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48C9" w:rsidRDefault="007448C9" w:rsidP="007448C9">
      <w:pPr>
        <w:pStyle w:val="Default"/>
        <w:jc w:val="center"/>
        <w:rPr>
          <w:b/>
          <w:sz w:val="28"/>
          <w:szCs w:val="28"/>
        </w:rPr>
      </w:pPr>
      <w:r>
        <w:rPr>
          <w:b/>
          <w:sz w:val="28"/>
          <w:szCs w:val="28"/>
        </w:rPr>
        <w:t xml:space="preserve">Процесс регистрации на портале </w:t>
      </w:r>
      <w:r>
        <w:rPr>
          <w:b/>
          <w:sz w:val="28"/>
          <w:szCs w:val="28"/>
        </w:rPr>
        <w:t>70</w:t>
      </w:r>
      <w:r>
        <w:rPr>
          <w:b/>
          <w:sz w:val="28"/>
          <w:szCs w:val="28"/>
        </w:rPr>
        <w:t>.gosuslugi.ru</w:t>
      </w:r>
    </w:p>
    <w:p w:rsidR="007448C9" w:rsidRDefault="007448C9" w:rsidP="007448C9">
      <w:pPr>
        <w:pStyle w:val="Default"/>
        <w:ind w:firstLine="709"/>
        <w:jc w:val="both"/>
        <w:rPr>
          <w:sz w:val="28"/>
          <w:szCs w:val="28"/>
        </w:rPr>
      </w:pPr>
    </w:p>
    <w:p w:rsidR="007448C9" w:rsidRDefault="007448C9" w:rsidP="007448C9">
      <w:pPr>
        <w:pStyle w:val="Default"/>
        <w:ind w:firstLine="709"/>
        <w:jc w:val="both"/>
        <w:rPr>
          <w:sz w:val="28"/>
          <w:szCs w:val="28"/>
        </w:rPr>
      </w:pPr>
      <w:r>
        <w:rPr>
          <w:sz w:val="28"/>
          <w:szCs w:val="28"/>
        </w:rPr>
        <w:t xml:space="preserve">Прежде чем начать пользоваться механизмом предоставления государственных и муниципальных услуг в электронной форме не выходя из дома и не тратя время в очередях, необходимо зарегистрироваться на портале </w:t>
      </w:r>
      <w:proofErr w:type="spellStart"/>
      <w:r>
        <w:rPr>
          <w:sz w:val="28"/>
          <w:szCs w:val="28"/>
        </w:rPr>
        <w:t>госуслуг</w:t>
      </w:r>
      <w:proofErr w:type="spellEnd"/>
      <w:r>
        <w:rPr>
          <w:sz w:val="28"/>
          <w:szCs w:val="28"/>
        </w:rPr>
        <w:t xml:space="preserve"> </w:t>
      </w:r>
      <w:r>
        <w:rPr>
          <w:sz w:val="28"/>
          <w:szCs w:val="28"/>
        </w:rPr>
        <w:t>70</w:t>
      </w:r>
      <w:r>
        <w:rPr>
          <w:sz w:val="28"/>
          <w:szCs w:val="28"/>
        </w:rPr>
        <w:t>.</w:t>
      </w:r>
      <w:r>
        <w:rPr>
          <w:sz w:val="28"/>
          <w:szCs w:val="28"/>
          <w:lang w:val="en-US"/>
        </w:rPr>
        <w:t>g</w:t>
      </w:r>
      <w:r>
        <w:rPr>
          <w:sz w:val="28"/>
          <w:szCs w:val="28"/>
        </w:rPr>
        <w:t xml:space="preserve">osuslugi.ru. </w:t>
      </w:r>
    </w:p>
    <w:p w:rsidR="007448C9" w:rsidRDefault="007448C9" w:rsidP="007448C9">
      <w:pPr>
        <w:pStyle w:val="Default"/>
        <w:ind w:firstLine="709"/>
        <w:jc w:val="both"/>
        <w:rPr>
          <w:sz w:val="28"/>
          <w:szCs w:val="28"/>
        </w:rPr>
      </w:pPr>
      <w:r>
        <w:rPr>
          <w:sz w:val="28"/>
          <w:szCs w:val="28"/>
        </w:rPr>
        <w:t xml:space="preserve">Процесс создания учетной записи рассмотрим пошагово, уделив каждому этапу регистрации отдельное внимание. Важно знать, что на портале имеются следующие уровни учетных записей: </w:t>
      </w:r>
      <w:proofErr w:type="gramStart"/>
      <w:r>
        <w:rPr>
          <w:b/>
          <w:sz w:val="28"/>
          <w:szCs w:val="28"/>
        </w:rPr>
        <w:t>упрощенная</w:t>
      </w:r>
      <w:proofErr w:type="gramEnd"/>
      <w:r>
        <w:rPr>
          <w:b/>
          <w:sz w:val="28"/>
          <w:szCs w:val="28"/>
        </w:rPr>
        <w:t>, стандартная и подтвержденная</w:t>
      </w:r>
      <w:r>
        <w:rPr>
          <w:sz w:val="28"/>
          <w:szCs w:val="28"/>
        </w:rPr>
        <w:t xml:space="preserve">. </w:t>
      </w:r>
    </w:p>
    <w:p w:rsidR="007448C9" w:rsidRDefault="007448C9" w:rsidP="007448C9">
      <w:pPr>
        <w:pStyle w:val="Default"/>
        <w:ind w:firstLine="709"/>
        <w:jc w:val="both"/>
        <w:rPr>
          <w:sz w:val="28"/>
          <w:szCs w:val="28"/>
        </w:rPr>
      </w:pPr>
      <w:r>
        <w:rPr>
          <w:sz w:val="28"/>
          <w:szCs w:val="28"/>
        </w:rPr>
        <w:t xml:space="preserve">Для полноценного пользования порталом и получения услуг, таких как оформление загранпаспорта, необходимо завести </w:t>
      </w:r>
      <w:proofErr w:type="gramStart"/>
      <w:r>
        <w:rPr>
          <w:b/>
          <w:sz w:val="28"/>
          <w:szCs w:val="28"/>
        </w:rPr>
        <w:t>подтвержденный</w:t>
      </w:r>
      <w:proofErr w:type="gramEnd"/>
      <w:r>
        <w:rPr>
          <w:sz w:val="28"/>
          <w:szCs w:val="28"/>
        </w:rPr>
        <w:t xml:space="preserve"> аккаунт. Для этого в дальнейшем потребуется подтвердить личность в одном из пунктов активации учетной записи.</w:t>
      </w:r>
    </w:p>
    <w:p w:rsidR="007448C9" w:rsidRDefault="007448C9" w:rsidP="007448C9">
      <w:pPr>
        <w:pStyle w:val="Default"/>
        <w:ind w:firstLine="709"/>
        <w:jc w:val="both"/>
        <w:rPr>
          <w:sz w:val="28"/>
          <w:szCs w:val="28"/>
        </w:rPr>
      </w:pPr>
    </w:p>
    <w:tbl>
      <w:tblPr>
        <w:tblStyle w:val="a3"/>
        <w:tblW w:w="0" w:type="auto"/>
        <w:tblInd w:w="0" w:type="dxa"/>
        <w:tblLook w:val="04A0" w:firstRow="1" w:lastRow="0" w:firstColumn="1" w:lastColumn="0" w:noHBand="0" w:noVBand="1"/>
      </w:tblPr>
      <w:tblGrid>
        <w:gridCol w:w="9571"/>
      </w:tblGrid>
      <w:tr w:rsidR="007448C9" w:rsidTr="007448C9">
        <w:tc>
          <w:tcPr>
            <w:tcW w:w="10755" w:type="dxa"/>
            <w:tcBorders>
              <w:top w:val="single" w:sz="4" w:space="0" w:color="auto"/>
              <w:left w:val="single" w:sz="4" w:space="0" w:color="auto"/>
              <w:bottom w:val="single" w:sz="4" w:space="0" w:color="auto"/>
              <w:right w:val="single" w:sz="4" w:space="0" w:color="auto"/>
            </w:tcBorders>
          </w:tcPr>
          <w:p w:rsidR="007448C9" w:rsidRDefault="007448C9">
            <w:pPr>
              <w:shd w:val="clear" w:color="auto" w:fill="FFFFFF"/>
              <w:ind w:firstLine="709"/>
              <w:jc w:val="both"/>
              <w:textAlignment w:val="baseline"/>
              <w:rPr>
                <w:rFonts w:ascii="Times New Roman" w:hAnsi="Times New Roman" w:cs="Times New Roman"/>
                <w:color w:val="FF0000"/>
                <w:sz w:val="28"/>
                <w:szCs w:val="28"/>
                <w:u w:val="single"/>
              </w:rPr>
            </w:pPr>
            <w:r>
              <w:rPr>
                <w:rFonts w:ascii="Times New Roman" w:hAnsi="Times New Roman" w:cs="Times New Roman"/>
                <w:color w:val="FF0000"/>
                <w:sz w:val="28"/>
                <w:szCs w:val="28"/>
                <w:u w:val="single"/>
              </w:rPr>
              <w:t xml:space="preserve">Для регистрации на портале </w:t>
            </w:r>
            <w:r>
              <w:rPr>
                <w:rFonts w:ascii="Times New Roman" w:hAnsi="Times New Roman" w:cs="Times New Roman"/>
                <w:color w:val="FF0000"/>
                <w:sz w:val="28"/>
                <w:szCs w:val="28"/>
                <w:u w:val="single"/>
              </w:rPr>
              <w:t>70</w:t>
            </w:r>
            <w:r>
              <w:rPr>
                <w:rFonts w:ascii="Times New Roman" w:hAnsi="Times New Roman" w:cs="Times New Roman"/>
                <w:color w:val="FF0000"/>
                <w:sz w:val="28"/>
                <w:szCs w:val="28"/>
                <w:u w:val="single"/>
              </w:rPr>
              <w:t>.gosuslugi.ru понадобится:</w:t>
            </w:r>
          </w:p>
          <w:p w:rsidR="007448C9" w:rsidRDefault="007448C9">
            <w:pPr>
              <w:shd w:val="clear" w:color="auto" w:fill="FFFFFF"/>
              <w:ind w:firstLine="709"/>
              <w:jc w:val="both"/>
              <w:textAlignment w:val="baseline"/>
              <w:rPr>
                <w:rFonts w:ascii="Times New Roman" w:hAnsi="Times New Roman" w:cs="Times New Roman"/>
                <w:color w:val="FF0000"/>
                <w:sz w:val="28"/>
                <w:szCs w:val="28"/>
              </w:rPr>
            </w:pPr>
          </w:p>
          <w:p w:rsidR="007448C9" w:rsidRDefault="007448C9" w:rsidP="00E449E1">
            <w:pPr>
              <w:numPr>
                <w:ilvl w:val="0"/>
                <w:numId w:val="1"/>
              </w:numPr>
              <w:shd w:val="clear" w:color="auto" w:fill="FFFFFF"/>
              <w:tabs>
                <w:tab w:val="left" w:pos="1134"/>
              </w:tabs>
              <w:ind w:left="0" w:firstLine="709"/>
              <w:jc w:val="both"/>
              <w:textAlignment w:val="baseline"/>
              <w:rPr>
                <w:rFonts w:ascii="Times New Roman" w:hAnsi="Times New Roman" w:cs="Times New Roman"/>
                <w:color w:val="FF0000"/>
                <w:sz w:val="28"/>
                <w:szCs w:val="28"/>
              </w:rPr>
            </w:pPr>
            <w:r>
              <w:rPr>
                <w:rFonts w:ascii="Times New Roman" w:hAnsi="Times New Roman" w:cs="Times New Roman"/>
                <w:color w:val="FF0000"/>
                <w:sz w:val="28"/>
                <w:szCs w:val="28"/>
              </w:rPr>
              <w:t>паспорт (необходимы паспортные данные);</w:t>
            </w:r>
          </w:p>
          <w:p w:rsidR="007448C9" w:rsidRDefault="007448C9" w:rsidP="00E449E1">
            <w:pPr>
              <w:numPr>
                <w:ilvl w:val="0"/>
                <w:numId w:val="1"/>
              </w:numPr>
              <w:shd w:val="clear" w:color="auto" w:fill="FFFFFF"/>
              <w:tabs>
                <w:tab w:val="left" w:pos="1134"/>
              </w:tabs>
              <w:ind w:left="0" w:firstLine="709"/>
              <w:jc w:val="both"/>
              <w:textAlignment w:val="baseline"/>
              <w:rPr>
                <w:rFonts w:ascii="Times New Roman" w:hAnsi="Times New Roman" w:cs="Times New Roman"/>
                <w:color w:val="FF0000"/>
                <w:sz w:val="28"/>
                <w:szCs w:val="28"/>
              </w:rPr>
            </w:pPr>
            <w:r>
              <w:rPr>
                <w:rFonts w:ascii="Times New Roman" w:hAnsi="Times New Roman" w:cs="Times New Roman"/>
                <w:color w:val="FF0000"/>
                <w:sz w:val="28"/>
                <w:szCs w:val="28"/>
              </w:rPr>
              <w:t xml:space="preserve">страховое свидетельство обязательного пенсионного страхования (СНИЛС, его </w:t>
            </w:r>
            <w:proofErr w:type="spellStart"/>
            <w:r>
              <w:rPr>
                <w:rFonts w:ascii="Times New Roman" w:hAnsi="Times New Roman" w:cs="Times New Roman"/>
                <w:color w:val="FF0000"/>
                <w:sz w:val="28"/>
                <w:szCs w:val="28"/>
              </w:rPr>
              <w:t>одиннадцатизначный</w:t>
            </w:r>
            <w:proofErr w:type="spellEnd"/>
            <w:r>
              <w:rPr>
                <w:rFonts w:ascii="Times New Roman" w:hAnsi="Times New Roman" w:cs="Times New Roman"/>
                <w:color w:val="FF0000"/>
                <w:sz w:val="28"/>
                <w:szCs w:val="28"/>
              </w:rPr>
              <w:t> номер);</w:t>
            </w:r>
          </w:p>
          <w:p w:rsidR="007448C9" w:rsidRDefault="007448C9" w:rsidP="00E449E1">
            <w:pPr>
              <w:numPr>
                <w:ilvl w:val="0"/>
                <w:numId w:val="1"/>
              </w:numPr>
              <w:shd w:val="clear" w:color="auto" w:fill="FFFFFF"/>
              <w:tabs>
                <w:tab w:val="left" w:pos="1134"/>
              </w:tabs>
              <w:ind w:left="0" w:firstLine="709"/>
              <w:jc w:val="both"/>
              <w:textAlignment w:val="baseline"/>
              <w:rPr>
                <w:rFonts w:ascii="Times New Roman" w:hAnsi="Times New Roman" w:cs="Times New Roman"/>
                <w:color w:val="000000"/>
                <w:sz w:val="28"/>
                <w:szCs w:val="28"/>
              </w:rPr>
            </w:pPr>
            <w:r>
              <w:rPr>
                <w:rFonts w:ascii="Times New Roman" w:hAnsi="Times New Roman" w:cs="Times New Roman"/>
                <w:color w:val="FF0000"/>
                <w:sz w:val="28"/>
                <w:szCs w:val="28"/>
              </w:rPr>
              <w:t>мобильный телефон или электронная почта.</w:t>
            </w:r>
          </w:p>
        </w:tc>
      </w:tr>
    </w:tbl>
    <w:p w:rsidR="007448C9" w:rsidRDefault="007448C9" w:rsidP="007448C9">
      <w:pPr>
        <w:shd w:val="clear" w:color="auto" w:fill="FFFFFF"/>
        <w:spacing w:after="0" w:line="240" w:lineRule="auto"/>
        <w:ind w:firstLine="709"/>
        <w:jc w:val="both"/>
        <w:textAlignment w:val="baseline"/>
        <w:rPr>
          <w:rFonts w:ascii="Times New Roman" w:hAnsi="Times New Roman" w:cs="Times New Roman"/>
          <w:color w:val="000000"/>
          <w:sz w:val="28"/>
          <w:szCs w:val="28"/>
          <w:u w:val="single"/>
        </w:rPr>
      </w:pPr>
    </w:p>
    <w:p w:rsidR="007448C9" w:rsidRDefault="007448C9" w:rsidP="007448C9">
      <w:pPr>
        <w:shd w:val="clear" w:color="auto" w:fill="FFFFFF"/>
        <w:spacing w:after="0" w:line="240" w:lineRule="auto"/>
        <w:ind w:firstLine="709"/>
        <w:jc w:val="both"/>
        <w:textAlignment w:val="baseline"/>
        <w:rPr>
          <w:rFonts w:ascii="Times New Roman" w:hAnsi="Times New Roman" w:cs="Times New Roman"/>
          <w:color w:val="000000"/>
          <w:sz w:val="28"/>
          <w:szCs w:val="28"/>
          <w:u w:val="single"/>
        </w:rPr>
      </w:pPr>
      <w:r>
        <w:rPr>
          <w:noProof/>
          <w:lang w:eastAsia="ru-RU"/>
        </w:rPr>
        <w:drawing>
          <wp:anchor distT="0" distB="0" distL="114300" distR="114300" simplePos="0" relativeHeight="251658240" behindDoc="0" locked="0" layoutInCell="1" allowOverlap="1" wp14:anchorId="60C51350" wp14:editId="0382C0E7">
            <wp:simplePos x="0" y="0"/>
            <wp:positionH relativeFrom="column">
              <wp:posOffset>4271010</wp:posOffset>
            </wp:positionH>
            <wp:positionV relativeFrom="paragraph">
              <wp:posOffset>10160</wp:posOffset>
            </wp:positionV>
            <wp:extent cx="2476500" cy="1114425"/>
            <wp:effectExtent l="19050" t="19050" r="19050" b="28575"/>
            <wp:wrapSquare wrapText="bothSides"/>
            <wp:docPr id="10" name="Рисунок 10" descr="Госуслуги регистра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 descr="Госуслуги регистрация"/>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0" cy="1114425"/>
                    </a:xfrm>
                    <a:prstGeom prst="rect">
                      <a:avLst/>
                    </a:prstGeom>
                    <a:noFill/>
                    <a:ln w="15875">
                      <a:solidFill>
                        <a:schemeClr val="accent1">
                          <a:lumMod val="100000"/>
                          <a:lumOff val="0"/>
                        </a:schemeClr>
                      </a:solidFill>
                      <a:miter lim="800000"/>
                      <a:headEnd/>
                      <a:tailEnd/>
                    </a:ln>
                  </pic:spPr>
                </pic:pic>
              </a:graphicData>
            </a:graphic>
            <wp14:sizeRelH relativeFrom="page">
              <wp14:pctWidth>0</wp14:pctWidth>
            </wp14:sizeRelH>
            <wp14:sizeRelV relativeFrom="page">
              <wp14:pctHeight>0</wp14:pctHeight>
            </wp14:sizeRelV>
          </wp:anchor>
        </w:drawing>
      </w:r>
    </w:p>
    <w:p w:rsidR="007448C9" w:rsidRDefault="007448C9" w:rsidP="007448C9">
      <w:pPr>
        <w:shd w:val="clear" w:color="auto" w:fill="FFFFFF"/>
        <w:tabs>
          <w:tab w:val="left" w:pos="1134"/>
        </w:tabs>
        <w:spacing w:after="0" w:line="240" w:lineRule="auto"/>
        <w:ind w:firstLine="709"/>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 xml:space="preserve">После перехода на портал </w:t>
      </w:r>
      <w:r>
        <w:rPr>
          <w:rFonts w:ascii="Times New Roman" w:hAnsi="Times New Roman" w:cs="Times New Roman"/>
          <w:color w:val="000000"/>
          <w:sz w:val="28"/>
          <w:szCs w:val="28"/>
        </w:rPr>
        <w:t>70</w:t>
      </w:r>
      <w:r>
        <w:rPr>
          <w:rFonts w:ascii="Times New Roman" w:hAnsi="Times New Roman" w:cs="Times New Roman"/>
          <w:color w:val="000000"/>
          <w:sz w:val="28"/>
          <w:szCs w:val="28"/>
        </w:rPr>
        <w:t>.gosuslugi.ru в правом верхнем углу необходимо нажать по ссылке «Регистрация».</w:t>
      </w:r>
      <w:r>
        <w:rPr>
          <w:rFonts w:ascii="Times New Roman" w:hAnsi="Times New Roman" w:cs="Times New Roman"/>
          <w:color w:val="000000"/>
          <w:sz w:val="28"/>
          <w:szCs w:val="28"/>
        </w:rPr>
        <w:br/>
      </w:r>
    </w:p>
    <w:p w:rsidR="007448C9" w:rsidRDefault="007448C9" w:rsidP="007448C9">
      <w:pPr>
        <w:shd w:val="clear" w:color="auto" w:fill="FFFFFF"/>
        <w:tabs>
          <w:tab w:val="left" w:pos="1134"/>
        </w:tabs>
        <w:spacing w:after="0" w:line="240" w:lineRule="auto"/>
        <w:ind w:firstLine="709"/>
        <w:jc w:val="both"/>
        <w:textAlignment w:val="baseline"/>
        <w:rPr>
          <w:rFonts w:ascii="Times New Roman" w:hAnsi="Times New Roman" w:cs="Times New Roman"/>
          <w:color w:val="000000"/>
          <w:sz w:val="28"/>
          <w:szCs w:val="28"/>
        </w:rPr>
      </w:pPr>
    </w:p>
    <w:p w:rsidR="007448C9" w:rsidRDefault="007448C9" w:rsidP="007448C9">
      <w:pPr>
        <w:shd w:val="clear" w:color="auto" w:fill="FFFFFF"/>
        <w:tabs>
          <w:tab w:val="left" w:pos="1134"/>
        </w:tabs>
        <w:spacing w:after="0" w:line="240" w:lineRule="auto"/>
        <w:ind w:firstLine="709"/>
        <w:jc w:val="both"/>
        <w:textAlignment w:val="baseline"/>
        <w:rPr>
          <w:rFonts w:ascii="Times New Roman" w:hAnsi="Times New Roman" w:cs="Times New Roman"/>
          <w:color w:val="000000"/>
          <w:sz w:val="28"/>
          <w:szCs w:val="28"/>
        </w:rPr>
      </w:pPr>
    </w:p>
    <w:p w:rsidR="007448C9" w:rsidRDefault="007448C9" w:rsidP="007448C9">
      <w:pPr>
        <w:shd w:val="clear" w:color="auto" w:fill="FFFFFF"/>
        <w:spacing w:line="384" w:lineRule="atLeast"/>
        <w:ind w:firstLine="708"/>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 xml:space="preserve">Затем необходимо заполнить форму регистрации, которая включает в себя указание </w:t>
      </w:r>
      <w:r>
        <w:rPr>
          <w:rFonts w:ascii="Times New Roman" w:hAnsi="Times New Roman" w:cs="Times New Roman"/>
          <w:color w:val="000000"/>
          <w:sz w:val="28"/>
          <w:szCs w:val="28"/>
          <w:u w:val="single"/>
        </w:rPr>
        <w:t>имени, фамилии, номера телефона или электронной почты</w:t>
      </w:r>
      <w:r>
        <w:rPr>
          <w:rFonts w:ascii="Times New Roman" w:hAnsi="Times New Roman" w:cs="Times New Roman"/>
          <w:color w:val="000000"/>
          <w:sz w:val="28"/>
          <w:szCs w:val="28"/>
        </w:rPr>
        <w:t xml:space="preserve">. </w:t>
      </w:r>
    </w:p>
    <w:p w:rsidR="007448C9" w:rsidRDefault="007448C9" w:rsidP="007448C9">
      <w:pPr>
        <w:shd w:val="clear" w:color="auto" w:fill="FFFFFF"/>
        <w:spacing w:before="240" w:after="240" w:line="384" w:lineRule="atLeast"/>
        <w:jc w:val="center"/>
        <w:textAlignment w:val="baseline"/>
        <w:outlineLvl w:val="1"/>
        <w:rPr>
          <w:rFonts w:ascii="Times New Roman" w:hAnsi="Times New Roman" w:cs="Times New Roman"/>
          <w:b/>
          <w:color w:val="000000"/>
          <w:sz w:val="28"/>
          <w:szCs w:val="28"/>
        </w:rPr>
      </w:pPr>
      <w:r>
        <w:rPr>
          <w:rFonts w:ascii="Times New Roman" w:hAnsi="Times New Roman" w:cs="Times New Roman"/>
          <w:b/>
          <w:color w:val="000000"/>
          <w:sz w:val="28"/>
          <w:szCs w:val="28"/>
        </w:rPr>
        <w:t>Шаг 1. Предварительная регистрация.</w:t>
      </w:r>
    </w:p>
    <w:p w:rsidR="007448C9" w:rsidRDefault="007448C9" w:rsidP="007448C9">
      <w:pPr>
        <w:shd w:val="clear" w:color="auto" w:fill="FFFFFF"/>
        <w:spacing w:line="384" w:lineRule="atLeast"/>
        <w:ind w:firstLine="709"/>
        <w:jc w:val="both"/>
        <w:textAlignment w:val="baseline"/>
        <w:rPr>
          <w:rFonts w:ascii="Times New Roman" w:hAnsi="Times New Roman" w:cs="Times New Roman"/>
          <w:color w:val="000000"/>
          <w:sz w:val="16"/>
          <w:szCs w:val="16"/>
        </w:rPr>
      </w:pPr>
      <w:r>
        <w:rPr>
          <w:rFonts w:ascii="Times New Roman" w:hAnsi="Times New Roman" w:cs="Times New Roman"/>
          <w:color w:val="000000"/>
          <w:sz w:val="28"/>
          <w:szCs w:val="28"/>
        </w:rPr>
        <w:t xml:space="preserve">На данном этапе необходимо заполнить всего 3 поля: </w:t>
      </w:r>
      <w:r>
        <w:rPr>
          <w:rFonts w:ascii="Times New Roman" w:hAnsi="Times New Roman" w:cs="Times New Roman"/>
          <w:color w:val="000000"/>
          <w:sz w:val="28"/>
          <w:szCs w:val="28"/>
          <w:u w:val="single"/>
        </w:rPr>
        <w:t>фамилия, имя, номер мобильного телефона или адрес электронной почты</w:t>
      </w:r>
      <w:r>
        <w:rPr>
          <w:rFonts w:ascii="Times New Roman" w:hAnsi="Times New Roman" w:cs="Times New Roman"/>
          <w:color w:val="000000"/>
          <w:sz w:val="28"/>
          <w:szCs w:val="28"/>
        </w:rPr>
        <w:t>.</w:t>
      </w:r>
      <w:r>
        <w:rPr>
          <w:rFonts w:ascii="Times New Roman" w:hAnsi="Times New Roman" w:cs="Times New Roman"/>
          <w:color w:val="000000"/>
          <w:sz w:val="28"/>
          <w:szCs w:val="28"/>
        </w:rPr>
        <w:br/>
      </w:r>
    </w:p>
    <w:p w:rsidR="007448C9" w:rsidRDefault="007448C9" w:rsidP="007448C9">
      <w:pPr>
        <w:shd w:val="clear" w:color="auto" w:fill="FFFFFF"/>
        <w:spacing w:line="384" w:lineRule="atLeast"/>
        <w:jc w:val="center"/>
        <w:textAlignment w:val="baseline"/>
        <w:rPr>
          <w:rFonts w:ascii="Times New Roman" w:hAnsi="Times New Roman" w:cs="Times New Roman"/>
          <w:color w:val="000000"/>
          <w:sz w:val="28"/>
          <w:szCs w:val="28"/>
        </w:rPr>
      </w:pPr>
      <w:r>
        <w:rPr>
          <w:noProof/>
          <w:lang w:eastAsia="ru-RU"/>
        </w:rPr>
        <w:lastRenderedPageBreak/>
        <w:drawing>
          <wp:inline distT="0" distB="0" distL="0" distR="0" wp14:anchorId="7BE039A0" wp14:editId="640FBB77">
            <wp:extent cx="3079750" cy="4641850"/>
            <wp:effectExtent l="19050" t="19050" r="25400" b="2540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l="34869" t="8957" r="33652" b="12476"/>
                    <a:stretch>
                      <a:fillRect/>
                    </a:stretch>
                  </pic:blipFill>
                  <pic:spPr bwMode="auto">
                    <a:xfrm>
                      <a:off x="0" y="0"/>
                      <a:ext cx="3079750" cy="4641850"/>
                    </a:xfrm>
                    <a:prstGeom prst="rect">
                      <a:avLst/>
                    </a:prstGeom>
                    <a:noFill/>
                    <a:ln w="15875" cmpd="sng">
                      <a:solidFill>
                        <a:srgbClr val="000000"/>
                      </a:solidFill>
                      <a:miter lim="800000"/>
                      <a:headEnd/>
                      <a:tailEnd/>
                    </a:ln>
                    <a:effectLst/>
                  </pic:spPr>
                </pic:pic>
              </a:graphicData>
            </a:graphic>
          </wp:inline>
        </w:drawing>
      </w:r>
    </w:p>
    <w:p w:rsidR="007448C9" w:rsidRDefault="007448C9" w:rsidP="007448C9">
      <w:pPr>
        <w:shd w:val="clear" w:color="auto" w:fill="FFFFFF"/>
        <w:spacing w:line="384" w:lineRule="atLeast"/>
        <w:ind w:firstLine="708"/>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После корректного заполнения формы необходимо нажать кнопку «Зарегистрироваться», после чего последует этап подтверждения номера мобильного телефона или электронной почты.</w:t>
      </w:r>
    </w:p>
    <w:p w:rsidR="007448C9" w:rsidRDefault="007448C9" w:rsidP="007448C9">
      <w:pPr>
        <w:shd w:val="clear" w:color="auto" w:fill="FFFFFF"/>
        <w:spacing w:line="384" w:lineRule="atLeast"/>
        <w:jc w:val="center"/>
        <w:textAlignment w:val="baseline"/>
        <w:rPr>
          <w:rFonts w:ascii="Times New Roman" w:hAnsi="Times New Roman" w:cs="Times New Roman"/>
          <w:color w:val="000000"/>
          <w:sz w:val="28"/>
          <w:szCs w:val="28"/>
        </w:rPr>
      </w:pPr>
      <w:r>
        <w:rPr>
          <w:rFonts w:ascii="Times New Roman" w:hAnsi="Times New Roman" w:cs="Times New Roman"/>
          <w:noProof/>
          <w:color w:val="000000"/>
          <w:sz w:val="28"/>
          <w:szCs w:val="28"/>
          <w:lang w:eastAsia="ru-RU"/>
        </w:rPr>
        <w:drawing>
          <wp:inline distT="0" distB="0" distL="0" distR="0" wp14:anchorId="4A97A650" wp14:editId="36D41BFC">
            <wp:extent cx="2781300" cy="3009900"/>
            <wp:effectExtent l="19050" t="19050" r="19050" b="19050"/>
            <wp:docPr id="7" name="Рисунок 7" descr="Подтверждение номера телефона Госуслуги">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descr="Подтверждение номера телефона Госуслуги">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81300" cy="3009900"/>
                    </a:xfrm>
                    <a:prstGeom prst="rect">
                      <a:avLst/>
                    </a:prstGeom>
                    <a:noFill/>
                    <a:ln w="15875" cmpd="sng">
                      <a:solidFill>
                        <a:srgbClr val="000000"/>
                      </a:solidFill>
                      <a:miter lim="800000"/>
                      <a:headEnd/>
                      <a:tailEnd/>
                    </a:ln>
                    <a:effectLst/>
                  </pic:spPr>
                </pic:pic>
              </a:graphicData>
            </a:graphic>
          </wp:inline>
        </w:drawing>
      </w:r>
    </w:p>
    <w:p w:rsidR="007448C9" w:rsidRDefault="007448C9" w:rsidP="007448C9">
      <w:pPr>
        <w:shd w:val="clear" w:color="auto" w:fill="FFFFFF"/>
        <w:spacing w:after="0" w:line="240" w:lineRule="auto"/>
        <w:ind w:firstLine="709"/>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Если указан номер мобильного телефона, то на следующей странице в поле «Код» необходимо ввести комбинацию из цифр, высланных в виде СМС-сообщения на мобильный телефон, указанный при регистрации. Затем необходимо нажать кнопку «Подтвердить». </w:t>
      </w:r>
    </w:p>
    <w:p w:rsidR="007448C9" w:rsidRDefault="007448C9" w:rsidP="007448C9">
      <w:pPr>
        <w:shd w:val="clear" w:color="auto" w:fill="FFFFFF"/>
        <w:spacing w:after="0" w:line="240" w:lineRule="auto"/>
        <w:ind w:firstLine="709"/>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 xml:space="preserve">В </w:t>
      </w:r>
      <w:proofErr w:type="gramStart"/>
      <w:r>
        <w:rPr>
          <w:rFonts w:ascii="Times New Roman" w:hAnsi="Times New Roman" w:cs="Times New Roman"/>
          <w:color w:val="000000"/>
          <w:sz w:val="28"/>
          <w:szCs w:val="28"/>
        </w:rPr>
        <w:t>случае</w:t>
      </w:r>
      <w:proofErr w:type="gramEnd"/>
      <w:r>
        <w:rPr>
          <w:rFonts w:ascii="Times New Roman" w:hAnsi="Times New Roman" w:cs="Times New Roman"/>
          <w:color w:val="000000"/>
          <w:sz w:val="28"/>
          <w:szCs w:val="28"/>
        </w:rPr>
        <w:t xml:space="preserve">, если код указан корректно и система подтвердила номер телефона, то на следующем этапе необходимо придумать пароль и задать его через специальную форму, введя два раза. </w:t>
      </w:r>
    </w:p>
    <w:p w:rsidR="007448C9" w:rsidRDefault="007448C9" w:rsidP="007448C9">
      <w:pPr>
        <w:shd w:val="clear" w:color="auto" w:fill="FFFFFF"/>
        <w:spacing w:after="0" w:line="240" w:lineRule="auto"/>
        <w:ind w:firstLine="709"/>
        <w:jc w:val="both"/>
        <w:textAlignment w:val="baseline"/>
        <w:rPr>
          <w:rFonts w:ascii="Times New Roman" w:hAnsi="Times New Roman" w:cs="Times New Roman"/>
          <w:color w:val="000000"/>
          <w:sz w:val="28"/>
          <w:szCs w:val="28"/>
        </w:rPr>
      </w:pPr>
    </w:p>
    <w:tbl>
      <w:tblPr>
        <w:tblStyle w:val="a3"/>
        <w:tblW w:w="0" w:type="auto"/>
        <w:tblInd w:w="0" w:type="dxa"/>
        <w:tblLook w:val="04A0" w:firstRow="1" w:lastRow="0" w:firstColumn="1" w:lastColumn="0" w:noHBand="0" w:noVBand="1"/>
      </w:tblPr>
      <w:tblGrid>
        <w:gridCol w:w="9571"/>
      </w:tblGrid>
      <w:tr w:rsidR="007448C9" w:rsidTr="007448C9">
        <w:tc>
          <w:tcPr>
            <w:tcW w:w="10755" w:type="dxa"/>
            <w:tcBorders>
              <w:top w:val="single" w:sz="4" w:space="0" w:color="auto"/>
              <w:left w:val="single" w:sz="4" w:space="0" w:color="auto"/>
              <w:bottom w:val="single" w:sz="4" w:space="0" w:color="auto"/>
              <w:right w:val="single" w:sz="4" w:space="0" w:color="auto"/>
            </w:tcBorders>
            <w:hideMark/>
          </w:tcPr>
          <w:p w:rsidR="007448C9" w:rsidRDefault="007448C9">
            <w:pPr>
              <w:shd w:val="clear" w:color="auto" w:fill="FFFFFF"/>
              <w:ind w:firstLine="709"/>
              <w:jc w:val="center"/>
              <w:textAlignment w:val="baseline"/>
              <w:rPr>
                <w:rFonts w:ascii="Times New Roman" w:hAnsi="Times New Roman" w:cs="Times New Roman"/>
                <w:color w:val="FF0000"/>
                <w:sz w:val="28"/>
                <w:szCs w:val="28"/>
              </w:rPr>
            </w:pPr>
            <w:r>
              <w:rPr>
                <w:rFonts w:ascii="Times New Roman" w:hAnsi="Times New Roman" w:cs="Times New Roman"/>
                <w:color w:val="FF0000"/>
                <w:sz w:val="28"/>
                <w:szCs w:val="28"/>
              </w:rPr>
              <w:t xml:space="preserve">Будьте внимательны, данный пароль будет использоваться для входа </w:t>
            </w:r>
          </w:p>
          <w:p w:rsidR="007448C9" w:rsidRDefault="007448C9">
            <w:pPr>
              <w:shd w:val="clear" w:color="auto" w:fill="FFFFFF"/>
              <w:ind w:firstLine="709"/>
              <w:jc w:val="center"/>
              <w:textAlignment w:val="baseline"/>
              <w:rPr>
                <w:rFonts w:ascii="Times New Roman" w:hAnsi="Times New Roman" w:cs="Times New Roman"/>
                <w:color w:val="000000"/>
                <w:sz w:val="28"/>
                <w:szCs w:val="28"/>
              </w:rPr>
            </w:pPr>
            <w:r>
              <w:rPr>
                <w:rFonts w:ascii="Times New Roman" w:hAnsi="Times New Roman" w:cs="Times New Roman"/>
                <w:color w:val="FF0000"/>
                <w:sz w:val="28"/>
                <w:szCs w:val="28"/>
              </w:rPr>
              <w:t>в личный кабинет, поэтому крайне не рекомендуется использовать простые комбинации цифр или букв.</w:t>
            </w:r>
          </w:p>
        </w:tc>
      </w:tr>
    </w:tbl>
    <w:p w:rsidR="007448C9" w:rsidRDefault="007448C9" w:rsidP="007448C9">
      <w:pPr>
        <w:shd w:val="clear" w:color="auto" w:fill="FFFFFF"/>
        <w:spacing w:after="0" w:line="240" w:lineRule="auto"/>
        <w:ind w:firstLine="709"/>
        <w:jc w:val="both"/>
        <w:textAlignment w:val="baseline"/>
        <w:rPr>
          <w:rFonts w:ascii="Times New Roman" w:hAnsi="Times New Roman" w:cs="Times New Roman"/>
          <w:color w:val="000000"/>
          <w:sz w:val="28"/>
          <w:szCs w:val="28"/>
        </w:rPr>
      </w:pPr>
    </w:p>
    <w:p w:rsidR="007448C9" w:rsidRDefault="007448C9" w:rsidP="007448C9">
      <w:pPr>
        <w:shd w:val="clear" w:color="auto" w:fill="FFFFFF"/>
        <w:spacing w:after="0" w:line="240" w:lineRule="auto"/>
        <w:ind w:firstLine="709"/>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Если при регистрации был указан адрес электронной почты вместо номера мобильного телефона, то потребуется перейти по ссылке из письма, высланного системой на электронный ящик, после чего так же задать пароль для входа.</w:t>
      </w:r>
    </w:p>
    <w:p w:rsidR="007448C9" w:rsidRDefault="007448C9" w:rsidP="007448C9">
      <w:pPr>
        <w:shd w:val="clear" w:color="auto" w:fill="FFFFFF"/>
        <w:spacing w:after="0" w:line="240" w:lineRule="auto"/>
        <w:ind w:firstLine="709"/>
        <w:jc w:val="both"/>
        <w:textAlignment w:val="baseline"/>
        <w:rPr>
          <w:rFonts w:ascii="Times New Roman" w:hAnsi="Times New Roman" w:cs="Times New Roman"/>
          <w:color w:val="000000"/>
          <w:sz w:val="28"/>
          <w:szCs w:val="28"/>
        </w:rPr>
      </w:pPr>
    </w:p>
    <w:p w:rsidR="007448C9" w:rsidRDefault="007448C9" w:rsidP="007448C9">
      <w:pPr>
        <w:shd w:val="clear" w:color="auto" w:fill="FFFFFF"/>
        <w:spacing w:line="384" w:lineRule="atLeast"/>
        <w:ind w:firstLine="708"/>
        <w:jc w:val="center"/>
        <w:textAlignment w:val="baseline"/>
        <w:rPr>
          <w:rFonts w:ascii="Times New Roman" w:hAnsi="Times New Roman" w:cs="Times New Roman"/>
          <w:color w:val="000000"/>
          <w:sz w:val="28"/>
          <w:szCs w:val="28"/>
        </w:rPr>
      </w:pPr>
      <w:r>
        <w:rPr>
          <w:rFonts w:ascii="Times New Roman" w:hAnsi="Times New Roman" w:cs="Times New Roman"/>
          <w:noProof/>
          <w:color w:val="000000"/>
          <w:sz w:val="28"/>
          <w:szCs w:val="28"/>
          <w:lang w:eastAsia="ru-RU"/>
        </w:rPr>
        <w:drawing>
          <wp:inline distT="0" distB="0" distL="0" distR="0" wp14:anchorId="024272FC" wp14:editId="4A41D841">
            <wp:extent cx="2819400" cy="2146300"/>
            <wp:effectExtent l="19050" t="19050" r="19050" b="25400"/>
            <wp:docPr id="6" name="Рисунок 6" descr="Пароль Госуслуги">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descr="Пароль Госуслуги">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19400" cy="2146300"/>
                    </a:xfrm>
                    <a:prstGeom prst="rect">
                      <a:avLst/>
                    </a:prstGeom>
                    <a:noFill/>
                    <a:ln w="15875" cmpd="sng">
                      <a:solidFill>
                        <a:srgbClr val="000000"/>
                      </a:solidFill>
                      <a:miter lim="800000"/>
                      <a:headEnd/>
                      <a:tailEnd/>
                    </a:ln>
                    <a:effectLst/>
                  </pic:spPr>
                </pic:pic>
              </a:graphicData>
            </a:graphic>
          </wp:inline>
        </w:drawing>
      </w:r>
    </w:p>
    <w:p w:rsidR="007448C9" w:rsidRDefault="007448C9" w:rsidP="007448C9">
      <w:pPr>
        <w:shd w:val="clear" w:color="auto" w:fill="FFFFFF"/>
        <w:spacing w:after="0" w:line="240" w:lineRule="auto"/>
        <w:ind w:firstLine="709"/>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 xml:space="preserve">На данном этапе регистрация </w:t>
      </w:r>
      <w:r>
        <w:rPr>
          <w:rFonts w:ascii="Times New Roman" w:hAnsi="Times New Roman" w:cs="Times New Roman"/>
          <w:b/>
          <w:color w:val="000000"/>
          <w:sz w:val="28"/>
          <w:szCs w:val="28"/>
        </w:rPr>
        <w:t>упрощенной</w:t>
      </w:r>
      <w:r>
        <w:rPr>
          <w:rFonts w:ascii="Times New Roman" w:hAnsi="Times New Roman" w:cs="Times New Roman"/>
          <w:color w:val="000000"/>
          <w:sz w:val="28"/>
          <w:szCs w:val="28"/>
        </w:rPr>
        <w:t xml:space="preserve"> учетной записи завершена.</w:t>
      </w:r>
    </w:p>
    <w:p w:rsidR="007448C9" w:rsidRDefault="007448C9" w:rsidP="007448C9">
      <w:pPr>
        <w:shd w:val="clear" w:color="auto" w:fill="FFFFFF"/>
        <w:spacing w:after="0" w:line="240" w:lineRule="auto"/>
        <w:ind w:firstLine="709"/>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 xml:space="preserve">Теперь можно пользоваться ограниченным количеством услуг, подтверждение личности для которых не требуется, а так же получать услуги справочно-информационного характера. </w:t>
      </w:r>
    </w:p>
    <w:p w:rsidR="007448C9" w:rsidRDefault="007448C9" w:rsidP="007448C9">
      <w:pPr>
        <w:shd w:val="clear" w:color="auto" w:fill="FFFFFF"/>
        <w:spacing w:after="0" w:line="240" w:lineRule="auto"/>
        <w:ind w:firstLine="709"/>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Для того</w:t>
      </w:r>
      <w:proofErr w:type="gramStart"/>
      <w:r>
        <w:rPr>
          <w:rFonts w:ascii="Times New Roman" w:hAnsi="Times New Roman" w:cs="Times New Roman"/>
          <w:color w:val="000000"/>
          <w:sz w:val="28"/>
          <w:szCs w:val="28"/>
        </w:rPr>
        <w:t>,</w:t>
      </w:r>
      <w:proofErr w:type="gramEnd"/>
      <w:r>
        <w:rPr>
          <w:rFonts w:ascii="Times New Roman" w:hAnsi="Times New Roman" w:cs="Times New Roman"/>
          <w:color w:val="000000"/>
          <w:sz w:val="28"/>
          <w:szCs w:val="28"/>
        </w:rPr>
        <w:t xml:space="preserve"> чтобы полноценно пользоваться порталом, нужно заполнить личную информацию и подтвердить личность, тем самым повысив уровень аккаунта.</w:t>
      </w:r>
    </w:p>
    <w:p w:rsidR="007448C9" w:rsidRDefault="007448C9" w:rsidP="007448C9">
      <w:pPr>
        <w:shd w:val="clear" w:color="auto" w:fill="FFFFFF"/>
        <w:spacing w:line="384" w:lineRule="atLeast"/>
        <w:jc w:val="center"/>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lastRenderedPageBreak/>
        <w:br/>
      </w:r>
      <w:r>
        <w:rPr>
          <w:rFonts w:ascii="Times New Roman" w:hAnsi="Times New Roman" w:cs="Times New Roman"/>
          <w:noProof/>
          <w:color w:val="000000"/>
          <w:sz w:val="28"/>
          <w:szCs w:val="28"/>
          <w:lang w:eastAsia="ru-RU"/>
        </w:rPr>
        <w:drawing>
          <wp:inline distT="0" distB="0" distL="0" distR="0" wp14:anchorId="5B1223FC" wp14:editId="61FB5A61">
            <wp:extent cx="2609850" cy="2165350"/>
            <wp:effectExtent l="19050" t="19050" r="19050" b="25400"/>
            <wp:docPr id="5" name="Рисунок 5" descr="Окончание предварительной регистрации">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descr="Окончание предварительной регистрации">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09850" cy="2165350"/>
                    </a:xfrm>
                    <a:prstGeom prst="rect">
                      <a:avLst/>
                    </a:prstGeom>
                    <a:noFill/>
                    <a:ln w="15875" cmpd="sng">
                      <a:solidFill>
                        <a:srgbClr val="000000"/>
                      </a:solidFill>
                      <a:miter lim="800000"/>
                      <a:headEnd/>
                      <a:tailEnd/>
                    </a:ln>
                    <a:effectLst/>
                  </pic:spPr>
                </pic:pic>
              </a:graphicData>
            </a:graphic>
          </wp:inline>
        </w:drawing>
      </w:r>
    </w:p>
    <w:p w:rsidR="007448C9" w:rsidRDefault="007448C9" w:rsidP="007448C9">
      <w:pPr>
        <w:shd w:val="clear" w:color="auto" w:fill="FFFFFF"/>
        <w:spacing w:before="240" w:after="240" w:line="384" w:lineRule="atLeast"/>
        <w:jc w:val="center"/>
        <w:textAlignment w:val="baseline"/>
        <w:outlineLvl w:val="1"/>
        <w:rPr>
          <w:rFonts w:ascii="Times New Roman" w:hAnsi="Times New Roman" w:cs="Times New Roman"/>
          <w:b/>
          <w:color w:val="000000"/>
          <w:sz w:val="28"/>
          <w:szCs w:val="28"/>
        </w:rPr>
      </w:pPr>
      <w:r>
        <w:rPr>
          <w:rFonts w:ascii="Times New Roman" w:hAnsi="Times New Roman" w:cs="Times New Roman"/>
          <w:b/>
          <w:color w:val="000000"/>
          <w:sz w:val="28"/>
          <w:szCs w:val="28"/>
        </w:rPr>
        <w:t>Шаг 2. Ввод личных данных.</w:t>
      </w:r>
    </w:p>
    <w:p w:rsidR="007448C9" w:rsidRDefault="007448C9" w:rsidP="007448C9">
      <w:pPr>
        <w:shd w:val="clear" w:color="auto" w:fill="FFFFFF"/>
        <w:spacing w:line="384" w:lineRule="atLeast"/>
        <w:ind w:firstLine="709"/>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После уведомления об успешно завершенной регистрации, система перенаправит на форму заполнения личных данных, включающих в себя паспортную информацию и данные СНИЛС, поэтому эти документы необходимо подготовить заранее.</w:t>
      </w:r>
    </w:p>
    <w:p w:rsidR="007448C9" w:rsidRDefault="007448C9" w:rsidP="007448C9">
      <w:pPr>
        <w:shd w:val="clear" w:color="auto" w:fill="FFFFFF"/>
        <w:spacing w:line="384" w:lineRule="atLeast"/>
        <w:jc w:val="center"/>
        <w:textAlignment w:val="baseline"/>
        <w:rPr>
          <w:rFonts w:ascii="Times New Roman" w:hAnsi="Times New Roman" w:cs="Times New Roman"/>
          <w:color w:val="000000"/>
          <w:sz w:val="28"/>
          <w:szCs w:val="28"/>
        </w:rPr>
      </w:pPr>
      <w:r>
        <w:rPr>
          <w:noProof/>
          <w:lang w:eastAsia="ru-RU"/>
        </w:rPr>
        <w:drawing>
          <wp:inline distT="0" distB="0" distL="0" distR="0" wp14:anchorId="02C7214B" wp14:editId="2C54FCDC">
            <wp:extent cx="2743200" cy="3009900"/>
            <wp:effectExtent l="19050" t="19050" r="19050" b="19050"/>
            <wp:docPr id="4" name="Рисунок 4" descr="http://cs621117.vk.me/v621117594/1bd07/nGo2sXM_Ob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descr="http://cs621117.vk.me/v621117594/1bd07/nGo2sXM_ObU.jpg"/>
                    <pic:cNvPicPr>
                      <a:picLocks noChangeAspect="1" noChangeArrowheads="1"/>
                    </pic:cNvPicPr>
                  </pic:nvPicPr>
                  <pic:blipFill>
                    <a:blip r:embed="rId14">
                      <a:extLst>
                        <a:ext uri="{28A0092B-C50C-407E-A947-70E740481C1C}">
                          <a14:useLocalDpi xmlns:a14="http://schemas.microsoft.com/office/drawing/2010/main" val="0"/>
                        </a:ext>
                      </a:extLst>
                    </a:blip>
                    <a:srcRect t="16667"/>
                    <a:stretch>
                      <a:fillRect/>
                    </a:stretch>
                  </pic:blipFill>
                  <pic:spPr bwMode="auto">
                    <a:xfrm>
                      <a:off x="0" y="0"/>
                      <a:ext cx="2743200" cy="3009900"/>
                    </a:xfrm>
                    <a:prstGeom prst="rect">
                      <a:avLst/>
                    </a:prstGeom>
                    <a:noFill/>
                    <a:ln w="15875" cmpd="sng">
                      <a:solidFill>
                        <a:srgbClr val="000000"/>
                      </a:solidFill>
                      <a:miter lim="800000"/>
                      <a:headEnd/>
                      <a:tailEnd/>
                    </a:ln>
                    <a:effectLst/>
                  </pic:spPr>
                </pic:pic>
              </a:graphicData>
            </a:graphic>
          </wp:inline>
        </w:drawing>
      </w:r>
    </w:p>
    <w:p w:rsidR="007448C9" w:rsidRDefault="007448C9" w:rsidP="007448C9">
      <w:pPr>
        <w:shd w:val="clear" w:color="auto" w:fill="FFFFFF"/>
        <w:spacing w:line="384" w:lineRule="atLeast"/>
        <w:ind w:firstLine="709"/>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Процедура подтверждения личных данных так же проста, а подтвержденная учетная запись имеет огромные преимущества. Благодаря ей можно пользоваться всеми услугами, представленными на портале.</w:t>
      </w:r>
    </w:p>
    <w:p w:rsidR="007448C9" w:rsidRDefault="007448C9" w:rsidP="007448C9">
      <w:pPr>
        <w:shd w:val="clear" w:color="auto" w:fill="FFFFFF"/>
        <w:spacing w:line="384" w:lineRule="atLeast"/>
        <w:jc w:val="center"/>
        <w:textAlignment w:val="baseline"/>
        <w:rPr>
          <w:rFonts w:ascii="Times New Roman" w:hAnsi="Times New Roman" w:cs="Times New Roman"/>
          <w:color w:val="000000"/>
          <w:sz w:val="28"/>
          <w:szCs w:val="28"/>
        </w:rPr>
      </w:pPr>
      <w:r>
        <w:rPr>
          <w:noProof/>
          <w:lang w:eastAsia="ru-RU"/>
        </w:rPr>
        <w:lastRenderedPageBreak/>
        <w:drawing>
          <wp:inline distT="0" distB="0" distL="0" distR="0" wp14:anchorId="537549C2" wp14:editId="559B6D0B">
            <wp:extent cx="4419600" cy="2127250"/>
            <wp:effectExtent l="19050" t="19050" r="19050" b="25400"/>
            <wp:docPr id="3" name="Рисунок 3" descr="http://www.umvd56-261.ru/userfiles/images/129e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 descr="http://www.umvd56-261.ru/userfiles/images/129e14.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419600" cy="2127250"/>
                    </a:xfrm>
                    <a:prstGeom prst="rect">
                      <a:avLst/>
                    </a:prstGeom>
                    <a:noFill/>
                    <a:ln w="15875" cmpd="sng">
                      <a:solidFill>
                        <a:srgbClr val="000000"/>
                      </a:solidFill>
                      <a:miter lim="800000"/>
                      <a:headEnd/>
                      <a:tailEnd/>
                    </a:ln>
                    <a:effectLst/>
                  </pic:spPr>
                </pic:pic>
              </a:graphicData>
            </a:graphic>
          </wp:inline>
        </w:drawing>
      </w:r>
    </w:p>
    <w:p w:rsidR="007448C9" w:rsidRDefault="007448C9" w:rsidP="007448C9">
      <w:pPr>
        <w:shd w:val="clear" w:color="auto" w:fill="FFFFFF"/>
        <w:spacing w:line="384" w:lineRule="atLeast"/>
        <w:ind w:firstLine="708"/>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Для этого понадобится паспорт и СНИЛС, а точнее его номер.</w:t>
      </w:r>
    </w:p>
    <w:tbl>
      <w:tblPr>
        <w:tblStyle w:val="a3"/>
        <w:tblW w:w="0" w:type="auto"/>
        <w:tblInd w:w="0" w:type="dxa"/>
        <w:tblLook w:val="04A0" w:firstRow="1" w:lastRow="0" w:firstColumn="1" w:lastColumn="0" w:noHBand="0" w:noVBand="1"/>
      </w:tblPr>
      <w:tblGrid>
        <w:gridCol w:w="9571"/>
      </w:tblGrid>
      <w:tr w:rsidR="007448C9" w:rsidTr="007448C9">
        <w:tc>
          <w:tcPr>
            <w:tcW w:w="10755" w:type="dxa"/>
            <w:tcBorders>
              <w:top w:val="single" w:sz="4" w:space="0" w:color="auto"/>
              <w:left w:val="single" w:sz="4" w:space="0" w:color="auto"/>
              <w:bottom w:val="single" w:sz="4" w:space="0" w:color="auto"/>
              <w:right w:val="single" w:sz="4" w:space="0" w:color="auto"/>
            </w:tcBorders>
            <w:hideMark/>
          </w:tcPr>
          <w:p w:rsidR="007448C9" w:rsidRDefault="007448C9">
            <w:pPr>
              <w:shd w:val="clear" w:color="auto" w:fill="FFFFFF"/>
              <w:spacing w:line="384" w:lineRule="atLeast"/>
              <w:ind w:firstLine="708"/>
              <w:jc w:val="center"/>
              <w:textAlignment w:val="baseline"/>
              <w:rPr>
                <w:rFonts w:ascii="Times New Roman" w:hAnsi="Times New Roman" w:cs="Times New Roman"/>
                <w:color w:val="FF0000"/>
                <w:sz w:val="28"/>
                <w:szCs w:val="28"/>
              </w:rPr>
            </w:pPr>
            <w:r>
              <w:rPr>
                <w:rFonts w:ascii="Times New Roman" w:hAnsi="Times New Roman" w:cs="Times New Roman"/>
                <w:color w:val="FF0000"/>
                <w:sz w:val="28"/>
                <w:szCs w:val="28"/>
              </w:rPr>
              <w:t xml:space="preserve">Личные данные следует заполнять внимательно и аккуратно. </w:t>
            </w:r>
          </w:p>
          <w:p w:rsidR="007448C9" w:rsidRDefault="007448C9">
            <w:pPr>
              <w:shd w:val="clear" w:color="auto" w:fill="FFFFFF"/>
              <w:spacing w:line="384" w:lineRule="atLeast"/>
              <w:ind w:firstLine="708"/>
              <w:jc w:val="center"/>
              <w:textAlignment w:val="baseline"/>
              <w:rPr>
                <w:rFonts w:ascii="Times New Roman" w:hAnsi="Times New Roman" w:cs="Times New Roman"/>
                <w:color w:val="FF0000"/>
                <w:sz w:val="28"/>
                <w:szCs w:val="28"/>
              </w:rPr>
            </w:pPr>
            <w:r>
              <w:rPr>
                <w:rFonts w:ascii="Times New Roman" w:hAnsi="Times New Roman" w:cs="Times New Roman"/>
                <w:color w:val="FF0000"/>
                <w:sz w:val="28"/>
                <w:szCs w:val="28"/>
              </w:rPr>
              <w:t>Обязательно необходимо заполнить адрес регистрации и места проживания.</w:t>
            </w:r>
          </w:p>
        </w:tc>
      </w:tr>
    </w:tbl>
    <w:p w:rsidR="007448C9" w:rsidRDefault="007448C9" w:rsidP="007448C9">
      <w:pPr>
        <w:shd w:val="clear" w:color="auto" w:fill="FFFFFF"/>
        <w:spacing w:after="0" w:line="240" w:lineRule="auto"/>
        <w:ind w:firstLine="709"/>
        <w:jc w:val="both"/>
        <w:textAlignment w:val="baseline"/>
        <w:rPr>
          <w:rFonts w:ascii="Times New Roman" w:hAnsi="Times New Roman" w:cs="Times New Roman"/>
          <w:color w:val="000000"/>
          <w:sz w:val="28"/>
          <w:szCs w:val="28"/>
        </w:rPr>
      </w:pPr>
    </w:p>
    <w:p w:rsidR="007448C9" w:rsidRDefault="007448C9" w:rsidP="007448C9">
      <w:pPr>
        <w:shd w:val="clear" w:color="auto" w:fill="FFFFFF"/>
        <w:spacing w:after="0" w:line="240" w:lineRule="auto"/>
        <w:ind w:firstLine="709"/>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После этого необходимо отправить введенные данные на автоматическую проверку, нажав кнопку «Продолжить».</w:t>
      </w:r>
    </w:p>
    <w:p w:rsidR="007448C9" w:rsidRDefault="007448C9" w:rsidP="007448C9">
      <w:pPr>
        <w:shd w:val="clear" w:color="auto" w:fill="FFFFFF"/>
        <w:spacing w:before="240" w:after="240" w:line="384" w:lineRule="atLeast"/>
        <w:jc w:val="center"/>
        <w:textAlignment w:val="baseline"/>
        <w:outlineLvl w:val="1"/>
        <w:rPr>
          <w:rFonts w:ascii="Times New Roman" w:hAnsi="Times New Roman" w:cs="Times New Roman"/>
          <w:b/>
          <w:color w:val="000000"/>
          <w:sz w:val="28"/>
          <w:szCs w:val="28"/>
        </w:rPr>
      </w:pPr>
      <w:r>
        <w:rPr>
          <w:rFonts w:ascii="Times New Roman" w:hAnsi="Times New Roman" w:cs="Times New Roman"/>
          <w:b/>
          <w:color w:val="000000"/>
          <w:sz w:val="28"/>
          <w:szCs w:val="28"/>
        </w:rPr>
        <w:t>Шаг 3. Проверка введенных данных.</w:t>
      </w:r>
    </w:p>
    <w:p w:rsidR="007448C9" w:rsidRDefault="007448C9" w:rsidP="007448C9">
      <w:pPr>
        <w:shd w:val="clear" w:color="auto" w:fill="FFFFFF"/>
        <w:spacing w:before="240" w:after="240" w:line="384" w:lineRule="atLeast"/>
        <w:ind w:firstLine="708"/>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После заполнения формы на предыдущем этапе, указанные личные данные отправляются на автоматическую проверку в Пенсионный Фонд РФ и ФМС.</w:t>
      </w:r>
    </w:p>
    <w:p w:rsidR="007448C9" w:rsidRDefault="007448C9" w:rsidP="007448C9">
      <w:pPr>
        <w:shd w:val="clear" w:color="auto" w:fill="FFFFFF"/>
        <w:spacing w:line="384" w:lineRule="atLeast"/>
        <w:jc w:val="center"/>
        <w:textAlignment w:val="baseline"/>
        <w:rPr>
          <w:rFonts w:ascii="Times New Roman" w:hAnsi="Times New Roman" w:cs="Times New Roman"/>
          <w:color w:val="000000"/>
          <w:sz w:val="28"/>
          <w:szCs w:val="28"/>
        </w:rPr>
      </w:pPr>
      <w:r>
        <w:rPr>
          <w:noProof/>
          <w:lang w:eastAsia="ru-RU"/>
        </w:rPr>
        <w:drawing>
          <wp:inline distT="0" distB="0" distL="0" distR="0" wp14:anchorId="46B32978" wp14:editId="624ABEB4">
            <wp:extent cx="4629150" cy="2743200"/>
            <wp:effectExtent l="19050" t="19050" r="19050" b="19050"/>
            <wp:docPr id="2" name="Рисунок 2" descr="http://lawportal37.ru/wp-content/uploads/2014/02/Zapolnenie-i-proverka-lichnyh-dannyh-na-sajte-gosuslu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descr="http://lawportal37.ru/wp-content/uploads/2014/02/Zapolnenie-i-proverka-lichnyh-dannyh-na-sajte-gosuslug.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629150" cy="2743200"/>
                    </a:xfrm>
                    <a:prstGeom prst="rect">
                      <a:avLst/>
                    </a:prstGeom>
                    <a:noFill/>
                    <a:ln w="15875" cmpd="sng">
                      <a:solidFill>
                        <a:srgbClr val="000000"/>
                      </a:solidFill>
                      <a:miter lim="800000"/>
                      <a:headEnd/>
                      <a:tailEnd/>
                    </a:ln>
                    <a:effectLst/>
                  </pic:spPr>
                </pic:pic>
              </a:graphicData>
            </a:graphic>
          </wp:inline>
        </w:drawing>
      </w:r>
    </w:p>
    <w:p w:rsidR="007448C9" w:rsidRDefault="007448C9" w:rsidP="007448C9">
      <w:pPr>
        <w:shd w:val="clear" w:color="auto" w:fill="FFFFFF"/>
        <w:spacing w:after="0" w:line="240" w:lineRule="auto"/>
        <w:ind w:firstLine="720"/>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 xml:space="preserve">С результатами данной проверки можно ознакомиться через несколько минут. В особых </w:t>
      </w:r>
      <w:proofErr w:type="gramStart"/>
      <w:r>
        <w:rPr>
          <w:rFonts w:ascii="Times New Roman" w:hAnsi="Times New Roman" w:cs="Times New Roman"/>
          <w:color w:val="000000"/>
          <w:sz w:val="28"/>
          <w:szCs w:val="28"/>
        </w:rPr>
        <w:t>случаях</w:t>
      </w:r>
      <w:proofErr w:type="gramEnd"/>
      <w:r>
        <w:rPr>
          <w:rFonts w:ascii="Times New Roman" w:hAnsi="Times New Roman" w:cs="Times New Roman"/>
          <w:color w:val="000000"/>
          <w:sz w:val="28"/>
          <w:szCs w:val="28"/>
        </w:rPr>
        <w:t xml:space="preserve"> проверка может занять довольно много времени, но случается такое редко. После того как данная процедура успешно завершится, на мобильный телефон или на адрес электронной почты будет </w:t>
      </w:r>
      <w:r>
        <w:rPr>
          <w:rFonts w:ascii="Times New Roman" w:hAnsi="Times New Roman" w:cs="Times New Roman"/>
          <w:color w:val="000000"/>
          <w:sz w:val="28"/>
          <w:szCs w:val="28"/>
        </w:rPr>
        <w:lastRenderedPageBreak/>
        <w:t>выслано уведомление с результатом проверки, а так же соответствующее состояние отобразится на сайте.</w:t>
      </w:r>
    </w:p>
    <w:p w:rsidR="007448C9" w:rsidRDefault="007448C9" w:rsidP="007448C9">
      <w:pPr>
        <w:shd w:val="clear" w:color="auto" w:fill="FFFFFF"/>
        <w:spacing w:after="0" w:line="240" w:lineRule="auto"/>
        <w:ind w:firstLine="720"/>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 xml:space="preserve">Еще один этап регистрации пройден. Теперь учетная запись – </w:t>
      </w:r>
      <w:r>
        <w:rPr>
          <w:rFonts w:ascii="Times New Roman" w:hAnsi="Times New Roman" w:cs="Times New Roman"/>
          <w:b/>
          <w:color w:val="000000"/>
          <w:sz w:val="28"/>
          <w:szCs w:val="28"/>
        </w:rPr>
        <w:t>стандартная</w:t>
      </w:r>
      <w:r>
        <w:rPr>
          <w:rFonts w:ascii="Times New Roman" w:hAnsi="Times New Roman" w:cs="Times New Roman"/>
          <w:color w:val="000000"/>
          <w:sz w:val="28"/>
          <w:szCs w:val="28"/>
        </w:rPr>
        <w:t>, однако перечень услуг ограничен, для этого необходимо подтвердить свою личность!</w:t>
      </w:r>
    </w:p>
    <w:p w:rsidR="007448C9" w:rsidRDefault="007448C9" w:rsidP="007448C9">
      <w:pPr>
        <w:shd w:val="clear" w:color="auto" w:fill="FFFFFF"/>
        <w:spacing w:before="240" w:after="240" w:line="384" w:lineRule="atLeast"/>
        <w:jc w:val="center"/>
        <w:textAlignment w:val="baseline"/>
        <w:outlineLvl w:val="1"/>
        <w:rPr>
          <w:rFonts w:ascii="Times New Roman" w:hAnsi="Times New Roman" w:cs="Times New Roman"/>
          <w:b/>
          <w:color w:val="000000"/>
          <w:sz w:val="28"/>
          <w:szCs w:val="28"/>
        </w:rPr>
      </w:pPr>
      <w:r>
        <w:rPr>
          <w:rFonts w:ascii="Times New Roman" w:hAnsi="Times New Roman" w:cs="Times New Roman"/>
          <w:b/>
          <w:color w:val="000000"/>
          <w:sz w:val="28"/>
          <w:szCs w:val="28"/>
        </w:rPr>
        <w:t>Шаг 4. Подтверждение личности.</w:t>
      </w:r>
    </w:p>
    <w:p w:rsidR="007448C9" w:rsidRDefault="007448C9" w:rsidP="007448C9">
      <w:pPr>
        <w:shd w:val="clear" w:color="auto" w:fill="FFFFFF"/>
        <w:spacing w:after="0" w:line="240" w:lineRule="auto"/>
        <w:ind w:firstLine="709"/>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Для того</w:t>
      </w:r>
      <w:proofErr w:type="gramStart"/>
      <w:r>
        <w:rPr>
          <w:rFonts w:ascii="Times New Roman" w:hAnsi="Times New Roman" w:cs="Times New Roman"/>
          <w:color w:val="000000"/>
          <w:sz w:val="28"/>
          <w:szCs w:val="28"/>
        </w:rPr>
        <w:t>,</w:t>
      </w:r>
      <w:proofErr w:type="gramEnd"/>
      <w:r>
        <w:rPr>
          <w:rFonts w:ascii="Times New Roman" w:hAnsi="Times New Roman" w:cs="Times New Roman"/>
          <w:color w:val="000000"/>
          <w:sz w:val="28"/>
          <w:szCs w:val="28"/>
        </w:rPr>
        <w:t xml:space="preserve"> чтобы полноценно пользоваться государственными и муниципальными услугами в электронной форме, необходимо иметь </w:t>
      </w:r>
      <w:r>
        <w:rPr>
          <w:rFonts w:ascii="Times New Roman" w:hAnsi="Times New Roman" w:cs="Times New Roman"/>
          <w:b/>
          <w:color w:val="000000"/>
          <w:sz w:val="28"/>
          <w:szCs w:val="28"/>
        </w:rPr>
        <w:t>подтвержденную</w:t>
      </w:r>
      <w:r>
        <w:rPr>
          <w:rFonts w:ascii="Times New Roman" w:hAnsi="Times New Roman" w:cs="Times New Roman"/>
          <w:color w:val="000000"/>
          <w:sz w:val="28"/>
          <w:szCs w:val="28"/>
        </w:rPr>
        <w:t xml:space="preserve"> учетную запись.</w:t>
      </w:r>
    </w:p>
    <w:p w:rsidR="007448C9" w:rsidRDefault="007448C9" w:rsidP="007448C9">
      <w:pPr>
        <w:shd w:val="clear" w:color="auto" w:fill="FFFFFF"/>
        <w:spacing w:after="0" w:line="240" w:lineRule="auto"/>
        <w:ind w:firstLine="709"/>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 xml:space="preserve">Для подтверждения учетной записи рекомендуется личное обращение в ближайший пункт активации учетной записи (МФЦ, отделение Почты России, орган местного самоуправления и т.д.). </w:t>
      </w:r>
      <w:proofErr w:type="gramStart"/>
      <w:r>
        <w:rPr>
          <w:rFonts w:ascii="Times New Roman" w:hAnsi="Times New Roman" w:cs="Times New Roman"/>
          <w:color w:val="000000"/>
          <w:sz w:val="28"/>
          <w:szCs w:val="28"/>
        </w:rPr>
        <w:t>Перечень</w:t>
      </w:r>
      <w:proofErr w:type="gramEnd"/>
      <w:r>
        <w:rPr>
          <w:rFonts w:ascii="Times New Roman" w:hAnsi="Times New Roman" w:cs="Times New Roman"/>
          <w:color w:val="000000"/>
          <w:sz w:val="28"/>
          <w:szCs w:val="28"/>
        </w:rPr>
        <w:t xml:space="preserve"> данный пунктов указан на портале </w:t>
      </w:r>
      <w:r>
        <w:rPr>
          <w:rFonts w:ascii="Times New Roman" w:hAnsi="Times New Roman" w:cs="Times New Roman"/>
          <w:color w:val="000000"/>
          <w:sz w:val="28"/>
          <w:szCs w:val="28"/>
        </w:rPr>
        <w:t>70</w:t>
      </w:r>
      <w:r>
        <w:rPr>
          <w:rFonts w:ascii="Times New Roman" w:hAnsi="Times New Roman" w:cs="Times New Roman"/>
          <w:color w:val="000000"/>
          <w:sz w:val="28"/>
          <w:szCs w:val="28"/>
        </w:rPr>
        <w:t>.gosuslugi.ru.</w:t>
      </w:r>
    </w:p>
    <w:p w:rsidR="007448C9" w:rsidRDefault="007448C9" w:rsidP="007448C9">
      <w:pPr>
        <w:shd w:val="clear" w:color="auto" w:fill="FFFFFF"/>
        <w:spacing w:after="0" w:line="240" w:lineRule="auto"/>
        <w:ind w:firstLine="709"/>
        <w:jc w:val="both"/>
        <w:textAlignment w:val="baseline"/>
        <w:rPr>
          <w:rFonts w:ascii="Times New Roman" w:hAnsi="Times New Roman" w:cs="Times New Roman"/>
          <w:color w:val="000000"/>
          <w:sz w:val="16"/>
          <w:szCs w:val="16"/>
        </w:rPr>
      </w:pPr>
    </w:p>
    <w:p w:rsidR="007448C9" w:rsidRDefault="004379A0" w:rsidP="007448C9">
      <w:pPr>
        <w:shd w:val="clear" w:color="auto" w:fill="FFFFFF"/>
        <w:spacing w:after="0" w:line="240" w:lineRule="auto"/>
        <w:jc w:val="center"/>
        <w:textAlignment w:val="baseline"/>
        <w:rPr>
          <w:rFonts w:ascii="Times New Roman" w:hAnsi="Times New Roman" w:cs="Times New Roman"/>
          <w:color w:val="000000"/>
          <w:sz w:val="28"/>
          <w:szCs w:val="28"/>
        </w:rPr>
      </w:pPr>
      <w:r>
        <w:rPr>
          <w:noProof/>
          <w:lang w:eastAsia="ru-RU"/>
        </w:rPr>
        <w:drawing>
          <wp:inline distT="0" distB="0" distL="0" distR="0">
            <wp:extent cx="4971882" cy="4762500"/>
            <wp:effectExtent l="0" t="0" r="635"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972948" cy="4763521"/>
                    </a:xfrm>
                    <a:prstGeom prst="rect">
                      <a:avLst/>
                    </a:prstGeom>
                    <a:noFill/>
                    <a:ln>
                      <a:noFill/>
                    </a:ln>
                  </pic:spPr>
                </pic:pic>
              </a:graphicData>
            </a:graphic>
          </wp:inline>
        </w:drawing>
      </w:r>
      <w:bookmarkStart w:id="0" w:name="_GoBack"/>
      <w:bookmarkEnd w:id="0"/>
    </w:p>
    <w:p w:rsidR="007448C9" w:rsidRDefault="007448C9" w:rsidP="007448C9">
      <w:pPr>
        <w:shd w:val="clear" w:color="auto" w:fill="FFFFFF"/>
        <w:spacing w:after="0" w:line="240" w:lineRule="auto"/>
        <w:ind w:firstLine="709"/>
        <w:jc w:val="both"/>
        <w:textAlignment w:val="baseline"/>
        <w:rPr>
          <w:rFonts w:ascii="Times New Roman" w:hAnsi="Times New Roman" w:cs="Times New Roman"/>
          <w:color w:val="000000"/>
          <w:sz w:val="16"/>
          <w:szCs w:val="16"/>
        </w:rPr>
      </w:pPr>
    </w:p>
    <w:p w:rsidR="007448C9" w:rsidRDefault="007448C9" w:rsidP="007448C9">
      <w:pPr>
        <w:shd w:val="clear" w:color="auto" w:fill="FFFFFF"/>
        <w:spacing w:after="0" w:line="240" w:lineRule="auto"/>
        <w:ind w:firstLine="708"/>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 xml:space="preserve">Точками на карте обозначены такие центры. Нажмите на них для получения информации по каждому из центров. </w:t>
      </w:r>
      <w:r>
        <w:rPr>
          <w:rFonts w:ascii="Times New Roman" w:hAnsi="Times New Roman" w:cs="Times New Roman"/>
          <w:color w:val="FF0000"/>
          <w:sz w:val="28"/>
          <w:szCs w:val="28"/>
        </w:rPr>
        <w:t xml:space="preserve">(В МФЦ вы можете не только пройти этап подтверждения личности, но и пройти и регистрацию на портале </w:t>
      </w:r>
      <w:proofErr w:type="spellStart"/>
      <w:r>
        <w:rPr>
          <w:rFonts w:ascii="Times New Roman" w:hAnsi="Times New Roman" w:cs="Times New Roman"/>
          <w:color w:val="FF0000"/>
          <w:sz w:val="28"/>
          <w:szCs w:val="28"/>
        </w:rPr>
        <w:t>госуслуг</w:t>
      </w:r>
      <w:proofErr w:type="spellEnd"/>
      <w:r>
        <w:rPr>
          <w:rFonts w:ascii="Times New Roman" w:hAnsi="Times New Roman" w:cs="Times New Roman"/>
          <w:color w:val="FF0000"/>
          <w:sz w:val="28"/>
          <w:szCs w:val="28"/>
        </w:rPr>
        <w:t xml:space="preserve"> и сразу получить подтвержденный аккаунт).</w:t>
      </w:r>
    </w:p>
    <w:p w:rsidR="007448C9" w:rsidRDefault="007448C9" w:rsidP="007448C9">
      <w:pPr>
        <w:shd w:val="clear" w:color="auto" w:fill="FFFFFF"/>
        <w:spacing w:after="0" w:line="240" w:lineRule="auto"/>
        <w:ind w:firstLine="720"/>
        <w:jc w:val="both"/>
        <w:textAlignment w:val="baseline"/>
        <w:rPr>
          <w:rFonts w:ascii="Times New Roman" w:hAnsi="Times New Roman" w:cs="Times New Roman"/>
          <w:color w:val="000000"/>
          <w:sz w:val="28"/>
          <w:szCs w:val="28"/>
        </w:rPr>
      </w:pPr>
      <w:r>
        <w:rPr>
          <w:noProof/>
          <w:lang w:eastAsia="ru-RU"/>
        </w:rPr>
        <w:lastRenderedPageBreak/>
        <w:drawing>
          <wp:anchor distT="0" distB="0" distL="114300" distR="114300" simplePos="0" relativeHeight="251658240" behindDoc="0" locked="0" layoutInCell="1" allowOverlap="1" wp14:anchorId="5CACB0DE" wp14:editId="680A25DD">
            <wp:simplePos x="0" y="0"/>
            <wp:positionH relativeFrom="column">
              <wp:posOffset>4963160</wp:posOffset>
            </wp:positionH>
            <wp:positionV relativeFrom="paragraph">
              <wp:posOffset>620395</wp:posOffset>
            </wp:positionV>
            <wp:extent cx="1794510" cy="1155700"/>
            <wp:effectExtent l="0" t="0" r="0" b="6350"/>
            <wp:wrapSquare wrapText="bothSides"/>
            <wp:docPr id="9" name="Рисунок 9" descr="Подтвержденная учетная запись на Госуслуг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Подтвержденная учетная запись на Госуслуги"/>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794510" cy="115570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color w:val="000000"/>
          <w:sz w:val="28"/>
          <w:szCs w:val="28"/>
        </w:rPr>
        <w:t>Подтвердить свою личность таким способом можно в любой момент и без ожидания, просто посетив любой из списка предложенных на портале центров. Потребуется предъявить документ, который был указан на этапе ввода личных данных (паспорт гражданина Российской Федерации).</w:t>
      </w:r>
    </w:p>
    <w:p w:rsidR="007448C9" w:rsidRDefault="007448C9" w:rsidP="007448C9">
      <w:pPr>
        <w:shd w:val="clear" w:color="auto" w:fill="FFFFFF"/>
        <w:spacing w:after="0" w:line="240" w:lineRule="auto"/>
        <w:ind w:firstLine="708"/>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 xml:space="preserve">После завершения процедуру активации учетной записи на портале </w:t>
      </w:r>
      <w:r>
        <w:rPr>
          <w:rFonts w:ascii="Times New Roman" w:hAnsi="Times New Roman" w:cs="Times New Roman"/>
          <w:color w:val="000000"/>
          <w:sz w:val="28"/>
          <w:szCs w:val="28"/>
        </w:rPr>
        <w:t>70</w:t>
      </w:r>
      <w:r>
        <w:rPr>
          <w:rFonts w:ascii="Times New Roman" w:hAnsi="Times New Roman" w:cs="Times New Roman"/>
          <w:color w:val="000000"/>
          <w:sz w:val="28"/>
          <w:szCs w:val="28"/>
        </w:rPr>
        <w:t xml:space="preserve">.gosuslugi.ru доступны все услуги, а на странице личного кабинета появится логотип подтвержденной учетной записи! </w:t>
      </w:r>
    </w:p>
    <w:p w:rsidR="007448C9" w:rsidRDefault="007448C9"/>
    <w:sectPr w:rsidR="007448C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3" w:usb1="10000000" w:usb2="00000000" w:usb3="00000000" w:csb0="80000001" w:csb1="00000000"/>
  </w:font>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411F7E"/>
    <w:multiLevelType w:val="multilevel"/>
    <w:tmpl w:val="B6E02EF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48C9"/>
    <w:rsid w:val="004379A0"/>
    <w:rsid w:val="007448C9"/>
    <w:rsid w:val="008363E5"/>
    <w:rsid w:val="009243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448C9"/>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table" w:styleId="a3">
    <w:name w:val="Table Grid"/>
    <w:basedOn w:val="a1"/>
    <w:uiPriority w:val="59"/>
    <w:rsid w:val="007448C9"/>
    <w:pPr>
      <w:spacing w:after="0" w:line="240" w:lineRule="auto"/>
    </w:pPr>
    <w:rPr>
      <w:rFonts w:eastAsiaTheme="minorEastAsia"/>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448C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448C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448C9"/>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table" w:styleId="a3">
    <w:name w:val="Table Grid"/>
    <w:basedOn w:val="a1"/>
    <w:uiPriority w:val="59"/>
    <w:rsid w:val="007448C9"/>
    <w:pPr>
      <w:spacing w:after="0" w:line="240" w:lineRule="auto"/>
    </w:pPr>
    <w:rPr>
      <w:rFonts w:eastAsiaTheme="minorEastAsia"/>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448C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448C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746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vsegosuslugi.ru/wp-content/uploads/2015/08/novareg2.png" TargetMode="External"/><Relationship Id="rId13" Type="http://schemas.openxmlformats.org/officeDocument/2006/relationships/image" Target="media/image5.png"/><Relationship Id="rId18" Type="http://schemas.openxmlformats.org/officeDocument/2006/relationships/image" Target="media/image10.png"/><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hyperlink" Target="http://vsegosuslugi.ru/wp-content/uploads/2015/08/novareg4.png" TargetMode="External"/><Relationship Id="rId17" Type="http://schemas.openxmlformats.org/officeDocument/2006/relationships/image" Target="media/image9.png"/><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hyperlink" Target="http://vsegosuslugi.ru/wp-content/uploads/2015/08/novareg3.png"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792</Words>
  <Characters>4515</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Deprio</Company>
  <LinksUpToDate>false</LinksUpToDate>
  <CharactersWithSpaces>5297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yankovskaya</dc:creator>
  <cp:keywords/>
  <dc:description/>
  <cp:lastModifiedBy>yankovskaya</cp:lastModifiedBy>
  <cp:revision>2</cp:revision>
  <dcterms:created xsi:type="dcterms:W3CDTF">2016-04-12T10:13:00Z</dcterms:created>
  <dcterms:modified xsi:type="dcterms:W3CDTF">2016-04-12T10:13:00Z</dcterms:modified>
</cp:coreProperties>
</file>