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40" w:rsidRDefault="00DE3640" w:rsidP="00DE3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БЕРЕГАЕВСКОГО СЕЛЬСКОГО ПОСЕЛЕНИЯ</w:t>
      </w:r>
    </w:p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4790" w:rsidRPr="00225E5D" w:rsidRDefault="005B4790" w:rsidP="005B47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B4790" w:rsidRPr="00225E5D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25E5D" w:rsidRDefault="004B7475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364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364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D087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№ </w:t>
      </w:r>
      <w:r w:rsidR="00DE364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5B4790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0F">
        <w:rPr>
          <w:rFonts w:ascii="Times New Roman" w:eastAsia="Times New Roman" w:hAnsi="Times New Roman" w:cs="Times New Roman"/>
          <w:sz w:val="24"/>
          <w:szCs w:val="24"/>
          <w:lang w:eastAsia="ru-RU"/>
        </w:rPr>
        <w:t>п.Берегаево</w:t>
      </w: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="00FD08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  <w:proofErr w:type="gramEnd"/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(ущерба) охраняемым законом ценностям </w:t>
      </w:r>
      <w:r w:rsidR="00FD087B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FD08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D087B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</w:t>
      </w:r>
    </w:p>
    <w:p w:rsidR="00626156" w:rsidRDefault="00A80ECB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в сфере благоустройства</w:t>
      </w:r>
      <w:r w:rsidR="00225E5D" w:rsidRPr="00225E5D">
        <w:t xml:space="preserve">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Берегаевского сельского поселения</w:t>
      </w:r>
    </w:p>
    <w:p w:rsidR="003B3E96" w:rsidRPr="009626F7" w:rsidRDefault="0062615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Тегульдетского района Томской области 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8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</w:t>
      </w:r>
      <w:r w:rsidR="003D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</w:t>
      </w:r>
      <w:r w:rsidR="00E9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E9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9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Правил разработки </w:t>
      </w:r>
      <w:r w:rsidR="00E9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утверждения контрольными (надзорными) органами программы профилактики рисков причинения вреда (ущерба</w:t>
      </w:r>
      <w:proofErr w:type="gramEnd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4790" w:rsidRPr="005B4790">
        <w:t xml:space="preserve"> </w:t>
      </w:r>
      <w:r w:rsidR="00FD087B" w:rsidRPr="00FD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10.03.202 №336 «Об особенностях организации </w:t>
      </w:r>
      <w:r w:rsidR="00E9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D087B" w:rsidRPr="00FD08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осуществления государственного контроля (надзора), муниципального контроля»</w:t>
      </w:r>
      <w:r w:rsidR="00FD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r w:rsidR="00FD087B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FD087B">
        <w:rPr>
          <w:rFonts w:ascii="Times New Roman" w:hAnsi="Times New Roman" w:cs="Times New Roman"/>
          <w:sz w:val="24"/>
          <w:szCs w:val="24"/>
        </w:rPr>
        <w:t xml:space="preserve">ем </w:t>
      </w:r>
      <w:r w:rsidR="00FD087B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FD087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FD087B" w:rsidRPr="001D00E0">
        <w:rPr>
          <w:rFonts w:ascii="Times New Roman" w:hAnsi="Times New Roman" w:cs="Times New Roman"/>
          <w:sz w:val="24"/>
          <w:szCs w:val="24"/>
        </w:rPr>
        <w:t xml:space="preserve"> на территории Берегаевского сельского поселения Тегульдетского района Томской области</w:t>
      </w:r>
      <w:r w:rsidR="00FD087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5234B8">
        <w:rPr>
          <w:rFonts w:ascii="Times New Roman" w:hAnsi="Times New Roman" w:cs="Times New Roman"/>
          <w:sz w:val="24"/>
          <w:szCs w:val="24"/>
        </w:rPr>
        <w:t>решением Совета Берегаевского сельского поселения от 10.12.2021 № 2</w:t>
      </w:r>
      <w:r w:rsidR="00A80ECB">
        <w:rPr>
          <w:rFonts w:ascii="Times New Roman" w:hAnsi="Times New Roman" w:cs="Times New Roman"/>
          <w:sz w:val="24"/>
          <w:szCs w:val="24"/>
        </w:rPr>
        <w:t>1</w:t>
      </w:r>
      <w:r w:rsidR="005234B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234B8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5234B8">
        <w:rPr>
          <w:rFonts w:ascii="Times New Roman" w:hAnsi="Times New Roman" w:cs="Times New Roman"/>
          <w:sz w:val="24"/>
          <w:szCs w:val="24"/>
        </w:rPr>
        <w:t xml:space="preserve">е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A80EC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5234B8">
        <w:rPr>
          <w:rFonts w:ascii="Times New Roman" w:hAnsi="Times New Roman" w:cs="Times New Roman"/>
          <w:sz w:val="24"/>
          <w:szCs w:val="24"/>
        </w:rPr>
        <w:t xml:space="preserve">),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Берегаевского сельского поселения,</w:t>
      </w:r>
      <w:proofErr w:type="gramEnd"/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СЧИТАТЕТ НЕБХОДИМЫМ:</w:t>
      </w:r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3B3E96" w:rsidRPr="009626F7" w:rsidRDefault="003B3E96" w:rsidP="00A80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FD08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</w:t>
      </w:r>
      <w:r w:rsidR="00FD087B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FD08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D087B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r w:rsidR="00A80ECB" w:rsidRP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ECB" w:rsidRP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в сфере благоустройства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Берегаевского сельского поселения Тегульдетского района Томской области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6F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</w:t>
      </w:r>
      <w:r w:rsidR="00FD08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Берегаевского</w:t>
      </w:r>
    </w:p>
    <w:p w:rsidR="00A6097E" w:rsidRPr="00A6097E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         Ю.В. Скоблин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F5A28" w:rsidRDefault="00AF5A28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Исполнитель: Васенева Галина Александровна</w:t>
      </w: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beregsp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@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tomsk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gov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тел. 2-29-11 </w:t>
      </w:r>
    </w:p>
    <w:p w:rsidR="00A6097E" w:rsidRPr="00A6097E" w:rsidRDefault="00A6097E" w:rsidP="00A6097E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В дело № 02-02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распоряжению Администрации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>Берегаевского сельского поселения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 w:rsidR="004B7475">
        <w:rPr>
          <w:color w:val="000000"/>
        </w:rPr>
        <w:t>0</w:t>
      </w:r>
      <w:r w:rsidR="00DE3640">
        <w:rPr>
          <w:color w:val="000000"/>
        </w:rPr>
        <w:t>0</w:t>
      </w:r>
      <w:r>
        <w:rPr>
          <w:color w:val="000000"/>
        </w:rPr>
        <w:t>.</w:t>
      </w:r>
      <w:r w:rsidR="00DE3640">
        <w:rPr>
          <w:color w:val="000000"/>
        </w:rPr>
        <w:t>00</w:t>
      </w:r>
      <w:bookmarkStart w:id="2" w:name="_GoBack"/>
      <w:bookmarkEnd w:id="2"/>
      <w:r>
        <w:rPr>
          <w:color w:val="000000"/>
        </w:rPr>
        <w:t>.202</w:t>
      </w:r>
      <w:r w:rsidR="00FD087B">
        <w:rPr>
          <w:color w:val="000000"/>
        </w:rPr>
        <w:t>4</w:t>
      </w:r>
      <w:r w:rsidRPr="00F33442">
        <w:rPr>
          <w:color w:val="000000"/>
        </w:rPr>
        <w:t xml:space="preserve"> № </w:t>
      </w:r>
      <w:r w:rsidR="00DE3640">
        <w:rPr>
          <w:color w:val="000000"/>
        </w:rPr>
        <w:t>00</w:t>
      </w:r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  <w:r w:rsidR="00FD087B" w:rsidRPr="00A6097E">
        <w:rPr>
          <w:b/>
          <w:color w:val="000000"/>
        </w:rPr>
        <w:t>на 202</w:t>
      </w:r>
      <w:r w:rsidR="00FD087B">
        <w:rPr>
          <w:b/>
          <w:color w:val="000000"/>
        </w:rPr>
        <w:t>5</w:t>
      </w:r>
      <w:r w:rsidR="00FD087B" w:rsidRPr="00A6097E">
        <w:rPr>
          <w:b/>
          <w:color w:val="000000"/>
        </w:rPr>
        <w:t xml:space="preserve"> год</w:t>
      </w:r>
    </w:p>
    <w:p w:rsidR="00334834" w:rsidRPr="009626F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 xml:space="preserve">и осуществлении </w:t>
      </w:r>
      <w:r w:rsidR="00A80ECB" w:rsidRPr="00A80ECB">
        <w:rPr>
          <w:b/>
          <w:color w:val="000000"/>
        </w:rPr>
        <w:t>муниципального контроля в сфере благоустройства</w:t>
      </w:r>
    </w:p>
    <w:p w:rsidR="00626156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>на территории Берегаевского сельского поселения Тегульдетского</w:t>
      </w:r>
    </w:p>
    <w:p w:rsidR="00350463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</w:p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FD087B" w:rsidRDefault="00FD087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</w:p>
    <w:p w:rsidR="00FD087B" w:rsidRDefault="00FD087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962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267"/>
      </w:tblGrid>
      <w:tr w:rsidR="00FD087B" w:rsidRPr="00FD087B" w:rsidTr="00F71891">
        <w:trPr>
          <w:trHeight w:val="551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FD087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Наименование программы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3D2FA0">
            <w:pPr>
              <w:widowControl w:val="0"/>
              <w:tabs>
                <w:tab w:val="left" w:pos="885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78631D" w:rsidRPr="0078631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на 2025 год при осуществлении муниципального</w:t>
            </w:r>
            <w:r w:rsidR="0078631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</w:t>
            </w:r>
            <w:r w:rsidR="0078631D" w:rsidRPr="0078631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контроля в сфере благоустройства на территории Берегаевского сельского поселения</w:t>
            </w:r>
            <w:r w:rsidR="0078631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</w:t>
            </w:r>
            <w:r w:rsidR="0078631D" w:rsidRPr="0078631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Тегульдетского района Томской области</w:t>
            </w: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(далее – программа профилактики) </w:t>
            </w:r>
          </w:p>
        </w:tc>
      </w:tr>
      <w:tr w:rsidR="00FD087B" w:rsidRPr="00FD087B" w:rsidTr="00F71891">
        <w:trPr>
          <w:trHeight w:val="1657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FD087B">
            <w:pPr>
              <w:widowControl w:val="0"/>
              <w:autoSpaceDE w:val="0"/>
              <w:autoSpaceDN w:val="0"/>
              <w:spacing w:after="0" w:line="240" w:lineRule="auto"/>
              <w:ind w:left="107" w:right="84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Правовые основания разработки программы профилактики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3D2FA0">
            <w:pPr>
              <w:widowControl w:val="0"/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FD087B" w:rsidRPr="00FD087B" w:rsidTr="00F71891">
        <w:trPr>
          <w:trHeight w:val="275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FD087B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Разработчик программы профилактики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3D2FA0">
            <w:pPr>
              <w:widowControl w:val="0"/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Администрация </w:t>
            </w:r>
            <w:r w:rsidR="0078631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Берегаевского сельского поселения</w:t>
            </w: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(надзорный орган)</w:t>
            </w:r>
          </w:p>
        </w:tc>
      </w:tr>
      <w:tr w:rsidR="00FD087B" w:rsidRPr="00FD087B" w:rsidTr="0078631D">
        <w:trPr>
          <w:trHeight w:val="293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FD087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Цели программы профилактики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3D2FA0">
            <w:pPr>
              <w:widowControl w:val="0"/>
              <w:tabs>
                <w:tab w:val="left" w:pos="399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1.Предотвращение рисков причинения вреда (ущерба) охраняемым законом ценностям.</w:t>
            </w:r>
          </w:p>
          <w:p w:rsidR="00FD087B" w:rsidRPr="00FD087B" w:rsidRDefault="00FD087B" w:rsidP="003D2FA0">
            <w:pPr>
              <w:widowControl w:val="0"/>
              <w:tabs>
                <w:tab w:val="left" w:pos="399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 w:bidi="ru-RU"/>
              </w:rPr>
            </w:pPr>
            <w:proofErr w:type="gramStart"/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2.Предупреждение нарушений обязательных требований (снижение числа нарушений обязательных требований) </w:t>
            </w:r>
            <w:r w:rsidR="0078631D" w:rsidRPr="0078631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в сфере благоустройства на территории Берегаевского сельского поселения Тегульдетского района Томской области</w:t>
            </w: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(далее – муниципальный контроль (надзор).</w:t>
            </w:r>
            <w:proofErr w:type="gramEnd"/>
          </w:p>
          <w:p w:rsidR="00FD087B" w:rsidRPr="00FD087B" w:rsidRDefault="00FD087B" w:rsidP="003D2FA0">
            <w:pPr>
              <w:widowControl w:val="0"/>
              <w:tabs>
                <w:tab w:val="left" w:pos="399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3.Повышение прозрачности деятельности контрольного (надзорного) органа при осуществлении муниципального </w:t>
            </w:r>
            <w:proofErr w:type="gramStart"/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контроля</w:t>
            </w:r>
            <w:r w:rsidRPr="00FD087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 w:bidi="ru-RU"/>
              </w:rPr>
              <w:t xml:space="preserve"> </w:t>
            </w: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за</w:t>
            </w:r>
            <w:proofErr w:type="gramEnd"/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деятельностью контролируемых лиц.</w:t>
            </w:r>
          </w:p>
          <w:p w:rsidR="00FD087B" w:rsidRPr="00FD087B" w:rsidRDefault="00FD087B" w:rsidP="003D2FA0">
            <w:pPr>
              <w:widowControl w:val="0"/>
              <w:tabs>
                <w:tab w:val="left" w:pos="502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4. Снижение при осуществлении муниципального контроля (надзора) административной нагрузки на контролируемых лиц.</w:t>
            </w:r>
          </w:p>
          <w:p w:rsidR="00FD087B" w:rsidRPr="00FD087B" w:rsidRDefault="00FD087B" w:rsidP="003D2FA0">
            <w:pPr>
              <w:widowControl w:val="0"/>
              <w:tabs>
                <w:tab w:val="left" w:pos="218"/>
                <w:tab w:val="left" w:pos="360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5. Предупреждение нарушения контролируемыми лицами обязательных требований </w:t>
            </w:r>
            <w:r w:rsidR="0078631D" w:rsidRPr="0078631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в сфере благоустройства на территории Берегаевского сельского поселения Тегульдетского района Томской области</w:t>
            </w: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, включая устранение причин, факторов и условий, способствующих возможному нарушению обязательных требований.</w:t>
            </w:r>
          </w:p>
          <w:p w:rsidR="00FD087B" w:rsidRPr="00FD087B" w:rsidRDefault="00FD087B" w:rsidP="003D2FA0">
            <w:pPr>
              <w:widowControl w:val="0"/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6. Разъяснение контролируемым лицам обязательных требований законодательства </w:t>
            </w:r>
            <w:r w:rsidR="0078631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Томской</w:t>
            </w: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области в области муниципального контроля в сфере благоустройства.</w:t>
            </w:r>
          </w:p>
        </w:tc>
      </w:tr>
      <w:tr w:rsidR="00FD087B" w:rsidRPr="00FD087B" w:rsidTr="00F71891">
        <w:trPr>
          <w:trHeight w:val="1381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FD087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lastRenderedPageBreak/>
              <w:t>Задачи программы профилактики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3D2FA0">
            <w:pPr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1.Выявление причин, факторов и условий, способствующих нарушению обязательных требований в сфере муниципального </w:t>
            </w:r>
            <w:r w:rsidRPr="00FD087B">
              <w:rPr>
                <w:rFonts w:ascii="Times New Roman" w:eastAsia="Calibri" w:hAnsi="Times New Roman" w:cs="Times New Roman"/>
                <w:sz w:val="24"/>
                <w:szCs w:val="28"/>
              </w:rPr>
              <w:t>контроля (надзора)</w:t>
            </w: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возникновения.</w:t>
            </w:r>
          </w:p>
          <w:p w:rsidR="00FD087B" w:rsidRPr="00FD087B" w:rsidRDefault="00FD087B" w:rsidP="003D2FA0">
            <w:pPr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2.Устранение причин, факторов и условий, способствующих нарушению обязательных требований.</w:t>
            </w:r>
          </w:p>
          <w:p w:rsidR="00FD087B" w:rsidRPr="00FD087B" w:rsidRDefault="00FD087B" w:rsidP="003D2FA0">
            <w:pPr>
              <w:widowControl w:val="0"/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3.Повышение уровня правовой грамотности подконтрольных контролируемых лиц, в том числе путем обеспечения доступности информации</w:t>
            </w:r>
            <w:r w:rsidR="00EF03F8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</w:t>
            </w: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об обязательных требованиях и необходимых мерах по их исполнению.</w:t>
            </w:r>
          </w:p>
          <w:p w:rsidR="00FD087B" w:rsidRPr="00FD087B" w:rsidRDefault="00FD087B" w:rsidP="003D2FA0">
            <w:pPr>
              <w:widowControl w:val="0"/>
              <w:tabs>
                <w:tab w:val="left" w:pos="387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4. Определение перечня видов и сбор статистических данных, необходимых для организации профилактической работы.</w:t>
            </w:r>
          </w:p>
          <w:p w:rsidR="00FD087B" w:rsidRPr="00FD087B" w:rsidRDefault="00FD087B" w:rsidP="003D2FA0">
            <w:pPr>
              <w:widowControl w:val="0"/>
              <w:tabs>
                <w:tab w:val="left" w:pos="387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5.Повышение квалификации кадрового состава контрольного (надзорного) органа.</w:t>
            </w:r>
          </w:p>
          <w:p w:rsidR="00FD087B" w:rsidRPr="00FD087B" w:rsidRDefault="00FD087B" w:rsidP="003D2FA0">
            <w:pPr>
              <w:widowControl w:val="0"/>
              <w:tabs>
                <w:tab w:val="left" w:pos="387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технологий.</w:t>
            </w:r>
          </w:p>
          <w:p w:rsidR="00FD087B" w:rsidRDefault="00FD087B" w:rsidP="003D2FA0">
            <w:pPr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D087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7. Формирование одинакового понимания обязательных требований в сфере муниципального контроля у всех участников контрольно-надзорной деятельности на территории </w:t>
            </w:r>
            <w:r w:rsidR="00EF03F8" w:rsidRPr="00EF03F8">
              <w:rPr>
                <w:rFonts w:ascii="Times New Roman" w:eastAsia="Calibri" w:hAnsi="Times New Roman" w:cs="Times New Roman"/>
                <w:sz w:val="24"/>
                <w:szCs w:val="28"/>
              </w:rPr>
              <w:t>Берегаевского сельского поселения Тегульдетского района Томской области</w:t>
            </w:r>
            <w:r w:rsidRPr="00FD087B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E55045" w:rsidRPr="00FD087B" w:rsidRDefault="00E55045" w:rsidP="00E55045">
            <w:pPr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50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Муниципальный контроль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сфере благоустройства </w:t>
            </w:r>
            <w:r w:rsidRPr="00E550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      </w:r>
          </w:p>
        </w:tc>
      </w:tr>
      <w:tr w:rsidR="00FD087B" w:rsidRPr="00FD087B" w:rsidTr="00F71891">
        <w:trPr>
          <w:trHeight w:val="705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FD087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Сроки и этапы реализации программы профилактики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EF03F8">
            <w:pPr>
              <w:widowControl w:val="0"/>
              <w:autoSpaceDE w:val="0"/>
              <w:autoSpaceDN w:val="0"/>
              <w:spacing w:after="0" w:line="276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Calibri" w:hAnsi="Times New Roman" w:cs="Times New Roman"/>
                <w:sz w:val="24"/>
                <w:szCs w:val="28"/>
              </w:rPr>
              <w:t>2025 год</w:t>
            </w:r>
          </w:p>
        </w:tc>
      </w:tr>
      <w:tr w:rsidR="00FD087B" w:rsidRPr="00FD087B" w:rsidTr="00F71891">
        <w:trPr>
          <w:trHeight w:val="705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FD087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Источники финансирования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EF03F8">
            <w:pPr>
              <w:widowControl w:val="0"/>
              <w:autoSpaceDE w:val="0"/>
              <w:autoSpaceDN w:val="0"/>
              <w:spacing w:after="0" w:line="276" w:lineRule="auto"/>
              <w:ind w:left="50" w:right="12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рамках текущего финансирования деятельности </w:t>
            </w:r>
            <w:r w:rsidRPr="00FD087B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контрольного (надзорного) органа.</w:t>
            </w:r>
          </w:p>
        </w:tc>
      </w:tr>
      <w:tr w:rsidR="00FD087B" w:rsidRPr="00FD087B" w:rsidTr="00F71891">
        <w:trPr>
          <w:trHeight w:val="705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FD087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3D2FA0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1.Снижение рисков причинения вреда (ущерба) охраняемым законом ценностям.</w:t>
            </w:r>
          </w:p>
          <w:p w:rsidR="00FD087B" w:rsidRPr="00FD087B" w:rsidRDefault="00FD087B" w:rsidP="003D2FA0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</w:t>
            </w:r>
            <w:r w:rsidRPr="00FD087B">
              <w:rPr>
                <w:rFonts w:ascii="Times New Roman" w:eastAsia="Calibri" w:hAnsi="Times New Roman" w:cs="Times New Roman"/>
                <w:sz w:val="24"/>
                <w:szCs w:val="28"/>
              </w:rPr>
              <w:t>(надзор)</w:t>
            </w: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территории </w:t>
            </w:r>
            <w:r w:rsidR="00EF03F8" w:rsidRPr="00EF03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Берегаевского сельского поселения Тегульдетского района Томской области</w:t>
            </w: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FD087B" w:rsidRPr="00FD087B" w:rsidRDefault="00FD087B" w:rsidP="003D2FA0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Внедрение различных способов профилактики.</w:t>
            </w:r>
          </w:p>
          <w:p w:rsidR="00FD087B" w:rsidRPr="00FD087B" w:rsidRDefault="00FD087B" w:rsidP="003D2FA0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4.Разработка и внедрение технологий профилактической работы внутри контрольного (надзорного) органа.</w:t>
            </w:r>
          </w:p>
          <w:p w:rsidR="00FD087B" w:rsidRPr="00FD087B" w:rsidRDefault="00FD087B" w:rsidP="003D2FA0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5.Разработка образцов эффективного, законопослушного поведения контролируемых лиц.</w:t>
            </w:r>
          </w:p>
          <w:p w:rsidR="00FD087B" w:rsidRPr="00FD087B" w:rsidRDefault="00FD087B" w:rsidP="003D2FA0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6.Обеспечение квалифицированной профилактической работы должностных лиц контрольного (надзорного) органа.</w:t>
            </w:r>
          </w:p>
          <w:p w:rsidR="00FD087B" w:rsidRPr="00FD087B" w:rsidRDefault="00FD087B" w:rsidP="003D2FA0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 Повышение прозрачности деятельности контрольного (надзорного) органа.</w:t>
            </w:r>
          </w:p>
          <w:p w:rsidR="00FD087B" w:rsidRPr="00FD087B" w:rsidRDefault="00FD087B" w:rsidP="003D2FA0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8.Уменьшение административной нагрузки на контролируемых лиц.</w:t>
            </w:r>
          </w:p>
          <w:p w:rsidR="00FD087B" w:rsidRPr="00FD087B" w:rsidRDefault="00FD087B" w:rsidP="003D2FA0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9.Повышение уровня правовой грамотности контролируемых лиц.</w:t>
            </w:r>
          </w:p>
          <w:p w:rsidR="00FD087B" w:rsidRPr="00FD087B" w:rsidRDefault="00FD087B" w:rsidP="003D2FA0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10.Обеспечение единообразия понимания предмета контроля контролируемыми лицами.</w:t>
            </w:r>
          </w:p>
          <w:p w:rsidR="00FD087B" w:rsidRPr="00FD087B" w:rsidRDefault="00FD087B" w:rsidP="003D2FA0">
            <w:pPr>
              <w:widowControl w:val="0"/>
              <w:autoSpaceDE w:val="0"/>
              <w:autoSpaceDN w:val="0"/>
              <w:spacing w:after="0" w:line="276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FD087B" w:rsidRDefault="00FD087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F33288" w:rsidRPr="009049E5" w:rsidRDefault="00EC7A00" w:rsidP="00904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049E5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</w:t>
      </w:r>
      <w:r w:rsidR="008C51C6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контроля</w:t>
      </w:r>
      <w:r w:rsidR="00723555">
        <w:rPr>
          <w:rFonts w:ascii="Times New Roman" w:hAnsi="Times New Roman"/>
          <w:b/>
          <w:sz w:val="24"/>
          <w:szCs w:val="24"/>
        </w:rPr>
        <w:t xml:space="preserve"> в сфере благоустройства</w:t>
      </w:r>
      <w:r w:rsidR="009049E5" w:rsidRPr="009049E5">
        <w:rPr>
          <w:rFonts w:ascii="Times New Roman" w:hAnsi="Times New Roman"/>
          <w:b/>
          <w:sz w:val="24"/>
          <w:szCs w:val="24"/>
        </w:rPr>
        <w:t>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Берегаевского 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922" w:rsidRDefault="00B221A7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Объектами при осуществлении </w:t>
      </w:r>
      <w:r w:rsidR="00532B2D" w:rsidRPr="00532B2D">
        <w:rPr>
          <w:rFonts w:ascii="Times New Roman" w:hAnsi="Times New Roman" w:cs="Times New Roman"/>
          <w:sz w:val="24"/>
          <w:szCs w:val="24"/>
        </w:rPr>
        <w:t xml:space="preserve">муниципального контроля в сфере благоустройства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="00C007A7">
        <w:rPr>
          <w:rFonts w:ascii="Times New Roman" w:hAnsi="Times New Roman" w:cs="Times New Roman"/>
          <w:sz w:val="24"/>
          <w:szCs w:val="24"/>
        </w:rPr>
        <w:t xml:space="preserve"> </w:t>
      </w:r>
      <w:r w:rsidR="00C007A7" w:rsidRPr="00C007A7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предпринимателями, гражданами (далее - контролируемые лица) </w:t>
      </w:r>
      <w:r w:rsidR="00155922" w:rsidRPr="00155922">
        <w:rPr>
          <w:rFonts w:ascii="Times New Roman" w:hAnsi="Times New Roman" w:cs="Times New Roman"/>
          <w:sz w:val="24"/>
          <w:szCs w:val="24"/>
        </w:rPr>
        <w:t>обязательных требований Правил благоустройства</w:t>
      </w:r>
      <w:r w:rsidR="00FE54AF">
        <w:rPr>
          <w:rFonts w:ascii="Times New Roman" w:hAnsi="Times New Roman" w:cs="Times New Roman"/>
          <w:sz w:val="24"/>
          <w:szCs w:val="24"/>
        </w:rPr>
        <w:t xml:space="preserve"> на</w:t>
      </w:r>
      <w:r w:rsidR="00155922" w:rsidRPr="00155922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Берегаевское 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551352" w:rsidRPr="00551352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является:</w:t>
      </w:r>
    </w:p>
    <w:p w:rsidR="006B26A6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352">
        <w:rPr>
          <w:rFonts w:ascii="Times New Roman" w:hAnsi="Times New Roman" w:cs="Times New Roman"/>
          <w:sz w:val="24"/>
          <w:szCs w:val="24"/>
        </w:rPr>
        <w:t>- соблюдение юридическими лицами, индивидуальными предпринимателями, гражданами обязательных требований Правил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922">
        <w:rPr>
          <w:rFonts w:ascii="Times New Roman" w:hAnsi="Times New Roman" w:cs="Times New Roman"/>
          <w:sz w:val="24"/>
          <w:szCs w:val="24"/>
        </w:rPr>
        <w:t>муниципального образования Берегаевское сельское поселение</w:t>
      </w:r>
      <w:r w:rsidRPr="00551352">
        <w:rPr>
          <w:rFonts w:ascii="Times New Roman" w:hAnsi="Times New Roman" w:cs="Times New Roman"/>
          <w:sz w:val="24"/>
          <w:szCs w:val="24"/>
        </w:rPr>
        <w:t>, утвержденных решением Совета Берегаевского сельского поселения от 19.04.2022 №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352">
        <w:rPr>
          <w:rFonts w:ascii="Times New Roman" w:hAnsi="Times New Roman" w:cs="Times New Roman"/>
          <w:sz w:val="24"/>
          <w:szCs w:val="24"/>
        </w:rPr>
        <w:t>(далее - Правила благоустройства), а также организация и проведение мероприятий по профилактике нарушений обязательных требований</w:t>
      </w:r>
      <w:r w:rsidR="006B26A6">
        <w:rPr>
          <w:rFonts w:ascii="Times New Roman" w:hAnsi="Times New Roman" w:cs="Times New Roman"/>
          <w:sz w:val="24"/>
          <w:szCs w:val="24"/>
        </w:rPr>
        <w:t>,</w:t>
      </w:r>
      <w:r w:rsidR="006B26A6" w:rsidRPr="006B26A6">
        <w:t xml:space="preserve"> </w:t>
      </w:r>
      <w:r w:rsidR="006B26A6" w:rsidRPr="006B26A6">
        <w:rPr>
          <w:rFonts w:ascii="Times New Roman" w:hAnsi="Times New Roman" w:cs="Times New Roman"/>
          <w:sz w:val="24"/>
          <w:szCs w:val="24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6B26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1352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1038F7" w:rsidRDefault="00155922" w:rsidP="001559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922">
        <w:rPr>
          <w:rFonts w:ascii="Times New Roman" w:hAnsi="Times New Roman" w:cs="Times New Roman"/>
          <w:sz w:val="24"/>
          <w:szCs w:val="24"/>
        </w:rPr>
        <w:t>Объектами муниципального контроля в сфере благоустройства являются</w:t>
      </w:r>
      <w:r w:rsidR="001038F7">
        <w:rPr>
          <w:rFonts w:ascii="Times New Roman" w:hAnsi="Times New Roman" w:cs="Times New Roman"/>
          <w:sz w:val="24"/>
          <w:szCs w:val="24"/>
        </w:rPr>
        <w:t xml:space="preserve"> </w:t>
      </w:r>
      <w:r w:rsidR="001038F7" w:rsidRPr="001038F7">
        <w:rPr>
          <w:rFonts w:ascii="Times New Roman" w:hAnsi="Times New Roman" w:cs="Times New Roman"/>
          <w:sz w:val="24"/>
          <w:szCs w:val="24"/>
        </w:rPr>
        <w:t xml:space="preserve">объекты и элементы благоустройства территории </w:t>
      </w:r>
      <w:r w:rsidR="001038F7">
        <w:rPr>
          <w:rFonts w:ascii="Times New Roman" w:hAnsi="Times New Roman" w:cs="Times New Roman"/>
          <w:sz w:val="24"/>
          <w:szCs w:val="24"/>
        </w:rPr>
        <w:t>Берегаевского</w:t>
      </w:r>
      <w:r w:rsidR="001038F7" w:rsidRPr="001038F7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деятельность контролируемых лиц в сфере благоустройства.</w:t>
      </w:r>
    </w:p>
    <w:p w:rsidR="00C007A7" w:rsidRDefault="00C007A7" w:rsidP="001559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Контролируемыми лицами при осуществлении муниципального контроля</w:t>
      </w:r>
      <w:r w:rsidR="00155922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9626F7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лица,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предприниматели, граждан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46184D" w:rsidRP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Система оценки и управления рисками при осуществлении муниципального контроля </w:t>
      </w:r>
      <w:r w:rsidR="00491BAB" w:rsidRPr="00491BA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сфере благоустройства </w:t>
      </w: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применяется.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FE54A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09166F">
        <w:rPr>
          <w:rFonts w:ascii="Times New Roman" w:hAnsi="Times New Roman" w:cs="Times New Roman"/>
          <w:sz w:val="24"/>
          <w:szCs w:val="24"/>
        </w:rPr>
        <w:t>4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частности, в 202</w:t>
      </w:r>
      <w:r w:rsidR="0009166F">
        <w:rPr>
          <w:rFonts w:ascii="Times New Roman" w:hAnsi="Times New Roman" w:cs="Times New Roman"/>
          <w:sz w:val="24"/>
          <w:szCs w:val="24"/>
        </w:rPr>
        <w:t>4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>органов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lastRenderedPageBreak/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7136E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 w:rsidR="00E91780" w:rsidRPr="00867999">
        <w:rPr>
          <w:rFonts w:ascii="Times New Roman" w:hAnsi="Times New Roman" w:cs="Times New Roman"/>
          <w:sz w:val="24"/>
          <w:szCs w:val="24"/>
        </w:rPr>
        <w:t>от 26</w:t>
      </w:r>
      <w:r w:rsidR="00E91780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E91780" w:rsidRPr="00867999">
        <w:rPr>
          <w:rFonts w:ascii="Times New Roman" w:hAnsi="Times New Roman" w:cs="Times New Roman"/>
          <w:sz w:val="24"/>
          <w:szCs w:val="24"/>
        </w:rPr>
        <w:t>2008</w:t>
      </w:r>
      <w:r w:rsidR="00E91780">
        <w:rPr>
          <w:rFonts w:ascii="Times New Roman" w:hAnsi="Times New Roman" w:cs="Times New Roman"/>
          <w:sz w:val="24"/>
          <w:szCs w:val="24"/>
        </w:rPr>
        <w:t xml:space="preserve"> года                </w:t>
      </w:r>
      <w:r w:rsidR="00E91780" w:rsidRPr="00867999">
        <w:rPr>
          <w:rFonts w:ascii="Times New Roman" w:hAnsi="Times New Roman" w:cs="Times New Roman"/>
          <w:sz w:val="24"/>
          <w:szCs w:val="24"/>
        </w:rPr>
        <w:t xml:space="preserve"> № 294-ФЗ </w:t>
      </w:r>
      <w:r w:rsidRPr="00867999">
        <w:rPr>
          <w:rFonts w:ascii="Times New Roman" w:hAnsi="Times New Roman" w:cs="Times New Roman"/>
          <w:sz w:val="24"/>
          <w:szCs w:val="24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муниципального контроля </w:t>
      </w:r>
      <w:r w:rsidR="00FE54A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Берегаевского 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>на 202</w:t>
      </w:r>
      <w:r w:rsidR="0009166F">
        <w:rPr>
          <w:rFonts w:ascii="Times New Roman" w:hAnsi="Times New Roman" w:cs="Times New Roman"/>
          <w:sz w:val="24"/>
          <w:szCs w:val="24"/>
        </w:rPr>
        <w:t>4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 </w:t>
      </w:r>
      <w:proofErr w:type="gramEnd"/>
    </w:p>
    <w:p w:rsidR="007136E9" w:rsidRPr="007136E9" w:rsidRDefault="007136E9" w:rsidP="007136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E9">
        <w:rPr>
          <w:rFonts w:ascii="Times New Roman" w:eastAsia="Calibri" w:hAnsi="Times New Roman" w:cs="Times New Roman"/>
          <w:sz w:val="24"/>
          <w:szCs w:val="24"/>
        </w:rPr>
        <w:t xml:space="preserve">Внеплановые проверки в отношении юридических лиц и индивидуальных предпринимателей </w:t>
      </w:r>
      <w:r w:rsidR="00FA7E8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A7E82" w:rsidRPr="00867999">
        <w:rPr>
          <w:rFonts w:ascii="Times New Roman" w:hAnsi="Times New Roman" w:cs="Times New Roman"/>
          <w:sz w:val="24"/>
          <w:szCs w:val="24"/>
        </w:rPr>
        <w:t>202</w:t>
      </w:r>
      <w:r w:rsidR="0009166F">
        <w:rPr>
          <w:rFonts w:ascii="Times New Roman" w:hAnsi="Times New Roman" w:cs="Times New Roman"/>
          <w:sz w:val="24"/>
          <w:szCs w:val="24"/>
        </w:rPr>
        <w:t>4</w:t>
      </w:r>
      <w:r w:rsidR="00FA7E82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FA7E82">
        <w:rPr>
          <w:rFonts w:ascii="Times New Roman" w:hAnsi="Times New Roman" w:cs="Times New Roman"/>
          <w:sz w:val="24"/>
          <w:szCs w:val="24"/>
        </w:rPr>
        <w:t>у</w:t>
      </w:r>
      <w:r w:rsidR="00FA7E82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Pr="007136E9">
        <w:rPr>
          <w:rFonts w:ascii="Times New Roman" w:eastAsia="Calibri" w:hAnsi="Times New Roman" w:cs="Times New Roman"/>
          <w:sz w:val="24"/>
          <w:szCs w:val="24"/>
        </w:rPr>
        <w:t>не проводились ввиду отсутствия оснований, установленных частью 2 статьи 10 Федерального закона от 26</w:t>
      </w:r>
      <w:r w:rsidR="00E91780"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7136E9">
        <w:rPr>
          <w:rFonts w:ascii="Times New Roman" w:eastAsia="Calibri" w:hAnsi="Times New Roman" w:cs="Times New Roman"/>
          <w:sz w:val="24"/>
          <w:szCs w:val="24"/>
        </w:rPr>
        <w:t>2008</w:t>
      </w:r>
      <w:r w:rsidR="00E9178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7136E9">
        <w:rPr>
          <w:rFonts w:ascii="Times New Roman" w:eastAsia="Calibri" w:hAnsi="Times New Roman" w:cs="Times New Roman"/>
          <w:sz w:val="24"/>
          <w:szCs w:val="24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9626F7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9626F7">
        <w:rPr>
          <w:rFonts w:ascii="Times New Roman" w:hAnsi="Times New Roman" w:cs="Times New Roman"/>
          <w:sz w:val="24"/>
          <w:szCs w:val="24"/>
        </w:rPr>
        <w:t xml:space="preserve"> </w:t>
      </w:r>
      <w:r w:rsidR="00BB2F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3" w:name="sub_1200"/>
      <w:r w:rsidRPr="009626F7">
        <w:rPr>
          <w:b/>
          <w:sz w:val="24"/>
          <w:szCs w:val="24"/>
        </w:rPr>
        <w:t>II</w:t>
      </w:r>
      <w:r w:rsidR="001E0CB4"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 xml:space="preserve">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F33288" w:rsidRPr="009626F7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Pr="0059329A"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FE54AF">
        <w:rPr>
          <w:rFonts w:ascii="Times New Roman" w:hAnsi="Times New Roman" w:cs="Times New Roman"/>
          <w:sz w:val="24"/>
          <w:szCs w:val="24"/>
          <w:lang w:eastAsia="ru-RU"/>
        </w:rPr>
        <w:t xml:space="preserve"> в сфере благоустройства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</w:t>
      </w:r>
      <w:r w:rsidR="00DE5E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(ущерба) охраняемым законом ценностям при осуществлении </w:t>
      </w:r>
      <w:r w:rsidR="00FE54AF" w:rsidRPr="00FE54AF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контроля в сфере благоустройства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охраняемым законом ценностям при осуществлении </w:t>
      </w:r>
      <w:r w:rsidR="00FE54AF" w:rsidRPr="00FE54AF">
        <w:rPr>
          <w:rFonts w:ascii="Times New Roman" w:hAnsi="Times New Roman" w:cs="Times New Roman"/>
          <w:sz w:val="24"/>
          <w:szCs w:val="24"/>
          <w:lang w:eastAsia="ru-RU"/>
        </w:rPr>
        <w:t>муниципального контроля в сфере благоустройства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факторов угрозы причинения, либо причинения вреда (ущерба), причин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видов, форм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изменения ценностного отношения контролируемых лиц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к</w:t>
      </w:r>
      <w:bookmarkStart w:id="4" w:name="sub_1005"/>
      <w:bookmarkEnd w:id="3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 xml:space="preserve">повышение уровня правовой грамотности контролируемых лиц, в том числе путем </w:t>
      </w:r>
      <w:r w:rsidRPr="00DE5ED4">
        <w:rPr>
          <w:rFonts w:ascii="Times New Roman" w:hAnsi="Times New Roman" w:cs="Times New Roman"/>
          <w:sz w:val="24"/>
          <w:szCs w:val="24"/>
        </w:rPr>
        <w:lastRenderedPageBreak/>
        <w:t>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</w:t>
      </w:r>
      <w:r w:rsidR="0009166F">
        <w:rPr>
          <w:rFonts w:ascii="Times New Roman" w:hAnsi="Times New Roman" w:cs="Times New Roman"/>
          <w:sz w:val="24"/>
          <w:szCs w:val="24"/>
        </w:rPr>
        <w:t>;</w:t>
      </w:r>
    </w:p>
    <w:p w:rsidR="0009166F" w:rsidRPr="0009166F" w:rsidRDefault="0009166F" w:rsidP="000916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166F">
        <w:rPr>
          <w:rFonts w:ascii="Times New Roman" w:hAnsi="Times New Roman" w:cs="Times New Roman"/>
          <w:sz w:val="24"/>
          <w:szCs w:val="24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09166F" w:rsidRPr="0009166F" w:rsidRDefault="0009166F" w:rsidP="000916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66F">
        <w:rPr>
          <w:rFonts w:ascii="Times New Roman" w:hAnsi="Times New Roman" w:cs="Times New Roman"/>
          <w:sz w:val="24"/>
          <w:szCs w:val="24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166F">
        <w:rPr>
          <w:rFonts w:ascii="Times New Roman" w:hAnsi="Times New Roman" w:cs="Times New Roman"/>
          <w:sz w:val="24"/>
          <w:szCs w:val="24"/>
        </w:rPr>
        <w:t>рограмме не предусмотрены.</w:t>
      </w:r>
    </w:p>
    <w:p w:rsidR="0009166F" w:rsidRDefault="0009166F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</w:t>
      </w:r>
      <w:r w:rsidR="000D26AD">
        <w:rPr>
          <w:rFonts w:ascii="Times New Roman" w:hAnsi="Times New Roman" w:cs="Times New Roman"/>
          <w:sz w:val="24"/>
          <w:szCs w:val="24"/>
        </w:rPr>
        <w:t xml:space="preserve">о </w:t>
      </w:r>
      <w:r w:rsidR="00FE54AF" w:rsidRPr="00FE54AF">
        <w:rPr>
          <w:rFonts w:ascii="Times New Roman" w:hAnsi="Times New Roman" w:cs="Times New Roman"/>
          <w:sz w:val="24"/>
          <w:szCs w:val="24"/>
        </w:rPr>
        <w:t>муниципально</w:t>
      </w:r>
      <w:r w:rsidR="000D26AD">
        <w:rPr>
          <w:rFonts w:ascii="Times New Roman" w:hAnsi="Times New Roman" w:cs="Times New Roman"/>
          <w:sz w:val="24"/>
          <w:szCs w:val="24"/>
        </w:rPr>
        <w:t>м</w:t>
      </w:r>
      <w:r w:rsidR="00FE54AF" w:rsidRPr="00FE54AF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D26AD">
        <w:rPr>
          <w:rFonts w:ascii="Times New Roman" w:hAnsi="Times New Roman" w:cs="Times New Roman"/>
          <w:sz w:val="24"/>
          <w:szCs w:val="24"/>
        </w:rPr>
        <w:t>е</w:t>
      </w:r>
      <w:r w:rsidR="00FE54AF" w:rsidRPr="00FE54A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0D26AD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>м 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Берегаевского сельского поселения</w:t>
      </w:r>
      <w:r w:rsidR="00C026E3" w:rsidRPr="00C026E3">
        <w:t xml:space="preserve"> </w:t>
      </w:r>
      <w:r w:rsidR="00C026E3">
        <w:rPr>
          <w:rFonts w:ascii="Times New Roman" w:hAnsi="Times New Roman" w:cs="Times New Roman"/>
          <w:sz w:val="24"/>
          <w:szCs w:val="24"/>
        </w:rPr>
        <w:t>от 10.12.2021 № 2</w:t>
      </w:r>
      <w:r w:rsidR="00FE54AF">
        <w:rPr>
          <w:rFonts w:ascii="Times New Roman" w:hAnsi="Times New Roman" w:cs="Times New Roman"/>
          <w:sz w:val="24"/>
          <w:szCs w:val="24"/>
        </w:rPr>
        <w:t>1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</w:t>
      </w:r>
      <w:r w:rsidR="003D2FA0">
        <w:rPr>
          <w:rFonts w:ascii="Times New Roman" w:hAnsi="Times New Roman" w:cs="Times New Roman"/>
          <w:sz w:val="24"/>
          <w:szCs w:val="24"/>
        </w:rPr>
        <w:t>;</w:t>
      </w:r>
    </w:p>
    <w:p w:rsidR="003D2FA0" w:rsidRPr="00DE5ED4" w:rsidRDefault="003D2FA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профилактический визит.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C63E1F">
      <w:pPr>
        <w:keepNext/>
        <w:keepLines/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5" w:name="bookmark1"/>
      <w:bookmarkStart w:id="6" w:name="sub_1150"/>
      <w:bookmarkEnd w:id="4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5"/>
    </w:p>
    <w:p w:rsidR="00490DC9" w:rsidRPr="00490DC9" w:rsidRDefault="00490DC9" w:rsidP="00C63E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0D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490DC9" w:rsidRPr="00490DC9" w:rsidRDefault="00490DC9" w:rsidP="00490DC9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0DC9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812"/>
        <w:gridCol w:w="3118"/>
      </w:tblGrid>
      <w:tr w:rsidR="0009166F" w:rsidRPr="00490DC9" w:rsidTr="0009166F">
        <w:trPr>
          <w:trHeight w:val="9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6F" w:rsidRPr="00490DC9" w:rsidRDefault="0009166F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6F" w:rsidRPr="00490DC9" w:rsidRDefault="0009166F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6F" w:rsidRPr="00490DC9" w:rsidRDefault="0009166F" w:rsidP="0009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</w:t>
            </w:r>
          </w:p>
        </w:tc>
      </w:tr>
      <w:tr w:rsidR="0009166F" w:rsidRPr="00490DC9" w:rsidTr="0009166F">
        <w:trPr>
          <w:trHeight w:val="10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6F" w:rsidRPr="0009166F" w:rsidRDefault="0009166F" w:rsidP="00F71891">
            <w:pPr>
              <w:ind w:left="119" w:righ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6F" w:rsidRPr="0009166F" w:rsidRDefault="0009166F" w:rsidP="00F71891">
            <w:pPr>
              <w:ind w:left="119" w:right="111"/>
              <w:rPr>
                <w:rFonts w:ascii="Times New Roman" w:hAnsi="Times New Roman" w:cs="Times New Roman"/>
              </w:rPr>
            </w:pPr>
            <w:r w:rsidRPr="0009166F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09166F">
              <w:rPr>
                <w:rFonts w:ascii="Times New Roman" w:hAnsi="Times New Roman" w:cs="Times New Roman"/>
              </w:rPr>
              <w:t>», (%).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6F" w:rsidRPr="0009166F" w:rsidRDefault="0009166F" w:rsidP="00F71891">
            <w:pPr>
              <w:jc w:val="center"/>
              <w:rPr>
                <w:rFonts w:ascii="Times New Roman" w:hAnsi="Times New Roman" w:cs="Times New Roman"/>
              </w:rPr>
            </w:pPr>
            <w:r w:rsidRPr="0009166F">
              <w:rPr>
                <w:rFonts w:ascii="Times New Roman" w:hAnsi="Times New Roman" w:cs="Times New Roman"/>
              </w:rPr>
              <w:t>100%</w:t>
            </w:r>
          </w:p>
        </w:tc>
      </w:tr>
      <w:tr w:rsidR="0009166F" w:rsidRPr="00490DC9" w:rsidTr="0009166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6F" w:rsidRPr="0009166F" w:rsidRDefault="0009166F" w:rsidP="00F71891">
            <w:pPr>
              <w:ind w:left="119" w:righ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6F" w:rsidRPr="0009166F" w:rsidRDefault="0009166F" w:rsidP="00F71891">
            <w:pPr>
              <w:ind w:left="119" w:right="111"/>
              <w:rPr>
                <w:rFonts w:ascii="Times New Roman" w:hAnsi="Times New Roman" w:cs="Times New Roman"/>
              </w:rPr>
            </w:pPr>
            <w:r w:rsidRPr="0009166F">
              <w:rPr>
                <w:rFonts w:ascii="Times New Roman" w:hAnsi="Times New Roman" w:cs="Times New Roma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6F" w:rsidRPr="0009166F" w:rsidRDefault="0009166F" w:rsidP="00F71891">
            <w:pPr>
              <w:jc w:val="center"/>
              <w:rPr>
                <w:rFonts w:ascii="Times New Roman" w:hAnsi="Times New Roman" w:cs="Times New Roman"/>
              </w:rPr>
            </w:pPr>
            <w:r w:rsidRPr="0009166F">
              <w:rPr>
                <w:rFonts w:ascii="Times New Roman" w:hAnsi="Times New Roman" w:cs="Times New Roman"/>
              </w:rPr>
              <w:t>Исполнено – 100 %</w:t>
            </w:r>
          </w:p>
          <w:p w:rsidR="0009166F" w:rsidRPr="0009166F" w:rsidRDefault="0009166F" w:rsidP="00F71891">
            <w:pPr>
              <w:jc w:val="center"/>
              <w:rPr>
                <w:rFonts w:ascii="Times New Roman" w:hAnsi="Times New Roman" w:cs="Times New Roman"/>
              </w:rPr>
            </w:pPr>
            <w:r w:rsidRPr="0009166F">
              <w:rPr>
                <w:rFonts w:ascii="Times New Roman" w:hAnsi="Times New Roman" w:cs="Times New Roman"/>
              </w:rPr>
              <w:t>Не исполнено – 0%</w:t>
            </w:r>
          </w:p>
        </w:tc>
      </w:tr>
      <w:tr w:rsidR="0009166F" w:rsidRPr="00490DC9" w:rsidTr="0009166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6F" w:rsidRPr="0009166F" w:rsidRDefault="0009166F" w:rsidP="00F71891">
            <w:pPr>
              <w:ind w:left="119" w:righ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6F" w:rsidRPr="0009166F" w:rsidRDefault="0009166F" w:rsidP="00F71891">
            <w:pPr>
              <w:ind w:left="119" w:right="111"/>
              <w:rPr>
                <w:rFonts w:ascii="Times New Roman" w:hAnsi="Times New Roman" w:cs="Times New Roman"/>
              </w:rPr>
            </w:pPr>
            <w:r w:rsidRPr="0009166F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6F" w:rsidRPr="0009166F" w:rsidRDefault="0009166F" w:rsidP="00F71891">
            <w:pPr>
              <w:jc w:val="center"/>
              <w:rPr>
                <w:rFonts w:ascii="Times New Roman" w:hAnsi="Times New Roman" w:cs="Times New Roman"/>
              </w:rPr>
            </w:pPr>
            <w:r w:rsidRPr="0009166F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09166F" w:rsidRDefault="0009166F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491BAB" w:rsidRDefault="00491BAB" w:rsidP="00491B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sectPr w:rsidR="00491BAB" w:rsidSect="0090768B">
          <w:headerReference w:type="default" r:id="rId9"/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491BAB" w:rsidRDefault="00E063FD" w:rsidP="00491B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</w:t>
      </w:r>
    </w:p>
    <w:p w:rsidR="00E063FD" w:rsidRDefault="00E063FD" w:rsidP="00491B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t xml:space="preserve"> к Программе</w:t>
      </w:r>
      <w:r w:rsidR="00491BAB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t xml:space="preserve"> профилактики</w:t>
      </w:r>
    </w:p>
    <w:p w:rsidR="00491BAB" w:rsidRPr="00E063FD" w:rsidRDefault="00491BAB" w:rsidP="00491B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</w:p>
    <w:p w:rsidR="00E063FD" w:rsidRDefault="00117DDE" w:rsidP="00491B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 xml:space="preserve">Перечень </w:t>
      </w:r>
      <w:bookmarkEnd w:id="6"/>
    </w:p>
    <w:p w:rsidR="00491BAB" w:rsidRPr="00491BAB" w:rsidRDefault="00491BAB" w:rsidP="00491BA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491BAB">
        <w:rPr>
          <w:rFonts w:ascii="Times New Roman" w:eastAsia="Calibri" w:hAnsi="Times New Roman" w:cs="Times New Roman"/>
          <w:b/>
          <w:sz w:val="24"/>
          <w:szCs w:val="26"/>
        </w:rPr>
        <w:t>профилактических мероприятий органа муниципального контроля, направленных на предупреждение нарушений обязательных требований и предотвращение рисков причинения вреда (ущерба) охраняемым законом ценностям</w:t>
      </w:r>
      <w:r w:rsidR="003D2FA0" w:rsidRPr="003D2FA0">
        <w:rPr>
          <w:rFonts w:ascii="Times New Roman" w:eastAsia="Calibri" w:hAnsi="Times New Roman" w:cs="Times New Roman"/>
          <w:b/>
          <w:sz w:val="24"/>
          <w:szCs w:val="26"/>
        </w:rPr>
        <w:t xml:space="preserve"> на 2025 год</w:t>
      </w:r>
      <w:r w:rsidRPr="00491BAB">
        <w:rPr>
          <w:rFonts w:ascii="Times New Roman" w:eastAsia="Calibri" w:hAnsi="Times New Roman" w:cs="Times New Roman"/>
          <w:b/>
          <w:sz w:val="24"/>
          <w:szCs w:val="26"/>
        </w:rPr>
        <w:t xml:space="preserve"> муниципального контроля </w:t>
      </w:r>
      <w:r w:rsidR="00BC5F01" w:rsidRPr="00BC5F01">
        <w:rPr>
          <w:rFonts w:ascii="Times New Roman" w:eastAsia="Calibri" w:hAnsi="Times New Roman" w:cs="Times New Roman"/>
          <w:b/>
          <w:sz w:val="24"/>
          <w:szCs w:val="26"/>
        </w:rPr>
        <w:t xml:space="preserve">в сфере благоустройства </w:t>
      </w:r>
    </w:p>
    <w:p w:rsidR="00491BAB" w:rsidRPr="00491BAB" w:rsidRDefault="00491BAB" w:rsidP="00491BAB">
      <w:pPr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856" w:type="dxa"/>
        <w:tblInd w:w="-4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706"/>
        <w:gridCol w:w="4536"/>
        <w:gridCol w:w="2551"/>
        <w:gridCol w:w="2410"/>
        <w:gridCol w:w="2105"/>
        <w:gridCol w:w="2268"/>
      </w:tblGrid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1BAB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1BAB">
              <w:rPr>
                <w:rFonts w:ascii="Times New Roman" w:eastAsia="Times New Roman" w:hAnsi="Times New Roman" w:cs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1BAB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1BAB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1BAB">
              <w:rPr>
                <w:rFonts w:ascii="Times New Roman" w:eastAsia="Times New Roman" w:hAnsi="Times New Roman" w:cs="Times New Roman"/>
                <w:b/>
                <w:sz w:val="24"/>
              </w:rPr>
              <w:t>Субъект профилактического 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1BAB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 исполнитель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1BAB" w:rsidRPr="00491BAB" w:rsidRDefault="00491BAB" w:rsidP="00491BAB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Информирование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Актуализация и размещение на официальном сайте.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100" w:after="100" w:line="240" w:lineRule="auto"/>
              <w:ind w:left="60" w:right="60"/>
              <w:rPr>
                <w:rFonts w:ascii="Verdana" w:eastAsia="Calibri" w:hAnsi="Verdana" w:cs="Segoe UI"/>
                <w:color w:val="0070C0"/>
                <w:sz w:val="20"/>
                <w:lang w:eastAsia="ru-RU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>По мере принятия или внесения изменений (ежеквартально)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Соответствующий раздел на сайте содержит актуальную информацию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2823E2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</w:t>
            </w:r>
            <w:r w:rsidR="002823E2">
              <w:rPr>
                <w:rFonts w:ascii="Times New Roman" w:eastAsia="Times New Roman" w:hAnsi="Times New Roman" w:cs="Times New Roman"/>
                <w:sz w:val="20"/>
              </w:rPr>
              <w:t>Муниципальный контроль</w:t>
            </w:r>
            <w:r w:rsidRPr="00491BAB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Не реже 2 раз в год (в течение 30 дней со дня окончания полугодия)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2823E2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Информирование контролируемых лиц путем подготовки и размещения на официальном сайте в разделе «</w:t>
            </w:r>
            <w:r w:rsidR="002823E2">
              <w:rPr>
                <w:rFonts w:ascii="Times New Roman" w:eastAsia="Times New Roman" w:hAnsi="Times New Roman" w:cs="Times New Roman"/>
                <w:sz w:val="20"/>
              </w:rPr>
              <w:t>Муниципальный контроль</w:t>
            </w:r>
            <w:r w:rsidRPr="00491BAB">
              <w:rPr>
                <w:rFonts w:ascii="Times New Roman" w:eastAsia="Times New Roman" w:hAnsi="Times New Roman" w:cs="Times New Roman"/>
                <w:sz w:val="20"/>
              </w:rPr>
              <w:t>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По мере внесения изменений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2823E2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 xml:space="preserve">Актуализация информации о порядке и сроках осуществления муниципального земельного контроля и размещение </w:t>
            </w:r>
            <w:r w:rsidRPr="00491BAB">
              <w:rPr>
                <w:rFonts w:ascii="Times New Roman" w:eastAsia="Times New Roman" w:hAnsi="Times New Roman" w:cs="Times New Roman"/>
                <w:sz w:val="20"/>
              </w:rPr>
              <w:t>на официальном сайте в разделе «</w:t>
            </w:r>
            <w:r w:rsidR="002823E2">
              <w:rPr>
                <w:rFonts w:ascii="Times New Roman" w:eastAsia="Times New Roman" w:hAnsi="Times New Roman" w:cs="Times New Roman"/>
                <w:sz w:val="20"/>
              </w:rPr>
              <w:t>Муниципальный контроль</w:t>
            </w:r>
            <w:r w:rsidRPr="00491BAB"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r w:rsidRPr="00491BAB">
              <w:rPr>
                <w:rFonts w:ascii="Times New Roman" w:eastAsia="Calibri" w:hAnsi="Times New Roman" w:cs="Times New Roman"/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1BAB" w:rsidRPr="00491BAB" w:rsidRDefault="00491BAB" w:rsidP="00491BAB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и </w:t>
            </w:r>
            <w:r w:rsidRPr="00491BAB">
              <w:rPr>
                <w:rFonts w:ascii="Times New Roman" w:eastAsia="Times New Roman" w:hAnsi="Times New Roman" w:cs="Times New Roman"/>
                <w:sz w:val="20"/>
              </w:rPr>
              <w:t xml:space="preserve">размещение на официальном сайте (сети интернет) перечня типичных нарушений обязательных требований, установленных правовыми актами в подконтрольной </w:t>
            </w:r>
            <w:r w:rsidRPr="00491BA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До 20 декабря, 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Размещение на официальном сайте (сети интернет</w:t>
            </w:r>
            <w:proofErr w:type="gramStart"/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)о</w:t>
            </w:r>
            <w:proofErr w:type="gramEnd"/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бзора правоприменительной практики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Направление юридическим лицам, индивидуальным предпринимателям, физическим лицам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100" w:after="100" w:line="240" w:lineRule="auto"/>
              <w:ind w:left="60" w:right="60"/>
              <w:rPr>
                <w:rFonts w:ascii="Verdana" w:eastAsia="Calibri" w:hAnsi="Verdana" w:cs="Segoe UI"/>
                <w:color w:val="0070C0"/>
                <w:sz w:val="20"/>
                <w:lang w:eastAsia="ru-RU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1BAB" w:rsidRPr="00491BAB" w:rsidRDefault="00491BAB" w:rsidP="00491BAB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2823E2">
            <w:pPr>
              <w:spacing w:before="100" w:after="100" w:line="276" w:lineRule="auto"/>
              <w:ind w:left="79" w:right="60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 xml:space="preserve">Руководитель органа муниципального </w:t>
            </w:r>
            <w:proofErr w:type="gramStart"/>
            <w:r w:rsidRPr="00491BAB">
              <w:rPr>
                <w:rFonts w:ascii="Times New Roman" w:eastAsia="Times New Roman" w:hAnsi="Times New Roman" w:cs="Times New Roman"/>
                <w:sz w:val="20"/>
              </w:rPr>
              <w:t>о</w:t>
            </w:r>
            <w:proofErr w:type="gramEnd"/>
            <w:r w:rsidRPr="00491BAB">
              <w:rPr>
                <w:rFonts w:ascii="Times New Roman" w:eastAsia="Times New Roman" w:hAnsi="Times New Roman" w:cs="Times New Roman"/>
                <w:sz w:val="20"/>
              </w:rPr>
              <w:t xml:space="preserve"> контроля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 xml:space="preserve">По мере необходимости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</w:t>
            </w:r>
            <w:proofErr w:type="spellStart"/>
            <w:r w:rsidRPr="00491BAB">
              <w:rPr>
                <w:rFonts w:ascii="Times New Roman" w:eastAsia="Times New Roman" w:hAnsi="Times New Roman" w:cs="Times New Roman"/>
                <w:sz w:val="20"/>
              </w:rPr>
              <w:t>вебинарах</w:t>
            </w:r>
            <w:proofErr w:type="spellEnd"/>
            <w:r w:rsidRPr="00491BAB">
              <w:rPr>
                <w:rFonts w:ascii="Times New Roman" w:eastAsia="Times New Roman" w:hAnsi="Times New Roman" w:cs="Times New Roman"/>
                <w:sz w:val="20"/>
              </w:rPr>
              <w:t>).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Указываются конкретные даты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rPr>
          <w:trHeight w:val="934"/>
        </w:trPr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70C0"/>
                <w:sz w:val="20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>По мере необходимости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rPr>
          <w:trHeight w:val="740"/>
        </w:trPr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1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BAB" w:rsidRPr="00491BAB" w:rsidRDefault="00491BAB" w:rsidP="00491BAB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2823E2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категории среднего риска.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70C0"/>
                <w:sz w:val="20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>Ежеквартально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1BAB" w:rsidRPr="00491BAB" w:rsidRDefault="00491BAB" w:rsidP="00BC5F01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0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>Повышение квалификации кадрового состава органа муниципального контроля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2823E2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20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>Формирование ежегодного доклада руководителю органа муниципального контроля по соблюдению обязательных требований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До 20 декабря 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2823E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91BAB">
              <w:rPr>
                <w:rFonts w:ascii="Times New Roman" w:eastAsia="Calibri" w:hAnsi="Times New Roman" w:cs="Times New Roman"/>
                <w:sz w:val="20"/>
              </w:rPr>
              <w:t>уполномоченных на осуществление муниципального контроля (надзора)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2823E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 xml:space="preserve">Должностные лица </w:t>
            </w:r>
            <w:r w:rsidRPr="00491BAB">
              <w:rPr>
                <w:rFonts w:ascii="Times New Roman" w:eastAsia="Times New Roman" w:hAnsi="Times New Roman" w:cs="Times New Roman"/>
                <w:sz w:val="20"/>
              </w:rPr>
              <w:br/>
              <w:t>органа муниципального контроля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 xml:space="preserve">14. 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2823E2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>Проведение руководителем органа муниципального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контроля.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100" w:after="100" w:line="240" w:lineRule="auto"/>
              <w:ind w:left="60" w:right="60"/>
              <w:rPr>
                <w:rFonts w:ascii="Verdana" w:eastAsia="Calibri" w:hAnsi="Verdana" w:cs="Segoe UI"/>
                <w:sz w:val="20"/>
                <w:lang w:eastAsia="ru-RU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2823E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91BAB">
              <w:rPr>
                <w:rFonts w:ascii="Times New Roman" w:eastAsia="Calibri" w:hAnsi="Times New Roman" w:cs="Times New Roman"/>
                <w:sz w:val="20"/>
              </w:rPr>
              <w:t>уполномоченных на осуществление муниципального контроля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 xml:space="preserve">Должностные лица </w:t>
            </w:r>
            <w:r w:rsidRPr="00491BAB">
              <w:rPr>
                <w:rFonts w:ascii="Times New Roman" w:eastAsia="Times New Roman" w:hAnsi="Times New Roman" w:cs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15.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1BAB" w:rsidRPr="00491BAB" w:rsidRDefault="00491BAB" w:rsidP="00491BAB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>Иное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По мере поступления  вопросов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16.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100" w:after="100" w:line="240" w:lineRule="auto"/>
              <w:ind w:left="60" w:right="60"/>
              <w:rPr>
                <w:rFonts w:ascii="Verdana" w:eastAsia="Calibri" w:hAnsi="Verdana" w:cs="Segoe UI"/>
                <w:sz w:val="20"/>
                <w:lang w:eastAsia="ru-RU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На постоянной основе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2823E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Создание страниц в социальных сетях. Коммуникации с неограниченным кругом лиц по вопросам контрольной деятельности органа муниципального контроля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</w:tbl>
    <w:p w:rsidR="00491BAB" w:rsidRDefault="00491BAB" w:rsidP="00491B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1BAB" w:rsidRPr="00E063FD" w:rsidRDefault="00491BAB" w:rsidP="00491BAB">
      <w:pPr>
        <w:pStyle w:val="ConsPlusTitle"/>
        <w:jc w:val="center"/>
        <w:outlineLvl w:val="1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sectPr w:rsidR="00491BAB" w:rsidRPr="00E063FD" w:rsidSect="00491BAB">
      <w:pgSz w:w="16838" w:h="11906" w:orient="landscape"/>
      <w:pgMar w:top="1701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49" w:rsidRDefault="008C7449" w:rsidP="009626F7">
      <w:pPr>
        <w:spacing w:after="0" w:line="240" w:lineRule="auto"/>
      </w:pPr>
      <w:r>
        <w:separator/>
      </w:r>
    </w:p>
  </w:endnote>
  <w:endnote w:type="continuationSeparator" w:id="0">
    <w:p w:rsidR="008C7449" w:rsidRDefault="008C7449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49" w:rsidRDefault="008C7449" w:rsidP="009626F7">
      <w:pPr>
        <w:spacing w:after="0" w:line="240" w:lineRule="auto"/>
      </w:pPr>
      <w:r>
        <w:separator/>
      </w:r>
    </w:p>
  </w:footnote>
  <w:footnote w:type="continuationSeparator" w:id="0">
    <w:p w:rsidR="008C7449" w:rsidRDefault="008C7449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640">
          <w:rPr>
            <w:noProof/>
          </w:rPr>
          <w:t>9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745E7"/>
    <w:rsid w:val="0009166F"/>
    <w:rsid w:val="000C5060"/>
    <w:rsid w:val="000D26AD"/>
    <w:rsid w:val="000D408F"/>
    <w:rsid w:val="000D532A"/>
    <w:rsid w:val="000D7834"/>
    <w:rsid w:val="000E738F"/>
    <w:rsid w:val="000F6D98"/>
    <w:rsid w:val="001038F7"/>
    <w:rsid w:val="001120C7"/>
    <w:rsid w:val="00117DDE"/>
    <w:rsid w:val="00135F0C"/>
    <w:rsid w:val="00153175"/>
    <w:rsid w:val="00155922"/>
    <w:rsid w:val="001D00E0"/>
    <w:rsid w:val="001D3C9F"/>
    <w:rsid w:val="001E0CB4"/>
    <w:rsid w:val="00225E5D"/>
    <w:rsid w:val="002327B4"/>
    <w:rsid w:val="00235024"/>
    <w:rsid w:val="002440A0"/>
    <w:rsid w:val="0027665B"/>
    <w:rsid w:val="002823E2"/>
    <w:rsid w:val="00285E58"/>
    <w:rsid w:val="002913BD"/>
    <w:rsid w:val="0029720D"/>
    <w:rsid w:val="002D17C5"/>
    <w:rsid w:val="00314E6A"/>
    <w:rsid w:val="00334834"/>
    <w:rsid w:val="00340425"/>
    <w:rsid w:val="00340992"/>
    <w:rsid w:val="00350463"/>
    <w:rsid w:val="00353843"/>
    <w:rsid w:val="003734FC"/>
    <w:rsid w:val="00375FA3"/>
    <w:rsid w:val="0039210F"/>
    <w:rsid w:val="00392647"/>
    <w:rsid w:val="003A3D94"/>
    <w:rsid w:val="003B0B55"/>
    <w:rsid w:val="003B3E96"/>
    <w:rsid w:val="003B43E6"/>
    <w:rsid w:val="003D2FA0"/>
    <w:rsid w:val="00401F96"/>
    <w:rsid w:val="00403B1E"/>
    <w:rsid w:val="004124D6"/>
    <w:rsid w:val="00422F16"/>
    <w:rsid w:val="00431A76"/>
    <w:rsid w:val="0046184D"/>
    <w:rsid w:val="004745E2"/>
    <w:rsid w:val="00490DC9"/>
    <w:rsid w:val="00491BAB"/>
    <w:rsid w:val="004A3C64"/>
    <w:rsid w:val="004B7475"/>
    <w:rsid w:val="004D5EAC"/>
    <w:rsid w:val="004E56F9"/>
    <w:rsid w:val="004F7AFF"/>
    <w:rsid w:val="005234B8"/>
    <w:rsid w:val="0053089B"/>
    <w:rsid w:val="00532B2D"/>
    <w:rsid w:val="0053628F"/>
    <w:rsid w:val="00551352"/>
    <w:rsid w:val="0057379C"/>
    <w:rsid w:val="00587A58"/>
    <w:rsid w:val="0059329A"/>
    <w:rsid w:val="005B4790"/>
    <w:rsid w:val="005C6913"/>
    <w:rsid w:val="00617417"/>
    <w:rsid w:val="00626156"/>
    <w:rsid w:val="00693665"/>
    <w:rsid w:val="006B26A6"/>
    <w:rsid w:val="006B3131"/>
    <w:rsid w:val="006C365B"/>
    <w:rsid w:val="006D1353"/>
    <w:rsid w:val="006E0087"/>
    <w:rsid w:val="006F1DED"/>
    <w:rsid w:val="006F6FB5"/>
    <w:rsid w:val="007136E9"/>
    <w:rsid w:val="007233C7"/>
    <w:rsid w:val="00723555"/>
    <w:rsid w:val="0078631D"/>
    <w:rsid w:val="007B7B0D"/>
    <w:rsid w:val="007C259B"/>
    <w:rsid w:val="007C334D"/>
    <w:rsid w:val="007E1D29"/>
    <w:rsid w:val="00841D8B"/>
    <w:rsid w:val="0085493C"/>
    <w:rsid w:val="00867999"/>
    <w:rsid w:val="008A3D91"/>
    <w:rsid w:val="008B34FF"/>
    <w:rsid w:val="008C51C6"/>
    <w:rsid w:val="008C7449"/>
    <w:rsid w:val="008D6577"/>
    <w:rsid w:val="00900983"/>
    <w:rsid w:val="00902A34"/>
    <w:rsid w:val="009049E5"/>
    <w:rsid w:val="0090768B"/>
    <w:rsid w:val="009229BA"/>
    <w:rsid w:val="0093455C"/>
    <w:rsid w:val="00954389"/>
    <w:rsid w:val="00960F23"/>
    <w:rsid w:val="009626F7"/>
    <w:rsid w:val="00980CCA"/>
    <w:rsid w:val="009847A3"/>
    <w:rsid w:val="009A4D51"/>
    <w:rsid w:val="009B5522"/>
    <w:rsid w:val="00A022EE"/>
    <w:rsid w:val="00A2526D"/>
    <w:rsid w:val="00A26A73"/>
    <w:rsid w:val="00A6097E"/>
    <w:rsid w:val="00A668C2"/>
    <w:rsid w:val="00A80ECB"/>
    <w:rsid w:val="00AA1F1A"/>
    <w:rsid w:val="00AB1441"/>
    <w:rsid w:val="00AD480A"/>
    <w:rsid w:val="00AF5A28"/>
    <w:rsid w:val="00B221A7"/>
    <w:rsid w:val="00B32854"/>
    <w:rsid w:val="00B745EC"/>
    <w:rsid w:val="00BA0265"/>
    <w:rsid w:val="00BB1A2C"/>
    <w:rsid w:val="00BB2FC4"/>
    <w:rsid w:val="00BC40B5"/>
    <w:rsid w:val="00BC5F01"/>
    <w:rsid w:val="00BD0836"/>
    <w:rsid w:val="00BD1CA2"/>
    <w:rsid w:val="00BD3ED8"/>
    <w:rsid w:val="00BD7E81"/>
    <w:rsid w:val="00C007A7"/>
    <w:rsid w:val="00C026E3"/>
    <w:rsid w:val="00C0736E"/>
    <w:rsid w:val="00C63E1F"/>
    <w:rsid w:val="00C939A3"/>
    <w:rsid w:val="00CA689C"/>
    <w:rsid w:val="00CA6C1B"/>
    <w:rsid w:val="00CC3367"/>
    <w:rsid w:val="00CC54A3"/>
    <w:rsid w:val="00CE3E60"/>
    <w:rsid w:val="00CE66A0"/>
    <w:rsid w:val="00D22736"/>
    <w:rsid w:val="00D47E09"/>
    <w:rsid w:val="00D64F3D"/>
    <w:rsid w:val="00D76959"/>
    <w:rsid w:val="00DE3640"/>
    <w:rsid w:val="00DE5ED4"/>
    <w:rsid w:val="00E00A15"/>
    <w:rsid w:val="00E0247C"/>
    <w:rsid w:val="00E063FD"/>
    <w:rsid w:val="00E14723"/>
    <w:rsid w:val="00E21FEC"/>
    <w:rsid w:val="00E55045"/>
    <w:rsid w:val="00E75CB9"/>
    <w:rsid w:val="00E84BCC"/>
    <w:rsid w:val="00E91780"/>
    <w:rsid w:val="00E9439B"/>
    <w:rsid w:val="00EB1A0A"/>
    <w:rsid w:val="00EC7A00"/>
    <w:rsid w:val="00ED674E"/>
    <w:rsid w:val="00EF03F8"/>
    <w:rsid w:val="00F00290"/>
    <w:rsid w:val="00F04AAF"/>
    <w:rsid w:val="00F12E22"/>
    <w:rsid w:val="00F33288"/>
    <w:rsid w:val="00F34F2F"/>
    <w:rsid w:val="00F81E2E"/>
    <w:rsid w:val="00FA5C41"/>
    <w:rsid w:val="00FA7E82"/>
    <w:rsid w:val="00FC2207"/>
    <w:rsid w:val="00FD087B"/>
    <w:rsid w:val="00FE1939"/>
    <w:rsid w:val="00FE54AF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3370</Words>
  <Characters>19213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Надя</cp:lastModifiedBy>
  <cp:revision>4</cp:revision>
  <cp:lastPrinted>2024-11-02T02:39:00Z</cp:lastPrinted>
  <dcterms:created xsi:type="dcterms:W3CDTF">2024-11-02T03:10:00Z</dcterms:created>
  <dcterms:modified xsi:type="dcterms:W3CDTF">2024-11-02T03:11:00Z</dcterms:modified>
</cp:coreProperties>
</file>