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C2" w:rsidRPr="00305FEB" w:rsidRDefault="00A74CC2" w:rsidP="00305FE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05FEB">
        <w:rPr>
          <w:rFonts w:ascii="Arial" w:hAnsi="Arial" w:cs="Arial"/>
          <w:b/>
          <w:sz w:val="36"/>
          <w:szCs w:val="36"/>
        </w:rPr>
        <w:t>Совет</w:t>
      </w:r>
    </w:p>
    <w:p w:rsidR="00A74CC2" w:rsidRPr="00305FEB" w:rsidRDefault="00A74CC2" w:rsidP="00305FE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05FEB">
        <w:rPr>
          <w:rFonts w:ascii="Arial" w:hAnsi="Arial" w:cs="Arial"/>
          <w:b/>
          <w:sz w:val="36"/>
          <w:szCs w:val="36"/>
        </w:rPr>
        <w:t>Берегаевского сельского поселения</w:t>
      </w:r>
    </w:p>
    <w:p w:rsidR="00A74CC2" w:rsidRDefault="00A74CC2" w:rsidP="00305FE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05FEB">
        <w:rPr>
          <w:rFonts w:ascii="Arial" w:hAnsi="Arial" w:cs="Arial"/>
          <w:b/>
          <w:sz w:val="36"/>
          <w:szCs w:val="36"/>
        </w:rPr>
        <w:t>Решение</w:t>
      </w:r>
    </w:p>
    <w:p w:rsidR="00305FEB" w:rsidRPr="00305FEB" w:rsidRDefault="00305FEB" w:rsidP="00305FE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A74CC2" w:rsidRPr="00305FEB" w:rsidRDefault="00A74CC2" w:rsidP="00305FE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FEB">
        <w:rPr>
          <w:rFonts w:ascii="Arial" w:hAnsi="Arial" w:cs="Arial"/>
          <w:b/>
          <w:sz w:val="24"/>
          <w:szCs w:val="24"/>
        </w:rPr>
        <w:t xml:space="preserve">636911, п. Берегаево, пл. Пушкина,2                                    </w:t>
      </w:r>
      <w:r w:rsidR="00305FEB">
        <w:rPr>
          <w:rFonts w:ascii="Arial" w:hAnsi="Arial" w:cs="Arial"/>
          <w:b/>
          <w:sz w:val="24"/>
          <w:szCs w:val="24"/>
        </w:rPr>
        <w:t xml:space="preserve">                   </w:t>
      </w:r>
      <w:r w:rsidRPr="00305FEB">
        <w:rPr>
          <w:rFonts w:ascii="Arial" w:hAnsi="Arial" w:cs="Arial"/>
          <w:b/>
          <w:sz w:val="24"/>
          <w:szCs w:val="24"/>
        </w:rPr>
        <w:t>тел. 3-31-89</w:t>
      </w:r>
    </w:p>
    <w:p w:rsidR="00A74CC2" w:rsidRPr="00305FEB" w:rsidRDefault="00A74CC2" w:rsidP="00305FEB">
      <w:pPr>
        <w:pStyle w:val="a3"/>
        <w:rPr>
          <w:rFonts w:ascii="Arial" w:hAnsi="Arial" w:cs="Arial"/>
          <w:bCs/>
          <w:kern w:val="28"/>
          <w:sz w:val="24"/>
          <w:szCs w:val="24"/>
        </w:rPr>
      </w:pPr>
      <w:r w:rsidRPr="00305FEB">
        <w:rPr>
          <w:rFonts w:ascii="Arial" w:hAnsi="Arial" w:cs="Arial"/>
          <w:bCs/>
          <w:kern w:val="28"/>
          <w:sz w:val="24"/>
          <w:szCs w:val="24"/>
        </w:rPr>
        <w:t>22.</w:t>
      </w:r>
      <w:r w:rsidR="00913164" w:rsidRPr="00305FEB">
        <w:rPr>
          <w:rFonts w:ascii="Arial" w:hAnsi="Arial" w:cs="Arial"/>
          <w:bCs/>
          <w:kern w:val="28"/>
          <w:sz w:val="24"/>
          <w:szCs w:val="24"/>
        </w:rPr>
        <w:t xml:space="preserve">03.2017 г.                                                                                            </w:t>
      </w:r>
      <w:r w:rsidR="00305FEB">
        <w:rPr>
          <w:rFonts w:ascii="Arial" w:hAnsi="Arial" w:cs="Arial"/>
          <w:bCs/>
          <w:kern w:val="28"/>
          <w:sz w:val="24"/>
          <w:szCs w:val="24"/>
        </w:rPr>
        <w:t xml:space="preserve">               </w:t>
      </w:r>
      <w:r w:rsidR="00913164" w:rsidRPr="00305FEB">
        <w:rPr>
          <w:rFonts w:ascii="Arial" w:hAnsi="Arial" w:cs="Arial"/>
          <w:bCs/>
          <w:kern w:val="28"/>
          <w:sz w:val="24"/>
          <w:szCs w:val="24"/>
        </w:rPr>
        <w:t>№ 5</w:t>
      </w:r>
    </w:p>
    <w:p w:rsidR="00305FEB" w:rsidRDefault="00305FEB" w:rsidP="00305F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05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внесении изменений 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305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Устав муниципального образования «Берегаевское сельское поселение»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color w:val="000000"/>
          <w:sz w:val="24"/>
          <w:szCs w:val="24"/>
        </w:rPr>
      </w:pPr>
    </w:p>
    <w:p w:rsidR="00A74CC2" w:rsidRPr="00305FEB" w:rsidRDefault="00A74CC2" w:rsidP="00305FEB">
      <w:pPr>
        <w:pStyle w:val="21"/>
        <w:widowControl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05FEB">
        <w:rPr>
          <w:rFonts w:ascii="Arial" w:hAnsi="Arial" w:cs="Arial"/>
          <w:color w:val="000000"/>
          <w:shd w:val="clear" w:color="auto" w:fill="FFFFFF"/>
        </w:rPr>
        <w:t xml:space="preserve">В целях совершенствования нормативного правового акта </w:t>
      </w:r>
      <w:r w:rsidRPr="00305FEB">
        <w:rPr>
          <w:rFonts w:ascii="Arial" w:hAnsi="Arial" w:cs="Arial"/>
        </w:rPr>
        <w:t>Совет Берегаевского сельского поселения,</w:t>
      </w:r>
    </w:p>
    <w:p w:rsidR="00A74CC2" w:rsidRPr="00305FEB" w:rsidRDefault="00A74CC2" w:rsidP="00305FEB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305FEB">
        <w:rPr>
          <w:rFonts w:ascii="Arial" w:hAnsi="Arial" w:cs="Arial"/>
          <w:b/>
        </w:rPr>
        <w:t>РЕШИЛ: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Внести в Устав муниципального образования «Берегаевское сельское поселение», принятый решением Совета Берегаевского сельского поселения от 23.04.2015 № 6, следующие изменения: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1.1. Пункт 1 части 3 статьи 14 изложить в следующей редакции: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«1) проект устава Берегаевского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Берегаевского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</w:t>
      </w:r>
      <w:proofErr w:type="gramStart"/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;»</w:t>
      </w:r>
      <w:proofErr w:type="gramEnd"/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1.2. Часть 4 статьи 28 изложить в следующей редакции: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«4. В случае досрочного прекращения полномочий Главы Берегаевского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поселения. В случае невозможности управляющим делами Администрации поселения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Берегаевского сельского поселения</w:t>
      </w:r>
      <w:proofErr w:type="gramStart"/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.»;</w:t>
      </w:r>
      <w:proofErr w:type="gramEnd"/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1.3.  Абзац второй части 2 статьи 43 изложить в следующей редакции: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Берегаевского сельского поселения, а также порядка участия граждан в его обсуждении в случае, когда в устав Берегаевского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</w:t>
      </w:r>
      <w:proofErr w:type="gramEnd"/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данного устава в соответствие с этими нормативными правовыми актами</w:t>
      </w:r>
      <w:proofErr w:type="gramStart"/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.». </w:t>
      </w:r>
      <w:proofErr w:type="gramEnd"/>
    </w:p>
    <w:p w:rsidR="00A74CC2" w:rsidRPr="00305FEB" w:rsidRDefault="00A74CC2" w:rsidP="00305FEB">
      <w:pPr>
        <w:pStyle w:val="3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 Совет Берегаевского сельского поселения решил:</w:t>
      </w:r>
    </w:p>
    <w:p w:rsidR="00A74CC2" w:rsidRPr="00305FEB" w:rsidRDefault="00A74CC2" w:rsidP="00305FEB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60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lastRenderedPageBreak/>
        <w:t>Внести в Устав муниципального образования Берегаевское сельское поселение</w:t>
      </w:r>
      <w:r w:rsidR="00305FEB">
        <w:rPr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Тегульдетского  района Томской области следующие изменения и дополнения:</w:t>
      </w:r>
    </w:p>
    <w:p w:rsidR="00A74CC2" w:rsidRPr="00305FEB" w:rsidRDefault="00305FEB" w:rsidP="00305FEB">
      <w:pPr>
        <w:pStyle w:val="3"/>
        <w:shd w:val="clear" w:color="auto" w:fill="auto"/>
        <w:tabs>
          <w:tab w:val="left" w:leader="underscore" w:pos="2738"/>
          <w:tab w:val="left" w:leader="underscore" w:pos="42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 xml:space="preserve"> В части 1 статьи 8 </w:t>
      </w:r>
      <w:r w:rsidR="00A74CC2" w:rsidRPr="00305FEB">
        <w:rPr>
          <w:rStyle w:val="95pt"/>
          <w:rFonts w:ascii="Arial" w:hAnsi="Arial" w:cs="Arial"/>
          <w:i w:val="0"/>
          <w:sz w:val="24"/>
          <w:szCs w:val="24"/>
        </w:rPr>
        <w:t>(Муниципальные выборы)</w:t>
      </w:r>
      <w:r w:rsidR="00A74CC2" w:rsidRPr="00305FEB">
        <w:rPr>
          <w:rStyle w:val="95pt0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слова «Главы поселения» 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>исключить;</w:t>
      </w:r>
    </w:p>
    <w:p w:rsidR="00A74CC2" w:rsidRPr="00305FEB" w:rsidRDefault="00305FEB" w:rsidP="00305FEB">
      <w:pPr>
        <w:pStyle w:val="3"/>
        <w:shd w:val="clear" w:color="auto" w:fill="auto"/>
        <w:tabs>
          <w:tab w:val="left" w:pos="1433"/>
          <w:tab w:val="left" w:leader="underscore" w:pos="2738"/>
          <w:tab w:val="left" w:leader="underscore" w:pos="4223"/>
        </w:tabs>
        <w:spacing w:before="0" w:after="0" w:line="240" w:lineRule="auto"/>
        <w:ind w:left="1200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 xml:space="preserve"> Часть 7 статьи 20</w:t>
      </w:r>
      <w:r w:rsidR="00A74CC2" w:rsidRPr="00305FEB">
        <w:rPr>
          <w:rStyle w:val="95pt"/>
          <w:rFonts w:ascii="Arial" w:hAnsi="Arial" w:cs="Arial"/>
          <w:i w:val="0"/>
          <w:sz w:val="24"/>
          <w:szCs w:val="24"/>
        </w:rPr>
        <w:t>(Совет поселения)</w:t>
      </w:r>
      <w:r w:rsidR="00A74CC2" w:rsidRPr="00305FEB">
        <w:rPr>
          <w:rStyle w:val="95pt0"/>
          <w:rFonts w:ascii="Arial" w:hAnsi="Arial" w:cs="Arial"/>
          <w:sz w:val="24"/>
          <w:szCs w:val="24"/>
        </w:rPr>
        <w:t xml:space="preserve"> 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74CC2" w:rsidRPr="00305FEB" w:rsidRDefault="00A74CC2" w:rsidP="00305FEB">
      <w:pPr>
        <w:pStyle w:val="3"/>
        <w:shd w:val="clear" w:color="auto" w:fill="auto"/>
        <w:tabs>
          <w:tab w:val="left" w:leader="underscore" w:pos="61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>«Первое заседание вновь избранного Совета созывает и ведет Глава поселения либо</w:t>
      </w:r>
      <w:r w:rsidR="00305FEB">
        <w:rPr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лицо, временно исполняющее полномочия Главы поселения</w:t>
      </w:r>
      <w:proofErr w:type="gramStart"/>
      <w:r w:rsidRPr="00305FEB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A74CC2" w:rsidRPr="00305FEB" w:rsidRDefault="00305FEB" w:rsidP="00305FEB">
      <w:pPr>
        <w:pStyle w:val="3"/>
        <w:shd w:val="clear" w:color="auto" w:fill="auto"/>
        <w:tabs>
          <w:tab w:val="left" w:pos="0"/>
          <w:tab w:val="left" w:leader="underscore" w:pos="2738"/>
          <w:tab w:val="left" w:leader="underscore" w:pos="4022"/>
          <w:tab w:val="left" w:leader="underscore" w:pos="927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2.3.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74CC2" w:rsidRPr="00305FEB">
        <w:rPr>
          <w:rFonts w:ascii="Arial" w:hAnsi="Arial" w:cs="Arial"/>
          <w:color w:val="000000"/>
          <w:sz w:val="24"/>
          <w:szCs w:val="24"/>
        </w:rPr>
        <w:t xml:space="preserve">Часть 3 статьи 21 </w:t>
      </w:r>
      <w:r w:rsidR="00A74CC2" w:rsidRPr="00305FEB">
        <w:rPr>
          <w:rStyle w:val="95pt"/>
          <w:rFonts w:ascii="Arial" w:hAnsi="Arial" w:cs="Arial"/>
          <w:i w:val="0"/>
          <w:sz w:val="24"/>
          <w:szCs w:val="24"/>
        </w:rPr>
        <w:t>(Полномочия Совета)</w:t>
      </w:r>
      <w:r w:rsidR="00A74CC2" w:rsidRPr="00305FEB">
        <w:rPr>
          <w:rStyle w:val="95pt0"/>
          <w:rFonts w:ascii="Arial" w:hAnsi="Arial" w:cs="Arial"/>
          <w:i/>
          <w:sz w:val="24"/>
          <w:szCs w:val="24"/>
        </w:rPr>
        <w:t xml:space="preserve"> </w:t>
      </w:r>
      <w:r>
        <w:rPr>
          <w:rStyle w:val="Georgia75pt"/>
          <w:rFonts w:ascii="Arial" w:hAnsi="Arial" w:cs="Arial"/>
          <w:sz w:val="24"/>
          <w:szCs w:val="24"/>
        </w:rPr>
        <w:t xml:space="preserve">дополнить 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>пунктом 13</w:t>
      </w:r>
      <w:r>
        <w:rPr>
          <w:rFonts w:ascii="Arial" w:hAnsi="Arial" w:cs="Arial"/>
          <w:sz w:val="24"/>
          <w:szCs w:val="24"/>
        </w:rPr>
        <w:t xml:space="preserve"> 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>следующего содержания:</w:t>
      </w:r>
      <w:r w:rsidR="00A74CC2" w:rsidRPr="00305FEB">
        <w:rPr>
          <w:rFonts w:ascii="Arial" w:hAnsi="Arial" w:cs="Arial"/>
          <w:sz w:val="24"/>
          <w:szCs w:val="24"/>
        </w:rPr>
        <w:t xml:space="preserve"> 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>«13) Избрание главы поселения из числа кандидатов, представленных конкурсной</w:t>
      </w:r>
      <w:r w:rsidR="00A74CC2" w:rsidRPr="00305FEB">
        <w:rPr>
          <w:rFonts w:ascii="Arial" w:hAnsi="Arial" w:cs="Arial"/>
          <w:sz w:val="24"/>
          <w:szCs w:val="24"/>
        </w:rPr>
        <w:t xml:space="preserve"> </w:t>
      </w:r>
      <w:r w:rsidR="00A74CC2" w:rsidRPr="00305FEB">
        <w:rPr>
          <w:rFonts w:ascii="Arial" w:hAnsi="Arial" w:cs="Arial"/>
          <w:color w:val="000000"/>
          <w:sz w:val="24"/>
          <w:szCs w:val="24"/>
        </w:rPr>
        <w:t>комиссией по результатам конкурса;»;</w:t>
      </w:r>
      <w:proofErr w:type="gramEnd"/>
    </w:p>
    <w:p w:rsidR="00A74CC2" w:rsidRPr="00305FEB" w:rsidRDefault="00A74CC2" w:rsidP="00305FEB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 xml:space="preserve">Статью 22 </w:t>
      </w:r>
      <w:r w:rsidRPr="00305FEB">
        <w:rPr>
          <w:rStyle w:val="95pt"/>
          <w:rFonts w:ascii="Arial" w:hAnsi="Arial" w:cs="Arial"/>
          <w:i w:val="0"/>
          <w:sz w:val="24"/>
          <w:szCs w:val="24"/>
        </w:rPr>
        <w:t>(Правовые акты Совета)</w:t>
      </w:r>
      <w:r w:rsidRPr="00305FEB">
        <w:rPr>
          <w:rStyle w:val="95pt0"/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дополнить частью 6 следующего</w:t>
      </w:r>
    </w:p>
    <w:p w:rsidR="00A74CC2" w:rsidRPr="00305FEB" w:rsidRDefault="00A74CC2" w:rsidP="00305FEB">
      <w:pPr>
        <w:pStyle w:val="3"/>
        <w:shd w:val="clear" w:color="auto" w:fill="auto"/>
        <w:spacing w:before="0" w:after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>содержания:</w:t>
      </w:r>
      <w:r w:rsidRPr="00305FEB">
        <w:rPr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305FEB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A74CC2" w:rsidRPr="00305FEB" w:rsidRDefault="00A74CC2" w:rsidP="00305FEB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414"/>
          <w:tab w:val="left" w:leader="underscore" w:pos="3007"/>
          <w:tab w:val="left" w:leader="underscore" w:pos="4223"/>
        </w:tabs>
        <w:spacing w:before="0" w:after="0" w:line="240" w:lineRule="auto"/>
        <w:ind w:left="0" w:firstLine="60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 xml:space="preserve">Части 2, 3 статьи 27 </w:t>
      </w:r>
      <w:r w:rsidRPr="00305FEB">
        <w:rPr>
          <w:rStyle w:val="95pt"/>
          <w:rFonts w:ascii="Arial" w:hAnsi="Arial" w:cs="Arial"/>
          <w:i w:val="0"/>
          <w:sz w:val="24"/>
          <w:szCs w:val="24"/>
        </w:rPr>
        <w:t>(Глава поселения)</w:t>
      </w:r>
      <w:r w:rsidRPr="00305FEB">
        <w:rPr>
          <w:rStyle w:val="95pt0"/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74CC2" w:rsidRPr="00305FEB" w:rsidRDefault="00A74CC2" w:rsidP="00305FEB">
      <w:pPr>
        <w:pStyle w:val="3"/>
        <w:shd w:val="clear" w:color="auto" w:fill="auto"/>
        <w:spacing w:before="0" w:after="0" w:line="240" w:lineRule="auto"/>
        <w:ind w:left="20" w:right="40" w:firstLine="0"/>
        <w:rPr>
          <w:rFonts w:ascii="Arial" w:hAnsi="Arial" w:cs="Arial"/>
          <w:sz w:val="24"/>
          <w:szCs w:val="24"/>
        </w:rPr>
      </w:pPr>
      <w:r w:rsidRPr="00305FEB">
        <w:rPr>
          <w:rStyle w:val="2"/>
          <w:rFonts w:ascii="Arial" w:hAnsi="Arial" w:cs="Arial"/>
          <w:sz w:val="24"/>
          <w:szCs w:val="24"/>
          <w:u w:val="none"/>
        </w:rPr>
        <w:t>«2</w:t>
      </w:r>
      <w:r w:rsidRPr="00305FEB">
        <w:rPr>
          <w:rFonts w:ascii="Arial" w:hAnsi="Arial" w:cs="Arial"/>
          <w:color w:val="000000"/>
          <w:sz w:val="24"/>
          <w:szCs w:val="24"/>
        </w:rPr>
        <w:t>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A74CC2" w:rsidRPr="00305FEB" w:rsidRDefault="00A74CC2" w:rsidP="00305FEB">
      <w:pPr>
        <w:pStyle w:val="3"/>
        <w:shd w:val="clear" w:color="auto" w:fill="auto"/>
        <w:spacing w:before="0" w:after="0" w:line="240" w:lineRule="auto"/>
        <w:ind w:left="20" w:right="40" w:firstLine="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A74CC2" w:rsidRPr="00305FEB" w:rsidRDefault="00A74CC2" w:rsidP="00305FEB">
      <w:pPr>
        <w:pStyle w:val="3"/>
        <w:shd w:val="clear" w:color="auto" w:fill="auto"/>
        <w:spacing w:before="0" w:after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>Общее число членов конкурсной комиссии устанавливается решением Совета поселения.</w:t>
      </w:r>
    </w:p>
    <w:p w:rsidR="00A74CC2" w:rsidRPr="00305FEB" w:rsidRDefault="00A74CC2" w:rsidP="00305FEB">
      <w:pPr>
        <w:pStyle w:val="3"/>
        <w:shd w:val="clear" w:color="auto" w:fill="auto"/>
        <w:tabs>
          <w:tab w:val="left" w:leader="underscore" w:pos="1433"/>
        </w:tabs>
        <w:spacing w:before="0" w:after="0" w:line="240" w:lineRule="auto"/>
        <w:ind w:left="20" w:firstLine="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305FEB">
        <w:rPr>
          <w:rFonts w:ascii="Arial" w:hAnsi="Arial" w:cs="Arial"/>
          <w:color w:val="000000"/>
          <w:sz w:val="24"/>
          <w:szCs w:val="24"/>
        </w:rPr>
        <w:t>Берегаевском</w:t>
      </w:r>
      <w:proofErr w:type="spellEnd"/>
      <w:r w:rsidRPr="00305FEB">
        <w:rPr>
          <w:rFonts w:ascii="Arial" w:hAnsi="Arial" w:cs="Arial"/>
          <w:color w:val="000000"/>
          <w:sz w:val="24"/>
          <w:szCs w:val="24"/>
        </w:rPr>
        <w:t xml:space="preserve"> сельском поселении половина членов конкурсной комиссии назначается Советом</w:t>
      </w:r>
      <w:r w:rsidRPr="00305FEB">
        <w:rPr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поселения, а другая п</w:t>
      </w:r>
      <w:r w:rsidR="00305FEB">
        <w:rPr>
          <w:rFonts w:ascii="Arial" w:hAnsi="Arial" w:cs="Arial"/>
          <w:color w:val="000000"/>
          <w:sz w:val="24"/>
          <w:szCs w:val="24"/>
        </w:rPr>
        <w:t>оловина - главой</w:t>
      </w:r>
      <w:r w:rsidR="00305FEB">
        <w:rPr>
          <w:rFonts w:ascii="Arial" w:hAnsi="Arial" w:cs="Arial"/>
          <w:color w:val="000000"/>
          <w:sz w:val="24"/>
          <w:szCs w:val="24"/>
        </w:rPr>
        <w:tab/>
        <w:t xml:space="preserve">Тегульдетского </w:t>
      </w:r>
      <w:r w:rsidRPr="00305FEB">
        <w:rPr>
          <w:rFonts w:ascii="Arial" w:hAnsi="Arial" w:cs="Arial"/>
          <w:color w:val="000000"/>
          <w:sz w:val="24"/>
          <w:szCs w:val="24"/>
        </w:rPr>
        <w:t>района Томской области.</w:t>
      </w:r>
    </w:p>
    <w:p w:rsidR="00A74CC2" w:rsidRPr="00305FEB" w:rsidRDefault="00A74CC2" w:rsidP="00305FEB">
      <w:pPr>
        <w:pStyle w:val="3"/>
        <w:shd w:val="clear" w:color="auto" w:fill="auto"/>
        <w:spacing w:before="0" w:after="0" w:line="240" w:lineRule="auto"/>
        <w:ind w:left="20" w:right="40" w:firstLine="0"/>
        <w:rPr>
          <w:rFonts w:ascii="Arial" w:hAnsi="Arial" w:cs="Arial"/>
          <w:sz w:val="24"/>
          <w:szCs w:val="24"/>
        </w:rPr>
      </w:pPr>
      <w:r w:rsidRPr="00305FEB">
        <w:rPr>
          <w:rStyle w:val="2"/>
          <w:rFonts w:ascii="Arial" w:hAnsi="Arial" w:cs="Arial"/>
          <w:sz w:val="24"/>
          <w:szCs w:val="24"/>
        </w:rPr>
        <w:t>3</w:t>
      </w:r>
      <w:r w:rsidRPr="00305FEB">
        <w:rPr>
          <w:rFonts w:ascii="Arial" w:hAnsi="Arial" w:cs="Arial"/>
          <w:color w:val="000000"/>
          <w:sz w:val="24"/>
          <w:szCs w:val="24"/>
        </w:rPr>
        <w:t>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A74CC2" w:rsidRPr="00305FEB" w:rsidRDefault="00A74CC2" w:rsidP="00305FEB">
      <w:pPr>
        <w:pStyle w:val="3"/>
        <w:shd w:val="clear" w:color="auto" w:fill="auto"/>
        <w:spacing w:before="0" w:after="0" w:line="240" w:lineRule="auto"/>
        <w:ind w:left="20" w:right="40" w:firstLine="0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305FEB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A74CC2" w:rsidRPr="00305FEB" w:rsidRDefault="00A74CC2" w:rsidP="00305FEB">
      <w:pPr>
        <w:pStyle w:val="60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8861"/>
        </w:tabs>
        <w:spacing w:before="0" w:line="240" w:lineRule="auto"/>
        <w:ind w:left="20" w:firstLine="580"/>
        <w:rPr>
          <w:rFonts w:ascii="Arial" w:hAnsi="Arial" w:cs="Arial"/>
          <w:sz w:val="24"/>
          <w:szCs w:val="24"/>
        </w:rPr>
      </w:pPr>
      <w:r w:rsidRPr="00305FEB">
        <w:rPr>
          <w:rStyle w:val="6115pt"/>
          <w:rFonts w:ascii="Arial" w:hAnsi="Arial" w:cs="Arial"/>
          <w:sz w:val="24"/>
          <w:szCs w:val="24"/>
        </w:rPr>
        <w:t xml:space="preserve">В статье </w:t>
      </w:r>
      <w:r w:rsidRPr="00305FEB">
        <w:rPr>
          <w:rStyle w:val="6115pt"/>
          <w:rFonts w:ascii="Arial" w:eastAsia="Georgia" w:hAnsi="Arial" w:cs="Arial"/>
          <w:sz w:val="24"/>
          <w:szCs w:val="24"/>
        </w:rPr>
        <w:t xml:space="preserve">28 </w:t>
      </w:r>
      <w:r w:rsidRPr="00305FEB">
        <w:rPr>
          <w:rFonts w:ascii="Arial" w:hAnsi="Arial" w:cs="Arial"/>
          <w:i w:val="0"/>
          <w:color w:val="000000"/>
          <w:sz w:val="24"/>
          <w:szCs w:val="24"/>
        </w:rPr>
        <w:t>(Досрочное прекращение полномочий Главы поселения)</w:t>
      </w:r>
      <w:r w:rsidRPr="00305FEB">
        <w:rPr>
          <w:rStyle w:val="61"/>
          <w:rFonts w:ascii="Arial" w:hAnsi="Arial" w:cs="Arial"/>
          <w:sz w:val="24"/>
          <w:szCs w:val="24"/>
        </w:rPr>
        <w:t xml:space="preserve"> </w:t>
      </w:r>
      <w:r w:rsidRPr="00305FEB">
        <w:rPr>
          <w:rStyle w:val="6115pt"/>
          <w:rFonts w:ascii="Arial" w:hAnsi="Arial" w:cs="Arial"/>
          <w:sz w:val="24"/>
          <w:szCs w:val="24"/>
        </w:rPr>
        <w:t>части</w:t>
      </w:r>
      <w:r w:rsidRPr="00305FEB">
        <w:rPr>
          <w:rStyle w:val="6115pt"/>
          <w:rFonts w:ascii="Arial" w:eastAsia="Georgia" w:hAnsi="Arial" w:cs="Arial"/>
          <w:sz w:val="24"/>
          <w:szCs w:val="24"/>
        </w:rPr>
        <w:t xml:space="preserve"> 2 и 3 </w:t>
      </w:r>
      <w:r w:rsidRPr="00305FEB">
        <w:rPr>
          <w:rFonts w:ascii="Arial" w:hAnsi="Arial" w:cs="Arial"/>
          <w:i w:val="0"/>
          <w:color w:val="000000"/>
          <w:sz w:val="24"/>
          <w:szCs w:val="24"/>
        </w:rPr>
        <w:t>исключить.</w:t>
      </w:r>
    </w:p>
    <w:p w:rsidR="00A74CC2" w:rsidRPr="00305FEB" w:rsidRDefault="00A74CC2" w:rsidP="00305FEB">
      <w:pPr>
        <w:pStyle w:val="3"/>
        <w:shd w:val="clear" w:color="auto" w:fill="auto"/>
        <w:tabs>
          <w:tab w:val="left" w:leader="underscore" w:pos="610"/>
        </w:tabs>
        <w:spacing w:before="0" w:after="0" w:line="240" w:lineRule="auto"/>
        <w:ind w:left="20" w:firstLine="0"/>
        <w:rPr>
          <w:rFonts w:ascii="Arial" w:hAnsi="Arial" w:cs="Arial"/>
          <w:color w:val="000000"/>
          <w:sz w:val="24"/>
          <w:szCs w:val="24"/>
        </w:rPr>
      </w:pPr>
      <w:r w:rsidRPr="00305FEB">
        <w:rPr>
          <w:rFonts w:ascii="Arial" w:hAnsi="Arial" w:cs="Arial"/>
          <w:sz w:val="24"/>
          <w:szCs w:val="24"/>
        </w:rPr>
        <w:t xml:space="preserve">          2.7. </w:t>
      </w:r>
      <w:r w:rsidRPr="00305FEB">
        <w:rPr>
          <w:rFonts w:ascii="Arial" w:hAnsi="Arial" w:cs="Arial"/>
          <w:color w:val="000000"/>
          <w:sz w:val="24"/>
          <w:szCs w:val="24"/>
        </w:rPr>
        <w:t xml:space="preserve"> Часть 1  статьи 32 </w:t>
      </w:r>
      <w:r w:rsidRPr="00305FEB">
        <w:rPr>
          <w:rStyle w:val="95pt"/>
          <w:rFonts w:ascii="Arial" w:hAnsi="Arial" w:cs="Arial"/>
          <w:i w:val="0"/>
          <w:sz w:val="24"/>
          <w:szCs w:val="24"/>
        </w:rPr>
        <w:t>(Избирательная комиссия)</w:t>
      </w:r>
      <w:r w:rsidRPr="00305FEB">
        <w:rPr>
          <w:rStyle w:val="95pt0"/>
          <w:rFonts w:ascii="Arial" w:hAnsi="Arial" w:cs="Arial"/>
          <w:sz w:val="24"/>
          <w:szCs w:val="24"/>
        </w:rPr>
        <w:t xml:space="preserve"> </w:t>
      </w:r>
      <w:r w:rsidRPr="00305FEB">
        <w:rPr>
          <w:rFonts w:ascii="Arial" w:hAnsi="Arial" w:cs="Arial"/>
          <w:color w:val="000000"/>
          <w:sz w:val="24"/>
          <w:szCs w:val="24"/>
        </w:rPr>
        <w:t>исключить.</w:t>
      </w:r>
    </w:p>
    <w:p w:rsidR="00A74CC2" w:rsidRPr="00305FEB" w:rsidRDefault="00A74CC2" w:rsidP="00305FEB">
      <w:pPr>
        <w:pStyle w:val="3"/>
        <w:shd w:val="clear" w:color="auto" w:fill="auto"/>
        <w:tabs>
          <w:tab w:val="left" w:pos="1433"/>
          <w:tab w:val="left" w:leader="underscore" w:pos="3007"/>
          <w:tab w:val="left" w:leader="underscore" w:pos="4483"/>
          <w:tab w:val="left" w:leader="underscore" w:pos="8558"/>
          <w:tab w:val="left" w:leader="underscore" w:pos="9514"/>
        </w:tabs>
        <w:spacing w:before="0"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305FEB">
        <w:rPr>
          <w:rFonts w:ascii="Arial" w:hAnsi="Arial" w:cs="Arial"/>
          <w:sz w:val="24"/>
          <w:szCs w:val="24"/>
        </w:rPr>
        <w:t xml:space="preserve">            3. </w:t>
      </w:r>
      <w:proofErr w:type="gramStart"/>
      <w:r w:rsidRPr="00305FEB">
        <w:rPr>
          <w:rFonts w:ascii="Arial" w:hAnsi="Arial" w:cs="Arial"/>
          <w:color w:val="000000"/>
          <w:sz w:val="24"/>
          <w:szCs w:val="24"/>
        </w:rPr>
        <w:t>Определенный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Опубликовать настоящее решение после его государственной регистрации на официальном сайте муниципального образования «Берегаевское сельское поселение».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color w:val="000000"/>
          <w:sz w:val="24"/>
          <w:szCs w:val="24"/>
          <w:shd w:val="clear" w:color="auto" w:fill="FFFFFF"/>
        </w:rPr>
        <w:t>6. Настоящее решение вступает в силу после государственной регистрации со дня его официального опубликования.</w:t>
      </w:r>
    </w:p>
    <w:p w:rsidR="00A74CC2" w:rsidRPr="00305FEB" w:rsidRDefault="00A74CC2" w:rsidP="00305FEB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</w:p>
    <w:p w:rsidR="00A74CC2" w:rsidRPr="00305FEB" w:rsidRDefault="00A74CC2" w:rsidP="00305FEB">
      <w:pPr>
        <w:tabs>
          <w:tab w:val="left" w:pos="729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         </w:t>
      </w:r>
    </w:p>
    <w:p w:rsidR="00F135A3" w:rsidRPr="00305FEB" w:rsidRDefault="00A74CC2" w:rsidP="00305FEB">
      <w:pPr>
        <w:tabs>
          <w:tab w:val="left" w:pos="729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5FEB">
        <w:rPr>
          <w:rFonts w:ascii="Arial" w:hAnsi="Arial" w:cs="Arial"/>
          <w:sz w:val="24"/>
          <w:szCs w:val="24"/>
        </w:rPr>
        <w:t xml:space="preserve">Берегаевского сельского поселения                                   </w:t>
      </w:r>
      <w:r w:rsidR="00305FEB">
        <w:rPr>
          <w:rFonts w:ascii="Arial" w:hAnsi="Arial" w:cs="Arial"/>
          <w:sz w:val="24"/>
          <w:szCs w:val="24"/>
        </w:rPr>
        <w:t xml:space="preserve">             </w:t>
      </w:r>
      <w:r w:rsidRPr="00305FEB">
        <w:rPr>
          <w:rFonts w:ascii="Arial" w:hAnsi="Arial" w:cs="Arial"/>
          <w:sz w:val="24"/>
          <w:szCs w:val="24"/>
        </w:rPr>
        <w:t xml:space="preserve">  О.А. </w:t>
      </w:r>
      <w:proofErr w:type="spellStart"/>
      <w:r w:rsidRPr="00305FEB">
        <w:rPr>
          <w:rFonts w:ascii="Arial" w:hAnsi="Arial" w:cs="Arial"/>
          <w:sz w:val="24"/>
          <w:szCs w:val="24"/>
        </w:rPr>
        <w:t>Жендарев</w:t>
      </w:r>
      <w:bookmarkStart w:id="0" w:name="_GoBack"/>
      <w:bookmarkEnd w:id="0"/>
      <w:proofErr w:type="spellEnd"/>
    </w:p>
    <w:sectPr w:rsidR="00F135A3" w:rsidRPr="0030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2CEB"/>
    <w:multiLevelType w:val="hybridMultilevel"/>
    <w:tmpl w:val="CBC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abstractNum w:abstractNumId="2">
    <w:nsid w:val="708D1D51"/>
    <w:multiLevelType w:val="multilevel"/>
    <w:tmpl w:val="E87C84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2"/>
    <w:rsid w:val="00305FEB"/>
    <w:rsid w:val="00913164"/>
    <w:rsid w:val="00A74CC2"/>
    <w:rsid w:val="00F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CC2"/>
    <w:pPr>
      <w:spacing w:after="0" w:line="240" w:lineRule="auto"/>
    </w:pPr>
  </w:style>
  <w:style w:type="paragraph" w:customStyle="1" w:styleId="21">
    <w:name w:val="Основной текст 21"/>
    <w:basedOn w:val="a"/>
    <w:rsid w:val="00A74CC2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A74C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4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4"/>
    <w:rsid w:val="00A74CC2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74CC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74CC2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74CC2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A74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CC2"/>
    <w:pPr>
      <w:spacing w:after="0" w:line="240" w:lineRule="auto"/>
    </w:pPr>
  </w:style>
  <w:style w:type="paragraph" w:customStyle="1" w:styleId="21">
    <w:name w:val="Основной текст 21"/>
    <w:basedOn w:val="a"/>
    <w:rsid w:val="00A74CC2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A74C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4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4"/>
    <w:rsid w:val="00A74CC2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A74CC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74CC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74C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74CC2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74CC2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5">
    <w:name w:val="List Paragraph"/>
    <w:basedOn w:val="a"/>
    <w:uiPriority w:val="34"/>
    <w:qFormat/>
    <w:rsid w:val="00A74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</cp:revision>
  <cp:lastPrinted>2017-03-23T08:43:00Z</cp:lastPrinted>
  <dcterms:created xsi:type="dcterms:W3CDTF">2017-03-23T08:31:00Z</dcterms:created>
  <dcterms:modified xsi:type="dcterms:W3CDTF">2019-02-19T04:18:00Z</dcterms:modified>
</cp:coreProperties>
</file>