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charts/chart3.xml" ContentType="application/vnd.openxmlformats-officedocument.drawingml.chart+xml"/>
  <Override PartName="/word/theme/themeOverride3.xml" ContentType="application/vnd.openxmlformats-officedocument.themeOverrid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E97425" w:rsidRDefault="008954BD" w:rsidP="00114B74">
      <w:pPr>
        <w:jc w:val="center"/>
        <w:rPr>
          <w:b/>
          <w:sz w:val="28"/>
          <w:szCs w:val="28"/>
        </w:rPr>
      </w:pPr>
      <w:r w:rsidRPr="00E97425">
        <w:rPr>
          <w:b/>
          <w:sz w:val="28"/>
          <w:szCs w:val="28"/>
        </w:rPr>
        <w:t>ТОМСКАЯ</w:t>
      </w:r>
      <w:r w:rsidR="00F51737" w:rsidRPr="00E97425">
        <w:rPr>
          <w:b/>
          <w:sz w:val="28"/>
          <w:szCs w:val="28"/>
        </w:rPr>
        <w:t xml:space="preserve"> </w:t>
      </w:r>
      <w:r w:rsidRPr="00E97425">
        <w:rPr>
          <w:b/>
          <w:sz w:val="28"/>
          <w:szCs w:val="28"/>
        </w:rPr>
        <w:t xml:space="preserve"> ОБЛАСТЬ</w:t>
      </w:r>
    </w:p>
    <w:p w:rsidR="008954BD" w:rsidRPr="00E97425" w:rsidRDefault="006C7168" w:rsidP="00114B74">
      <w:pPr>
        <w:ind w:left="-284" w:firstLine="284"/>
        <w:jc w:val="center"/>
        <w:rPr>
          <w:b/>
          <w:sz w:val="28"/>
          <w:szCs w:val="28"/>
        </w:rPr>
      </w:pPr>
      <w:r w:rsidRPr="00E97425">
        <w:rPr>
          <w:b/>
          <w:sz w:val="28"/>
          <w:szCs w:val="28"/>
        </w:rPr>
        <w:t>ТЕГУЛЬДЕТСКИЙ</w:t>
      </w:r>
      <w:r w:rsidR="00276F19" w:rsidRPr="00E97425">
        <w:rPr>
          <w:b/>
          <w:sz w:val="28"/>
          <w:szCs w:val="28"/>
        </w:rPr>
        <w:t xml:space="preserve"> </w:t>
      </w:r>
      <w:r w:rsidR="008954BD" w:rsidRPr="00E97425">
        <w:rPr>
          <w:b/>
          <w:sz w:val="28"/>
          <w:szCs w:val="28"/>
        </w:rPr>
        <w:t xml:space="preserve"> РАЙОН</w:t>
      </w:r>
    </w:p>
    <w:p w:rsidR="008954BD" w:rsidRPr="00E97425" w:rsidRDefault="008954BD" w:rsidP="00114B74">
      <w:pPr>
        <w:jc w:val="center"/>
        <w:rPr>
          <w:b/>
          <w:sz w:val="28"/>
          <w:szCs w:val="28"/>
        </w:rPr>
      </w:pPr>
      <w:r w:rsidRPr="00E97425">
        <w:rPr>
          <w:b/>
          <w:sz w:val="28"/>
          <w:szCs w:val="28"/>
        </w:rPr>
        <w:t xml:space="preserve">Муниципальное образование </w:t>
      </w:r>
      <w:r w:rsidR="006C7168" w:rsidRPr="00E97425">
        <w:rPr>
          <w:b/>
          <w:sz w:val="28"/>
          <w:szCs w:val="28"/>
        </w:rPr>
        <w:t>Берегаевское</w:t>
      </w:r>
      <w:r w:rsidRPr="00E97425">
        <w:rPr>
          <w:b/>
          <w:sz w:val="28"/>
          <w:szCs w:val="28"/>
        </w:rPr>
        <w:t xml:space="preserve"> сельское поселение</w:t>
      </w:r>
    </w:p>
    <w:p w:rsidR="008954BD" w:rsidRPr="00D933D9" w:rsidRDefault="008954BD" w:rsidP="00114B74">
      <w:pPr>
        <w:jc w:val="center"/>
        <w:rPr>
          <w:sz w:val="20"/>
          <w:szCs w:val="20"/>
        </w:rPr>
      </w:pPr>
    </w:p>
    <w:p w:rsidR="008954BD" w:rsidRPr="00D933D9" w:rsidRDefault="008954BD" w:rsidP="00114B74">
      <w:pPr>
        <w:jc w:val="center"/>
        <w:rPr>
          <w:sz w:val="20"/>
          <w:szCs w:val="20"/>
        </w:rPr>
      </w:pPr>
    </w:p>
    <w:p w:rsidR="006F7B19" w:rsidRPr="00D933D9" w:rsidRDefault="00B149E5" w:rsidP="00114B74">
      <w:pPr>
        <w:jc w:val="center"/>
        <w:rPr>
          <w:sz w:val="20"/>
          <w:szCs w:val="20"/>
        </w:rPr>
      </w:pPr>
      <w:r w:rsidRPr="00D933D9">
        <w:rPr>
          <w:noProof/>
          <w:sz w:val="20"/>
          <w:szCs w:val="20"/>
        </w:rPr>
        <mc:AlternateContent>
          <mc:Choice Requires="wps">
            <w:drawing>
              <wp:anchor distT="0" distB="0" distL="114300" distR="114300" simplePos="0" relativeHeight="251656704" behindDoc="0" locked="0" layoutInCell="1" allowOverlap="1" wp14:anchorId="0334C09F" wp14:editId="19CE521B">
                <wp:simplePos x="0" y="0"/>
                <wp:positionH relativeFrom="column">
                  <wp:posOffset>-48895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45pt" to="524.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" strokeweight="6pt">
                <v:stroke linestyle="thickBetweenThin"/>
              </v:line>
            </w:pict>
          </mc:Fallback>
        </mc:AlternateContent>
      </w:r>
    </w:p>
    <w:p w:rsidR="008954BD" w:rsidRPr="00E97425" w:rsidRDefault="008954BD" w:rsidP="00114B74">
      <w:pPr>
        <w:jc w:val="center"/>
        <w:rPr>
          <w:sz w:val="28"/>
          <w:szCs w:val="28"/>
        </w:rPr>
      </w:pPr>
      <w:r w:rsidRPr="00E97425">
        <w:rPr>
          <w:sz w:val="28"/>
          <w:szCs w:val="28"/>
        </w:rPr>
        <w:t>ИНФОРМАЦИОННЫЙ БЮЛЛЕТЕНЬ</w:t>
      </w:r>
    </w:p>
    <w:p w:rsidR="008954BD" w:rsidRPr="00D933D9" w:rsidRDefault="008954BD" w:rsidP="00114B74">
      <w:pPr>
        <w:jc w:val="center"/>
        <w:rPr>
          <w:sz w:val="20"/>
          <w:szCs w:val="20"/>
        </w:rPr>
      </w:pPr>
      <w:r w:rsidRPr="00D933D9">
        <w:rPr>
          <w:sz w:val="20"/>
          <w:szCs w:val="20"/>
        </w:rPr>
        <w:t>Периодическое официальное печатное издание, предназначенное для опубликования</w:t>
      </w:r>
    </w:p>
    <w:p w:rsidR="008954BD" w:rsidRPr="00D933D9" w:rsidRDefault="008954BD" w:rsidP="00114B74">
      <w:pPr>
        <w:jc w:val="center"/>
        <w:rPr>
          <w:sz w:val="20"/>
          <w:szCs w:val="20"/>
        </w:rPr>
      </w:pPr>
      <w:r w:rsidRPr="00D933D9">
        <w:rPr>
          <w:sz w:val="20"/>
          <w:szCs w:val="20"/>
        </w:rPr>
        <w:t>правовых актов орган</w:t>
      </w:r>
      <w:r w:rsidR="006C7168" w:rsidRPr="00D933D9">
        <w:rPr>
          <w:sz w:val="20"/>
          <w:szCs w:val="20"/>
        </w:rPr>
        <w:t>ов</w:t>
      </w:r>
      <w:r w:rsidRPr="00D933D9">
        <w:rPr>
          <w:sz w:val="20"/>
          <w:szCs w:val="20"/>
        </w:rPr>
        <w:t xml:space="preserve"> местного самоуправления </w:t>
      </w:r>
      <w:r w:rsidR="006C7168" w:rsidRPr="00D933D9">
        <w:rPr>
          <w:sz w:val="20"/>
          <w:szCs w:val="20"/>
        </w:rPr>
        <w:t>Берегаевского</w:t>
      </w:r>
      <w:r w:rsidRPr="00D933D9">
        <w:rPr>
          <w:sz w:val="20"/>
          <w:szCs w:val="20"/>
        </w:rPr>
        <w:t xml:space="preserve"> сельского поселения </w:t>
      </w:r>
    </w:p>
    <w:p w:rsidR="008954BD" w:rsidRPr="00D933D9" w:rsidRDefault="008954BD" w:rsidP="00114B74">
      <w:pPr>
        <w:jc w:val="center"/>
        <w:rPr>
          <w:sz w:val="20"/>
          <w:szCs w:val="20"/>
        </w:rPr>
      </w:pPr>
      <w:r w:rsidRPr="00D933D9">
        <w:rPr>
          <w:sz w:val="20"/>
          <w:szCs w:val="20"/>
        </w:rPr>
        <w:t>и иной официальной информации</w:t>
      </w:r>
    </w:p>
    <w:p w:rsidR="008954BD" w:rsidRPr="00D933D9" w:rsidRDefault="00E97425" w:rsidP="00114B74">
      <w:pPr>
        <w:jc w:val="center"/>
        <w:rPr>
          <w:sz w:val="20"/>
          <w:szCs w:val="20"/>
        </w:rPr>
      </w:pPr>
      <w:r w:rsidRPr="00D933D9">
        <w:rPr>
          <w:noProof/>
          <w:sz w:val="20"/>
          <w:szCs w:val="20"/>
        </w:rPr>
        <mc:AlternateContent>
          <mc:Choice Requires="wps">
            <w:drawing>
              <wp:anchor distT="0" distB="0" distL="114300" distR="114300" simplePos="0" relativeHeight="251657728" behindDoc="0" locked="0" layoutInCell="1" allowOverlap="1" wp14:anchorId="1B308E16" wp14:editId="30C795EB">
                <wp:simplePos x="0" y="0"/>
                <wp:positionH relativeFrom="column">
                  <wp:posOffset>-49530</wp:posOffset>
                </wp:positionH>
                <wp:positionV relativeFrom="paragraph">
                  <wp:posOffset>115570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9.1pt" to="524.1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" strokeweight="6pt">
                <v:stroke linestyle="thickBetweenThin"/>
              </v:line>
            </w:pict>
          </mc:Fallback>
        </mc:AlternateContent>
      </w:r>
    </w:p>
    <w:p w:rsidR="008954BD" w:rsidRPr="00D933D9" w:rsidRDefault="002B68E9" w:rsidP="00114B74">
      <w:pPr>
        <w:jc w:val="center"/>
        <w:rPr>
          <w:sz w:val="20"/>
          <w:szCs w:val="20"/>
        </w:rPr>
      </w:pPr>
      <w:r w:rsidRPr="00D933D9">
        <w:rPr>
          <w:noProof/>
          <w:sz w:val="20"/>
          <w:szCs w:val="20"/>
        </w:rPr>
        <mc:AlternateContent>
          <mc:Choice Requires="wps">
            <w:drawing>
              <wp:anchor distT="0" distB="0" distL="114300" distR="114300" simplePos="0" relativeHeight="251658752" behindDoc="0" locked="0" layoutInCell="1" allowOverlap="1" wp14:anchorId="73CF2D7D" wp14:editId="6E10FB6F">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3FAE" w:rsidRDefault="00DF6438" w:rsidP="008954BD">
                            <w:pPr>
                              <w:jc w:val="center"/>
                            </w:pPr>
                            <w:r>
                              <w:rPr>
                                <w:b/>
                              </w:rPr>
                              <w:t>29</w:t>
                            </w:r>
                            <w:r w:rsidR="00333FAE">
                              <w:rPr>
                                <w:b/>
                              </w:rPr>
                              <w:t>.11.2021 г</w:t>
                            </w:r>
                            <w:r w:rsidR="00333FAE">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333FAE" w:rsidRDefault="00DF6438" w:rsidP="008954BD">
                      <w:pPr>
                        <w:jc w:val="center"/>
                      </w:pPr>
                      <w:r>
                        <w:rPr>
                          <w:b/>
                        </w:rPr>
                        <w:t>29</w:t>
                      </w:r>
                      <w:r w:rsidR="00333FAE">
                        <w:rPr>
                          <w:b/>
                        </w:rPr>
                        <w:t>.11.2021 г</w:t>
                      </w:r>
                      <w:r w:rsidR="00333FAE">
                        <w:t>.</w:t>
                      </w:r>
                    </w:p>
                  </w:txbxContent>
                </v:textbox>
              </v:shape>
            </w:pict>
          </mc:Fallback>
        </mc:AlternateContent>
      </w:r>
    </w:p>
    <w:p w:rsidR="008954BD" w:rsidRPr="00D933D9" w:rsidRDefault="00707FED" w:rsidP="00114B74">
      <w:pPr>
        <w:jc w:val="both"/>
        <w:rPr>
          <w:sz w:val="20"/>
          <w:szCs w:val="20"/>
        </w:rPr>
      </w:pPr>
      <w:r w:rsidRPr="00D933D9">
        <w:rPr>
          <w:sz w:val="20"/>
          <w:szCs w:val="20"/>
        </w:rPr>
        <w:t xml:space="preserve"> </w:t>
      </w:r>
      <w:r w:rsidR="008954BD" w:rsidRPr="00D933D9">
        <w:rPr>
          <w:sz w:val="20"/>
          <w:szCs w:val="20"/>
        </w:rPr>
        <w:t>Издается с 20</w:t>
      </w:r>
      <w:r w:rsidR="00D52C4F" w:rsidRPr="00D933D9">
        <w:rPr>
          <w:sz w:val="20"/>
          <w:szCs w:val="20"/>
        </w:rPr>
        <w:t>08</w:t>
      </w:r>
      <w:r w:rsidR="008954BD" w:rsidRPr="00D933D9">
        <w:rPr>
          <w:sz w:val="20"/>
          <w:szCs w:val="20"/>
        </w:rPr>
        <w:t xml:space="preserve"> г.</w:t>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t xml:space="preserve">               </w:t>
      </w:r>
    </w:p>
    <w:p w:rsidR="00AF7563" w:rsidRPr="00D933D9" w:rsidRDefault="00AF7563" w:rsidP="00114B74">
      <w:pPr>
        <w:jc w:val="right"/>
        <w:rPr>
          <w:sz w:val="20"/>
          <w:szCs w:val="20"/>
        </w:rPr>
      </w:pPr>
    </w:p>
    <w:p w:rsidR="00726A05" w:rsidRPr="00D933D9" w:rsidRDefault="004B513A" w:rsidP="00114B74">
      <w:pPr>
        <w:jc w:val="right"/>
        <w:rPr>
          <w:b/>
          <w:sz w:val="28"/>
          <w:szCs w:val="28"/>
        </w:rPr>
      </w:pPr>
      <w:r w:rsidRPr="00D933D9">
        <w:rPr>
          <w:b/>
          <w:sz w:val="28"/>
          <w:szCs w:val="28"/>
        </w:rPr>
        <w:t xml:space="preserve">№ </w:t>
      </w:r>
      <w:r w:rsidR="00BB731B">
        <w:rPr>
          <w:b/>
          <w:sz w:val="28"/>
          <w:szCs w:val="28"/>
        </w:rPr>
        <w:t>1</w:t>
      </w:r>
      <w:r w:rsidR="00333FAE">
        <w:rPr>
          <w:b/>
          <w:sz w:val="28"/>
          <w:szCs w:val="28"/>
        </w:rPr>
        <w:t>2</w:t>
      </w:r>
      <w:r w:rsidR="00BC07D3">
        <w:rPr>
          <w:b/>
          <w:sz w:val="28"/>
          <w:szCs w:val="28"/>
        </w:rPr>
        <w:t xml:space="preserve"> </w:t>
      </w:r>
    </w:p>
    <w:p w:rsidR="00F50942" w:rsidRPr="00D933D9" w:rsidRDefault="00FD6F07" w:rsidP="00114B74">
      <w:pPr>
        <w:jc w:val="right"/>
        <w:rPr>
          <w:b/>
          <w:sz w:val="20"/>
          <w:szCs w:val="20"/>
        </w:rPr>
      </w:pPr>
      <w:r>
        <w:rPr>
          <w:b/>
          <w:sz w:val="20"/>
          <w:szCs w:val="20"/>
        </w:rPr>
        <w:t xml:space="preserve"> </w:t>
      </w:r>
    </w:p>
    <w:p w:rsidR="00C66434" w:rsidRPr="00D933D9" w:rsidRDefault="00C66434" w:rsidP="00114B74">
      <w:pPr>
        <w:jc w:val="both"/>
        <w:rPr>
          <w:sz w:val="20"/>
          <w:szCs w:val="20"/>
        </w:rPr>
      </w:pPr>
    </w:p>
    <w:p w:rsidR="005974D2" w:rsidRPr="00AD26BB" w:rsidRDefault="00FB0E58" w:rsidP="00114B74">
      <w:pPr>
        <w:rPr>
          <w:b/>
          <w:sz w:val="22"/>
          <w:szCs w:val="22"/>
        </w:rPr>
      </w:pPr>
      <w:r w:rsidRPr="00AD26BB">
        <w:rPr>
          <w:b/>
          <w:sz w:val="22"/>
          <w:szCs w:val="22"/>
        </w:rPr>
        <w:t xml:space="preserve">1 РАЗДЕЛ – РЕШЕНИЯ СОВЕТА  </w:t>
      </w:r>
    </w:p>
    <w:p w:rsidR="007956E1" w:rsidRPr="00245207" w:rsidRDefault="007956E1" w:rsidP="00114B74">
      <w:pPr>
        <w:jc w:val="center"/>
        <w:rPr>
          <w:b/>
          <w:sz w:val="20"/>
          <w:szCs w:val="20"/>
        </w:rPr>
      </w:pPr>
    </w:p>
    <w:p w:rsidR="00814583" w:rsidRDefault="00814583" w:rsidP="00AD26BB">
      <w:pPr>
        <w:jc w:val="center"/>
        <w:rPr>
          <w:b/>
          <w:sz w:val="20"/>
          <w:szCs w:val="20"/>
          <w:lang w:eastAsia="en-US"/>
        </w:rPr>
      </w:pPr>
    </w:p>
    <w:p w:rsidR="00255CF5" w:rsidRPr="00671E51" w:rsidRDefault="00255CF5" w:rsidP="00AD26BB">
      <w:pPr>
        <w:jc w:val="center"/>
        <w:rPr>
          <w:b/>
          <w:sz w:val="22"/>
          <w:szCs w:val="22"/>
          <w:lang w:eastAsia="en-US"/>
        </w:rPr>
      </w:pPr>
      <w:r w:rsidRPr="00671E51">
        <w:rPr>
          <w:b/>
          <w:sz w:val="22"/>
          <w:szCs w:val="22"/>
          <w:lang w:eastAsia="en-US"/>
        </w:rPr>
        <w:t>РЕШЕНИЕ СОВЕТА</w:t>
      </w:r>
    </w:p>
    <w:p w:rsidR="00255CF5" w:rsidRPr="00671E51" w:rsidRDefault="00255CF5" w:rsidP="00AD26BB">
      <w:pPr>
        <w:jc w:val="center"/>
        <w:rPr>
          <w:b/>
          <w:sz w:val="22"/>
          <w:szCs w:val="22"/>
          <w:lang w:eastAsia="en-US"/>
        </w:rPr>
      </w:pPr>
    </w:p>
    <w:p w:rsidR="00333FAE" w:rsidRDefault="00333FAE" w:rsidP="00DF6438">
      <w:pPr>
        <w:keepNext/>
        <w:jc w:val="center"/>
        <w:rPr>
          <w:rFonts w:eastAsia="Calibri"/>
          <w:b/>
          <w:bCs/>
          <w:sz w:val="22"/>
          <w:szCs w:val="22"/>
        </w:rPr>
      </w:pPr>
      <w:r w:rsidRPr="00671E51">
        <w:rPr>
          <w:rFonts w:eastAsia="Calibri"/>
          <w:b/>
          <w:bCs/>
          <w:sz w:val="22"/>
          <w:szCs w:val="22"/>
        </w:rPr>
        <w:t>16.11.2021                                                                                                                             № 17</w:t>
      </w:r>
    </w:p>
    <w:p w:rsidR="00DF6438" w:rsidRPr="00DF6438" w:rsidRDefault="00DF6438" w:rsidP="00DF6438">
      <w:pPr>
        <w:keepNext/>
        <w:jc w:val="center"/>
        <w:rPr>
          <w:rFonts w:eastAsia="Calibri"/>
          <w:b/>
          <w:bCs/>
          <w:sz w:val="22"/>
          <w:szCs w:val="22"/>
        </w:rPr>
      </w:pPr>
    </w:p>
    <w:p w:rsidR="00333FAE" w:rsidRPr="00671E51" w:rsidRDefault="00333FAE" w:rsidP="00333FAE">
      <w:pPr>
        <w:jc w:val="center"/>
        <w:rPr>
          <w:b/>
          <w:sz w:val="22"/>
          <w:szCs w:val="22"/>
        </w:rPr>
      </w:pPr>
      <w:r w:rsidRPr="00671E51">
        <w:rPr>
          <w:b/>
          <w:sz w:val="22"/>
          <w:szCs w:val="22"/>
        </w:rPr>
        <w:t xml:space="preserve">О внесении изменений в решение Совета Берегаевского сельского </w:t>
      </w:r>
    </w:p>
    <w:p w:rsidR="00333FAE" w:rsidRPr="00671E51" w:rsidRDefault="00333FAE" w:rsidP="00333FAE">
      <w:pPr>
        <w:jc w:val="center"/>
        <w:rPr>
          <w:rFonts w:eastAsia="Arial Unicode MS"/>
          <w:b/>
          <w:color w:val="000000"/>
          <w:sz w:val="22"/>
          <w:szCs w:val="22"/>
        </w:rPr>
      </w:pPr>
      <w:r w:rsidRPr="00671E51">
        <w:rPr>
          <w:b/>
          <w:sz w:val="22"/>
          <w:szCs w:val="22"/>
        </w:rPr>
        <w:t>поселения от 09.07.2021 № 8 «</w:t>
      </w:r>
      <w:r w:rsidRPr="00671E51">
        <w:rPr>
          <w:rFonts w:eastAsia="Arial Unicode MS"/>
          <w:b/>
          <w:color w:val="000000"/>
          <w:sz w:val="22"/>
          <w:szCs w:val="22"/>
        </w:rPr>
        <w:t xml:space="preserve">Об утверждении регламента </w:t>
      </w:r>
    </w:p>
    <w:p w:rsidR="00333FAE" w:rsidRPr="00671E51" w:rsidRDefault="00333FAE" w:rsidP="00333FAE">
      <w:pPr>
        <w:jc w:val="center"/>
        <w:rPr>
          <w:rFonts w:eastAsia="Arial Unicode MS"/>
          <w:b/>
          <w:color w:val="000000"/>
          <w:sz w:val="22"/>
          <w:szCs w:val="22"/>
        </w:rPr>
      </w:pPr>
      <w:r w:rsidRPr="00671E51">
        <w:rPr>
          <w:rFonts w:eastAsia="Arial Unicode MS"/>
          <w:b/>
          <w:color w:val="000000"/>
          <w:sz w:val="22"/>
          <w:szCs w:val="22"/>
        </w:rPr>
        <w:t>Совета Берегаевского сельского поселения</w:t>
      </w:r>
      <w:r w:rsidRPr="00671E51">
        <w:rPr>
          <w:b/>
          <w:sz w:val="22"/>
          <w:szCs w:val="22"/>
        </w:rPr>
        <w:t>»</w:t>
      </w:r>
    </w:p>
    <w:p w:rsidR="00333FAE" w:rsidRPr="00671E51" w:rsidRDefault="00333FAE" w:rsidP="00333FAE">
      <w:pPr>
        <w:jc w:val="center"/>
        <w:rPr>
          <w:b/>
          <w:sz w:val="22"/>
          <w:szCs w:val="22"/>
        </w:rPr>
      </w:pPr>
    </w:p>
    <w:p w:rsidR="00333FAE" w:rsidRPr="00671E51" w:rsidRDefault="00333FAE" w:rsidP="00DF6438">
      <w:pPr>
        <w:ind w:firstLine="426"/>
        <w:jc w:val="both"/>
        <w:rPr>
          <w:sz w:val="22"/>
          <w:szCs w:val="22"/>
        </w:rPr>
      </w:pPr>
      <w:r w:rsidRPr="00671E51">
        <w:rPr>
          <w:sz w:val="22"/>
          <w:szCs w:val="22"/>
        </w:rPr>
        <w:t xml:space="preserve">Рассмотрев проект изменений в </w:t>
      </w:r>
      <w:r w:rsidRPr="00671E51">
        <w:rPr>
          <w:rFonts w:eastAsia="Arial Unicode MS"/>
          <w:color w:val="000000"/>
          <w:sz w:val="22"/>
          <w:szCs w:val="22"/>
        </w:rPr>
        <w:t>регламент Совета Берегаевского сельского поселения</w:t>
      </w:r>
      <w:r w:rsidRPr="00671E51">
        <w:rPr>
          <w:sz w:val="22"/>
          <w:szCs w:val="22"/>
        </w:rPr>
        <w:t>,</w:t>
      </w:r>
      <w:r w:rsidR="00671E51">
        <w:rPr>
          <w:sz w:val="22"/>
          <w:szCs w:val="22"/>
        </w:rPr>
        <w:t xml:space="preserve"> </w:t>
      </w:r>
      <w:r w:rsidRPr="00671E51">
        <w:rPr>
          <w:rFonts w:eastAsia="Arial Unicode MS"/>
          <w:color w:val="000000"/>
          <w:sz w:val="22"/>
          <w:szCs w:val="22"/>
        </w:rPr>
        <w:t>утвержденный решением Совета Берегаевского сельского поселения</w:t>
      </w:r>
      <w:r w:rsidRPr="00671E51">
        <w:rPr>
          <w:sz w:val="22"/>
          <w:szCs w:val="22"/>
        </w:rPr>
        <w:t xml:space="preserve"> от 09.07.2021 № 8 «</w:t>
      </w:r>
      <w:r w:rsidRPr="00671E51">
        <w:rPr>
          <w:rFonts w:eastAsia="Arial Unicode MS"/>
          <w:color w:val="000000"/>
          <w:sz w:val="22"/>
          <w:szCs w:val="22"/>
        </w:rPr>
        <w:t>Об утверждении регламента Совета Берегаевского сельского поселения</w:t>
      </w:r>
      <w:r w:rsidRPr="00671E51">
        <w:rPr>
          <w:sz w:val="22"/>
          <w:szCs w:val="22"/>
        </w:rPr>
        <w:t xml:space="preserve">», </w:t>
      </w:r>
    </w:p>
    <w:p w:rsidR="00333FAE" w:rsidRPr="00671E51" w:rsidRDefault="00333FAE" w:rsidP="00333FAE">
      <w:pPr>
        <w:ind w:firstLine="426"/>
        <w:jc w:val="both"/>
        <w:rPr>
          <w:b/>
          <w:sz w:val="22"/>
          <w:szCs w:val="22"/>
        </w:rPr>
      </w:pPr>
      <w:r w:rsidRPr="00671E51">
        <w:rPr>
          <w:b/>
          <w:sz w:val="22"/>
          <w:szCs w:val="22"/>
        </w:rPr>
        <w:t>Совет Берегаевского сельского поселения РЕШИЛ:</w:t>
      </w:r>
    </w:p>
    <w:p w:rsidR="00333FAE" w:rsidRPr="00671E51" w:rsidRDefault="00333FAE" w:rsidP="00333FAE">
      <w:pPr>
        <w:ind w:firstLine="426"/>
        <w:jc w:val="both"/>
        <w:rPr>
          <w:b/>
          <w:sz w:val="22"/>
          <w:szCs w:val="22"/>
        </w:rPr>
      </w:pPr>
    </w:p>
    <w:p w:rsidR="00333FAE" w:rsidRPr="00671E51" w:rsidRDefault="00333FAE" w:rsidP="00333FAE">
      <w:pPr>
        <w:ind w:firstLine="142"/>
        <w:jc w:val="both"/>
        <w:rPr>
          <w:rFonts w:eastAsia="Arial Unicode MS"/>
          <w:color w:val="000000"/>
          <w:sz w:val="22"/>
          <w:szCs w:val="22"/>
        </w:rPr>
      </w:pPr>
      <w:r w:rsidRPr="00671E51">
        <w:rPr>
          <w:sz w:val="22"/>
          <w:szCs w:val="22"/>
        </w:rPr>
        <w:t xml:space="preserve">       1. Внести в </w:t>
      </w:r>
      <w:r w:rsidRPr="00671E51">
        <w:rPr>
          <w:rFonts w:eastAsia="Arial Unicode MS"/>
          <w:color w:val="000000"/>
          <w:sz w:val="22"/>
          <w:szCs w:val="22"/>
        </w:rPr>
        <w:t xml:space="preserve">регламент Совета Берегаевского сельского поселения, </w:t>
      </w:r>
      <w:r w:rsidRPr="00671E51">
        <w:rPr>
          <w:sz w:val="22"/>
          <w:szCs w:val="22"/>
        </w:rPr>
        <w:t>следующие изменения:</w:t>
      </w:r>
    </w:p>
    <w:p w:rsidR="00333FAE" w:rsidRPr="00671E51" w:rsidRDefault="00333FAE" w:rsidP="00333FAE">
      <w:pPr>
        <w:numPr>
          <w:ilvl w:val="1"/>
          <w:numId w:val="44"/>
        </w:numPr>
        <w:spacing w:after="200" w:line="276" w:lineRule="auto"/>
        <w:ind w:left="142" w:firstLine="426"/>
        <w:contextualSpacing/>
        <w:jc w:val="both"/>
        <w:rPr>
          <w:sz w:val="22"/>
          <w:szCs w:val="22"/>
        </w:rPr>
      </w:pPr>
      <w:r w:rsidRPr="00671E51">
        <w:rPr>
          <w:sz w:val="22"/>
          <w:szCs w:val="22"/>
        </w:rPr>
        <w:t>Пункт 99 изложить в следующей редакции:</w:t>
      </w:r>
    </w:p>
    <w:p w:rsidR="00333FAE" w:rsidRPr="00671E51" w:rsidRDefault="00333FAE" w:rsidP="00333FAE">
      <w:pPr>
        <w:widowControl w:val="0"/>
        <w:autoSpaceDE w:val="0"/>
        <w:autoSpaceDN w:val="0"/>
        <w:adjustRightInd w:val="0"/>
        <w:ind w:firstLine="709"/>
        <w:jc w:val="both"/>
        <w:rPr>
          <w:sz w:val="22"/>
          <w:szCs w:val="22"/>
        </w:rPr>
      </w:pPr>
      <w:r w:rsidRPr="00671E51">
        <w:rPr>
          <w:sz w:val="22"/>
          <w:szCs w:val="22"/>
        </w:rPr>
        <w:t>«99. В соответствии с частью 2 статьи 26 Устава муниципального образования Берегаевское сельское поселение Тегульдетского района Томской области Глава Берегаевского сельского поселения (далее - Глава поселения) избирается Советом поселения из числа не менее двух кандидатов, представленных конкурсной комиссией по результатам конкурса (далее - кандидат), проведённого данной комиссией в порядке, утверждённым решением Совета поселения. Глава поселения избирается путём открытого голосования на заседании Совета поселения. Голосование осуществляется способом, предусмотренным пунктом 66 настоящего Регламента</w:t>
      </w:r>
      <w:proofErr w:type="gramStart"/>
      <w:r w:rsidRPr="00671E51">
        <w:rPr>
          <w:sz w:val="22"/>
          <w:szCs w:val="22"/>
        </w:rPr>
        <w:t>.».</w:t>
      </w:r>
      <w:proofErr w:type="gramEnd"/>
    </w:p>
    <w:p w:rsidR="00333FAE" w:rsidRPr="00671E51" w:rsidRDefault="00333FAE" w:rsidP="00333FAE">
      <w:pPr>
        <w:numPr>
          <w:ilvl w:val="1"/>
          <w:numId w:val="44"/>
        </w:numPr>
        <w:spacing w:after="200" w:line="276" w:lineRule="auto"/>
        <w:ind w:left="142" w:firstLine="426"/>
        <w:contextualSpacing/>
        <w:jc w:val="both"/>
        <w:rPr>
          <w:sz w:val="22"/>
          <w:szCs w:val="22"/>
        </w:rPr>
      </w:pPr>
      <w:r w:rsidRPr="00671E51">
        <w:rPr>
          <w:sz w:val="22"/>
          <w:szCs w:val="22"/>
        </w:rPr>
        <w:t>Пункт 111 изложить в следующей редакции:</w:t>
      </w:r>
    </w:p>
    <w:p w:rsidR="00333FAE" w:rsidRPr="00671E51" w:rsidRDefault="00333FAE" w:rsidP="00333FAE">
      <w:pPr>
        <w:widowControl w:val="0"/>
        <w:autoSpaceDE w:val="0"/>
        <w:autoSpaceDN w:val="0"/>
        <w:adjustRightInd w:val="0"/>
        <w:ind w:firstLine="709"/>
        <w:jc w:val="both"/>
        <w:rPr>
          <w:rFonts w:ascii="Arial Unicode MS" w:eastAsia="Arial Unicode MS" w:hAnsi="Arial Unicode MS" w:cs="Arial Unicode MS"/>
          <w:color w:val="000000"/>
          <w:sz w:val="22"/>
          <w:szCs w:val="22"/>
        </w:rPr>
      </w:pPr>
      <w:r w:rsidRPr="00671E51">
        <w:rPr>
          <w:sz w:val="22"/>
          <w:szCs w:val="22"/>
        </w:rPr>
        <w:t xml:space="preserve">«111. Решение Совета поселения об избрании Главы поселения подлежит опубликованию (обнародованию) в информационном бюллетене Берегаевского сельского поселения и размещается на официальном сайте органов местного самоуправления муниципального образования Берегаевское сельское поселение по адресу: </w:t>
      </w:r>
      <w:hyperlink r:id="rId9" w:history="1">
        <w:r w:rsidRPr="00671E51">
          <w:rPr>
            <w:sz w:val="22"/>
            <w:szCs w:val="22"/>
            <w:u w:val="single"/>
          </w:rPr>
          <w:t>http://be</w:t>
        </w:r>
        <w:proofErr w:type="spellStart"/>
        <w:r w:rsidRPr="00671E51">
          <w:rPr>
            <w:sz w:val="22"/>
            <w:szCs w:val="22"/>
            <w:u w:val="single"/>
            <w:lang w:val="en-US"/>
          </w:rPr>
          <w:t>regaevo</w:t>
        </w:r>
        <w:proofErr w:type="spellEnd"/>
        <w:r w:rsidRPr="00671E51">
          <w:rPr>
            <w:sz w:val="22"/>
            <w:szCs w:val="22"/>
            <w:u w:val="single"/>
          </w:rPr>
          <w:t>.</w:t>
        </w:r>
        <w:proofErr w:type="spellStart"/>
        <w:r w:rsidRPr="00671E51">
          <w:rPr>
            <w:sz w:val="22"/>
            <w:szCs w:val="22"/>
            <w:u w:val="single"/>
          </w:rPr>
          <w:t>ru</w:t>
        </w:r>
        <w:proofErr w:type="spellEnd"/>
      </w:hyperlink>
      <w:r w:rsidRPr="00671E51">
        <w:rPr>
          <w:sz w:val="22"/>
          <w:szCs w:val="22"/>
        </w:rPr>
        <w:t xml:space="preserve"> в течение 15 календарных дней со дня принятия решения об избрании</w:t>
      </w:r>
      <w:proofErr w:type="gramStart"/>
      <w:r w:rsidRPr="00671E51">
        <w:rPr>
          <w:sz w:val="22"/>
          <w:szCs w:val="22"/>
        </w:rPr>
        <w:t>.».</w:t>
      </w:r>
      <w:proofErr w:type="gramEnd"/>
    </w:p>
    <w:p w:rsidR="00333FAE" w:rsidRPr="00671E51" w:rsidRDefault="00333FAE" w:rsidP="00333FAE">
      <w:pPr>
        <w:ind w:firstLine="426"/>
        <w:jc w:val="both"/>
        <w:rPr>
          <w:color w:val="000000"/>
          <w:sz w:val="22"/>
          <w:szCs w:val="22"/>
        </w:rPr>
      </w:pPr>
      <w:r w:rsidRPr="00671E51">
        <w:rPr>
          <w:color w:val="000000"/>
          <w:sz w:val="22"/>
          <w:szCs w:val="22"/>
        </w:rPr>
        <w:t xml:space="preserve">2. </w:t>
      </w:r>
      <w:r w:rsidRPr="00671E51">
        <w:rPr>
          <w:sz w:val="22"/>
          <w:szCs w:val="22"/>
        </w:rPr>
        <w:t>Настоящее решение вступает в силу со дня его официального опубликования в «Информационном бюллетене»  и размещении на официальном сайте органов местного самоуправления муниципального образования Берегаевское сельское поселение в сети «Интернет»</w:t>
      </w:r>
      <w:r w:rsidRPr="00671E51">
        <w:rPr>
          <w:color w:val="000000"/>
          <w:sz w:val="22"/>
          <w:szCs w:val="22"/>
        </w:rPr>
        <w:t>.</w:t>
      </w:r>
    </w:p>
    <w:p w:rsidR="00BC0C5C" w:rsidRDefault="00333FAE" w:rsidP="00BC0C5C">
      <w:pPr>
        <w:ind w:firstLine="426"/>
        <w:contextualSpacing/>
        <w:jc w:val="both"/>
        <w:rPr>
          <w:color w:val="000000"/>
          <w:sz w:val="22"/>
          <w:szCs w:val="22"/>
        </w:rPr>
      </w:pPr>
      <w:r w:rsidRPr="00671E51">
        <w:rPr>
          <w:color w:val="000000"/>
          <w:sz w:val="22"/>
          <w:szCs w:val="22"/>
        </w:rPr>
        <w:t>3. Контроль исполнения настоящего решения возложить на правовую комиссию Совета Берегаевского сельско</w:t>
      </w:r>
      <w:r w:rsidR="00BC0C5C">
        <w:rPr>
          <w:color w:val="000000"/>
          <w:sz w:val="22"/>
          <w:szCs w:val="22"/>
        </w:rPr>
        <w:t>го поселения.</w:t>
      </w:r>
    </w:p>
    <w:p w:rsidR="00DF6438" w:rsidRDefault="00DF6438" w:rsidP="00BC0C5C">
      <w:pPr>
        <w:contextualSpacing/>
        <w:rPr>
          <w:rFonts w:eastAsia="Calibri"/>
          <w:sz w:val="22"/>
          <w:szCs w:val="22"/>
          <w:lang w:eastAsia="en-US"/>
        </w:rPr>
      </w:pPr>
    </w:p>
    <w:p w:rsidR="00333FAE" w:rsidRPr="00BC0C5C" w:rsidRDefault="00333FAE" w:rsidP="00BC0C5C">
      <w:pPr>
        <w:contextualSpacing/>
        <w:rPr>
          <w:color w:val="000000"/>
          <w:sz w:val="22"/>
          <w:szCs w:val="22"/>
        </w:rPr>
      </w:pPr>
      <w:r w:rsidRPr="00671E51">
        <w:rPr>
          <w:rFonts w:eastAsia="Calibri"/>
          <w:sz w:val="22"/>
          <w:szCs w:val="22"/>
          <w:lang w:eastAsia="en-US"/>
        </w:rPr>
        <w:t>Председатель Совета Берегаевского</w:t>
      </w:r>
    </w:p>
    <w:p w:rsidR="00333FAE" w:rsidRPr="00671E51" w:rsidRDefault="00333FAE" w:rsidP="00333FAE">
      <w:pPr>
        <w:jc w:val="both"/>
        <w:rPr>
          <w:rFonts w:eastAsia="Calibri"/>
          <w:sz w:val="22"/>
          <w:szCs w:val="22"/>
          <w:lang w:eastAsia="en-US"/>
        </w:rPr>
      </w:pPr>
      <w:r w:rsidRPr="00671E51">
        <w:rPr>
          <w:rFonts w:eastAsia="Calibri"/>
          <w:sz w:val="22"/>
          <w:szCs w:val="22"/>
          <w:lang w:eastAsia="en-US"/>
        </w:rPr>
        <w:t xml:space="preserve">сельского поселения,  </w:t>
      </w:r>
    </w:p>
    <w:p w:rsidR="00805362" w:rsidRPr="00DF6438" w:rsidRDefault="00333FAE" w:rsidP="00DF6438">
      <w:pPr>
        <w:jc w:val="both"/>
        <w:rPr>
          <w:rFonts w:eastAsia="Calibri"/>
          <w:sz w:val="22"/>
          <w:szCs w:val="22"/>
          <w:lang w:eastAsia="en-US"/>
        </w:rPr>
      </w:pPr>
      <w:r w:rsidRPr="00671E51">
        <w:rPr>
          <w:rFonts w:eastAsia="Calibri"/>
          <w:sz w:val="22"/>
          <w:szCs w:val="22"/>
          <w:lang w:eastAsia="en-US"/>
        </w:rPr>
        <w:t xml:space="preserve">Глава поселения                                                                                  </w:t>
      </w:r>
      <w:r w:rsidR="00DF6438">
        <w:rPr>
          <w:rFonts w:eastAsia="Calibri"/>
          <w:sz w:val="22"/>
          <w:szCs w:val="22"/>
          <w:lang w:eastAsia="en-US"/>
        </w:rPr>
        <w:t xml:space="preserve">                   О.А. </w:t>
      </w:r>
      <w:proofErr w:type="spellStart"/>
      <w:r w:rsidR="00DF6438">
        <w:rPr>
          <w:rFonts w:eastAsia="Calibri"/>
          <w:sz w:val="22"/>
          <w:szCs w:val="22"/>
          <w:lang w:eastAsia="en-US"/>
        </w:rPr>
        <w:t>Жендарев</w:t>
      </w:r>
      <w:proofErr w:type="spellEnd"/>
    </w:p>
    <w:p w:rsidR="00B77DFE" w:rsidRPr="00671E51" w:rsidRDefault="00B77DFE" w:rsidP="00B77DFE">
      <w:pPr>
        <w:jc w:val="center"/>
        <w:rPr>
          <w:b/>
          <w:sz w:val="20"/>
          <w:szCs w:val="20"/>
          <w:lang w:eastAsia="en-US"/>
        </w:rPr>
      </w:pPr>
      <w:r w:rsidRPr="00671E51">
        <w:rPr>
          <w:b/>
          <w:sz w:val="20"/>
          <w:szCs w:val="20"/>
          <w:lang w:eastAsia="en-US"/>
        </w:rPr>
        <w:lastRenderedPageBreak/>
        <w:t>РЕШЕНИЕ СОВЕТА</w:t>
      </w:r>
    </w:p>
    <w:p w:rsidR="00DF6438" w:rsidRPr="00DF6438" w:rsidRDefault="00DF6438" w:rsidP="00DF6438">
      <w:pPr>
        <w:spacing w:line="240" w:lineRule="exact"/>
        <w:jc w:val="both"/>
        <w:rPr>
          <w:b/>
          <w:sz w:val="22"/>
          <w:szCs w:val="22"/>
        </w:rPr>
      </w:pPr>
      <w:r w:rsidRPr="00DF6438">
        <w:rPr>
          <w:b/>
          <w:sz w:val="22"/>
          <w:szCs w:val="22"/>
        </w:rPr>
        <w:t>24.11.2021                                                                                                                                     № 18</w:t>
      </w:r>
    </w:p>
    <w:p w:rsidR="00DF6438" w:rsidRPr="00DF6438" w:rsidRDefault="00DF6438" w:rsidP="00DF6438">
      <w:pPr>
        <w:jc w:val="center"/>
        <w:rPr>
          <w:rFonts w:eastAsia="Calibri"/>
          <w:sz w:val="22"/>
          <w:szCs w:val="22"/>
          <w:lang w:eastAsia="en-US"/>
        </w:rPr>
      </w:pPr>
    </w:p>
    <w:p w:rsidR="00DF6438" w:rsidRPr="00DF6438" w:rsidRDefault="00DF6438" w:rsidP="00DF6438">
      <w:pPr>
        <w:jc w:val="center"/>
        <w:rPr>
          <w:rFonts w:eastAsia="Calibri"/>
          <w:sz w:val="22"/>
          <w:szCs w:val="22"/>
          <w:lang w:eastAsia="en-US"/>
        </w:rPr>
      </w:pPr>
    </w:p>
    <w:p w:rsidR="00DF6438" w:rsidRPr="00DF6438" w:rsidRDefault="00DF6438" w:rsidP="00DF6438">
      <w:pPr>
        <w:shd w:val="clear" w:color="auto" w:fill="FFFFFF"/>
        <w:jc w:val="center"/>
        <w:rPr>
          <w:b/>
          <w:color w:val="000000"/>
          <w:sz w:val="22"/>
          <w:szCs w:val="22"/>
        </w:rPr>
      </w:pPr>
      <w:r w:rsidRPr="00DF6438">
        <w:rPr>
          <w:b/>
          <w:color w:val="000000"/>
          <w:sz w:val="22"/>
          <w:szCs w:val="22"/>
        </w:rPr>
        <w:t>Об избрании Главы Берегаевского сельского поселения</w:t>
      </w:r>
    </w:p>
    <w:p w:rsidR="00DF6438" w:rsidRPr="00DF6438" w:rsidRDefault="00DF6438" w:rsidP="00DF6438">
      <w:pPr>
        <w:widowControl w:val="0"/>
        <w:jc w:val="center"/>
        <w:rPr>
          <w:rFonts w:eastAsia="Arial"/>
          <w:b/>
          <w:sz w:val="22"/>
          <w:szCs w:val="22"/>
          <w:lang w:eastAsia="en-US"/>
        </w:rPr>
      </w:pPr>
    </w:p>
    <w:p w:rsidR="00DF6438" w:rsidRPr="00DF6438" w:rsidRDefault="00DF6438" w:rsidP="00DF6438">
      <w:pPr>
        <w:widowControl w:val="0"/>
        <w:jc w:val="center"/>
        <w:rPr>
          <w:rFonts w:eastAsia="Arial"/>
          <w:b/>
          <w:sz w:val="22"/>
          <w:szCs w:val="22"/>
          <w:lang w:eastAsia="en-US"/>
        </w:rPr>
      </w:pPr>
    </w:p>
    <w:p w:rsidR="00DF6438" w:rsidRPr="00DF6438" w:rsidRDefault="00DF6438" w:rsidP="00DF6438">
      <w:pPr>
        <w:shd w:val="clear" w:color="auto" w:fill="FFFFFF"/>
        <w:ind w:firstLine="709"/>
        <w:jc w:val="both"/>
        <w:rPr>
          <w:color w:val="000000"/>
          <w:sz w:val="22"/>
          <w:szCs w:val="22"/>
        </w:rPr>
      </w:pPr>
      <w:proofErr w:type="gramStart"/>
      <w:r w:rsidRPr="00DF6438">
        <w:rPr>
          <w:color w:val="000000"/>
          <w:sz w:val="22"/>
          <w:szCs w:val="22"/>
        </w:rPr>
        <w:t xml:space="preserve">В соответствии с частью 2 статьи 36 Федерального закона от 6 октября 2003 года </w:t>
      </w:r>
      <w:r>
        <w:rPr>
          <w:color w:val="000000"/>
          <w:sz w:val="22"/>
          <w:szCs w:val="22"/>
        </w:rPr>
        <w:t xml:space="preserve">  </w:t>
      </w:r>
      <w:r w:rsidRPr="00DF6438">
        <w:rPr>
          <w:color w:val="000000"/>
          <w:sz w:val="22"/>
          <w:szCs w:val="22"/>
        </w:rPr>
        <w:t>№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Уставом муниципального образования Берегаевское сельское поселение Тегульдетского района Томской области, решением Совета Берегаевского сельского поселения от</w:t>
      </w:r>
      <w:proofErr w:type="gramEnd"/>
      <w:r w:rsidRPr="00DF6438">
        <w:rPr>
          <w:color w:val="000000"/>
          <w:sz w:val="22"/>
          <w:szCs w:val="22"/>
        </w:rPr>
        <w:t xml:space="preserve"> </w:t>
      </w:r>
      <w:proofErr w:type="gramStart"/>
      <w:r w:rsidRPr="00DF6438">
        <w:rPr>
          <w:color w:val="000000"/>
          <w:sz w:val="22"/>
          <w:szCs w:val="22"/>
        </w:rPr>
        <w:t>09.07.2021 № 07 «Об утверждении Положения о порядке проведения конкурса по отбору кандидатур на должность Главы Берегаевского сельского поселения»,   с учетом протокола конкурсной комиссии по отбору кандидатур на должность Главы Берегаевского сельского поселения о подведении итогов конкурса по отбору кандидатур на должность Главы Берегаевского сельского поселения от 17 ноября 2021 года № 3/1,</w:t>
      </w:r>
      <w:proofErr w:type="gramEnd"/>
    </w:p>
    <w:p w:rsidR="00DF6438" w:rsidRPr="00DF6438" w:rsidRDefault="00DF6438" w:rsidP="00DF6438">
      <w:pPr>
        <w:widowControl w:val="0"/>
        <w:ind w:firstLine="709"/>
        <w:jc w:val="both"/>
        <w:rPr>
          <w:rFonts w:eastAsia="Arial"/>
          <w:sz w:val="22"/>
          <w:szCs w:val="22"/>
          <w:lang w:eastAsia="en-US"/>
        </w:rPr>
      </w:pPr>
    </w:p>
    <w:p w:rsidR="00DF6438" w:rsidRPr="00DF6438" w:rsidRDefault="00DF6438" w:rsidP="00DF6438">
      <w:pPr>
        <w:widowControl w:val="0"/>
        <w:jc w:val="center"/>
        <w:rPr>
          <w:b/>
          <w:sz w:val="22"/>
          <w:szCs w:val="22"/>
          <w:lang w:eastAsia="en-US"/>
        </w:rPr>
      </w:pPr>
      <w:r w:rsidRPr="00DF6438">
        <w:rPr>
          <w:b/>
          <w:sz w:val="22"/>
          <w:szCs w:val="22"/>
          <w:lang w:eastAsia="en-US"/>
        </w:rPr>
        <w:t>Совет Берегаевского сельского поселения РЕШИЛ:</w:t>
      </w:r>
    </w:p>
    <w:p w:rsidR="00DF6438" w:rsidRPr="00DF6438" w:rsidRDefault="00DF6438" w:rsidP="00DF6438">
      <w:pPr>
        <w:widowControl w:val="0"/>
        <w:ind w:left="1020" w:right="1040"/>
        <w:rPr>
          <w:b/>
          <w:sz w:val="22"/>
          <w:szCs w:val="22"/>
          <w:lang w:eastAsia="en-US"/>
        </w:rPr>
      </w:pPr>
    </w:p>
    <w:p w:rsidR="00DF6438" w:rsidRPr="00DF6438" w:rsidRDefault="00DF6438" w:rsidP="00DF6438">
      <w:pPr>
        <w:shd w:val="clear" w:color="auto" w:fill="FFFFFF"/>
        <w:ind w:firstLine="709"/>
        <w:jc w:val="both"/>
        <w:rPr>
          <w:sz w:val="22"/>
          <w:szCs w:val="22"/>
          <w:lang w:eastAsia="en-US"/>
        </w:rPr>
      </w:pPr>
      <w:r w:rsidRPr="00DF6438">
        <w:rPr>
          <w:sz w:val="22"/>
          <w:szCs w:val="22"/>
          <w:lang w:eastAsia="en-US"/>
        </w:rPr>
        <w:t xml:space="preserve">1. Избрать </w:t>
      </w:r>
      <w:proofErr w:type="spellStart"/>
      <w:r w:rsidRPr="00DF6438">
        <w:rPr>
          <w:sz w:val="22"/>
          <w:szCs w:val="22"/>
          <w:lang w:eastAsia="en-US"/>
        </w:rPr>
        <w:t>Скоблина</w:t>
      </w:r>
      <w:proofErr w:type="spellEnd"/>
      <w:r w:rsidRPr="00DF6438">
        <w:rPr>
          <w:sz w:val="22"/>
          <w:szCs w:val="22"/>
          <w:lang w:eastAsia="en-US"/>
        </w:rPr>
        <w:t xml:space="preserve"> Юрия Валерьевича Главой Берегаевского сельского поселения из числа кандидатов, представленных конкурсной комиссией по результатам конкурса.</w:t>
      </w:r>
    </w:p>
    <w:p w:rsidR="00DF6438" w:rsidRPr="00DF6438" w:rsidRDefault="00DF6438" w:rsidP="00DF6438">
      <w:pPr>
        <w:shd w:val="clear" w:color="auto" w:fill="FFFFFF"/>
        <w:ind w:firstLine="709"/>
        <w:jc w:val="both"/>
        <w:rPr>
          <w:sz w:val="22"/>
          <w:szCs w:val="22"/>
          <w:lang w:eastAsia="en-US"/>
        </w:rPr>
      </w:pPr>
      <w:r w:rsidRPr="00DF6438">
        <w:rPr>
          <w:sz w:val="22"/>
          <w:szCs w:val="22"/>
          <w:lang w:eastAsia="en-US"/>
        </w:rPr>
        <w:t xml:space="preserve">2. Считать </w:t>
      </w:r>
      <w:proofErr w:type="spellStart"/>
      <w:r w:rsidRPr="00DF6438">
        <w:rPr>
          <w:sz w:val="22"/>
          <w:szCs w:val="22"/>
          <w:lang w:eastAsia="en-US"/>
        </w:rPr>
        <w:t>Скоблина</w:t>
      </w:r>
      <w:proofErr w:type="spellEnd"/>
      <w:r w:rsidRPr="00DF6438">
        <w:rPr>
          <w:sz w:val="22"/>
          <w:szCs w:val="22"/>
          <w:lang w:eastAsia="en-US"/>
        </w:rPr>
        <w:t xml:space="preserve"> Юрия Валерьевича приступившим к исполнению обязанностей Главы Берегаевского сельского поселения со дня, следующего за днем официального опубликования (обнародования) настоящего решения.</w:t>
      </w:r>
    </w:p>
    <w:p w:rsidR="00DF6438" w:rsidRPr="00DF6438" w:rsidRDefault="00DF6438" w:rsidP="00DF6438">
      <w:pPr>
        <w:shd w:val="clear" w:color="auto" w:fill="FFFFFF"/>
        <w:ind w:firstLine="709"/>
        <w:jc w:val="both"/>
        <w:rPr>
          <w:sz w:val="22"/>
          <w:szCs w:val="22"/>
          <w:lang w:eastAsia="en-US"/>
        </w:rPr>
      </w:pPr>
      <w:r w:rsidRPr="00DF6438">
        <w:rPr>
          <w:sz w:val="22"/>
          <w:szCs w:val="22"/>
          <w:lang w:eastAsia="en-US"/>
        </w:rPr>
        <w:t>3. Направить настоящее решение Главе Тегульдетского района в Администрацию Тегульдетского района.</w:t>
      </w:r>
    </w:p>
    <w:p w:rsidR="00DF6438" w:rsidRPr="00DF6438" w:rsidRDefault="00DF6438" w:rsidP="00DF6438">
      <w:pPr>
        <w:shd w:val="clear" w:color="auto" w:fill="FFFFFF"/>
        <w:ind w:firstLine="709"/>
        <w:jc w:val="both"/>
        <w:rPr>
          <w:sz w:val="22"/>
          <w:szCs w:val="22"/>
          <w:lang w:eastAsia="en-US"/>
        </w:rPr>
      </w:pPr>
      <w:r w:rsidRPr="00DF6438">
        <w:rPr>
          <w:sz w:val="22"/>
          <w:szCs w:val="22"/>
          <w:lang w:eastAsia="en-US"/>
        </w:rPr>
        <w:t xml:space="preserve">4. Настоящее решение вступает в силу со дня его официального опубликования 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 по адресу: </w:t>
      </w:r>
      <w:r w:rsidRPr="00DF6438">
        <w:rPr>
          <w:sz w:val="22"/>
          <w:szCs w:val="22"/>
          <w:lang w:val="en-US" w:eastAsia="en-US"/>
        </w:rPr>
        <w:t>http</w:t>
      </w:r>
      <w:r w:rsidRPr="00DF6438">
        <w:rPr>
          <w:sz w:val="22"/>
          <w:szCs w:val="22"/>
          <w:lang w:eastAsia="en-US"/>
        </w:rPr>
        <w:t xml:space="preserve">:// </w:t>
      </w:r>
      <w:proofErr w:type="spellStart"/>
      <w:r w:rsidRPr="00DF6438">
        <w:rPr>
          <w:sz w:val="22"/>
          <w:szCs w:val="22"/>
          <w:lang w:val="en-US" w:eastAsia="en-US"/>
        </w:rPr>
        <w:t>beregaevo</w:t>
      </w:r>
      <w:proofErr w:type="spellEnd"/>
      <w:r w:rsidRPr="00DF6438">
        <w:rPr>
          <w:sz w:val="22"/>
          <w:szCs w:val="22"/>
          <w:lang w:eastAsia="en-US"/>
        </w:rPr>
        <w:t>.</w:t>
      </w:r>
      <w:proofErr w:type="spellStart"/>
      <w:r w:rsidRPr="00DF6438">
        <w:rPr>
          <w:sz w:val="22"/>
          <w:szCs w:val="22"/>
          <w:lang w:val="en-US" w:eastAsia="en-US"/>
        </w:rPr>
        <w:t>ru</w:t>
      </w:r>
      <w:proofErr w:type="spellEnd"/>
      <w:r w:rsidRPr="00DF6438">
        <w:rPr>
          <w:sz w:val="22"/>
          <w:szCs w:val="22"/>
          <w:lang w:eastAsia="en-US"/>
        </w:rPr>
        <w:t>.</w:t>
      </w:r>
    </w:p>
    <w:p w:rsidR="00DF6438" w:rsidRPr="00DF6438" w:rsidRDefault="00DF6438" w:rsidP="00DF6438">
      <w:pPr>
        <w:widowControl w:val="0"/>
        <w:jc w:val="both"/>
        <w:rPr>
          <w:rFonts w:eastAsia="Arial"/>
          <w:sz w:val="22"/>
          <w:szCs w:val="22"/>
          <w:lang w:eastAsia="en-US"/>
        </w:rPr>
      </w:pPr>
    </w:p>
    <w:p w:rsidR="00DF6438" w:rsidRPr="00DF6438" w:rsidRDefault="00DF6438" w:rsidP="00DF6438">
      <w:pPr>
        <w:rPr>
          <w:b/>
          <w:color w:val="000000"/>
          <w:sz w:val="22"/>
          <w:szCs w:val="22"/>
          <w:lang w:eastAsia="en-US"/>
        </w:rPr>
      </w:pPr>
    </w:p>
    <w:p w:rsidR="00DF6438" w:rsidRPr="00DF6438" w:rsidRDefault="00DF6438" w:rsidP="00DF6438">
      <w:pPr>
        <w:rPr>
          <w:b/>
          <w:color w:val="000000"/>
          <w:sz w:val="22"/>
          <w:szCs w:val="22"/>
          <w:lang w:eastAsia="en-US"/>
        </w:rPr>
      </w:pPr>
      <w:r w:rsidRPr="00DF6438">
        <w:rPr>
          <w:b/>
          <w:color w:val="000000"/>
          <w:sz w:val="22"/>
          <w:szCs w:val="22"/>
          <w:lang w:eastAsia="en-US"/>
        </w:rPr>
        <w:t>Председатель Совета</w:t>
      </w:r>
    </w:p>
    <w:p w:rsidR="00DF6438" w:rsidRPr="00DF6438" w:rsidRDefault="00DF6438" w:rsidP="00DF6438">
      <w:pPr>
        <w:rPr>
          <w:b/>
          <w:color w:val="000000"/>
          <w:sz w:val="22"/>
          <w:szCs w:val="22"/>
          <w:lang w:eastAsia="en-US"/>
        </w:rPr>
      </w:pPr>
      <w:r w:rsidRPr="00DF6438">
        <w:rPr>
          <w:b/>
          <w:color w:val="000000"/>
          <w:sz w:val="22"/>
          <w:szCs w:val="22"/>
          <w:lang w:eastAsia="en-US"/>
        </w:rPr>
        <w:t>Берегаевского сельского поселения,</w:t>
      </w:r>
    </w:p>
    <w:p w:rsidR="00DF6438" w:rsidRPr="00DF6438" w:rsidRDefault="00DF6438" w:rsidP="00DF6438">
      <w:pPr>
        <w:rPr>
          <w:b/>
          <w:color w:val="000000"/>
          <w:sz w:val="22"/>
          <w:szCs w:val="22"/>
          <w:lang w:eastAsia="en-US"/>
        </w:rPr>
      </w:pPr>
      <w:r w:rsidRPr="00DF6438">
        <w:rPr>
          <w:b/>
          <w:color w:val="000000"/>
          <w:sz w:val="22"/>
          <w:szCs w:val="22"/>
          <w:lang w:eastAsia="en-US"/>
        </w:rPr>
        <w:t>Глава Берегаевского</w:t>
      </w:r>
    </w:p>
    <w:p w:rsidR="00DF6438" w:rsidRPr="00DF6438" w:rsidRDefault="00DF6438" w:rsidP="00DF6438">
      <w:pPr>
        <w:rPr>
          <w:b/>
          <w:sz w:val="22"/>
          <w:szCs w:val="22"/>
          <w:lang w:eastAsia="en-US"/>
        </w:rPr>
      </w:pPr>
      <w:r w:rsidRPr="00DF6438">
        <w:rPr>
          <w:b/>
          <w:color w:val="000000"/>
          <w:sz w:val="22"/>
          <w:szCs w:val="22"/>
          <w:lang w:eastAsia="en-US"/>
        </w:rPr>
        <w:t xml:space="preserve">сельского поселения                                                                                          </w:t>
      </w:r>
      <w:r>
        <w:rPr>
          <w:b/>
          <w:color w:val="000000"/>
          <w:sz w:val="22"/>
          <w:szCs w:val="22"/>
          <w:lang w:eastAsia="en-US"/>
        </w:rPr>
        <w:t xml:space="preserve">                    </w:t>
      </w:r>
      <w:r w:rsidRPr="00DF6438">
        <w:rPr>
          <w:b/>
          <w:color w:val="000000"/>
          <w:sz w:val="22"/>
          <w:szCs w:val="22"/>
          <w:lang w:eastAsia="en-US"/>
        </w:rPr>
        <w:t xml:space="preserve">     О.А. </w:t>
      </w:r>
      <w:proofErr w:type="spellStart"/>
      <w:r w:rsidRPr="00DF6438">
        <w:rPr>
          <w:b/>
          <w:color w:val="000000"/>
          <w:sz w:val="22"/>
          <w:szCs w:val="22"/>
          <w:lang w:eastAsia="en-US"/>
        </w:rPr>
        <w:t>Жендарев</w:t>
      </w:r>
      <w:proofErr w:type="spellEnd"/>
    </w:p>
    <w:p w:rsidR="00B77DFE" w:rsidRPr="00671E51" w:rsidRDefault="00B77DFE" w:rsidP="00B77DFE">
      <w:pPr>
        <w:jc w:val="center"/>
        <w:rPr>
          <w:b/>
          <w:sz w:val="20"/>
          <w:szCs w:val="20"/>
          <w:lang w:eastAsia="en-US"/>
        </w:rPr>
      </w:pPr>
    </w:p>
    <w:p w:rsidR="00B77DFE" w:rsidRPr="00671E51" w:rsidRDefault="00B77DFE" w:rsidP="00B77DFE">
      <w:pPr>
        <w:jc w:val="center"/>
        <w:rPr>
          <w:b/>
          <w:sz w:val="20"/>
          <w:szCs w:val="20"/>
          <w:lang w:eastAsia="en-US"/>
        </w:rPr>
      </w:pPr>
    </w:p>
    <w:p w:rsidR="00DF6438" w:rsidRDefault="00DF6438" w:rsidP="00B77DFE">
      <w:pPr>
        <w:jc w:val="center"/>
        <w:rPr>
          <w:b/>
          <w:sz w:val="20"/>
          <w:szCs w:val="20"/>
          <w:lang w:eastAsia="en-US"/>
        </w:rPr>
      </w:pPr>
    </w:p>
    <w:p w:rsidR="00DF6438" w:rsidRDefault="00DF6438" w:rsidP="00DF6438">
      <w:pPr>
        <w:rPr>
          <w:b/>
          <w:sz w:val="20"/>
          <w:szCs w:val="20"/>
          <w:lang w:eastAsia="en-US"/>
        </w:rPr>
      </w:pPr>
    </w:p>
    <w:p w:rsidR="00DF6438" w:rsidRDefault="00DF6438" w:rsidP="00B77DFE">
      <w:pPr>
        <w:jc w:val="center"/>
        <w:rPr>
          <w:b/>
          <w:sz w:val="20"/>
          <w:szCs w:val="20"/>
          <w:lang w:eastAsia="en-US"/>
        </w:rPr>
      </w:pPr>
    </w:p>
    <w:p w:rsidR="00B77DFE" w:rsidRPr="00671E51" w:rsidRDefault="00B77DFE" w:rsidP="00B77DFE">
      <w:pPr>
        <w:jc w:val="center"/>
        <w:rPr>
          <w:b/>
          <w:sz w:val="20"/>
          <w:szCs w:val="20"/>
          <w:lang w:eastAsia="en-US"/>
        </w:rPr>
      </w:pPr>
      <w:r w:rsidRPr="00671E51">
        <w:rPr>
          <w:b/>
          <w:sz w:val="20"/>
          <w:szCs w:val="20"/>
          <w:lang w:eastAsia="en-US"/>
        </w:rPr>
        <w:t>РЕШЕНИЕ СОВЕТА</w:t>
      </w:r>
    </w:p>
    <w:p w:rsidR="00DF6438" w:rsidRPr="00DF6438" w:rsidRDefault="00DF6438" w:rsidP="00DF6438">
      <w:pPr>
        <w:spacing w:line="240" w:lineRule="exact"/>
        <w:jc w:val="both"/>
        <w:rPr>
          <w:b/>
          <w:sz w:val="22"/>
          <w:szCs w:val="22"/>
        </w:rPr>
      </w:pPr>
      <w:r w:rsidRPr="00DF6438">
        <w:rPr>
          <w:b/>
          <w:sz w:val="22"/>
          <w:szCs w:val="22"/>
        </w:rPr>
        <w:t>24.11.2021                                                                                                                                     № 19</w:t>
      </w:r>
    </w:p>
    <w:p w:rsidR="00DF6438" w:rsidRPr="00DF6438" w:rsidRDefault="00DF6438" w:rsidP="00DF6438">
      <w:pPr>
        <w:widowControl w:val="0"/>
        <w:jc w:val="center"/>
        <w:rPr>
          <w:rFonts w:eastAsia="Arial"/>
          <w:sz w:val="22"/>
          <w:szCs w:val="22"/>
          <w:lang w:eastAsia="en-US"/>
        </w:rPr>
      </w:pPr>
    </w:p>
    <w:p w:rsidR="00DF6438" w:rsidRPr="00DF6438" w:rsidRDefault="00DF6438" w:rsidP="00DF6438">
      <w:pPr>
        <w:widowControl w:val="0"/>
        <w:jc w:val="center"/>
        <w:rPr>
          <w:rFonts w:eastAsia="Arial"/>
          <w:sz w:val="22"/>
          <w:szCs w:val="22"/>
          <w:lang w:eastAsia="en-US"/>
        </w:rPr>
      </w:pPr>
    </w:p>
    <w:p w:rsidR="00DF6438" w:rsidRPr="00DF6438" w:rsidRDefault="00DF6438" w:rsidP="00DF6438">
      <w:pPr>
        <w:widowControl w:val="0"/>
        <w:jc w:val="center"/>
        <w:rPr>
          <w:rFonts w:eastAsia="Arial"/>
          <w:b/>
          <w:sz w:val="22"/>
          <w:szCs w:val="22"/>
          <w:lang w:eastAsia="en-US"/>
        </w:rPr>
      </w:pPr>
      <w:r w:rsidRPr="00DF6438">
        <w:rPr>
          <w:rFonts w:eastAsia="Arial"/>
          <w:b/>
          <w:sz w:val="22"/>
          <w:szCs w:val="22"/>
          <w:lang w:eastAsia="en-US"/>
        </w:rPr>
        <w:t>Об избрании председателя Совета Берегаевского сельского поселения</w:t>
      </w:r>
    </w:p>
    <w:p w:rsidR="00DF6438" w:rsidRPr="00DF6438" w:rsidRDefault="00DF6438" w:rsidP="00DF6438">
      <w:pPr>
        <w:widowControl w:val="0"/>
        <w:jc w:val="center"/>
        <w:rPr>
          <w:rFonts w:eastAsia="Arial"/>
          <w:b/>
          <w:sz w:val="22"/>
          <w:szCs w:val="22"/>
          <w:lang w:eastAsia="en-US"/>
        </w:rPr>
      </w:pPr>
    </w:p>
    <w:p w:rsidR="00DF6438" w:rsidRPr="00DF6438" w:rsidRDefault="00DF6438" w:rsidP="00DF6438">
      <w:pPr>
        <w:widowControl w:val="0"/>
        <w:jc w:val="center"/>
        <w:rPr>
          <w:rFonts w:eastAsia="Arial"/>
          <w:sz w:val="22"/>
          <w:szCs w:val="22"/>
          <w:lang w:eastAsia="en-US"/>
        </w:rPr>
      </w:pPr>
    </w:p>
    <w:p w:rsidR="00DF6438" w:rsidRPr="00DF6438" w:rsidRDefault="00DF6438" w:rsidP="00DF6438">
      <w:pPr>
        <w:widowControl w:val="0"/>
        <w:shd w:val="clear" w:color="auto" w:fill="FFFFFF"/>
        <w:ind w:firstLine="709"/>
        <w:jc w:val="both"/>
        <w:rPr>
          <w:rFonts w:ascii="YS Text" w:hAnsi="YS Text"/>
          <w:color w:val="000000"/>
          <w:sz w:val="22"/>
          <w:szCs w:val="22"/>
        </w:rPr>
      </w:pPr>
      <w:r w:rsidRPr="00DF6438">
        <w:rPr>
          <w:rFonts w:eastAsia="Courier New"/>
          <w:color w:val="000000"/>
          <w:sz w:val="22"/>
          <w:szCs w:val="22"/>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Берегаевское сельское поселение Тегульдетского района Томской области, решением Совета Берегаевского сельского поселения от </w:t>
      </w:r>
      <w:r w:rsidRPr="00DF6438">
        <w:rPr>
          <w:rFonts w:ascii="YS Text" w:hAnsi="YS Text"/>
          <w:color w:val="000000"/>
          <w:sz w:val="22"/>
          <w:szCs w:val="22"/>
        </w:rPr>
        <w:t xml:space="preserve">09.07.2021 № 08 </w:t>
      </w:r>
      <w:r w:rsidRPr="00DF6438">
        <w:rPr>
          <w:rFonts w:ascii="YS Text" w:hAnsi="YS Text" w:hint="eastAsia"/>
          <w:color w:val="000000"/>
          <w:sz w:val="22"/>
          <w:szCs w:val="22"/>
        </w:rPr>
        <w:t>«</w:t>
      </w:r>
      <w:r w:rsidRPr="00DF6438">
        <w:rPr>
          <w:rFonts w:ascii="YS Text" w:hAnsi="YS Text"/>
          <w:color w:val="000000"/>
          <w:sz w:val="22"/>
          <w:szCs w:val="22"/>
        </w:rPr>
        <w:t>Об утверждении регламента Совета Берегаевского сельского поселения</w:t>
      </w:r>
      <w:r w:rsidRPr="00DF6438">
        <w:rPr>
          <w:rFonts w:ascii="YS Text" w:hAnsi="YS Text" w:hint="eastAsia"/>
          <w:color w:val="000000"/>
          <w:sz w:val="22"/>
          <w:szCs w:val="22"/>
        </w:rPr>
        <w:t>»</w:t>
      </w:r>
      <w:r w:rsidRPr="00DF6438">
        <w:rPr>
          <w:rFonts w:ascii="YS Text" w:hAnsi="YS Text"/>
          <w:color w:val="000000"/>
          <w:sz w:val="22"/>
          <w:szCs w:val="22"/>
        </w:rPr>
        <w:t>,</w:t>
      </w:r>
    </w:p>
    <w:p w:rsidR="00DF6438" w:rsidRPr="00DF6438" w:rsidRDefault="00DF6438" w:rsidP="00DF6438">
      <w:pPr>
        <w:widowControl w:val="0"/>
        <w:jc w:val="center"/>
        <w:rPr>
          <w:rFonts w:eastAsia="Arial"/>
          <w:sz w:val="22"/>
          <w:szCs w:val="22"/>
          <w:lang w:eastAsia="en-US"/>
        </w:rPr>
      </w:pPr>
    </w:p>
    <w:p w:rsidR="00DF6438" w:rsidRPr="00DF6438" w:rsidRDefault="00DF6438" w:rsidP="00DF6438">
      <w:pPr>
        <w:widowControl w:val="0"/>
        <w:jc w:val="center"/>
        <w:rPr>
          <w:b/>
          <w:sz w:val="22"/>
          <w:szCs w:val="22"/>
          <w:lang w:eastAsia="en-US"/>
        </w:rPr>
      </w:pPr>
      <w:r w:rsidRPr="00DF6438">
        <w:rPr>
          <w:b/>
          <w:sz w:val="22"/>
          <w:szCs w:val="22"/>
          <w:lang w:eastAsia="en-US"/>
        </w:rPr>
        <w:t>Совет Берегаевского сельского поселения РЕШИЛ:</w:t>
      </w:r>
    </w:p>
    <w:p w:rsidR="00DF6438" w:rsidRPr="00DF6438" w:rsidRDefault="00DF6438" w:rsidP="00DF6438">
      <w:pPr>
        <w:widowControl w:val="0"/>
        <w:jc w:val="center"/>
        <w:rPr>
          <w:b/>
          <w:sz w:val="22"/>
          <w:szCs w:val="22"/>
          <w:lang w:eastAsia="en-US"/>
        </w:rPr>
      </w:pPr>
    </w:p>
    <w:p w:rsidR="00DF6438" w:rsidRPr="00DF6438" w:rsidRDefault="00DF6438" w:rsidP="00DF6438">
      <w:pPr>
        <w:widowControl w:val="0"/>
        <w:ind w:firstLine="709"/>
        <w:jc w:val="both"/>
        <w:rPr>
          <w:rFonts w:eastAsia="Arial"/>
          <w:sz w:val="22"/>
          <w:szCs w:val="22"/>
          <w:lang w:eastAsia="en-US"/>
        </w:rPr>
      </w:pPr>
      <w:r w:rsidRPr="00DF6438">
        <w:rPr>
          <w:sz w:val="22"/>
          <w:szCs w:val="22"/>
          <w:lang w:eastAsia="en-US"/>
        </w:rPr>
        <w:t xml:space="preserve">1. Избрать председателем Совета </w:t>
      </w:r>
      <w:r w:rsidRPr="00DF6438">
        <w:rPr>
          <w:rFonts w:eastAsia="Arial"/>
          <w:sz w:val="22"/>
          <w:szCs w:val="22"/>
          <w:lang w:eastAsia="en-US"/>
        </w:rPr>
        <w:t xml:space="preserve">Берегаевского сельского поселения – Пивоварова Ивана </w:t>
      </w:r>
      <w:r w:rsidRPr="00DF6438">
        <w:rPr>
          <w:rFonts w:eastAsia="Arial"/>
          <w:sz w:val="22"/>
          <w:szCs w:val="22"/>
          <w:lang w:eastAsia="en-US"/>
        </w:rPr>
        <w:lastRenderedPageBreak/>
        <w:t>Николаевича.</w:t>
      </w:r>
    </w:p>
    <w:p w:rsidR="00DF6438" w:rsidRPr="00DF6438" w:rsidRDefault="00DF6438" w:rsidP="00DF6438">
      <w:pPr>
        <w:shd w:val="clear" w:color="auto" w:fill="FFFFFF"/>
        <w:ind w:firstLine="709"/>
        <w:jc w:val="both"/>
        <w:rPr>
          <w:color w:val="000000"/>
          <w:sz w:val="22"/>
          <w:szCs w:val="22"/>
        </w:rPr>
      </w:pPr>
      <w:r w:rsidRPr="00DF6438">
        <w:rPr>
          <w:color w:val="000000"/>
          <w:sz w:val="22"/>
          <w:szCs w:val="22"/>
        </w:rPr>
        <w:t xml:space="preserve">2. Настоящее решение вступает в силу со дня его официального опубликования </w:t>
      </w:r>
      <w:r>
        <w:rPr>
          <w:color w:val="000000"/>
          <w:sz w:val="22"/>
          <w:szCs w:val="22"/>
        </w:rPr>
        <w:t xml:space="preserve"> </w:t>
      </w:r>
      <w:r w:rsidRPr="00DF6438">
        <w:rPr>
          <w:color w:val="000000"/>
          <w:sz w:val="22"/>
          <w:szCs w:val="22"/>
        </w:rPr>
        <w:t xml:space="preserve">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 по адресу: </w:t>
      </w:r>
      <w:r w:rsidRPr="00DF6438">
        <w:rPr>
          <w:color w:val="000000"/>
          <w:sz w:val="22"/>
          <w:szCs w:val="22"/>
          <w:lang w:val="en-US"/>
        </w:rPr>
        <w:t>http</w:t>
      </w:r>
      <w:r w:rsidRPr="00DF6438">
        <w:rPr>
          <w:color w:val="000000"/>
          <w:sz w:val="22"/>
          <w:szCs w:val="22"/>
        </w:rPr>
        <w:t xml:space="preserve">:// </w:t>
      </w:r>
      <w:proofErr w:type="spellStart"/>
      <w:r w:rsidRPr="00DF6438">
        <w:rPr>
          <w:color w:val="000000"/>
          <w:sz w:val="22"/>
          <w:szCs w:val="22"/>
          <w:lang w:val="en-US"/>
        </w:rPr>
        <w:t>beregaevo</w:t>
      </w:r>
      <w:proofErr w:type="spellEnd"/>
      <w:r w:rsidRPr="00DF6438">
        <w:rPr>
          <w:color w:val="000000"/>
          <w:sz w:val="22"/>
          <w:szCs w:val="22"/>
        </w:rPr>
        <w:t>.</w:t>
      </w:r>
      <w:proofErr w:type="spellStart"/>
      <w:r w:rsidRPr="00DF6438">
        <w:rPr>
          <w:color w:val="000000"/>
          <w:sz w:val="22"/>
          <w:szCs w:val="22"/>
          <w:lang w:val="en-US"/>
        </w:rPr>
        <w:t>ru</w:t>
      </w:r>
      <w:proofErr w:type="spellEnd"/>
      <w:r w:rsidRPr="00DF6438">
        <w:rPr>
          <w:color w:val="000000"/>
          <w:sz w:val="22"/>
          <w:szCs w:val="22"/>
        </w:rPr>
        <w:t>.</w:t>
      </w:r>
    </w:p>
    <w:p w:rsidR="00DF6438" w:rsidRPr="00DF6438" w:rsidRDefault="00DF6438" w:rsidP="00DF6438">
      <w:pPr>
        <w:widowControl w:val="0"/>
        <w:ind w:firstLine="709"/>
        <w:jc w:val="both"/>
        <w:rPr>
          <w:rFonts w:eastAsia="Arial"/>
          <w:sz w:val="22"/>
          <w:szCs w:val="22"/>
          <w:lang w:eastAsia="en-US"/>
        </w:rPr>
      </w:pPr>
    </w:p>
    <w:p w:rsidR="00DF6438" w:rsidRPr="00DF6438" w:rsidRDefault="00DF6438" w:rsidP="00DF6438">
      <w:pPr>
        <w:widowControl w:val="0"/>
        <w:spacing w:line="283" w:lineRule="exact"/>
        <w:ind w:right="-24"/>
        <w:rPr>
          <w:rFonts w:eastAsia="Arial"/>
          <w:sz w:val="22"/>
          <w:szCs w:val="22"/>
          <w:lang w:eastAsia="en-US"/>
        </w:rPr>
      </w:pPr>
    </w:p>
    <w:p w:rsidR="00DF6438" w:rsidRPr="00DF6438" w:rsidRDefault="00DF6438" w:rsidP="00DF6438">
      <w:pPr>
        <w:rPr>
          <w:b/>
          <w:color w:val="000000"/>
          <w:sz w:val="22"/>
          <w:szCs w:val="22"/>
          <w:lang w:eastAsia="en-US"/>
        </w:rPr>
      </w:pPr>
      <w:r w:rsidRPr="00DF6438">
        <w:rPr>
          <w:b/>
          <w:color w:val="000000"/>
          <w:sz w:val="22"/>
          <w:szCs w:val="22"/>
          <w:lang w:eastAsia="en-US"/>
        </w:rPr>
        <w:t>Председатель Совета</w:t>
      </w:r>
    </w:p>
    <w:p w:rsidR="00DF6438" w:rsidRPr="00DF6438" w:rsidRDefault="00DF6438" w:rsidP="00DF6438">
      <w:pPr>
        <w:rPr>
          <w:b/>
          <w:color w:val="000000"/>
          <w:sz w:val="22"/>
          <w:szCs w:val="22"/>
          <w:lang w:eastAsia="en-US"/>
        </w:rPr>
      </w:pPr>
      <w:r w:rsidRPr="00DF6438">
        <w:rPr>
          <w:b/>
          <w:color w:val="000000"/>
          <w:sz w:val="22"/>
          <w:szCs w:val="22"/>
          <w:lang w:eastAsia="en-US"/>
        </w:rPr>
        <w:t>Берегаевского сельского поселения,</w:t>
      </w:r>
    </w:p>
    <w:p w:rsidR="00DF6438" w:rsidRPr="00DF6438" w:rsidRDefault="00DF6438" w:rsidP="00DF6438">
      <w:pPr>
        <w:rPr>
          <w:b/>
          <w:color w:val="000000"/>
          <w:sz w:val="22"/>
          <w:szCs w:val="22"/>
          <w:lang w:eastAsia="en-US"/>
        </w:rPr>
      </w:pPr>
      <w:r w:rsidRPr="00DF6438">
        <w:rPr>
          <w:b/>
          <w:color w:val="000000"/>
          <w:sz w:val="22"/>
          <w:szCs w:val="22"/>
          <w:lang w:eastAsia="en-US"/>
        </w:rPr>
        <w:t>Глава Берегаевского</w:t>
      </w:r>
    </w:p>
    <w:p w:rsidR="00B77DFE" w:rsidRPr="00DF6438" w:rsidRDefault="00DF6438" w:rsidP="00DF6438">
      <w:pPr>
        <w:rPr>
          <w:b/>
          <w:sz w:val="22"/>
          <w:szCs w:val="22"/>
          <w:lang w:eastAsia="en-US"/>
        </w:rPr>
      </w:pPr>
      <w:r w:rsidRPr="00DF6438">
        <w:rPr>
          <w:b/>
          <w:color w:val="000000"/>
          <w:sz w:val="22"/>
          <w:szCs w:val="22"/>
          <w:lang w:eastAsia="en-US"/>
        </w:rPr>
        <w:t xml:space="preserve">сельского поселения                                                                                                </w:t>
      </w:r>
      <w:r>
        <w:rPr>
          <w:b/>
          <w:color w:val="000000"/>
          <w:sz w:val="22"/>
          <w:szCs w:val="22"/>
          <w:lang w:eastAsia="en-US"/>
        </w:rPr>
        <w:t xml:space="preserve">            </w:t>
      </w:r>
      <w:r w:rsidRPr="00DF6438">
        <w:rPr>
          <w:b/>
          <w:color w:val="000000"/>
          <w:sz w:val="22"/>
          <w:szCs w:val="22"/>
          <w:lang w:eastAsia="en-US"/>
        </w:rPr>
        <w:t xml:space="preserve">      О.А. </w:t>
      </w:r>
      <w:proofErr w:type="spellStart"/>
      <w:r w:rsidRPr="00DF6438">
        <w:rPr>
          <w:b/>
          <w:color w:val="000000"/>
          <w:sz w:val="22"/>
          <w:szCs w:val="22"/>
          <w:lang w:eastAsia="en-US"/>
        </w:rPr>
        <w:t>Жендарев</w:t>
      </w:r>
      <w:proofErr w:type="spellEnd"/>
    </w:p>
    <w:p w:rsidR="00B77DFE" w:rsidRPr="00671E51" w:rsidRDefault="00B77DFE" w:rsidP="00B77DFE">
      <w:pPr>
        <w:jc w:val="both"/>
        <w:rPr>
          <w:rFonts w:eastAsia="Calibri"/>
          <w:b/>
          <w:sz w:val="20"/>
          <w:szCs w:val="20"/>
          <w:lang w:eastAsia="en-US"/>
        </w:rPr>
      </w:pPr>
    </w:p>
    <w:p w:rsidR="00DF6438" w:rsidRDefault="00DF6438" w:rsidP="00333FAE">
      <w:pPr>
        <w:tabs>
          <w:tab w:val="left" w:pos="7290"/>
        </w:tabs>
        <w:contextualSpacing/>
        <w:jc w:val="both"/>
        <w:rPr>
          <w:b/>
          <w:sz w:val="20"/>
          <w:szCs w:val="20"/>
        </w:rPr>
      </w:pPr>
    </w:p>
    <w:p w:rsidR="00DF6438" w:rsidRDefault="00DF6438" w:rsidP="00333FAE">
      <w:pPr>
        <w:tabs>
          <w:tab w:val="left" w:pos="7290"/>
        </w:tabs>
        <w:contextualSpacing/>
        <w:jc w:val="both"/>
        <w:rPr>
          <w:b/>
          <w:sz w:val="20"/>
          <w:szCs w:val="20"/>
        </w:rPr>
      </w:pPr>
    </w:p>
    <w:p w:rsidR="00DF6438" w:rsidRDefault="00DF6438" w:rsidP="00333FAE">
      <w:pPr>
        <w:tabs>
          <w:tab w:val="left" w:pos="7290"/>
        </w:tabs>
        <w:contextualSpacing/>
        <w:jc w:val="both"/>
        <w:rPr>
          <w:b/>
          <w:sz w:val="20"/>
          <w:szCs w:val="20"/>
        </w:rPr>
      </w:pPr>
    </w:p>
    <w:p w:rsidR="00333FAE" w:rsidRPr="00671E51" w:rsidRDefault="00333FAE" w:rsidP="00333FAE">
      <w:pPr>
        <w:tabs>
          <w:tab w:val="left" w:pos="7290"/>
        </w:tabs>
        <w:contextualSpacing/>
        <w:jc w:val="both"/>
        <w:rPr>
          <w:b/>
          <w:sz w:val="20"/>
          <w:szCs w:val="20"/>
        </w:rPr>
      </w:pPr>
      <w:r w:rsidRPr="00671E51">
        <w:rPr>
          <w:b/>
          <w:sz w:val="20"/>
          <w:szCs w:val="20"/>
        </w:rPr>
        <w:t>2  РАЗДЕЛ – ПОСТАНОВЛЕНИЯ, РАСПОРЯЖЕНИЯ АДМИНИСТРАЦИИ ПОСЕЛЕНИЯ</w:t>
      </w:r>
    </w:p>
    <w:p w:rsidR="00333FAE" w:rsidRPr="00671E51" w:rsidRDefault="00333FAE" w:rsidP="00333FAE">
      <w:pPr>
        <w:rPr>
          <w:b/>
          <w:sz w:val="20"/>
          <w:szCs w:val="20"/>
        </w:rPr>
      </w:pPr>
      <w:r w:rsidRPr="00671E51">
        <w:rPr>
          <w:b/>
          <w:sz w:val="20"/>
          <w:szCs w:val="20"/>
        </w:rPr>
        <w:t xml:space="preserve"> </w:t>
      </w:r>
    </w:p>
    <w:p w:rsidR="00D8059B" w:rsidRPr="00671E51" w:rsidRDefault="00D8059B" w:rsidP="0051089E">
      <w:pPr>
        <w:tabs>
          <w:tab w:val="left" w:pos="4500"/>
        </w:tabs>
        <w:rPr>
          <w:sz w:val="20"/>
          <w:szCs w:val="20"/>
        </w:rPr>
      </w:pPr>
    </w:p>
    <w:p w:rsidR="00333FAE" w:rsidRPr="00671E51" w:rsidRDefault="00333FAE" w:rsidP="00333FAE">
      <w:pPr>
        <w:keepNext/>
        <w:jc w:val="center"/>
        <w:outlineLvl w:val="0"/>
        <w:rPr>
          <w:b/>
          <w:sz w:val="20"/>
          <w:szCs w:val="20"/>
        </w:rPr>
      </w:pPr>
      <w:r w:rsidRPr="00671E51">
        <w:rPr>
          <w:b/>
          <w:sz w:val="20"/>
          <w:szCs w:val="20"/>
        </w:rPr>
        <w:t>ПОСТАНОВЛЕНИЕ</w:t>
      </w:r>
    </w:p>
    <w:p w:rsidR="00B77DFE" w:rsidRPr="00671E51" w:rsidRDefault="00B77DFE" w:rsidP="0051089E">
      <w:pPr>
        <w:tabs>
          <w:tab w:val="left" w:pos="4500"/>
        </w:tabs>
        <w:rPr>
          <w:sz w:val="20"/>
          <w:szCs w:val="20"/>
        </w:rPr>
      </w:pPr>
    </w:p>
    <w:p w:rsidR="00333FAE" w:rsidRPr="00671E51" w:rsidRDefault="00333FAE" w:rsidP="00333FAE">
      <w:pPr>
        <w:rPr>
          <w:sz w:val="20"/>
          <w:szCs w:val="20"/>
        </w:rPr>
      </w:pPr>
    </w:p>
    <w:p w:rsidR="00333FAE" w:rsidRPr="00671E51" w:rsidRDefault="00333FAE" w:rsidP="00333FAE">
      <w:pPr>
        <w:jc w:val="both"/>
        <w:rPr>
          <w:b/>
          <w:sz w:val="22"/>
          <w:szCs w:val="22"/>
        </w:rPr>
      </w:pPr>
      <w:r w:rsidRPr="00671E51">
        <w:rPr>
          <w:b/>
          <w:sz w:val="22"/>
          <w:szCs w:val="22"/>
        </w:rPr>
        <w:t>03.11.2021                                                                                                                                             № 82</w:t>
      </w:r>
    </w:p>
    <w:p w:rsidR="00333FAE" w:rsidRPr="00671E51" w:rsidRDefault="00333FAE" w:rsidP="00333FAE">
      <w:pPr>
        <w:spacing w:line="276" w:lineRule="auto"/>
        <w:jc w:val="both"/>
        <w:rPr>
          <w:sz w:val="22"/>
          <w:szCs w:val="22"/>
        </w:rPr>
      </w:pPr>
    </w:p>
    <w:p w:rsidR="00333FAE" w:rsidRPr="00DF6438" w:rsidRDefault="00333FAE" w:rsidP="00333FAE">
      <w:pPr>
        <w:jc w:val="center"/>
        <w:rPr>
          <w:b/>
          <w:sz w:val="22"/>
          <w:szCs w:val="22"/>
        </w:rPr>
      </w:pPr>
      <w:r w:rsidRPr="00DF6438">
        <w:rPr>
          <w:b/>
          <w:sz w:val="22"/>
          <w:szCs w:val="22"/>
        </w:rPr>
        <w:t>Об исполнении бюджета Берегаевского сельского поселения</w:t>
      </w:r>
    </w:p>
    <w:p w:rsidR="00333FAE" w:rsidRPr="00DF6438" w:rsidRDefault="00333FAE" w:rsidP="00333FAE">
      <w:pPr>
        <w:jc w:val="center"/>
        <w:rPr>
          <w:b/>
          <w:sz w:val="22"/>
          <w:szCs w:val="22"/>
        </w:rPr>
      </w:pPr>
      <w:r w:rsidRPr="00DF6438">
        <w:rPr>
          <w:b/>
          <w:sz w:val="22"/>
          <w:szCs w:val="22"/>
        </w:rPr>
        <w:t xml:space="preserve"> за 9 месяцев 2021 года</w:t>
      </w:r>
    </w:p>
    <w:p w:rsidR="00333FAE" w:rsidRPr="00671E51" w:rsidRDefault="00333FAE" w:rsidP="00333FAE">
      <w:pPr>
        <w:rPr>
          <w:sz w:val="22"/>
          <w:szCs w:val="22"/>
        </w:rPr>
      </w:pPr>
    </w:p>
    <w:p w:rsidR="00333FAE" w:rsidRDefault="00333FAE" w:rsidP="00333FAE">
      <w:pPr>
        <w:ind w:firstLine="709"/>
        <w:jc w:val="both"/>
        <w:rPr>
          <w:sz w:val="22"/>
          <w:szCs w:val="22"/>
        </w:rPr>
      </w:pPr>
      <w:r w:rsidRPr="00671E51">
        <w:rPr>
          <w:sz w:val="22"/>
          <w:szCs w:val="22"/>
        </w:rPr>
        <w:t xml:space="preserve">В соответствии со статьей 35 главы 6 Положения «О бюджетном процессе в муниципальном образовании Берегаевское сельское поселение» принятого </w:t>
      </w:r>
      <w:r w:rsidRPr="00671E51">
        <w:rPr>
          <w:color w:val="000000"/>
          <w:sz w:val="22"/>
          <w:szCs w:val="22"/>
        </w:rPr>
        <w:t>Решением Совета</w:t>
      </w:r>
      <w:r w:rsidRPr="00671E51">
        <w:rPr>
          <w:sz w:val="22"/>
          <w:szCs w:val="22"/>
        </w:rPr>
        <w:t xml:space="preserve"> от 16.11.2020 № 18, рассмотрев отчет об исполнении бюджета поселения за 9 месяцев 2021 года, Администрация Берегаевского сельского поселения,</w:t>
      </w:r>
    </w:p>
    <w:p w:rsidR="00BC0C5C" w:rsidRPr="00671E51" w:rsidRDefault="00BC0C5C" w:rsidP="00333FAE">
      <w:pPr>
        <w:ind w:firstLine="709"/>
        <w:jc w:val="both"/>
        <w:rPr>
          <w:b/>
          <w:sz w:val="22"/>
          <w:szCs w:val="22"/>
        </w:rPr>
      </w:pPr>
    </w:p>
    <w:p w:rsidR="00333FAE" w:rsidRPr="00671E51" w:rsidRDefault="00333FAE" w:rsidP="00333FAE">
      <w:pPr>
        <w:rPr>
          <w:b/>
          <w:sz w:val="22"/>
          <w:szCs w:val="22"/>
        </w:rPr>
      </w:pPr>
      <w:r w:rsidRPr="00671E51">
        <w:rPr>
          <w:b/>
          <w:sz w:val="22"/>
          <w:szCs w:val="22"/>
        </w:rPr>
        <w:t xml:space="preserve"> ПОСТАНОВЛЯЕТ:</w:t>
      </w:r>
    </w:p>
    <w:p w:rsidR="00333FAE" w:rsidRPr="00671E51" w:rsidRDefault="00333FAE" w:rsidP="00333FAE">
      <w:pPr>
        <w:rPr>
          <w:sz w:val="22"/>
          <w:szCs w:val="22"/>
        </w:rPr>
      </w:pPr>
    </w:p>
    <w:p w:rsidR="00333FAE" w:rsidRPr="00671E51" w:rsidRDefault="00333FAE" w:rsidP="00333FAE">
      <w:pPr>
        <w:ind w:firstLine="708"/>
        <w:jc w:val="both"/>
        <w:rPr>
          <w:sz w:val="22"/>
          <w:szCs w:val="22"/>
        </w:rPr>
      </w:pPr>
      <w:r w:rsidRPr="00671E51">
        <w:rPr>
          <w:sz w:val="22"/>
          <w:szCs w:val="22"/>
        </w:rPr>
        <w:t xml:space="preserve">1. Утвердить    отчет   об    исполнении    бюджета    Берегаевского сельского поселения      за 9 месяцев 2021 года по доходам в сумме  9 495,5 тыс. руб., в том числе налоговые и неналоговые доходы в сумме 1 024,8 тыс. руб., по расходам в сумме </w:t>
      </w:r>
      <w:r w:rsidRPr="00671E51">
        <w:rPr>
          <w:bCs/>
          <w:sz w:val="22"/>
          <w:szCs w:val="22"/>
        </w:rPr>
        <w:t>10 050,4</w:t>
      </w:r>
      <w:r w:rsidRPr="00671E51">
        <w:rPr>
          <w:b/>
          <w:bCs/>
          <w:sz w:val="22"/>
          <w:szCs w:val="22"/>
        </w:rPr>
        <w:t xml:space="preserve"> </w:t>
      </w:r>
      <w:r w:rsidRPr="00671E51">
        <w:rPr>
          <w:sz w:val="22"/>
          <w:szCs w:val="22"/>
        </w:rPr>
        <w:t>тыс. руб., дефицит в сумме 554,9 тыс. руб.</w:t>
      </w:r>
    </w:p>
    <w:p w:rsidR="00333FAE" w:rsidRPr="00671E51" w:rsidRDefault="00333FAE" w:rsidP="00333FAE">
      <w:pPr>
        <w:ind w:firstLine="708"/>
        <w:jc w:val="both"/>
        <w:rPr>
          <w:sz w:val="22"/>
          <w:szCs w:val="22"/>
        </w:rPr>
      </w:pPr>
      <w:r w:rsidRPr="00671E51">
        <w:rPr>
          <w:sz w:val="22"/>
          <w:szCs w:val="22"/>
        </w:rPr>
        <w:t xml:space="preserve">2. Утвердить отчет об </w:t>
      </w:r>
      <w:r w:rsidRPr="00671E51">
        <w:rPr>
          <w:bCs/>
          <w:sz w:val="22"/>
          <w:szCs w:val="22"/>
        </w:rPr>
        <w:t xml:space="preserve">объёме поступления налоговых и неналоговых  доходов бюджета  </w:t>
      </w:r>
      <w:r w:rsidRPr="00671E51">
        <w:rPr>
          <w:sz w:val="22"/>
          <w:szCs w:val="22"/>
        </w:rPr>
        <w:t>Берегаев</w:t>
      </w:r>
      <w:r w:rsidRPr="00671E51">
        <w:rPr>
          <w:bCs/>
          <w:sz w:val="22"/>
          <w:szCs w:val="22"/>
        </w:rPr>
        <w:t xml:space="preserve">ского сельского поселения  </w:t>
      </w:r>
      <w:r w:rsidRPr="00671E51">
        <w:rPr>
          <w:sz w:val="22"/>
          <w:szCs w:val="22"/>
        </w:rPr>
        <w:t>за  9  месяцев  2021  года,   согласно приложению 1.</w:t>
      </w:r>
    </w:p>
    <w:p w:rsidR="00333FAE" w:rsidRPr="00671E51" w:rsidRDefault="00333FAE" w:rsidP="00333FAE">
      <w:pPr>
        <w:ind w:firstLine="708"/>
        <w:jc w:val="both"/>
        <w:rPr>
          <w:sz w:val="22"/>
          <w:szCs w:val="22"/>
        </w:rPr>
      </w:pPr>
      <w:r w:rsidRPr="00671E51">
        <w:rPr>
          <w:sz w:val="22"/>
          <w:szCs w:val="22"/>
        </w:rPr>
        <w:t>3. Утвердить отчет об объеме межбюджетных трансфертов предоставляемых  бюджету Берегаевского сельского поселения из бюджета  Тегульдетского района за  9 месяцев 2021 года согласно приложению 2.</w:t>
      </w:r>
    </w:p>
    <w:p w:rsidR="00333FAE" w:rsidRPr="00671E51" w:rsidRDefault="00333FAE" w:rsidP="00333FAE">
      <w:pPr>
        <w:ind w:firstLine="708"/>
        <w:jc w:val="both"/>
        <w:rPr>
          <w:sz w:val="22"/>
          <w:szCs w:val="22"/>
        </w:rPr>
      </w:pPr>
      <w:r w:rsidRPr="00671E51">
        <w:rPr>
          <w:sz w:val="22"/>
          <w:szCs w:val="22"/>
        </w:rPr>
        <w:t>4. Утвердить отчет о 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Берегаевского сельского поселения за 9 месяцев 2021 года  согласно приложению 3.</w:t>
      </w:r>
    </w:p>
    <w:p w:rsidR="00333FAE" w:rsidRPr="00671E51" w:rsidRDefault="00333FAE" w:rsidP="00333FAE">
      <w:pPr>
        <w:jc w:val="both"/>
        <w:rPr>
          <w:sz w:val="22"/>
          <w:szCs w:val="22"/>
        </w:rPr>
      </w:pPr>
      <w:r w:rsidRPr="00671E51">
        <w:rPr>
          <w:sz w:val="22"/>
          <w:szCs w:val="22"/>
        </w:rPr>
        <w:tab/>
        <w:t>5. Отчёт об исполнении бюджета поселения за 9 месяцев 2021 года обнародовать в установленном порядке.</w:t>
      </w:r>
    </w:p>
    <w:p w:rsidR="00333FAE" w:rsidRPr="00671E51" w:rsidRDefault="00333FAE" w:rsidP="00333FAE">
      <w:pPr>
        <w:spacing w:line="276" w:lineRule="auto"/>
        <w:jc w:val="both"/>
        <w:rPr>
          <w:color w:val="FF0000"/>
          <w:sz w:val="22"/>
          <w:szCs w:val="22"/>
        </w:rPr>
      </w:pPr>
    </w:p>
    <w:p w:rsidR="00333FAE" w:rsidRPr="00671E51" w:rsidRDefault="00333FAE" w:rsidP="00333FAE">
      <w:pPr>
        <w:spacing w:line="276" w:lineRule="auto"/>
        <w:jc w:val="both"/>
        <w:rPr>
          <w:color w:val="FF0000"/>
          <w:sz w:val="22"/>
          <w:szCs w:val="22"/>
        </w:rPr>
      </w:pPr>
    </w:p>
    <w:p w:rsidR="00333FAE" w:rsidRPr="00671E51" w:rsidRDefault="00333FAE" w:rsidP="00333FAE">
      <w:pPr>
        <w:spacing w:line="276" w:lineRule="auto"/>
        <w:rPr>
          <w:sz w:val="22"/>
          <w:szCs w:val="22"/>
        </w:rPr>
      </w:pPr>
      <w:r w:rsidRPr="00671E51">
        <w:rPr>
          <w:sz w:val="22"/>
          <w:szCs w:val="22"/>
        </w:rPr>
        <w:t xml:space="preserve">Глава поселения                   </w:t>
      </w:r>
      <w:r w:rsidRPr="00671E51">
        <w:rPr>
          <w:sz w:val="22"/>
          <w:szCs w:val="22"/>
        </w:rPr>
        <w:tab/>
      </w:r>
      <w:r w:rsidRPr="00671E51">
        <w:rPr>
          <w:sz w:val="22"/>
          <w:szCs w:val="22"/>
        </w:rPr>
        <w:tab/>
      </w:r>
      <w:r w:rsidRPr="00671E51">
        <w:rPr>
          <w:sz w:val="22"/>
          <w:szCs w:val="22"/>
        </w:rPr>
        <w:tab/>
      </w:r>
      <w:r w:rsidRPr="00671E51">
        <w:rPr>
          <w:sz w:val="22"/>
          <w:szCs w:val="22"/>
        </w:rPr>
        <w:tab/>
      </w:r>
      <w:r w:rsidRPr="00671E51">
        <w:rPr>
          <w:sz w:val="22"/>
          <w:szCs w:val="22"/>
        </w:rPr>
        <w:tab/>
      </w:r>
      <w:r w:rsidRPr="00671E51">
        <w:rPr>
          <w:sz w:val="22"/>
          <w:szCs w:val="22"/>
        </w:rPr>
        <w:tab/>
        <w:t xml:space="preserve">               </w:t>
      </w:r>
      <w:r w:rsidR="00BC0C5C">
        <w:rPr>
          <w:sz w:val="22"/>
          <w:szCs w:val="22"/>
        </w:rPr>
        <w:t xml:space="preserve">                     </w:t>
      </w:r>
      <w:r w:rsidRPr="00671E51">
        <w:rPr>
          <w:sz w:val="22"/>
          <w:szCs w:val="22"/>
        </w:rPr>
        <w:t xml:space="preserve">     О.А. </w:t>
      </w:r>
      <w:proofErr w:type="spellStart"/>
      <w:r w:rsidRPr="00671E51">
        <w:rPr>
          <w:sz w:val="22"/>
          <w:szCs w:val="22"/>
        </w:rPr>
        <w:t>Жендарев</w:t>
      </w:r>
      <w:proofErr w:type="spellEnd"/>
      <w:r w:rsidRPr="00671E51">
        <w:rPr>
          <w:sz w:val="22"/>
          <w:szCs w:val="22"/>
        </w:rPr>
        <w:t xml:space="preserve"> </w:t>
      </w:r>
    </w:p>
    <w:p w:rsidR="00333FAE" w:rsidRPr="00671E51" w:rsidRDefault="00333FAE" w:rsidP="00333FAE">
      <w:pPr>
        <w:spacing w:line="276" w:lineRule="auto"/>
        <w:rPr>
          <w:sz w:val="22"/>
          <w:szCs w:val="22"/>
        </w:rPr>
      </w:pPr>
    </w:p>
    <w:p w:rsidR="00333FAE" w:rsidRPr="00671E51" w:rsidRDefault="00333FAE" w:rsidP="00333FAE">
      <w:pPr>
        <w:spacing w:line="276" w:lineRule="auto"/>
        <w:rPr>
          <w:sz w:val="20"/>
          <w:szCs w:val="20"/>
        </w:rPr>
      </w:pPr>
    </w:p>
    <w:p w:rsidR="00333FAE" w:rsidRPr="00671E51" w:rsidRDefault="00333FAE" w:rsidP="00333FAE">
      <w:pPr>
        <w:spacing w:line="276" w:lineRule="auto"/>
        <w:rPr>
          <w:sz w:val="20"/>
          <w:szCs w:val="20"/>
        </w:rPr>
      </w:pPr>
    </w:p>
    <w:p w:rsidR="00333FAE" w:rsidRPr="00671E51" w:rsidRDefault="00333FAE" w:rsidP="00333FAE">
      <w:pPr>
        <w:spacing w:line="276" w:lineRule="auto"/>
        <w:rPr>
          <w:sz w:val="20"/>
          <w:szCs w:val="20"/>
        </w:rPr>
      </w:pPr>
      <w:r w:rsidRPr="00671E51">
        <w:rPr>
          <w:sz w:val="20"/>
          <w:szCs w:val="20"/>
        </w:rPr>
        <w:tab/>
      </w:r>
      <w:r w:rsidRPr="00671E51">
        <w:rPr>
          <w:sz w:val="20"/>
          <w:szCs w:val="20"/>
        </w:rPr>
        <w:tab/>
      </w:r>
      <w:r w:rsidRPr="00671E51">
        <w:rPr>
          <w:sz w:val="20"/>
          <w:szCs w:val="20"/>
        </w:rPr>
        <w:tab/>
      </w:r>
      <w:r w:rsidRPr="00671E51">
        <w:rPr>
          <w:sz w:val="20"/>
          <w:szCs w:val="20"/>
        </w:rPr>
        <w:tab/>
      </w:r>
    </w:p>
    <w:p w:rsidR="00333FAE" w:rsidRPr="00671E51" w:rsidRDefault="00333FAE" w:rsidP="00333FAE">
      <w:pPr>
        <w:spacing w:line="276" w:lineRule="auto"/>
        <w:jc w:val="right"/>
        <w:rPr>
          <w:sz w:val="20"/>
          <w:szCs w:val="20"/>
        </w:rPr>
      </w:pPr>
      <w:r w:rsidRPr="00671E51">
        <w:rPr>
          <w:sz w:val="20"/>
          <w:szCs w:val="20"/>
        </w:rPr>
        <w:t xml:space="preserve">    ПРИЛОЖЕНИЕ 1</w:t>
      </w:r>
    </w:p>
    <w:p w:rsidR="00333FAE" w:rsidRPr="00671E51" w:rsidRDefault="00333FAE" w:rsidP="00333FAE">
      <w:pPr>
        <w:tabs>
          <w:tab w:val="left" w:pos="5760"/>
        </w:tabs>
        <w:spacing w:line="276" w:lineRule="auto"/>
        <w:jc w:val="right"/>
        <w:rPr>
          <w:sz w:val="20"/>
          <w:szCs w:val="20"/>
        </w:rPr>
      </w:pPr>
      <w:r w:rsidRPr="00671E51">
        <w:rPr>
          <w:sz w:val="20"/>
          <w:szCs w:val="20"/>
        </w:rPr>
        <w:t xml:space="preserve">к постановлению Администрации </w:t>
      </w:r>
    </w:p>
    <w:p w:rsidR="00333FAE" w:rsidRPr="00671E51" w:rsidRDefault="00333FAE" w:rsidP="00333FAE">
      <w:pPr>
        <w:tabs>
          <w:tab w:val="left" w:pos="5760"/>
        </w:tabs>
        <w:spacing w:line="276" w:lineRule="auto"/>
        <w:jc w:val="right"/>
        <w:rPr>
          <w:sz w:val="20"/>
          <w:szCs w:val="20"/>
        </w:rPr>
      </w:pPr>
      <w:r w:rsidRPr="00671E51">
        <w:rPr>
          <w:sz w:val="20"/>
          <w:szCs w:val="20"/>
        </w:rPr>
        <w:t xml:space="preserve">Берегаевского сельского поселения </w:t>
      </w:r>
    </w:p>
    <w:p w:rsidR="00333FAE" w:rsidRPr="00671E51" w:rsidRDefault="00333FAE" w:rsidP="00333FAE">
      <w:pPr>
        <w:tabs>
          <w:tab w:val="left" w:pos="3100"/>
        </w:tabs>
        <w:spacing w:line="276" w:lineRule="auto"/>
        <w:jc w:val="right"/>
        <w:rPr>
          <w:color w:val="000000"/>
          <w:sz w:val="20"/>
          <w:szCs w:val="20"/>
        </w:rPr>
      </w:pPr>
      <w:r w:rsidRPr="00671E51">
        <w:rPr>
          <w:color w:val="000000"/>
          <w:sz w:val="20"/>
          <w:szCs w:val="20"/>
        </w:rPr>
        <w:t>от 03.11.2021 № 82</w:t>
      </w:r>
    </w:p>
    <w:p w:rsidR="00DF6438" w:rsidRDefault="00DF6438" w:rsidP="00333FAE">
      <w:pPr>
        <w:spacing w:line="276" w:lineRule="auto"/>
        <w:jc w:val="center"/>
        <w:rPr>
          <w:color w:val="000000"/>
          <w:sz w:val="20"/>
          <w:szCs w:val="20"/>
        </w:rPr>
      </w:pPr>
    </w:p>
    <w:p w:rsidR="00333FAE" w:rsidRPr="00671E51" w:rsidRDefault="00333FAE" w:rsidP="00333FAE">
      <w:pPr>
        <w:spacing w:line="276" w:lineRule="auto"/>
        <w:jc w:val="center"/>
        <w:rPr>
          <w:b/>
          <w:bCs/>
          <w:sz w:val="20"/>
          <w:szCs w:val="20"/>
        </w:rPr>
      </w:pPr>
      <w:r w:rsidRPr="00671E51">
        <w:rPr>
          <w:color w:val="000000"/>
          <w:sz w:val="20"/>
          <w:szCs w:val="20"/>
        </w:rPr>
        <w:lastRenderedPageBreak/>
        <w:t>ОТЧЕТ</w:t>
      </w:r>
    </w:p>
    <w:p w:rsidR="00333FAE" w:rsidRPr="00671E51" w:rsidRDefault="00333FAE" w:rsidP="00BC0C5C">
      <w:pPr>
        <w:jc w:val="center"/>
        <w:rPr>
          <w:b/>
          <w:bCs/>
          <w:sz w:val="20"/>
          <w:szCs w:val="20"/>
        </w:rPr>
      </w:pPr>
      <w:r w:rsidRPr="00671E51">
        <w:rPr>
          <w:b/>
          <w:bCs/>
          <w:sz w:val="20"/>
          <w:szCs w:val="20"/>
        </w:rPr>
        <w:t xml:space="preserve">Объём поступления налоговых и неналоговых  доходов бюджета </w:t>
      </w:r>
    </w:p>
    <w:p w:rsidR="00333FAE" w:rsidRPr="00671E51" w:rsidRDefault="00333FAE" w:rsidP="00BC0C5C">
      <w:pPr>
        <w:jc w:val="center"/>
        <w:rPr>
          <w:b/>
          <w:bCs/>
          <w:sz w:val="20"/>
          <w:szCs w:val="20"/>
        </w:rPr>
      </w:pPr>
      <w:r w:rsidRPr="00671E51">
        <w:rPr>
          <w:b/>
          <w:sz w:val="20"/>
          <w:szCs w:val="20"/>
        </w:rPr>
        <w:t>Берегаев</w:t>
      </w:r>
      <w:r w:rsidRPr="00671E51">
        <w:rPr>
          <w:b/>
          <w:bCs/>
          <w:sz w:val="20"/>
          <w:szCs w:val="20"/>
        </w:rPr>
        <w:t>ского сельского поселения за 9 месяцев 2021 года</w:t>
      </w:r>
    </w:p>
    <w:tbl>
      <w:tblPr>
        <w:tblpPr w:leftFromText="180" w:rightFromText="180" w:vertAnchor="text" w:horzAnchor="page" w:tblpX="958" w:tblpY="497"/>
        <w:tblOverlap w:val="never"/>
        <w:tblW w:w="10362" w:type="dxa"/>
        <w:tblLayout w:type="fixed"/>
        <w:tblLook w:val="04A0" w:firstRow="1" w:lastRow="0" w:firstColumn="1" w:lastColumn="0" w:noHBand="0" w:noVBand="1"/>
      </w:tblPr>
      <w:tblGrid>
        <w:gridCol w:w="2093"/>
        <w:gridCol w:w="2835"/>
        <w:gridCol w:w="866"/>
        <w:gridCol w:w="1166"/>
        <w:gridCol w:w="1134"/>
        <w:gridCol w:w="1110"/>
        <w:gridCol w:w="1158"/>
      </w:tblGrid>
      <w:tr w:rsidR="00333FAE" w:rsidRPr="00333FAE" w:rsidTr="00333FAE">
        <w:trPr>
          <w:trHeight w:val="1150"/>
        </w:trPr>
        <w:tc>
          <w:tcPr>
            <w:tcW w:w="2093" w:type="dxa"/>
            <w:tcBorders>
              <w:top w:val="single" w:sz="4" w:space="0" w:color="auto"/>
              <w:left w:val="single" w:sz="4" w:space="0" w:color="auto"/>
              <w:bottom w:val="single" w:sz="4" w:space="0" w:color="000000"/>
              <w:right w:val="single" w:sz="4" w:space="0" w:color="auto"/>
            </w:tcBorders>
            <w:vAlign w:val="center"/>
            <w:hideMark/>
          </w:tcPr>
          <w:p w:rsidR="00333FAE" w:rsidRPr="00333FAE" w:rsidRDefault="00333FAE" w:rsidP="00333FAE">
            <w:pPr>
              <w:spacing w:line="276" w:lineRule="auto"/>
              <w:jc w:val="center"/>
              <w:rPr>
                <w:sz w:val="20"/>
                <w:szCs w:val="20"/>
              </w:rPr>
            </w:pPr>
            <w:r w:rsidRPr="00333FAE">
              <w:rPr>
                <w:sz w:val="20"/>
                <w:szCs w:val="20"/>
              </w:rPr>
              <w:t xml:space="preserve">Коды бюджетной классификации РФ </w:t>
            </w:r>
          </w:p>
        </w:tc>
        <w:tc>
          <w:tcPr>
            <w:tcW w:w="2835" w:type="dxa"/>
            <w:tcBorders>
              <w:top w:val="single" w:sz="4" w:space="0" w:color="auto"/>
              <w:left w:val="single" w:sz="4" w:space="0" w:color="auto"/>
              <w:bottom w:val="single" w:sz="4" w:space="0" w:color="000000"/>
              <w:right w:val="single" w:sz="4" w:space="0" w:color="auto"/>
            </w:tcBorders>
            <w:vAlign w:val="center"/>
            <w:hideMark/>
          </w:tcPr>
          <w:p w:rsidR="00333FAE" w:rsidRPr="00333FAE" w:rsidRDefault="00333FAE" w:rsidP="00333FAE">
            <w:pPr>
              <w:spacing w:line="276" w:lineRule="auto"/>
              <w:jc w:val="center"/>
              <w:rPr>
                <w:b/>
                <w:bCs/>
                <w:sz w:val="20"/>
                <w:szCs w:val="20"/>
              </w:rPr>
            </w:pPr>
            <w:r w:rsidRPr="00333FAE">
              <w:rPr>
                <w:b/>
                <w:bCs/>
                <w:sz w:val="20"/>
                <w:szCs w:val="20"/>
              </w:rPr>
              <w:t>Наименование показателей</w:t>
            </w:r>
          </w:p>
        </w:tc>
        <w:tc>
          <w:tcPr>
            <w:tcW w:w="866" w:type="dxa"/>
            <w:tcBorders>
              <w:top w:val="single" w:sz="4" w:space="0" w:color="auto"/>
              <w:left w:val="single" w:sz="4" w:space="0" w:color="auto"/>
              <w:bottom w:val="single" w:sz="4" w:space="0" w:color="auto"/>
              <w:right w:val="single" w:sz="4" w:space="0" w:color="auto"/>
            </w:tcBorders>
            <w:vAlign w:val="center"/>
            <w:hideMark/>
          </w:tcPr>
          <w:p w:rsidR="00333FAE" w:rsidRPr="00333FAE" w:rsidRDefault="00333FAE" w:rsidP="00333FAE">
            <w:pPr>
              <w:spacing w:line="276" w:lineRule="auto"/>
              <w:jc w:val="center"/>
              <w:rPr>
                <w:sz w:val="20"/>
                <w:szCs w:val="20"/>
              </w:rPr>
            </w:pPr>
            <w:r w:rsidRPr="00333FAE">
              <w:rPr>
                <w:b/>
                <w:sz w:val="20"/>
                <w:szCs w:val="20"/>
              </w:rPr>
              <w:t>План на 2021</w:t>
            </w:r>
            <w:r w:rsidRPr="00333FAE">
              <w:rPr>
                <w:sz w:val="20"/>
                <w:szCs w:val="20"/>
              </w:rPr>
              <w:t xml:space="preserve"> (тыс. руб.)</w:t>
            </w:r>
          </w:p>
        </w:tc>
        <w:tc>
          <w:tcPr>
            <w:tcW w:w="1166" w:type="dxa"/>
            <w:tcBorders>
              <w:top w:val="single" w:sz="4" w:space="0" w:color="auto"/>
              <w:left w:val="single" w:sz="4" w:space="0" w:color="auto"/>
              <w:bottom w:val="single" w:sz="4" w:space="0" w:color="auto"/>
              <w:right w:val="single" w:sz="4" w:space="0" w:color="auto"/>
            </w:tcBorders>
            <w:hideMark/>
          </w:tcPr>
          <w:p w:rsidR="00333FAE" w:rsidRPr="00333FAE" w:rsidRDefault="00333FAE" w:rsidP="00333FAE">
            <w:pPr>
              <w:spacing w:line="276" w:lineRule="auto"/>
              <w:jc w:val="center"/>
              <w:rPr>
                <w:b/>
                <w:sz w:val="20"/>
                <w:szCs w:val="20"/>
              </w:rPr>
            </w:pPr>
            <w:r w:rsidRPr="00333FAE">
              <w:rPr>
                <w:b/>
                <w:sz w:val="20"/>
                <w:szCs w:val="20"/>
              </w:rPr>
              <w:t xml:space="preserve">План </w:t>
            </w:r>
          </w:p>
          <w:p w:rsidR="00333FAE" w:rsidRPr="00333FAE" w:rsidRDefault="00333FAE" w:rsidP="00333FAE">
            <w:pPr>
              <w:spacing w:line="276" w:lineRule="auto"/>
              <w:jc w:val="center"/>
              <w:rPr>
                <w:b/>
                <w:sz w:val="20"/>
                <w:szCs w:val="20"/>
              </w:rPr>
            </w:pPr>
            <w:r w:rsidRPr="00333FAE">
              <w:rPr>
                <w:b/>
                <w:sz w:val="20"/>
                <w:szCs w:val="20"/>
              </w:rPr>
              <w:t>на 9 месяцев</w:t>
            </w:r>
          </w:p>
          <w:p w:rsidR="00333FAE" w:rsidRPr="00333FAE" w:rsidRDefault="00333FAE" w:rsidP="00333FAE">
            <w:pPr>
              <w:spacing w:line="276" w:lineRule="auto"/>
              <w:jc w:val="center"/>
              <w:rPr>
                <w:b/>
                <w:sz w:val="20"/>
                <w:szCs w:val="20"/>
              </w:rPr>
            </w:pPr>
            <w:r w:rsidRPr="00333FAE">
              <w:rPr>
                <w:b/>
                <w:sz w:val="20"/>
                <w:szCs w:val="20"/>
              </w:rPr>
              <w:t>2021</w:t>
            </w:r>
          </w:p>
          <w:p w:rsidR="00333FAE" w:rsidRPr="00333FAE" w:rsidRDefault="00333FAE" w:rsidP="00333FAE">
            <w:pPr>
              <w:spacing w:line="276" w:lineRule="auto"/>
              <w:jc w:val="center"/>
              <w:rPr>
                <w:sz w:val="20"/>
                <w:szCs w:val="20"/>
              </w:rPr>
            </w:pPr>
            <w:r w:rsidRPr="00333FAE">
              <w:rPr>
                <w:sz w:val="20"/>
                <w:szCs w:val="20"/>
              </w:rPr>
              <w:t xml:space="preserve"> (тыс. руб.)</w:t>
            </w:r>
          </w:p>
        </w:tc>
        <w:tc>
          <w:tcPr>
            <w:tcW w:w="1134" w:type="dxa"/>
            <w:tcBorders>
              <w:top w:val="single" w:sz="4" w:space="0" w:color="auto"/>
              <w:left w:val="single" w:sz="4" w:space="0" w:color="auto"/>
              <w:bottom w:val="single" w:sz="4" w:space="0" w:color="auto"/>
              <w:right w:val="single" w:sz="4" w:space="0" w:color="auto"/>
            </w:tcBorders>
            <w:hideMark/>
          </w:tcPr>
          <w:p w:rsidR="00333FAE" w:rsidRPr="00333FAE" w:rsidRDefault="00333FAE" w:rsidP="00333FAE">
            <w:pPr>
              <w:shd w:val="clear" w:color="auto" w:fill="FFFFFF"/>
              <w:spacing w:line="276" w:lineRule="auto"/>
              <w:jc w:val="center"/>
              <w:rPr>
                <w:b/>
                <w:color w:val="000000"/>
                <w:sz w:val="20"/>
                <w:szCs w:val="20"/>
              </w:rPr>
            </w:pPr>
            <w:r w:rsidRPr="00333FAE">
              <w:rPr>
                <w:b/>
                <w:color w:val="000000"/>
                <w:sz w:val="20"/>
                <w:szCs w:val="20"/>
              </w:rPr>
              <w:t xml:space="preserve">Факт </w:t>
            </w:r>
          </w:p>
          <w:p w:rsidR="00333FAE" w:rsidRPr="00333FAE" w:rsidRDefault="00333FAE" w:rsidP="00333FAE">
            <w:pPr>
              <w:spacing w:line="276" w:lineRule="auto"/>
              <w:jc w:val="center"/>
              <w:rPr>
                <w:b/>
                <w:sz w:val="20"/>
                <w:szCs w:val="20"/>
              </w:rPr>
            </w:pPr>
            <w:r w:rsidRPr="00333FAE">
              <w:rPr>
                <w:b/>
                <w:color w:val="000000"/>
                <w:sz w:val="20"/>
                <w:szCs w:val="20"/>
              </w:rPr>
              <w:t xml:space="preserve">за </w:t>
            </w:r>
            <w:r w:rsidRPr="00333FAE">
              <w:rPr>
                <w:b/>
                <w:sz w:val="20"/>
                <w:szCs w:val="20"/>
              </w:rPr>
              <w:t xml:space="preserve"> 9 месяцев</w:t>
            </w:r>
          </w:p>
          <w:p w:rsidR="00333FAE" w:rsidRPr="00333FAE" w:rsidRDefault="00333FAE" w:rsidP="00333FAE">
            <w:pPr>
              <w:spacing w:line="276" w:lineRule="auto"/>
              <w:jc w:val="center"/>
              <w:rPr>
                <w:b/>
                <w:sz w:val="20"/>
                <w:szCs w:val="20"/>
              </w:rPr>
            </w:pPr>
            <w:r w:rsidRPr="00333FAE">
              <w:rPr>
                <w:b/>
                <w:sz w:val="20"/>
                <w:szCs w:val="20"/>
              </w:rPr>
              <w:t>2021</w:t>
            </w:r>
          </w:p>
          <w:p w:rsidR="00333FAE" w:rsidRPr="00333FAE" w:rsidRDefault="00333FAE" w:rsidP="00333FAE">
            <w:pPr>
              <w:spacing w:line="276" w:lineRule="auto"/>
              <w:jc w:val="center"/>
              <w:rPr>
                <w:sz w:val="20"/>
                <w:szCs w:val="20"/>
              </w:rPr>
            </w:pPr>
            <w:r w:rsidRPr="00333FAE">
              <w:rPr>
                <w:sz w:val="20"/>
                <w:szCs w:val="20"/>
              </w:rPr>
              <w:t>(тыс. руб.)</w:t>
            </w:r>
          </w:p>
        </w:tc>
        <w:tc>
          <w:tcPr>
            <w:tcW w:w="1110" w:type="dxa"/>
            <w:tcBorders>
              <w:top w:val="single" w:sz="4" w:space="0" w:color="auto"/>
              <w:left w:val="single" w:sz="4" w:space="0" w:color="auto"/>
              <w:bottom w:val="single" w:sz="4" w:space="0" w:color="auto"/>
              <w:right w:val="single" w:sz="4" w:space="0" w:color="auto"/>
            </w:tcBorders>
          </w:tcPr>
          <w:p w:rsidR="00333FAE" w:rsidRPr="00333FAE" w:rsidRDefault="00333FAE" w:rsidP="00333FAE">
            <w:pPr>
              <w:spacing w:line="276" w:lineRule="auto"/>
              <w:jc w:val="center"/>
              <w:rPr>
                <w:sz w:val="20"/>
                <w:szCs w:val="20"/>
              </w:rPr>
            </w:pPr>
            <w:r w:rsidRPr="00333FAE">
              <w:rPr>
                <w:b/>
                <w:bCs/>
                <w:color w:val="000000"/>
                <w:sz w:val="20"/>
                <w:szCs w:val="20"/>
              </w:rPr>
              <w:t>% исполнение к плану на 9 месяцев</w:t>
            </w:r>
          </w:p>
        </w:tc>
        <w:tc>
          <w:tcPr>
            <w:tcW w:w="1158" w:type="dxa"/>
            <w:tcBorders>
              <w:top w:val="single" w:sz="4" w:space="0" w:color="auto"/>
              <w:left w:val="single" w:sz="4" w:space="0" w:color="auto"/>
              <w:bottom w:val="single" w:sz="4" w:space="0" w:color="auto"/>
              <w:right w:val="single" w:sz="4" w:space="0" w:color="auto"/>
            </w:tcBorders>
            <w:vAlign w:val="bottom"/>
          </w:tcPr>
          <w:p w:rsidR="00333FAE" w:rsidRPr="00333FAE" w:rsidRDefault="00333FAE" w:rsidP="00333FAE">
            <w:pPr>
              <w:spacing w:line="276" w:lineRule="auto"/>
              <w:jc w:val="center"/>
              <w:rPr>
                <w:b/>
                <w:bCs/>
                <w:color w:val="000000"/>
                <w:sz w:val="20"/>
                <w:szCs w:val="20"/>
              </w:rPr>
            </w:pPr>
            <w:r w:rsidRPr="00333FAE">
              <w:rPr>
                <w:b/>
                <w:bCs/>
                <w:color w:val="000000"/>
                <w:sz w:val="20"/>
                <w:szCs w:val="20"/>
              </w:rPr>
              <w:t>Удельный вес,</w:t>
            </w:r>
          </w:p>
          <w:p w:rsidR="00333FAE" w:rsidRPr="00333FAE" w:rsidRDefault="00333FAE" w:rsidP="00333FAE">
            <w:pPr>
              <w:spacing w:line="276" w:lineRule="auto"/>
              <w:jc w:val="center"/>
              <w:rPr>
                <w:b/>
                <w:bCs/>
                <w:color w:val="000000"/>
                <w:sz w:val="20"/>
                <w:szCs w:val="20"/>
              </w:rPr>
            </w:pPr>
          </w:p>
          <w:p w:rsidR="00333FAE" w:rsidRPr="00333FAE" w:rsidRDefault="00333FAE" w:rsidP="00333FAE">
            <w:pPr>
              <w:spacing w:line="276" w:lineRule="auto"/>
              <w:jc w:val="center"/>
              <w:rPr>
                <w:b/>
                <w:bCs/>
                <w:color w:val="000000"/>
                <w:sz w:val="20"/>
                <w:szCs w:val="20"/>
              </w:rPr>
            </w:pPr>
          </w:p>
          <w:p w:rsidR="00333FAE" w:rsidRPr="00333FAE" w:rsidRDefault="00333FAE" w:rsidP="00333FAE">
            <w:pPr>
              <w:spacing w:line="276" w:lineRule="auto"/>
              <w:jc w:val="center"/>
              <w:rPr>
                <w:sz w:val="20"/>
                <w:szCs w:val="20"/>
              </w:rPr>
            </w:pPr>
            <w:r w:rsidRPr="00333FAE">
              <w:rPr>
                <w:b/>
                <w:bCs/>
                <w:color w:val="000000"/>
                <w:sz w:val="20"/>
                <w:szCs w:val="20"/>
              </w:rPr>
              <w:t>(%)</w:t>
            </w:r>
          </w:p>
        </w:tc>
      </w:tr>
      <w:tr w:rsidR="00333FAE" w:rsidRPr="00333FAE" w:rsidTr="00333FAE">
        <w:trPr>
          <w:trHeight w:val="375"/>
        </w:trPr>
        <w:tc>
          <w:tcPr>
            <w:tcW w:w="2093" w:type="dxa"/>
            <w:tcBorders>
              <w:top w:val="nil"/>
              <w:left w:val="single" w:sz="4" w:space="0" w:color="auto"/>
              <w:bottom w:val="single" w:sz="4" w:space="0" w:color="auto"/>
              <w:right w:val="single" w:sz="4" w:space="0" w:color="auto"/>
            </w:tcBorders>
            <w:noWrap/>
            <w:vAlign w:val="center"/>
            <w:hideMark/>
          </w:tcPr>
          <w:p w:rsidR="00333FAE" w:rsidRPr="00333FAE" w:rsidRDefault="00333FAE" w:rsidP="00333FAE">
            <w:pPr>
              <w:spacing w:line="276" w:lineRule="auto"/>
              <w:rPr>
                <w:b/>
                <w:bCs/>
                <w:sz w:val="20"/>
                <w:szCs w:val="20"/>
              </w:rPr>
            </w:pPr>
            <w:r w:rsidRPr="00333FAE">
              <w:rPr>
                <w:b/>
                <w:bCs/>
                <w:sz w:val="20"/>
                <w:szCs w:val="20"/>
              </w:rPr>
              <w:t xml:space="preserve">100 00000000000 000 </w:t>
            </w:r>
          </w:p>
        </w:tc>
        <w:tc>
          <w:tcPr>
            <w:tcW w:w="2835" w:type="dxa"/>
            <w:tcBorders>
              <w:top w:val="nil"/>
              <w:left w:val="nil"/>
              <w:bottom w:val="single" w:sz="4" w:space="0" w:color="auto"/>
              <w:right w:val="single" w:sz="4" w:space="0" w:color="auto"/>
            </w:tcBorders>
            <w:vAlign w:val="bottom"/>
            <w:hideMark/>
          </w:tcPr>
          <w:p w:rsidR="00333FAE" w:rsidRPr="00333FAE" w:rsidRDefault="00333FAE" w:rsidP="00333FAE">
            <w:pPr>
              <w:rPr>
                <w:b/>
                <w:bCs/>
                <w:sz w:val="20"/>
                <w:szCs w:val="20"/>
              </w:rPr>
            </w:pPr>
            <w:r w:rsidRPr="00333FAE">
              <w:rPr>
                <w:b/>
                <w:bCs/>
                <w:sz w:val="20"/>
                <w:szCs w:val="20"/>
              </w:rPr>
              <w:t>Налоговые и неналоговые доходы</w:t>
            </w:r>
          </w:p>
        </w:tc>
        <w:tc>
          <w:tcPr>
            <w:tcW w:w="866" w:type="dxa"/>
            <w:tcBorders>
              <w:top w:val="nil"/>
              <w:left w:val="nil"/>
              <w:bottom w:val="single" w:sz="4" w:space="0" w:color="auto"/>
              <w:right w:val="single" w:sz="4" w:space="0" w:color="auto"/>
            </w:tcBorders>
            <w:noWrap/>
            <w:vAlign w:val="center"/>
            <w:hideMark/>
          </w:tcPr>
          <w:p w:rsidR="00333FAE" w:rsidRPr="00333FAE" w:rsidRDefault="00333FAE" w:rsidP="00333FAE">
            <w:pPr>
              <w:jc w:val="center"/>
              <w:rPr>
                <w:b/>
                <w:bCs/>
                <w:sz w:val="20"/>
                <w:szCs w:val="20"/>
              </w:rPr>
            </w:pPr>
            <w:r w:rsidRPr="00333FAE">
              <w:rPr>
                <w:b/>
                <w:bCs/>
                <w:sz w:val="20"/>
                <w:szCs w:val="20"/>
              </w:rPr>
              <w:t>1665,9</w:t>
            </w:r>
          </w:p>
        </w:tc>
        <w:tc>
          <w:tcPr>
            <w:tcW w:w="1166" w:type="dxa"/>
            <w:tcBorders>
              <w:top w:val="nil"/>
              <w:left w:val="nil"/>
              <w:bottom w:val="single" w:sz="4" w:space="0" w:color="auto"/>
              <w:right w:val="single" w:sz="4" w:space="0" w:color="auto"/>
            </w:tcBorders>
            <w:hideMark/>
          </w:tcPr>
          <w:p w:rsidR="00333FAE" w:rsidRPr="00333FAE" w:rsidRDefault="00333FAE" w:rsidP="00333FAE">
            <w:pPr>
              <w:jc w:val="center"/>
              <w:rPr>
                <w:b/>
                <w:bCs/>
                <w:sz w:val="20"/>
                <w:szCs w:val="20"/>
                <w:highlight w:val="yellow"/>
              </w:rPr>
            </w:pPr>
            <w:r w:rsidRPr="00333FAE">
              <w:rPr>
                <w:b/>
                <w:bCs/>
                <w:sz w:val="20"/>
                <w:szCs w:val="20"/>
              </w:rPr>
              <w:t>1185,7</w:t>
            </w:r>
          </w:p>
        </w:tc>
        <w:tc>
          <w:tcPr>
            <w:tcW w:w="1134" w:type="dxa"/>
            <w:tcBorders>
              <w:top w:val="nil"/>
              <w:left w:val="nil"/>
              <w:bottom w:val="single" w:sz="4" w:space="0" w:color="auto"/>
              <w:right w:val="single" w:sz="4" w:space="0" w:color="auto"/>
            </w:tcBorders>
            <w:hideMark/>
          </w:tcPr>
          <w:p w:rsidR="00333FAE" w:rsidRPr="00333FAE" w:rsidRDefault="00333FAE" w:rsidP="00333FAE">
            <w:pPr>
              <w:jc w:val="center"/>
              <w:rPr>
                <w:b/>
                <w:bCs/>
                <w:sz w:val="20"/>
                <w:szCs w:val="20"/>
                <w:highlight w:val="yellow"/>
              </w:rPr>
            </w:pPr>
            <w:r w:rsidRPr="00333FAE">
              <w:rPr>
                <w:b/>
                <w:bCs/>
                <w:sz w:val="20"/>
                <w:szCs w:val="20"/>
              </w:rPr>
              <w:t>1024,8</w:t>
            </w:r>
          </w:p>
        </w:tc>
        <w:tc>
          <w:tcPr>
            <w:tcW w:w="1110" w:type="dxa"/>
            <w:tcBorders>
              <w:top w:val="nil"/>
              <w:left w:val="nil"/>
              <w:bottom w:val="single" w:sz="4" w:space="0" w:color="auto"/>
              <w:right w:val="single" w:sz="4" w:space="0" w:color="auto"/>
            </w:tcBorders>
            <w:hideMark/>
          </w:tcPr>
          <w:p w:rsidR="00333FAE" w:rsidRPr="00333FAE" w:rsidRDefault="00333FAE" w:rsidP="00333FAE">
            <w:pPr>
              <w:jc w:val="center"/>
              <w:rPr>
                <w:b/>
                <w:bCs/>
                <w:sz w:val="20"/>
                <w:szCs w:val="20"/>
                <w:highlight w:val="yellow"/>
              </w:rPr>
            </w:pPr>
            <w:r w:rsidRPr="00333FAE">
              <w:rPr>
                <w:b/>
                <w:bCs/>
                <w:sz w:val="20"/>
                <w:szCs w:val="20"/>
              </w:rPr>
              <w:t>86,4</w:t>
            </w:r>
          </w:p>
        </w:tc>
        <w:tc>
          <w:tcPr>
            <w:tcW w:w="1158" w:type="dxa"/>
            <w:tcBorders>
              <w:top w:val="nil"/>
              <w:left w:val="nil"/>
              <w:bottom w:val="single" w:sz="4" w:space="0" w:color="auto"/>
              <w:right w:val="single" w:sz="4" w:space="0" w:color="auto"/>
            </w:tcBorders>
          </w:tcPr>
          <w:p w:rsidR="00333FAE" w:rsidRPr="00333FAE" w:rsidRDefault="00333FAE" w:rsidP="00333FAE">
            <w:pPr>
              <w:jc w:val="center"/>
              <w:rPr>
                <w:b/>
                <w:bCs/>
                <w:sz w:val="20"/>
                <w:szCs w:val="20"/>
              </w:rPr>
            </w:pPr>
            <w:r w:rsidRPr="00333FAE">
              <w:rPr>
                <w:b/>
                <w:bCs/>
                <w:sz w:val="20"/>
                <w:szCs w:val="20"/>
              </w:rPr>
              <w:t>100</w:t>
            </w:r>
          </w:p>
          <w:p w:rsidR="00333FAE" w:rsidRPr="00333FAE" w:rsidRDefault="00333FAE" w:rsidP="00333FAE">
            <w:pPr>
              <w:jc w:val="center"/>
              <w:rPr>
                <w:b/>
                <w:bCs/>
                <w:sz w:val="20"/>
                <w:szCs w:val="20"/>
                <w:highlight w:val="yellow"/>
              </w:rPr>
            </w:pPr>
          </w:p>
        </w:tc>
      </w:tr>
      <w:tr w:rsidR="00333FAE" w:rsidRPr="00333FAE" w:rsidTr="00333FAE">
        <w:trPr>
          <w:trHeight w:val="360"/>
        </w:trPr>
        <w:tc>
          <w:tcPr>
            <w:tcW w:w="2093" w:type="dxa"/>
            <w:tcBorders>
              <w:top w:val="nil"/>
              <w:left w:val="single" w:sz="4" w:space="0" w:color="auto"/>
              <w:bottom w:val="single" w:sz="4" w:space="0" w:color="auto"/>
              <w:right w:val="single" w:sz="4" w:space="0" w:color="auto"/>
            </w:tcBorders>
            <w:noWrap/>
            <w:vAlign w:val="center"/>
            <w:hideMark/>
          </w:tcPr>
          <w:p w:rsidR="00333FAE" w:rsidRPr="00333FAE" w:rsidRDefault="00333FAE" w:rsidP="00333FAE">
            <w:pPr>
              <w:spacing w:line="276" w:lineRule="auto"/>
              <w:rPr>
                <w:b/>
                <w:bCs/>
                <w:sz w:val="20"/>
                <w:szCs w:val="20"/>
              </w:rPr>
            </w:pPr>
            <w:r w:rsidRPr="00333FAE">
              <w:rPr>
                <w:b/>
                <w:bCs/>
                <w:sz w:val="20"/>
                <w:szCs w:val="20"/>
              </w:rPr>
              <w:t>101 00000000000 000</w:t>
            </w:r>
          </w:p>
        </w:tc>
        <w:tc>
          <w:tcPr>
            <w:tcW w:w="2835" w:type="dxa"/>
            <w:tcBorders>
              <w:top w:val="nil"/>
              <w:left w:val="nil"/>
              <w:bottom w:val="single" w:sz="4" w:space="0" w:color="auto"/>
              <w:right w:val="single" w:sz="4" w:space="0" w:color="auto"/>
            </w:tcBorders>
            <w:vAlign w:val="bottom"/>
            <w:hideMark/>
          </w:tcPr>
          <w:p w:rsidR="00333FAE" w:rsidRPr="00333FAE" w:rsidRDefault="00333FAE" w:rsidP="00333FAE">
            <w:pPr>
              <w:rPr>
                <w:b/>
                <w:bCs/>
                <w:i/>
                <w:iCs/>
                <w:sz w:val="20"/>
                <w:szCs w:val="20"/>
              </w:rPr>
            </w:pPr>
            <w:r w:rsidRPr="00333FAE">
              <w:rPr>
                <w:b/>
                <w:bCs/>
                <w:i/>
                <w:iCs/>
                <w:sz w:val="20"/>
                <w:szCs w:val="20"/>
              </w:rPr>
              <w:t>Налоги на прибыль доходы</w:t>
            </w:r>
          </w:p>
        </w:tc>
        <w:tc>
          <w:tcPr>
            <w:tcW w:w="866" w:type="dxa"/>
            <w:tcBorders>
              <w:top w:val="nil"/>
              <w:left w:val="nil"/>
              <w:bottom w:val="single" w:sz="4" w:space="0" w:color="auto"/>
              <w:right w:val="single" w:sz="4" w:space="0" w:color="auto"/>
            </w:tcBorders>
            <w:noWrap/>
            <w:vAlign w:val="bottom"/>
            <w:hideMark/>
          </w:tcPr>
          <w:p w:rsidR="00333FAE" w:rsidRPr="00333FAE" w:rsidRDefault="00333FAE" w:rsidP="00333FAE">
            <w:pPr>
              <w:jc w:val="center"/>
              <w:rPr>
                <w:b/>
                <w:bCs/>
                <w:sz w:val="20"/>
                <w:szCs w:val="20"/>
              </w:rPr>
            </w:pPr>
            <w:r w:rsidRPr="00333FAE">
              <w:rPr>
                <w:b/>
                <w:bCs/>
                <w:sz w:val="20"/>
                <w:szCs w:val="20"/>
              </w:rPr>
              <w:t>468,0</w:t>
            </w:r>
          </w:p>
        </w:tc>
        <w:tc>
          <w:tcPr>
            <w:tcW w:w="1166" w:type="dxa"/>
            <w:tcBorders>
              <w:top w:val="nil"/>
              <w:left w:val="nil"/>
              <w:bottom w:val="single" w:sz="4" w:space="0" w:color="auto"/>
              <w:right w:val="single" w:sz="4" w:space="0" w:color="auto"/>
            </w:tcBorders>
            <w:hideMark/>
          </w:tcPr>
          <w:p w:rsidR="00333FAE" w:rsidRPr="00333FAE" w:rsidRDefault="00333FAE" w:rsidP="00333FAE">
            <w:pPr>
              <w:jc w:val="center"/>
              <w:rPr>
                <w:b/>
                <w:bCs/>
                <w:sz w:val="20"/>
                <w:szCs w:val="20"/>
              </w:rPr>
            </w:pPr>
            <w:r w:rsidRPr="00333FAE">
              <w:rPr>
                <w:b/>
                <w:bCs/>
                <w:sz w:val="20"/>
                <w:szCs w:val="20"/>
              </w:rPr>
              <w:t>314,2</w:t>
            </w:r>
          </w:p>
        </w:tc>
        <w:tc>
          <w:tcPr>
            <w:tcW w:w="1134" w:type="dxa"/>
            <w:tcBorders>
              <w:top w:val="nil"/>
              <w:left w:val="nil"/>
              <w:bottom w:val="single" w:sz="4" w:space="0" w:color="auto"/>
              <w:right w:val="single" w:sz="4" w:space="0" w:color="auto"/>
            </w:tcBorders>
            <w:hideMark/>
          </w:tcPr>
          <w:p w:rsidR="00333FAE" w:rsidRPr="00333FAE" w:rsidRDefault="00333FAE" w:rsidP="00333FAE">
            <w:pPr>
              <w:jc w:val="center"/>
              <w:rPr>
                <w:b/>
                <w:bCs/>
                <w:sz w:val="20"/>
                <w:szCs w:val="20"/>
              </w:rPr>
            </w:pPr>
            <w:r w:rsidRPr="00333FAE">
              <w:rPr>
                <w:b/>
                <w:bCs/>
                <w:sz w:val="20"/>
                <w:szCs w:val="20"/>
              </w:rPr>
              <w:t>314,4</w:t>
            </w:r>
          </w:p>
        </w:tc>
        <w:tc>
          <w:tcPr>
            <w:tcW w:w="1110" w:type="dxa"/>
            <w:tcBorders>
              <w:top w:val="nil"/>
              <w:left w:val="nil"/>
              <w:bottom w:val="single" w:sz="4" w:space="0" w:color="auto"/>
              <w:right w:val="single" w:sz="4" w:space="0" w:color="auto"/>
            </w:tcBorders>
            <w:hideMark/>
          </w:tcPr>
          <w:p w:rsidR="00333FAE" w:rsidRPr="00333FAE" w:rsidRDefault="00333FAE" w:rsidP="00333FAE">
            <w:pPr>
              <w:jc w:val="center"/>
              <w:rPr>
                <w:b/>
                <w:bCs/>
                <w:sz w:val="20"/>
                <w:szCs w:val="20"/>
              </w:rPr>
            </w:pPr>
            <w:r w:rsidRPr="00333FAE">
              <w:rPr>
                <w:b/>
                <w:bCs/>
                <w:sz w:val="20"/>
                <w:szCs w:val="20"/>
              </w:rPr>
              <w:t>100,1</w:t>
            </w:r>
          </w:p>
        </w:tc>
        <w:tc>
          <w:tcPr>
            <w:tcW w:w="1158" w:type="dxa"/>
            <w:tcBorders>
              <w:top w:val="nil"/>
              <w:left w:val="nil"/>
              <w:bottom w:val="single" w:sz="4" w:space="0" w:color="auto"/>
              <w:right w:val="single" w:sz="4" w:space="0" w:color="auto"/>
            </w:tcBorders>
          </w:tcPr>
          <w:p w:rsidR="00333FAE" w:rsidRPr="00333FAE" w:rsidRDefault="00333FAE" w:rsidP="00333FAE">
            <w:pPr>
              <w:jc w:val="center"/>
              <w:rPr>
                <w:b/>
                <w:bCs/>
                <w:sz w:val="20"/>
                <w:szCs w:val="20"/>
              </w:rPr>
            </w:pPr>
            <w:r w:rsidRPr="00333FAE">
              <w:rPr>
                <w:b/>
                <w:bCs/>
                <w:sz w:val="20"/>
                <w:szCs w:val="20"/>
              </w:rPr>
              <w:t>30,7</w:t>
            </w:r>
          </w:p>
        </w:tc>
      </w:tr>
      <w:tr w:rsidR="00333FAE" w:rsidRPr="00333FAE" w:rsidTr="00333FAE">
        <w:trPr>
          <w:trHeight w:val="360"/>
        </w:trPr>
        <w:tc>
          <w:tcPr>
            <w:tcW w:w="2093" w:type="dxa"/>
            <w:tcBorders>
              <w:top w:val="nil"/>
              <w:left w:val="single" w:sz="4" w:space="0" w:color="auto"/>
              <w:bottom w:val="single" w:sz="4" w:space="0" w:color="auto"/>
              <w:right w:val="single" w:sz="4" w:space="0" w:color="auto"/>
            </w:tcBorders>
            <w:noWrap/>
            <w:vAlign w:val="center"/>
            <w:hideMark/>
          </w:tcPr>
          <w:p w:rsidR="00333FAE" w:rsidRPr="00333FAE" w:rsidRDefault="00333FAE" w:rsidP="00333FAE">
            <w:pPr>
              <w:spacing w:line="276" w:lineRule="auto"/>
              <w:rPr>
                <w:bCs/>
                <w:sz w:val="20"/>
                <w:szCs w:val="20"/>
              </w:rPr>
            </w:pPr>
            <w:r w:rsidRPr="00333FAE">
              <w:rPr>
                <w:bCs/>
                <w:sz w:val="20"/>
                <w:szCs w:val="20"/>
              </w:rPr>
              <w:t>101 02000010000 110</w:t>
            </w:r>
          </w:p>
        </w:tc>
        <w:tc>
          <w:tcPr>
            <w:tcW w:w="2835" w:type="dxa"/>
            <w:tcBorders>
              <w:top w:val="nil"/>
              <w:left w:val="nil"/>
              <w:bottom w:val="single" w:sz="4" w:space="0" w:color="auto"/>
              <w:right w:val="single" w:sz="4" w:space="0" w:color="auto"/>
            </w:tcBorders>
            <w:vAlign w:val="bottom"/>
            <w:hideMark/>
          </w:tcPr>
          <w:p w:rsidR="00333FAE" w:rsidRPr="00333FAE" w:rsidRDefault="00333FAE" w:rsidP="00333FAE">
            <w:pPr>
              <w:rPr>
                <w:bCs/>
                <w:iCs/>
                <w:sz w:val="20"/>
                <w:szCs w:val="20"/>
              </w:rPr>
            </w:pPr>
            <w:r w:rsidRPr="00333FAE">
              <w:rPr>
                <w:bCs/>
                <w:iCs/>
                <w:sz w:val="20"/>
                <w:szCs w:val="20"/>
              </w:rPr>
              <w:t>Налог на доходы физических лиц</w:t>
            </w:r>
          </w:p>
        </w:tc>
        <w:tc>
          <w:tcPr>
            <w:tcW w:w="866" w:type="dxa"/>
            <w:tcBorders>
              <w:top w:val="nil"/>
              <w:left w:val="nil"/>
              <w:bottom w:val="single" w:sz="4" w:space="0" w:color="auto"/>
              <w:right w:val="single" w:sz="4" w:space="0" w:color="auto"/>
            </w:tcBorders>
            <w:noWrap/>
            <w:vAlign w:val="bottom"/>
            <w:hideMark/>
          </w:tcPr>
          <w:p w:rsidR="00333FAE" w:rsidRPr="00333FAE" w:rsidRDefault="00333FAE" w:rsidP="00333FAE">
            <w:pPr>
              <w:jc w:val="center"/>
              <w:rPr>
                <w:bCs/>
                <w:sz w:val="20"/>
                <w:szCs w:val="20"/>
              </w:rPr>
            </w:pPr>
            <w:r w:rsidRPr="00333FAE">
              <w:rPr>
                <w:bCs/>
                <w:sz w:val="20"/>
                <w:szCs w:val="20"/>
              </w:rPr>
              <w:t>468,0</w:t>
            </w:r>
          </w:p>
        </w:tc>
        <w:tc>
          <w:tcPr>
            <w:tcW w:w="1166" w:type="dxa"/>
            <w:tcBorders>
              <w:top w:val="nil"/>
              <w:left w:val="nil"/>
              <w:bottom w:val="single" w:sz="4" w:space="0" w:color="auto"/>
              <w:right w:val="single" w:sz="4" w:space="0" w:color="auto"/>
            </w:tcBorders>
            <w:hideMark/>
          </w:tcPr>
          <w:p w:rsidR="00333FAE" w:rsidRPr="00333FAE" w:rsidRDefault="00333FAE" w:rsidP="00333FAE">
            <w:pPr>
              <w:jc w:val="center"/>
              <w:rPr>
                <w:bCs/>
                <w:sz w:val="20"/>
                <w:szCs w:val="20"/>
              </w:rPr>
            </w:pPr>
            <w:r w:rsidRPr="00333FAE">
              <w:rPr>
                <w:bCs/>
                <w:sz w:val="20"/>
                <w:szCs w:val="20"/>
              </w:rPr>
              <w:t>314,2</w:t>
            </w:r>
          </w:p>
        </w:tc>
        <w:tc>
          <w:tcPr>
            <w:tcW w:w="1134" w:type="dxa"/>
            <w:tcBorders>
              <w:top w:val="nil"/>
              <w:left w:val="nil"/>
              <w:bottom w:val="single" w:sz="4" w:space="0" w:color="auto"/>
              <w:right w:val="single" w:sz="4" w:space="0" w:color="auto"/>
            </w:tcBorders>
            <w:hideMark/>
          </w:tcPr>
          <w:p w:rsidR="00333FAE" w:rsidRPr="00333FAE" w:rsidRDefault="00333FAE" w:rsidP="00333FAE">
            <w:pPr>
              <w:jc w:val="center"/>
              <w:rPr>
                <w:bCs/>
                <w:sz w:val="20"/>
                <w:szCs w:val="20"/>
              </w:rPr>
            </w:pPr>
            <w:r w:rsidRPr="00333FAE">
              <w:rPr>
                <w:bCs/>
                <w:sz w:val="20"/>
                <w:szCs w:val="20"/>
              </w:rPr>
              <w:t>314,4</w:t>
            </w:r>
          </w:p>
        </w:tc>
        <w:tc>
          <w:tcPr>
            <w:tcW w:w="1110" w:type="dxa"/>
            <w:tcBorders>
              <w:top w:val="nil"/>
              <w:left w:val="nil"/>
              <w:bottom w:val="single" w:sz="4" w:space="0" w:color="auto"/>
              <w:right w:val="single" w:sz="4" w:space="0" w:color="auto"/>
            </w:tcBorders>
            <w:hideMark/>
          </w:tcPr>
          <w:p w:rsidR="00333FAE" w:rsidRPr="00333FAE" w:rsidRDefault="00333FAE" w:rsidP="00333FAE">
            <w:pPr>
              <w:jc w:val="center"/>
              <w:rPr>
                <w:bCs/>
                <w:sz w:val="20"/>
                <w:szCs w:val="20"/>
              </w:rPr>
            </w:pPr>
            <w:r w:rsidRPr="00333FAE">
              <w:rPr>
                <w:bCs/>
                <w:sz w:val="20"/>
                <w:szCs w:val="20"/>
              </w:rPr>
              <w:t>100,1</w:t>
            </w:r>
          </w:p>
        </w:tc>
        <w:tc>
          <w:tcPr>
            <w:tcW w:w="1158" w:type="dxa"/>
            <w:tcBorders>
              <w:top w:val="nil"/>
              <w:left w:val="nil"/>
              <w:bottom w:val="single" w:sz="4" w:space="0" w:color="auto"/>
              <w:right w:val="single" w:sz="4" w:space="0" w:color="auto"/>
            </w:tcBorders>
          </w:tcPr>
          <w:p w:rsidR="00333FAE" w:rsidRPr="00333FAE" w:rsidRDefault="00333FAE" w:rsidP="00333FAE">
            <w:pPr>
              <w:jc w:val="center"/>
              <w:rPr>
                <w:bCs/>
                <w:sz w:val="20"/>
                <w:szCs w:val="20"/>
              </w:rPr>
            </w:pPr>
            <w:r w:rsidRPr="00333FAE">
              <w:rPr>
                <w:bCs/>
                <w:sz w:val="20"/>
                <w:szCs w:val="20"/>
              </w:rPr>
              <w:t>30,7</w:t>
            </w:r>
          </w:p>
        </w:tc>
      </w:tr>
      <w:tr w:rsidR="00333FAE" w:rsidRPr="00333FAE" w:rsidTr="00333FAE">
        <w:trPr>
          <w:trHeight w:val="888"/>
        </w:trPr>
        <w:tc>
          <w:tcPr>
            <w:tcW w:w="2093" w:type="dxa"/>
            <w:tcBorders>
              <w:top w:val="nil"/>
              <w:left w:val="single" w:sz="4" w:space="0" w:color="auto"/>
              <w:bottom w:val="single" w:sz="4" w:space="0" w:color="auto"/>
              <w:right w:val="single" w:sz="4" w:space="0" w:color="auto"/>
            </w:tcBorders>
            <w:noWrap/>
            <w:vAlign w:val="center"/>
            <w:hideMark/>
          </w:tcPr>
          <w:p w:rsidR="00333FAE" w:rsidRPr="00333FAE" w:rsidRDefault="00333FAE" w:rsidP="00333FAE">
            <w:pPr>
              <w:spacing w:line="276" w:lineRule="auto"/>
              <w:rPr>
                <w:b/>
                <w:bCs/>
                <w:sz w:val="20"/>
                <w:szCs w:val="20"/>
              </w:rPr>
            </w:pPr>
            <w:r w:rsidRPr="00333FAE">
              <w:rPr>
                <w:b/>
                <w:bCs/>
                <w:sz w:val="20"/>
                <w:szCs w:val="20"/>
              </w:rPr>
              <w:t>101 02010010000 110</w:t>
            </w:r>
          </w:p>
        </w:tc>
        <w:tc>
          <w:tcPr>
            <w:tcW w:w="2835" w:type="dxa"/>
            <w:tcBorders>
              <w:top w:val="nil"/>
              <w:left w:val="nil"/>
              <w:bottom w:val="single" w:sz="4" w:space="0" w:color="auto"/>
              <w:right w:val="single" w:sz="4" w:space="0" w:color="auto"/>
            </w:tcBorders>
            <w:vAlign w:val="bottom"/>
            <w:hideMark/>
          </w:tcPr>
          <w:p w:rsidR="00333FAE" w:rsidRPr="00333FAE" w:rsidRDefault="00333FAE" w:rsidP="00333FAE">
            <w:pPr>
              <w:rPr>
                <w:sz w:val="20"/>
                <w:szCs w:val="20"/>
              </w:rPr>
            </w:pPr>
            <w:r w:rsidRPr="00333FAE">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333FAE">
              <w:rPr>
                <w:sz w:val="20"/>
                <w:szCs w:val="20"/>
                <w:vertAlign w:val="superscript"/>
              </w:rPr>
              <w:t>1</w:t>
            </w:r>
            <w:r w:rsidRPr="00333FAE">
              <w:rPr>
                <w:sz w:val="20"/>
                <w:szCs w:val="20"/>
              </w:rPr>
              <w:t xml:space="preserve"> и 228 Налогового кодекса Российской Федерации</w:t>
            </w:r>
          </w:p>
        </w:tc>
        <w:tc>
          <w:tcPr>
            <w:tcW w:w="866" w:type="dxa"/>
            <w:tcBorders>
              <w:top w:val="nil"/>
              <w:left w:val="nil"/>
              <w:bottom w:val="single" w:sz="4" w:space="0" w:color="auto"/>
              <w:right w:val="single" w:sz="4" w:space="0" w:color="auto"/>
            </w:tcBorders>
            <w:noWrap/>
            <w:vAlign w:val="center"/>
            <w:hideMark/>
          </w:tcPr>
          <w:p w:rsidR="00333FAE" w:rsidRPr="00333FAE" w:rsidRDefault="00333FAE" w:rsidP="00333FAE">
            <w:pPr>
              <w:jc w:val="center"/>
              <w:rPr>
                <w:sz w:val="20"/>
                <w:szCs w:val="20"/>
              </w:rPr>
            </w:pPr>
            <w:r w:rsidRPr="00333FAE">
              <w:rPr>
                <w:sz w:val="20"/>
                <w:szCs w:val="20"/>
              </w:rPr>
              <w:t>468,0</w:t>
            </w:r>
          </w:p>
        </w:tc>
        <w:tc>
          <w:tcPr>
            <w:tcW w:w="1166" w:type="dxa"/>
            <w:tcBorders>
              <w:top w:val="nil"/>
              <w:left w:val="nil"/>
              <w:bottom w:val="single" w:sz="4" w:space="0" w:color="auto"/>
              <w:right w:val="single" w:sz="4" w:space="0" w:color="auto"/>
            </w:tcBorders>
          </w:tcPr>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r w:rsidRPr="00333FAE">
              <w:rPr>
                <w:sz w:val="20"/>
                <w:szCs w:val="20"/>
              </w:rPr>
              <w:t>314,2</w:t>
            </w:r>
          </w:p>
        </w:tc>
        <w:tc>
          <w:tcPr>
            <w:tcW w:w="1134" w:type="dxa"/>
            <w:tcBorders>
              <w:top w:val="nil"/>
              <w:left w:val="nil"/>
              <w:bottom w:val="single" w:sz="4" w:space="0" w:color="auto"/>
              <w:right w:val="single" w:sz="4" w:space="0" w:color="auto"/>
            </w:tcBorders>
          </w:tcPr>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r w:rsidRPr="00333FAE">
              <w:rPr>
                <w:sz w:val="20"/>
                <w:szCs w:val="20"/>
              </w:rPr>
              <w:t>314,4</w:t>
            </w:r>
          </w:p>
        </w:tc>
        <w:tc>
          <w:tcPr>
            <w:tcW w:w="1110" w:type="dxa"/>
            <w:tcBorders>
              <w:top w:val="nil"/>
              <w:left w:val="nil"/>
              <w:bottom w:val="single" w:sz="4" w:space="0" w:color="auto"/>
              <w:right w:val="single" w:sz="4" w:space="0" w:color="auto"/>
            </w:tcBorders>
          </w:tcPr>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r w:rsidRPr="00333FAE">
              <w:rPr>
                <w:sz w:val="20"/>
                <w:szCs w:val="20"/>
              </w:rPr>
              <w:t>100,1</w:t>
            </w:r>
          </w:p>
        </w:tc>
        <w:tc>
          <w:tcPr>
            <w:tcW w:w="1158" w:type="dxa"/>
            <w:tcBorders>
              <w:top w:val="nil"/>
              <w:left w:val="nil"/>
              <w:bottom w:val="single" w:sz="4" w:space="0" w:color="auto"/>
              <w:right w:val="single" w:sz="4" w:space="0" w:color="auto"/>
            </w:tcBorders>
          </w:tcPr>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r w:rsidRPr="00333FAE">
              <w:rPr>
                <w:sz w:val="20"/>
                <w:szCs w:val="20"/>
              </w:rPr>
              <w:t>30,7</w:t>
            </w:r>
          </w:p>
        </w:tc>
      </w:tr>
      <w:tr w:rsidR="00333FAE" w:rsidRPr="00333FAE" w:rsidTr="00333FAE">
        <w:trPr>
          <w:trHeight w:val="315"/>
        </w:trPr>
        <w:tc>
          <w:tcPr>
            <w:tcW w:w="2093" w:type="dxa"/>
            <w:tcBorders>
              <w:top w:val="nil"/>
              <w:left w:val="single" w:sz="4" w:space="0" w:color="auto"/>
              <w:bottom w:val="single" w:sz="4" w:space="0" w:color="auto"/>
              <w:right w:val="single" w:sz="4" w:space="0" w:color="auto"/>
            </w:tcBorders>
            <w:noWrap/>
            <w:vAlign w:val="center"/>
            <w:hideMark/>
          </w:tcPr>
          <w:p w:rsidR="00333FAE" w:rsidRPr="00333FAE" w:rsidRDefault="00333FAE" w:rsidP="00333FAE">
            <w:pPr>
              <w:spacing w:line="276" w:lineRule="auto"/>
              <w:rPr>
                <w:b/>
                <w:bCs/>
                <w:sz w:val="20"/>
                <w:szCs w:val="20"/>
              </w:rPr>
            </w:pPr>
            <w:r w:rsidRPr="00333FAE">
              <w:rPr>
                <w:b/>
                <w:bCs/>
                <w:sz w:val="20"/>
                <w:szCs w:val="20"/>
              </w:rPr>
              <w:t>103 0200001 0000 110</w:t>
            </w:r>
          </w:p>
        </w:tc>
        <w:tc>
          <w:tcPr>
            <w:tcW w:w="2835" w:type="dxa"/>
            <w:tcBorders>
              <w:top w:val="nil"/>
              <w:left w:val="nil"/>
              <w:bottom w:val="single" w:sz="4" w:space="0" w:color="auto"/>
              <w:right w:val="single" w:sz="4" w:space="0" w:color="auto"/>
            </w:tcBorders>
            <w:vAlign w:val="bottom"/>
            <w:hideMark/>
          </w:tcPr>
          <w:p w:rsidR="00333FAE" w:rsidRPr="00333FAE" w:rsidRDefault="00333FAE" w:rsidP="00333FAE">
            <w:pPr>
              <w:rPr>
                <w:b/>
                <w:bCs/>
                <w:i/>
                <w:iCs/>
                <w:sz w:val="20"/>
                <w:szCs w:val="20"/>
              </w:rPr>
            </w:pPr>
            <w:r w:rsidRPr="00333FAE">
              <w:rPr>
                <w:b/>
                <w:bCs/>
                <w:i/>
                <w:iCs/>
                <w:sz w:val="20"/>
                <w:szCs w:val="20"/>
              </w:rPr>
              <w:t>Налоги на товары (работы услуги), реализуемые на территории Российской Федерации</w:t>
            </w:r>
          </w:p>
        </w:tc>
        <w:tc>
          <w:tcPr>
            <w:tcW w:w="866" w:type="dxa"/>
            <w:tcBorders>
              <w:top w:val="nil"/>
              <w:left w:val="nil"/>
              <w:bottom w:val="single" w:sz="4" w:space="0" w:color="auto"/>
              <w:right w:val="single" w:sz="4" w:space="0" w:color="auto"/>
            </w:tcBorders>
            <w:noWrap/>
            <w:vAlign w:val="center"/>
            <w:hideMark/>
          </w:tcPr>
          <w:p w:rsidR="00333FAE" w:rsidRPr="00333FAE" w:rsidRDefault="00333FAE" w:rsidP="00333FAE">
            <w:pPr>
              <w:jc w:val="center"/>
              <w:rPr>
                <w:b/>
                <w:bCs/>
                <w:sz w:val="20"/>
                <w:szCs w:val="20"/>
              </w:rPr>
            </w:pPr>
            <w:r w:rsidRPr="00333FAE">
              <w:rPr>
                <w:b/>
                <w:bCs/>
                <w:sz w:val="20"/>
                <w:szCs w:val="20"/>
              </w:rPr>
              <w:t>670,0</w:t>
            </w:r>
          </w:p>
        </w:tc>
        <w:tc>
          <w:tcPr>
            <w:tcW w:w="1166" w:type="dxa"/>
            <w:tcBorders>
              <w:top w:val="nil"/>
              <w:left w:val="nil"/>
              <w:bottom w:val="single" w:sz="4" w:space="0" w:color="auto"/>
              <w:right w:val="single" w:sz="4" w:space="0" w:color="auto"/>
            </w:tcBorders>
          </w:tcPr>
          <w:p w:rsidR="00333FAE" w:rsidRPr="00333FAE" w:rsidRDefault="00333FAE" w:rsidP="00333FAE">
            <w:pPr>
              <w:jc w:val="center"/>
              <w:rPr>
                <w:b/>
                <w:bCs/>
                <w:sz w:val="20"/>
                <w:szCs w:val="20"/>
              </w:rPr>
            </w:pPr>
          </w:p>
          <w:p w:rsidR="00333FAE" w:rsidRPr="00333FAE" w:rsidRDefault="00333FAE" w:rsidP="00333FAE">
            <w:pPr>
              <w:jc w:val="center"/>
              <w:rPr>
                <w:b/>
                <w:bCs/>
                <w:sz w:val="20"/>
                <w:szCs w:val="20"/>
              </w:rPr>
            </w:pPr>
            <w:r w:rsidRPr="00333FAE">
              <w:rPr>
                <w:b/>
                <w:bCs/>
                <w:sz w:val="20"/>
                <w:szCs w:val="20"/>
              </w:rPr>
              <w:t>502,5</w:t>
            </w:r>
          </w:p>
        </w:tc>
        <w:tc>
          <w:tcPr>
            <w:tcW w:w="1134" w:type="dxa"/>
            <w:tcBorders>
              <w:top w:val="nil"/>
              <w:left w:val="nil"/>
              <w:bottom w:val="single" w:sz="4" w:space="0" w:color="auto"/>
              <w:right w:val="single" w:sz="4" w:space="0" w:color="auto"/>
            </w:tcBorders>
          </w:tcPr>
          <w:p w:rsidR="00333FAE" w:rsidRPr="00333FAE" w:rsidRDefault="00333FAE" w:rsidP="00333FAE">
            <w:pPr>
              <w:jc w:val="center"/>
              <w:rPr>
                <w:b/>
                <w:bCs/>
                <w:sz w:val="20"/>
                <w:szCs w:val="20"/>
                <w:highlight w:val="yellow"/>
              </w:rPr>
            </w:pPr>
          </w:p>
          <w:p w:rsidR="00333FAE" w:rsidRPr="00333FAE" w:rsidRDefault="00333FAE" w:rsidP="00333FAE">
            <w:pPr>
              <w:jc w:val="center"/>
              <w:rPr>
                <w:b/>
                <w:bCs/>
                <w:sz w:val="20"/>
                <w:szCs w:val="20"/>
                <w:highlight w:val="yellow"/>
              </w:rPr>
            </w:pPr>
            <w:r w:rsidRPr="00333FAE">
              <w:rPr>
                <w:b/>
                <w:bCs/>
                <w:sz w:val="20"/>
                <w:szCs w:val="20"/>
              </w:rPr>
              <w:t>504,3</w:t>
            </w:r>
          </w:p>
        </w:tc>
        <w:tc>
          <w:tcPr>
            <w:tcW w:w="1110" w:type="dxa"/>
            <w:tcBorders>
              <w:top w:val="nil"/>
              <w:left w:val="nil"/>
              <w:bottom w:val="single" w:sz="4" w:space="0" w:color="auto"/>
              <w:right w:val="single" w:sz="4" w:space="0" w:color="auto"/>
            </w:tcBorders>
          </w:tcPr>
          <w:p w:rsidR="00333FAE" w:rsidRPr="00333FAE" w:rsidRDefault="00333FAE" w:rsidP="00333FAE">
            <w:pPr>
              <w:jc w:val="center"/>
              <w:rPr>
                <w:b/>
                <w:bCs/>
                <w:sz w:val="20"/>
                <w:szCs w:val="20"/>
              </w:rPr>
            </w:pPr>
          </w:p>
          <w:p w:rsidR="00333FAE" w:rsidRPr="00333FAE" w:rsidRDefault="00333FAE" w:rsidP="00333FAE">
            <w:pPr>
              <w:jc w:val="center"/>
              <w:rPr>
                <w:b/>
                <w:bCs/>
                <w:sz w:val="20"/>
                <w:szCs w:val="20"/>
              </w:rPr>
            </w:pPr>
            <w:r w:rsidRPr="00333FAE">
              <w:rPr>
                <w:b/>
                <w:bCs/>
                <w:sz w:val="20"/>
                <w:szCs w:val="20"/>
              </w:rPr>
              <w:t>100,4</w:t>
            </w:r>
          </w:p>
        </w:tc>
        <w:tc>
          <w:tcPr>
            <w:tcW w:w="1158" w:type="dxa"/>
            <w:tcBorders>
              <w:top w:val="nil"/>
              <w:left w:val="nil"/>
              <w:bottom w:val="single" w:sz="4" w:space="0" w:color="auto"/>
              <w:right w:val="single" w:sz="4" w:space="0" w:color="auto"/>
            </w:tcBorders>
          </w:tcPr>
          <w:p w:rsidR="00333FAE" w:rsidRPr="00333FAE" w:rsidRDefault="00333FAE" w:rsidP="00333FAE">
            <w:pPr>
              <w:jc w:val="center"/>
              <w:rPr>
                <w:b/>
                <w:bCs/>
                <w:sz w:val="20"/>
                <w:szCs w:val="20"/>
              </w:rPr>
            </w:pPr>
          </w:p>
          <w:p w:rsidR="00333FAE" w:rsidRPr="00333FAE" w:rsidRDefault="00333FAE" w:rsidP="00333FAE">
            <w:pPr>
              <w:jc w:val="center"/>
              <w:rPr>
                <w:b/>
                <w:bCs/>
                <w:sz w:val="20"/>
                <w:szCs w:val="20"/>
              </w:rPr>
            </w:pPr>
            <w:r w:rsidRPr="00333FAE">
              <w:rPr>
                <w:b/>
                <w:bCs/>
                <w:sz w:val="20"/>
                <w:szCs w:val="20"/>
              </w:rPr>
              <w:t>49,2</w:t>
            </w:r>
          </w:p>
        </w:tc>
      </w:tr>
      <w:tr w:rsidR="00333FAE" w:rsidRPr="00333FAE" w:rsidTr="00333FAE">
        <w:trPr>
          <w:trHeight w:val="315"/>
        </w:trPr>
        <w:tc>
          <w:tcPr>
            <w:tcW w:w="2093" w:type="dxa"/>
            <w:tcBorders>
              <w:top w:val="nil"/>
              <w:left w:val="single" w:sz="4" w:space="0" w:color="auto"/>
              <w:bottom w:val="single" w:sz="4" w:space="0" w:color="auto"/>
              <w:right w:val="single" w:sz="4" w:space="0" w:color="auto"/>
            </w:tcBorders>
            <w:noWrap/>
            <w:vAlign w:val="center"/>
            <w:hideMark/>
          </w:tcPr>
          <w:p w:rsidR="00333FAE" w:rsidRPr="00333FAE" w:rsidRDefault="00333FAE" w:rsidP="00333FAE">
            <w:pPr>
              <w:spacing w:line="276" w:lineRule="auto"/>
              <w:rPr>
                <w:bCs/>
                <w:sz w:val="20"/>
                <w:szCs w:val="20"/>
              </w:rPr>
            </w:pPr>
            <w:r w:rsidRPr="00333FAE">
              <w:rPr>
                <w:bCs/>
                <w:sz w:val="20"/>
                <w:szCs w:val="20"/>
              </w:rPr>
              <w:t>103 02000010000 110</w:t>
            </w:r>
          </w:p>
        </w:tc>
        <w:tc>
          <w:tcPr>
            <w:tcW w:w="2835" w:type="dxa"/>
            <w:tcBorders>
              <w:top w:val="nil"/>
              <w:left w:val="nil"/>
              <w:bottom w:val="single" w:sz="4" w:space="0" w:color="auto"/>
              <w:right w:val="single" w:sz="4" w:space="0" w:color="auto"/>
            </w:tcBorders>
            <w:vAlign w:val="bottom"/>
            <w:hideMark/>
          </w:tcPr>
          <w:p w:rsidR="00333FAE" w:rsidRPr="00333FAE" w:rsidRDefault="00333FAE" w:rsidP="00333FAE">
            <w:pPr>
              <w:rPr>
                <w:bCs/>
                <w:i/>
                <w:iCs/>
                <w:sz w:val="20"/>
                <w:szCs w:val="20"/>
              </w:rPr>
            </w:pPr>
            <w:r w:rsidRPr="00333FAE">
              <w:rPr>
                <w:bCs/>
                <w:sz w:val="20"/>
                <w:szCs w:val="20"/>
              </w:rPr>
              <w:t>Акцизы по подакцизным товарам (продукции), производимым на территории Российской Федерации</w:t>
            </w:r>
          </w:p>
        </w:tc>
        <w:tc>
          <w:tcPr>
            <w:tcW w:w="866" w:type="dxa"/>
            <w:tcBorders>
              <w:top w:val="nil"/>
              <w:left w:val="nil"/>
              <w:bottom w:val="single" w:sz="4" w:space="0" w:color="auto"/>
              <w:right w:val="single" w:sz="4" w:space="0" w:color="auto"/>
            </w:tcBorders>
            <w:noWrap/>
            <w:vAlign w:val="center"/>
            <w:hideMark/>
          </w:tcPr>
          <w:p w:rsidR="00333FAE" w:rsidRPr="00333FAE" w:rsidRDefault="00333FAE" w:rsidP="00333FAE">
            <w:pPr>
              <w:jc w:val="center"/>
              <w:rPr>
                <w:bCs/>
                <w:sz w:val="20"/>
                <w:szCs w:val="20"/>
              </w:rPr>
            </w:pPr>
            <w:r w:rsidRPr="00333FAE">
              <w:rPr>
                <w:bCs/>
                <w:sz w:val="20"/>
                <w:szCs w:val="20"/>
              </w:rPr>
              <w:t>670,0</w:t>
            </w:r>
          </w:p>
        </w:tc>
        <w:tc>
          <w:tcPr>
            <w:tcW w:w="1166" w:type="dxa"/>
            <w:tcBorders>
              <w:top w:val="nil"/>
              <w:left w:val="nil"/>
              <w:bottom w:val="single" w:sz="4" w:space="0" w:color="auto"/>
              <w:right w:val="single" w:sz="4" w:space="0" w:color="auto"/>
            </w:tcBorders>
          </w:tcPr>
          <w:p w:rsidR="00333FAE" w:rsidRPr="00333FAE" w:rsidRDefault="00333FAE" w:rsidP="00333FAE">
            <w:pPr>
              <w:jc w:val="center"/>
              <w:rPr>
                <w:bCs/>
                <w:sz w:val="20"/>
                <w:szCs w:val="20"/>
              </w:rPr>
            </w:pPr>
          </w:p>
          <w:p w:rsidR="00333FAE" w:rsidRPr="00333FAE" w:rsidRDefault="00333FAE" w:rsidP="00333FAE">
            <w:pPr>
              <w:jc w:val="center"/>
              <w:rPr>
                <w:bCs/>
                <w:sz w:val="20"/>
                <w:szCs w:val="20"/>
              </w:rPr>
            </w:pPr>
            <w:r w:rsidRPr="00333FAE">
              <w:rPr>
                <w:bCs/>
                <w:sz w:val="20"/>
                <w:szCs w:val="20"/>
              </w:rPr>
              <w:t>502,5</w:t>
            </w:r>
          </w:p>
        </w:tc>
        <w:tc>
          <w:tcPr>
            <w:tcW w:w="1134" w:type="dxa"/>
            <w:tcBorders>
              <w:top w:val="nil"/>
              <w:left w:val="nil"/>
              <w:bottom w:val="single" w:sz="4" w:space="0" w:color="auto"/>
              <w:right w:val="single" w:sz="4" w:space="0" w:color="auto"/>
            </w:tcBorders>
          </w:tcPr>
          <w:p w:rsidR="00333FAE" w:rsidRPr="00333FAE" w:rsidRDefault="00333FAE" w:rsidP="00333FAE">
            <w:pPr>
              <w:jc w:val="center"/>
              <w:rPr>
                <w:bCs/>
                <w:sz w:val="20"/>
                <w:szCs w:val="20"/>
                <w:highlight w:val="yellow"/>
              </w:rPr>
            </w:pPr>
          </w:p>
          <w:p w:rsidR="00333FAE" w:rsidRPr="00333FAE" w:rsidRDefault="00333FAE" w:rsidP="00333FAE">
            <w:pPr>
              <w:jc w:val="center"/>
              <w:rPr>
                <w:bCs/>
                <w:sz w:val="20"/>
                <w:szCs w:val="20"/>
                <w:highlight w:val="yellow"/>
              </w:rPr>
            </w:pPr>
            <w:r w:rsidRPr="00333FAE">
              <w:rPr>
                <w:bCs/>
                <w:sz w:val="20"/>
                <w:szCs w:val="20"/>
              </w:rPr>
              <w:t>504,3</w:t>
            </w:r>
          </w:p>
        </w:tc>
        <w:tc>
          <w:tcPr>
            <w:tcW w:w="1110" w:type="dxa"/>
            <w:tcBorders>
              <w:top w:val="nil"/>
              <w:left w:val="nil"/>
              <w:bottom w:val="single" w:sz="4" w:space="0" w:color="auto"/>
              <w:right w:val="single" w:sz="4" w:space="0" w:color="auto"/>
            </w:tcBorders>
          </w:tcPr>
          <w:p w:rsidR="00333FAE" w:rsidRPr="00333FAE" w:rsidRDefault="00333FAE" w:rsidP="00333FAE">
            <w:pPr>
              <w:jc w:val="center"/>
              <w:rPr>
                <w:bCs/>
                <w:sz w:val="20"/>
                <w:szCs w:val="20"/>
              </w:rPr>
            </w:pPr>
          </w:p>
          <w:p w:rsidR="00333FAE" w:rsidRPr="00333FAE" w:rsidRDefault="00333FAE" w:rsidP="00333FAE">
            <w:pPr>
              <w:jc w:val="center"/>
              <w:rPr>
                <w:bCs/>
                <w:sz w:val="20"/>
                <w:szCs w:val="20"/>
              </w:rPr>
            </w:pPr>
            <w:r w:rsidRPr="00333FAE">
              <w:rPr>
                <w:bCs/>
                <w:sz w:val="20"/>
                <w:szCs w:val="20"/>
              </w:rPr>
              <w:t>100,4</w:t>
            </w:r>
          </w:p>
        </w:tc>
        <w:tc>
          <w:tcPr>
            <w:tcW w:w="1158" w:type="dxa"/>
            <w:tcBorders>
              <w:top w:val="nil"/>
              <w:left w:val="nil"/>
              <w:bottom w:val="single" w:sz="4" w:space="0" w:color="auto"/>
              <w:right w:val="single" w:sz="4" w:space="0" w:color="auto"/>
            </w:tcBorders>
          </w:tcPr>
          <w:p w:rsidR="00333FAE" w:rsidRPr="00333FAE" w:rsidRDefault="00333FAE" w:rsidP="00333FAE">
            <w:pPr>
              <w:jc w:val="center"/>
              <w:rPr>
                <w:bCs/>
                <w:sz w:val="20"/>
                <w:szCs w:val="20"/>
              </w:rPr>
            </w:pPr>
          </w:p>
          <w:p w:rsidR="00333FAE" w:rsidRPr="00333FAE" w:rsidRDefault="00333FAE" w:rsidP="00333FAE">
            <w:pPr>
              <w:jc w:val="center"/>
              <w:rPr>
                <w:bCs/>
                <w:sz w:val="20"/>
                <w:szCs w:val="20"/>
              </w:rPr>
            </w:pPr>
            <w:r w:rsidRPr="00333FAE">
              <w:rPr>
                <w:bCs/>
                <w:sz w:val="20"/>
                <w:szCs w:val="20"/>
              </w:rPr>
              <w:t>49,2</w:t>
            </w:r>
          </w:p>
        </w:tc>
      </w:tr>
      <w:tr w:rsidR="00333FAE" w:rsidRPr="00333FAE" w:rsidTr="00333FAE">
        <w:trPr>
          <w:trHeight w:val="315"/>
        </w:trPr>
        <w:tc>
          <w:tcPr>
            <w:tcW w:w="2093" w:type="dxa"/>
            <w:tcBorders>
              <w:top w:val="nil"/>
              <w:left w:val="single" w:sz="4" w:space="0" w:color="auto"/>
              <w:bottom w:val="single" w:sz="4" w:space="0" w:color="auto"/>
              <w:right w:val="single" w:sz="4" w:space="0" w:color="auto"/>
            </w:tcBorders>
            <w:noWrap/>
            <w:vAlign w:val="center"/>
            <w:hideMark/>
          </w:tcPr>
          <w:p w:rsidR="00333FAE" w:rsidRPr="00333FAE" w:rsidRDefault="00333FAE" w:rsidP="00333FAE">
            <w:pPr>
              <w:spacing w:line="276" w:lineRule="auto"/>
              <w:rPr>
                <w:b/>
                <w:bCs/>
                <w:sz w:val="20"/>
                <w:szCs w:val="20"/>
              </w:rPr>
            </w:pPr>
            <w:r w:rsidRPr="00333FAE">
              <w:rPr>
                <w:b/>
                <w:bCs/>
                <w:sz w:val="20"/>
                <w:szCs w:val="20"/>
              </w:rPr>
              <w:t>1 03 02230010000 110</w:t>
            </w:r>
          </w:p>
        </w:tc>
        <w:tc>
          <w:tcPr>
            <w:tcW w:w="2835" w:type="dxa"/>
            <w:tcBorders>
              <w:top w:val="nil"/>
              <w:left w:val="nil"/>
              <w:bottom w:val="single" w:sz="4" w:space="0" w:color="auto"/>
              <w:right w:val="single" w:sz="4" w:space="0" w:color="auto"/>
            </w:tcBorders>
            <w:vAlign w:val="bottom"/>
            <w:hideMark/>
          </w:tcPr>
          <w:p w:rsidR="00333FAE" w:rsidRPr="00333FAE" w:rsidRDefault="00333FAE" w:rsidP="00333FAE">
            <w:pPr>
              <w:rPr>
                <w:bCs/>
                <w:iCs/>
                <w:sz w:val="20"/>
                <w:szCs w:val="20"/>
              </w:rPr>
            </w:pPr>
            <w:r w:rsidRPr="00333FAE">
              <w:rPr>
                <w:bCs/>
                <w:iCs/>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w:t>
            </w:r>
            <w:proofErr w:type="gramStart"/>
            <w:r w:rsidRPr="00333FAE">
              <w:rPr>
                <w:bCs/>
                <w:iCs/>
                <w:sz w:val="20"/>
                <w:szCs w:val="20"/>
              </w:rPr>
              <w:t>бюджетами</w:t>
            </w:r>
            <w:proofErr w:type="gramEnd"/>
            <w:r w:rsidRPr="00333FAE">
              <w:rPr>
                <w:bCs/>
                <w:iCs/>
                <w:sz w:val="20"/>
                <w:szCs w:val="20"/>
              </w:rPr>
              <w:t xml:space="preserve"> с учетом установленных </w:t>
            </w:r>
            <w:proofErr w:type="spellStart"/>
            <w:r w:rsidRPr="00333FAE">
              <w:rPr>
                <w:bCs/>
                <w:iCs/>
                <w:sz w:val="20"/>
                <w:szCs w:val="20"/>
              </w:rPr>
              <w:t>дефференционных</w:t>
            </w:r>
            <w:proofErr w:type="spellEnd"/>
            <w:r w:rsidRPr="00333FAE">
              <w:rPr>
                <w:bCs/>
                <w:iCs/>
                <w:sz w:val="20"/>
                <w:szCs w:val="20"/>
              </w:rPr>
              <w:t xml:space="preserve"> нормативов отчислений в местные бюджеты</w:t>
            </w:r>
          </w:p>
        </w:tc>
        <w:tc>
          <w:tcPr>
            <w:tcW w:w="866" w:type="dxa"/>
            <w:tcBorders>
              <w:top w:val="nil"/>
              <w:left w:val="nil"/>
              <w:bottom w:val="single" w:sz="4" w:space="0" w:color="auto"/>
              <w:right w:val="single" w:sz="4" w:space="0" w:color="auto"/>
            </w:tcBorders>
            <w:noWrap/>
            <w:vAlign w:val="center"/>
            <w:hideMark/>
          </w:tcPr>
          <w:p w:rsidR="00333FAE" w:rsidRPr="00333FAE" w:rsidRDefault="00333FAE" w:rsidP="00333FAE">
            <w:pPr>
              <w:jc w:val="center"/>
              <w:rPr>
                <w:bCs/>
                <w:sz w:val="20"/>
                <w:szCs w:val="20"/>
              </w:rPr>
            </w:pPr>
            <w:r w:rsidRPr="00333FAE">
              <w:rPr>
                <w:bCs/>
                <w:sz w:val="20"/>
                <w:szCs w:val="20"/>
              </w:rPr>
              <w:t>315,6</w:t>
            </w:r>
          </w:p>
        </w:tc>
        <w:tc>
          <w:tcPr>
            <w:tcW w:w="1166" w:type="dxa"/>
            <w:tcBorders>
              <w:top w:val="nil"/>
              <w:left w:val="nil"/>
              <w:bottom w:val="single" w:sz="4" w:space="0" w:color="auto"/>
              <w:right w:val="single" w:sz="4" w:space="0" w:color="auto"/>
            </w:tcBorders>
          </w:tcPr>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r w:rsidRPr="00333FAE">
              <w:rPr>
                <w:bCs/>
                <w:sz w:val="20"/>
                <w:szCs w:val="20"/>
              </w:rPr>
              <w:t>236,7</w:t>
            </w:r>
          </w:p>
        </w:tc>
        <w:tc>
          <w:tcPr>
            <w:tcW w:w="1134" w:type="dxa"/>
            <w:tcBorders>
              <w:top w:val="nil"/>
              <w:left w:val="nil"/>
              <w:bottom w:val="single" w:sz="4" w:space="0" w:color="auto"/>
              <w:right w:val="single" w:sz="4" w:space="0" w:color="auto"/>
            </w:tcBorders>
          </w:tcPr>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r w:rsidRPr="00333FAE">
              <w:rPr>
                <w:bCs/>
                <w:sz w:val="20"/>
                <w:szCs w:val="20"/>
              </w:rPr>
              <w:t>228,8</w:t>
            </w:r>
          </w:p>
        </w:tc>
        <w:tc>
          <w:tcPr>
            <w:tcW w:w="1110" w:type="dxa"/>
            <w:tcBorders>
              <w:top w:val="nil"/>
              <w:left w:val="nil"/>
              <w:bottom w:val="single" w:sz="4" w:space="0" w:color="auto"/>
              <w:right w:val="single" w:sz="4" w:space="0" w:color="auto"/>
            </w:tcBorders>
          </w:tcPr>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r w:rsidRPr="00333FAE">
              <w:rPr>
                <w:bCs/>
                <w:sz w:val="20"/>
                <w:szCs w:val="20"/>
              </w:rPr>
              <w:t>96,7</w:t>
            </w:r>
          </w:p>
        </w:tc>
        <w:tc>
          <w:tcPr>
            <w:tcW w:w="1158" w:type="dxa"/>
            <w:tcBorders>
              <w:top w:val="nil"/>
              <w:left w:val="nil"/>
              <w:bottom w:val="single" w:sz="4" w:space="0" w:color="auto"/>
              <w:right w:val="single" w:sz="4" w:space="0" w:color="auto"/>
            </w:tcBorders>
          </w:tcPr>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r w:rsidRPr="00333FAE">
              <w:rPr>
                <w:bCs/>
                <w:sz w:val="20"/>
                <w:szCs w:val="20"/>
              </w:rPr>
              <w:t>22,3</w:t>
            </w:r>
          </w:p>
        </w:tc>
      </w:tr>
      <w:tr w:rsidR="00333FAE" w:rsidRPr="00333FAE" w:rsidTr="00333FAE">
        <w:trPr>
          <w:trHeight w:val="315"/>
        </w:trPr>
        <w:tc>
          <w:tcPr>
            <w:tcW w:w="2093" w:type="dxa"/>
            <w:tcBorders>
              <w:top w:val="nil"/>
              <w:left w:val="single" w:sz="4" w:space="0" w:color="auto"/>
              <w:bottom w:val="single" w:sz="4" w:space="0" w:color="auto"/>
              <w:right w:val="single" w:sz="4" w:space="0" w:color="auto"/>
            </w:tcBorders>
            <w:noWrap/>
            <w:vAlign w:val="center"/>
            <w:hideMark/>
          </w:tcPr>
          <w:p w:rsidR="00333FAE" w:rsidRPr="00333FAE" w:rsidRDefault="00333FAE" w:rsidP="00333FAE">
            <w:pPr>
              <w:spacing w:line="276" w:lineRule="auto"/>
              <w:rPr>
                <w:b/>
                <w:bCs/>
                <w:sz w:val="20"/>
                <w:szCs w:val="20"/>
              </w:rPr>
            </w:pPr>
            <w:r w:rsidRPr="00333FAE">
              <w:rPr>
                <w:b/>
                <w:bCs/>
                <w:sz w:val="20"/>
                <w:szCs w:val="20"/>
              </w:rPr>
              <w:t>1 03 02240010000 110</w:t>
            </w:r>
          </w:p>
        </w:tc>
        <w:tc>
          <w:tcPr>
            <w:tcW w:w="2835" w:type="dxa"/>
            <w:tcBorders>
              <w:top w:val="nil"/>
              <w:left w:val="nil"/>
              <w:bottom w:val="single" w:sz="4" w:space="0" w:color="auto"/>
              <w:right w:val="single" w:sz="4" w:space="0" w:color="auto"/>
            </w:tcBorders>
            <w:vAlign w:val="bottom"/>
            <w:hideMark/>
          </w:tcPr>
          <w:p w:rsidR="00333FAE" w:rsidRPr="00333FAE" w:rsidRDefault="00333FAE" w:rsidP="00333FAE">
            <w:pPr>
              <w:rPr>
                <w:bCs/>
                <w:iCs/>
                <w:sz w:val="20"/>
                <w:szCs w:val="20"/>
              </w:rPr>
            </w:pPr>
            <w:r w:rsidRPr="00333FAE">
              <w:rPr>
                <w:bCs/>
                <w:iCs/>
                <w:sz w:val="20"/>
                <w:szCs w:val="20"/>
              </w:rPr>
              <w:t>Доходы от уплаты акцизов на моторные масла для дизельных и (или) карбюраторных (</w:t>
            </w:r>
            <w:proofErr w:type="spellStart"/>
            <w:r w:rsidRPr="00333FAE">
              <w:rPr>
                <w:bCs/>
                <w:iCs/>
                <w:sz w:val="20"/>
                <w:szCs w:val="20"/>
              </w:rPr>
              <w:t>инжекторных</w:t>
            </w:r>
            <w:proofErr w:type="spellEnd"/>
            <w:r w:rsidRPr="00333FAE">
              <w:rPr>
                <w:bCs/>
                <w:iCs/>
                <w:sz w:val="20"/>
                <w:szCs w:val="20"/>
              </w:rPr>
              <w:t xml:space="preserve">) двигателей, подлежащие  распределению между бюджетами субъектов Российской Федерации и местными </w:t>
            </w:r>
            <w:proofErr w:type="gramStart"/>
            <w:r w:rsidRPr="00333FAE">
              <w:rPr>
                <w:bCs/>
                <w:iCs/>
                <w:sz w:val="20"/>
                <w:szCs w:val="20"/>
              </w:rPr>
              <w:t>бюджетами</w:t>
            </w:r>
            <w:proofErr w:type="gramEnd"/>
            <w:r w:rsidRPr="00333FAE">
              <w:rPr>
                <w:bCs/>
                <w:iCs/>
                <w:sz w:val="20"/>
                <w:szCs w:val="20"/>
              </w:rPr>
              <w:t xml:space="preserve"> с учетом установленных </w:t>
            </w:r>
            <w:proofErr w:type="spellStart"/>
            <w:r w:rsidRPr="00333FAE">
              <w:rPr>
                <w:bCs/>
                <w:iCs/>
                <w:sz w:val="20"/>
                <w:szCs w:val="20"/>
              </w:rPr>
              <w:t>дефференционных</w:t>
            </w:r>
            <w:proofErr w:type="spellEnd"/>
            <w:r w:rsidRPr="00333FAE">
              <w:rPr>
                <w:bCs/>
                <w:iCs/>
                <w:sz w:val="20"/>
                <w:szCs w:val="20"/>
              </w:rPr>
              <w:t xml:space="preserve"> нормативов отчислений в местные бюджеты</w:t>
            </w:r>
          </w:p>
        </w:tc>
        <w:tc>
          <w:tcPr>
            <w:tcW w:w="866" w:type="dxa"/>
            <w:tcBorders>
              <w:top w:val="nil"/>
              <w:left w:val="nil"/>
              <w:bottom w:val="single" w:sz="4" w:space="0" w:color="auto"/>
              <w:right w:val="single" w:sz="4" w:space="0" w:color="auto"/>
            </w:tcBorders>
            <w:noWrap/>
            <w:vAlign w:val="center"/>
            <w:hideMark/>
          </w:tcPr>
          <w:p w:rsidR="00333FAE" w:rsidRPr="00333FAE" w:rsidRDefault="00333FAE" w:rsidP="00333FAE">
            <w:pPr>
              <w:jc w:val="center"/>
              <w:rPr>
                <w:bCs/>
                <w:sz w:val="20"/>
                <w:szCs w:val="20"/>
              </w:rPr>
            </w:pPr>
            <w:r w:rsidRPr="00333FAE">
              <w:rPr>
                <w:bCs/>
                <w:sz w:val="20"/>
                <w:szCs w:val="20"/>
              </w:rPr>
              <w:t>2,0</w:t>
            </w:r>
          </w:p>
        </w:tc>
        <w:tc>
          <w:tcPr>
            <w:tcW w:w="1166" w:type="dxa"/>
            <w:tcBorders>
              <w:top w:val="nil"/>
              <w:left w:val="nil"/>
              <w:bottom w:val="single" w:sz="4" w:space="0" w:color="auto"/>
              <w:right w:val="single" w:sz="4" w:space="0" w:color="auto"/>
            </w:tcBorders>
          </w:tcPr>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r w:rsidRPr="00333FAE">
              <w:rPr>
                <w:bCs/>
                <w:sz w:val="20"/>
                <w:szCs w:val="20"/>
              </w:rPr>
              <w:t>1,5</w:t>
            </w:r>
          </w:p>
        </w:tc>
        <w:tc>
          <w:tcPr>
            <w:tcW w:w="1134" w:type="dxa"/>
            <w:tcBorders>
              <w:top w:val="nil"/>
              <w:left w:val="nil"/>
              <w:bottom w:val="single" w:sz="4" w:space="0" w:color="auto"/>
              <w:right w:val="single" w:sz="4" w:space="0" w:color="auto"/>
            </w:tcBorders>
          </w:tcPr>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r w:rsidRPr="00333FAE">
              <w:rPr>
                <w:bCs/>
                <w:sz w:val="20"/>
                <w:szCs w:val="20"/>
              </w:rPr>
              <w:t>1,6</w:t>
            </w:r>
          </w:p>
        </w:tc>
        <w:tc>
          <w:tcPr>
            <w:tcW w:w="1110" w:type="dxa"/>
            <w:tcBorders>
              <w:top w:val="nil"/>
              <w:left w:val="nil"/>
              <w:bottom w:val="single" w:sz="4" w:space="0" w:color="auto"/>
              <w:right w:val="single" w:sz="4" w:space="0" w:color="auto"/>
            </w:tcBorders>
          </w:tcPr>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r w:rsidRPr="00333FAE">
              <w:rPr>
                <w:bCs/>
                <w:sz w:val="20"/>
                <w:szCs w:val="20"/>
              </w:rPr>
              <w:t>106,7</w:t>
            </w:r>
          </w:p>
        </w:tc>
        <w:tc>
          <w:tcPr>
            <w:tcW w:w="1158" w:type="dxa"/>
            <w:tcBorders>
              <w:top w:val="nil"/>
              <w:left w:val="nil"/>
              <w:bottom w:val="single" w:sz="4" w:space="0" w:color="auto"/>
              <w:right w:val="single" w:sz="4" w:space="0" w:color="auto"/>
            </w:tcBorders>
          </w:tcPr>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r w:rsidRPr="00333FAE">
              <w:rPr>
                <w:bCs/>
                <w:sz w:val="20"/>
                <w:szCs w:val="20"/>
              </w:rPr>
              <w:t>0,1</w:t>
            </w:r>
          </w:p>
          <w:p w:rsidR="00333FAE" w:rsidRPr="00333FAE" w:rsidRDefault="00333FAE" w:rsidP="00333FAE">
            <w:pPr>
              <w:jc w:val="center"/>
              <w:rPr>
                <w:bCs/>
                <w:sz w:val="20"/>
                <w:szCs w:val="20"/>
              </w:rPr>
            </w:pPr>
          </w:p>
        </w:tc>
      </w:tr>
      <w:tr w:rsidR="00333FAE" w:rsidRPr="00333FAE" w:rsidTr="00333FAE">
        <w:trPr>
          <w:trHeight w:val="315"/>
        </w:trPr>
        <w:tc>
          <w:tcPr>
            <w:tcW w:w="2093" w:type="dxa"/>
            <w:tcBorders>
              <w:top w:val="nil"/>
              <w:left w:val="single" w:sz="4" w:space="0" w:color="auto"/>
              <w:bottom w:val="single" w:sz="4" w:space="0" w:color="auto"/>
              <w:right w:val="single" w:sz="4" w:space="0" w:color="auto"/>
            </w:tcBorders>
            <w:noWrap/>
            <w:vAlign w:val="center"/>
            <w:hideMark/>
          </w:tcPr>
          <w:p w:rsidR="00333FAE" w:rsidRPr="00333FAE" w:rsidRDefault="00333FAE" w:rsidP="00333FAE">
            <w:pPr>
              <w:spacing w:line="276" w:lineRule="auto"/>
              <w:rPr>
                <w:b/>
                <w:bCs/>
                <w:sz w:val="20"/>
                <w:szCs w:val="20"/>
              </w:rPr>
            </w:pPr>
            <w:r w:rsidRPr="00333FAE">
              <w:rPr>
                <w:b/>
                <w:bCs/>
                <w:sz w:val="20"/>
                <w:szCs w:val="20"/>
              </w:rPr>
              <w:t>1 03 02250010000 110</w:t>
            </w:r>
          </w:p>
        </w:tc>
        <w:tc>
          <w:tcPr>
            <w:tcW w:w="2835" w:type="dxa"/>
            <w:tcBorders>
              <w:top w:val="nil"/>
              <w:left w:val="nil"/>
              <w:bottom w:val="single" w:sz="4" w:space="0" w:color="auto"/>
              <w:right w:val="single" w:sz="4" w:space="0" w:color="auto"/>
            </w:tcBorders>
            <w:vAlign w:val="bottom"/>
            <w:hideMark/>
          </w:tcPr>
          <w:p w:rsidR="00333FAE" w:rsidRPr="00333FAE" w:rsidRDefault="00333FAE" w:rsidP="00333FAE">
            <w:pPr>
              <w:rPr>
                <w:bCs/>
                <w:iCs/>
                <w:sz w:val="20"/>
                <w:szCs w:val="20"/>
              </w:rPr>
            </w:pPr>
            <w:r w:rsidRPr="00333FAE">
              <w:rPr>
                <w:bCs/>
                <w:iCs/>
                <w:sz w:val="20"/>
                <w:szCs w:val="20"/>
              </w:rPr>
              <w:t xml:space="preserve">Доходы от уплаты акцизов на автомобильный бензин,  подлежащие  распределению между бюджетами субъектов </w:t>
            </w:r>
            <w:r w:rsidRPr="00333FAE">
              <w:rPr>
                <w:bCs/>
                <w:iCs/>
                <w:sz w:val="20"/>
                <w:szCs w:val="20"/>
              </w:rPr>
              <w:lastRenderedPageBreak/>
              <w:t xml:space="preserve">Российской Федерации и местными </w:t>
            </w:r>
            <w:proofErr w:type="gramStart"/>
            <w:r w:rsidRPr="00333FAE">
              <w:rPr>
                <w:bCs/>
                <w:iCs/>
                <w:sz w:val="20"/>
                <w:szCs w:val="20"/>
              </w:rPr>
              <w:t>бюджетами</w:t>
            </w:r>
            <w:proofErr w:type="gramEnd"/>
            <w:r w:rsidRPr="00333FAE">
              <w:rPr>
                <w:bCs/>
                <w:iCs/>
                <w:sz w:val="20"/>
                <w:szCs w:val="20"/>
              </w:rPr>
              <w:t xml:space="preserve"> с учетом установленных </w:t>
            </w:r>
            <w:proofErr w:type="spellStart"/>
            <w:r w:rsidRPr="00333FAE">
              <w:rPr>
                <w:bCs/>
                <w:iCs/>
                <w:sz w:val="20"/>
                <w:szCs w:val="20"/>
              </w:rPr>
              <w:t>дефференционных</w:t>
            </w:r>
            <w:proofErr w:type="spellEnd"/>
            <w:r w:rsidRPr="00333FAE">
              <w:rPr>
                <w:bCs/>
                <w:iCs/>
                <w:sz w:val="20"/>
                <w:szCs w:val="20"/>
              </w:rPr>
              <w:t xml:space="preserve"> нормативов отчислений в местные бюджеты</w:t>
            </w:r>
          </w:p>
        </w:tc>
        <w:tc>
          <w:tcPr>
            <w:tcW w:w="866" w:type="dxa"/>
            <w:tcBorders>
              <w:top w:val="nil"/>
              <w:left w:val="nil"/>
              <w:bottom w:val="single" w:sz="4" w:space="0" w:color="auto"/>
              <w:right w:val="single" w:sz="4" w:space="0" w:color="auto"/>
            </w:tcBorders>
            <w:noWrap/>
            <w:vAlign w:val="center"/>
            <w:hideMark/>
          </w:tcPr>
          <w:p w:rsidR="00333FAE" w:rsidRPr="00333FAE" w:rsidRDefault="00333FAE" w:rsidP="00333FAE">
            <w:pPr>
              <w:jc w:val="center"/>
              <w:rPr>
                <w:bCs/>
                <w:sz w:val="20"/>
                <w:szCs w:val="20"/>
              </w:rPr>
            </w:pPr>
          </w:p>
          <w:p w:rsidR="00333FAE" w:rsidRPr="00333FAE" w:rsidRDefault="00333FAE" w:rsidP="00333FAE">
            <w:pPr>
              <w:jc w:val="center"/>
              <w:rPr>
                <w:bCs/>
                <w:sz w:val="20"/>
                <w:szCs w:val="20"/>
              </w:rPr>
            </w:pPr>
            <w:r w:rsidRPr="00333FAE">
              <w:rPr>
                <w:bCs/>
                <w:sz w:val="20"/>
                <w:szCs w:val="20"/>
              </w:rPr>
              <w:t>409,4</w:t>
            </w:r>
          </w:p>
        </w:tc>
        <w:tc>
          <w:tcPr>
            <w:tcW w:w="1166" w:type="dxa"/>
            <w:tcBorders>
              <w:top w:val="nil"/>
              <w:left w:val="nil"/>
              <w:bottom w:val="single" w:sz="4" w:space="0" w:color="auto"/>
              <w:right w:val="single" w:sz="4" w:space="0" w:color="auto"/>
            </w:tcBorders>
          </w:tcPr>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r w:rsidRPr="00333FAE">
              <w:rPr>
                <w:bCs/>
                <w:sz w:val="20"/>
                <w:szCs w:val="20"/>
              </w:rPr>
              <w:t>307,1</w:t>
            </w:r>
          </w:p>
        </w:tc>
        <w:tc>
          <w:tcPr>
            <w:tcW w:w="1134" w:type="dxa"/>
            <w:tcBorders>
              <w:top w:val="nil"/>
              <w:left w:val="nil"/>
              <w:bottom w:val="single" w:sz="4" w:space="0" w:color="auto"/>
              <w:right w:val="single" w:sz="4" w:space="0" w:color="auto"/>
            </w:tcBorders>
          </w:tcPr>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r w:rsidRPr="00333FAE">
              <w:rPr>
                <w:bCs/>
                <w:sz w:val="20"/>
                <w:szCs w:val="20"/>
              </w:rPr>
              <w:t>314,3</w:t>
            </w:r>
          </w:p>
        </w:tc>
        <w:tc>
          <w:tcPr>
            <w:tcW w:w="1110" w:type="dxa"/>
            <w:tcBorders>
              <w:top w:val="nil"/>
              <w:left w:val="nil"/>
              <w:bottom w:val="single" w:sz="4" w:space="0" w:color="auto"/>
              <w:right w:val="single" w:sz="4" w:space="0" w:color="auto"/>
            </w:tcBorders>
          </w:tcPr>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r w:rsidRPr="00333FAE">
              <w:rPr>
                <w:bCs/>
                <w:sz w:val="20"/>
                <w:szCs w:val="20"/>
              </w:rPr>
              <w:t>102,3</w:t>
            </w:r>
          </w:p>
        </w:tc>
        <w:tc>
          <w:tcPr>
            <w:tcW w:w="1158" w:type="dxa"/>
            <w:tcBorders>
              <w:top w:val="nil"/>
              <w:left w:val="nil"/>
              <w:bottom w:val="single" w:sz="4" w:space="0" w:color="auto"/>
              <w:right w:val="single" w:sz="4" w:space="0" w:color="auto"/>
            </w:tcBorders>
          </w:tcPr>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r w:rsidRPr="00333FAE">
              <w:rPr>
                <w:bCs/>
                <w:sz w:val="20"/>
                <w:szCs w:val="20"/>
              </w:rPr>
              <w:t>30,7</w:t>
            </w:r>
          </w:p>
        </w:tc>
      </w:tr>
      <w:tr w:rsidR="00333FAE" w:rsidRPr="00333FAE" w:rsidTr="00333FAE">
        <w:trPr>
          <w:trHeight w:val="315"/>
        </w:trPr>
        <w:tc>
          <w:tcPr>
            <w:tcW w:w="2093" w:type="dxa"/>
            <w:tcBorders>
              <w:top w:val="nil"/>
              <w:left w:val="single" w:sz="4" w:space="0" w:color="auto"/>
              <w:bottom w:val="single" w:sz="4" w:space="0" w:color="auto"/>
              <w:right w:val="single" w:sz="4" w:space="0" w:color="auto"/>
            </w:tcBorders>
            <w:noWrap/>
            <w:vAlign w:val="center"/>
            <w:hideMark/>
          </w:tcPr>
          <w:p w:rsidR="00333FAE" w:rsidRPr="00333FAE" w:rsidRDefault="00333FAE" w:rsidP="00333FAE">
            <w:pPr>
              <w:spacing w:line="276" w:lineRule="auto"/>
              <w:rPr>
                <w:b/>
                <w:bCs/>
                <w:sz w:val="20"/>
                <w:szCs w:val="20"/>
              </w:rPr>
            </w:pPr>
            <w:r w:rsidRPr="00333FAE">
              <w:rPr>
                <w:b/>
                <w:bCs/>
                <w:sz w:val="20"/>
                <w:szCs w:val="20"/>
              </w:rPr>
              <w:lastRenderedPageBreak/>
              <w:t>1 03 02260010000 110</w:t>
            </w:r>
          </w:p>
        </w:tc>
        <w:tc>
          <w:tcPr>
            <w:tcW w:w="2835" w:type="dxa"/>
            <w:tcBorders>
              <w:top w:val="nil"/>
              <w:left w:val="nil"/>
              <w:bottom w:val="single" w:sz="4" w:space="0" w:color="auto"/>
              <w:right w:val="single" w:sz="4" w:space="0" w:color="auto"/>
            </w:tcBorders>
            <w:vAlign w:val="bottom"/>
            <w:hideMark/>
          </w:tcPr>
          <w:p w:rsidR="00333FAE" w:rsidRPr="00333FAE" w:rsidRDefault="00333FAE" w:rsidP="00333FAE">
            <w:pPr>
              <w:rPr>
                <w:bCs/>
                <w:iCs/>
                <w:sz w:val="20"/>
                <w:szCs w:val="20"/>
              </w:rPr>
            </w:pPr>
            <w:r w:rsidRPr="00333FAE">
              <w:rPr>
                <w:bCs/>
                <w:iCs/>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w:t>
            </w:r>
            <w:proofErr w:type="gramStart"/>
            <w:r w:rsidRPr="00333FAE">
              <w:rPr>
                <w:bCs/>
                <w:iCs/>
                <w:sz w:val="20"/>
                <w:szCs w:val="20"/>
              </w:rPr>
              <w:t>бюджетами</w:t>
            </w:r>
            <w:proofErr w:type="gramEnd"/>
            <w:r w:rsidRPr="00333FAE">
              <w:rPr>
                <w:bCs/>
                <w:iCs/>
                <w:sz w:val="20"/>
                <w:szCs w:val="20"/>
              </w:rPr>
              <w:t xml:space="preserve"> с учетом установленных </w:t>
            </w:r>
            <w:proofErr w:type="spellStart"/>
            <w:r w:rsidRPr="00333FAE">
              <w:rPr>
                <w:bCs/>
                <w:iCs/>
                <w:sz w:val="20"/>
                <w:szCs w:val="20"/>
              </w:rPr>
              <w:t>дефференционных</w:t>
            </w:r>
            <w:proofErr w:type="spellEnd"/>
            <w:r w:rsidRPr="00333FAE">
              <w:rPr>
                <w:bCs/>
                <w:iCs/>
                <w:sz w:val="20"/>
                <w:szCs w:val="20"/>
              </w:rPr>
              <w:t xml:space="preserve"> нормативов отчислений в местные бюджеты</w:t>
            </w:r>
          </w:p>
        </w:tc>
        <w:tc>
          <w:tcPr>
            <w:tcW w:w="866" w:type="dxa"/>
            <w:tcBorders>
              <w:top w:val="nil"/>
              <w:left w:val="nil"/>
              <w:bottom w:val="single" w:sz="4" w:space="0" w:color="auto"/>
              <w:right w:val="single" w:sz="4" w:space="0" w:color="auto"/>
            </w:tcBorders>
            <w:noWrap/>
            <w:vAlign w:val="center"/>
            <w:hideMark/>
          </w:tcPr>
          <w:p w:rsidR="00333FAE" w:rsidRPr="00333FAE" w:rsidRDefault="00333FAE" w:rsidP="00333FAE">
            <w:pPr>
              <w:jc w:val="center"/>
              <w:rPr>
                <w:bCs/>
                <w:sz w:val="20"/>
                <w:szCs w:val="20"/>
              </w:rPr>
            </w:pPr>
            <w:r w:rsidRPr="00333FAE">
              <w:rPr>
                <w:bCs/>
                <w:sz w:val="20"/>
                <w:szCs w:val="20"/>
              </w:rPr>
              <w:t>-57,0</w:t>
            </w:r>
          </w:p>
        </w:tc>
        <w:tc>
          <w:tcPr>
            <w:tcW w:w="1166" w:type="dxa"/>
            <w:tcBorders>
              <w:top w:val="nil"/>
              <w:left w:val="nil"/>
              <w:bottom w:val="single" w:sz="4" w:space="0" w:color="auto"/>
              <w:right w:val="single" w:sz="4" w:space="0" w:color="auto"/>
            </w:tcBorders>
          </w:tcPr>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rPr>
                <w:bCs/>
                <w:sz w:val="20"/>
                <w:szCs w:val="20"/>
              </w:rPr>
            </w:pPr>
          </w:p>
          <w:p w:rsidR="00333FAE" w:rsidRPr="00333FAE" w:rsidRDefault="00333FAE" w:rsidP="00333FAE">
            <w:pPr>
              <w:jc w:val="center"/>
              <w:rPr>
                <w:bCs/>
                <w:sz w:val="20"/>
                <w:szCs w:val="20"/>
              </w:rPr>
            </w:pPr>
            <w:r w:rsidRPr="00333FAE">
              <w:rPr>
                <w:bCs/>
                <w:sz w:val="20"/>
                <w:szCs w:val="20"/>
              </w:rPr>
              <w:t>-42,8</w:t>
            </w:r>
          </w:p>
        </w:tc>
        <w:tc>
          <w:tcPr>
            <w:tcW w:w="1134" w:type="dxa"/>
            <w:tcBorders>
              <w:top w:val="nil"/>
              <w:left w:val="nil"/>
              <w:bottom w:val="single" w:sz="4" w:space="0" w:color="auto"/>
              <w:right w:val="single" w:sz="4" w:space="0" w:color="auto"/>
            </w:tcBorders>
          </w:tcPr>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r w:rsidRPr="00333FAE">
              <w:rPr>
                <w:bCs/>
                <w:sz w:val="20"/>
                <w:szCs w:val="20"/>
              </w:rPr>
              <w:t>-40,4</w:t>
            </w:r>
          </w:p>
        </w:tc>
        <w:tc>
          <w:tcPr>
            <w:tcW w:w="1110" w:type="dxa"/>
            <w:tcBorders>
              <w:top w:val="nil"/>
              <w:left w:val="nil"/>
              <w:bottom w:val="single" w:sz="4" w:space="0" w:color="auto"/>
              <w:right w:val="single" w:sz="4" w:space="0" w:color="auto"/>
            </w:tcBorders>
          </w:tcPr>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r w:rsidRPr="00333FAE">
              <w:rPr>
                <w:bCs/>
                <w:sz w:val="20"/>
                <w:szCs w:val="20"/>
              </w:rPr>
              <w:t>-94,4</w:t>
            </w: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tc>
        <w:tc>
          <w:tcPr>
            <w:tcW w:w="1158" w:type="dxa"/>
            <w:tcBorders>
              <w:top w:val="nil"/>
              <w:left w:val="nil"/>
              <w:bottom w:val="single" w:sz="4" w:space="0" w:color="auto"/>
              <w:right w:val="single" w:sz="4" w:space="0" w:color="auto"/>
            </w:tcBorders>
          </w:tcPr>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r w:rsidRPr="00333FAE">
              <w:rPr>
                <w:bCs/>
                <w:sz w:val="20"/>
                <w:szCs w:val="20"/>
              </w:rPr>
              <w:t>-3,9</w:t>
            </w: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tc>
      </w:tr>
      <w:tr w:rsidR="00333FAE" w:rsidRPr="00333FAE" w:rsidTr="00333FAE">
        <w:trPr>
          <w:trHeight w:val="315"/>
        </w:trPr>
        <w:tc>
          <w:tcPr>
            <w:tcW w:w="2093" w:type="dxa"/>
            <w:tcBorders>
              <w:top w:val="nil"/>
              <w:left w:val="single" w:sz="4" w:space="0" w:color="auto"/>
              <w:bottom w:val="single" w:sz="4" w:space="0" w:color="auto"/>
              <w:right w:val="single" w:sz="4" w:space="0" w:color="auto"/>
            </w:tcBorders>
            <w:noWrap/>
            <w:vAlign w:val="center"/>
            <w:hideMark/>
          </w:tcPr>
          <w:p w:rsidR="00333FAE" w:rsidRPr="00333FAE" w:rsidRDefault="00333FAE" w:rsidP="00333FAE">
            <w:pPr>
              <w:spacing w:line="276" w:lineRule="auto"/>
              <w:rPr>
                <w:b/>
                <w:bCs/>
                <w:sz w:val="20"/>
                <w:szCs w:val="20"/>
              </w:rPr>
            </w:pPr>
            <w:r w:rsidRPr="00333FAE">
              <w:rPr>
                <w:b/>
                <w:bCs/>
                <w:sz w:val="20"/>
                <w:szCs w:val="20"/>
              </w:rPr>
              <w:t>1 06 00000000000 000</w:t>
            </w:r>
          </w:p>
        </w:tc>
        <w:tc>
          <w:tcPr>
            <w:tcW w:w="2835" w:type="dxa"/>
            <w:tcBorders>
              <w:top w:val="nil"/>
              <w:left w:val="nil"/>
              <w:bottom w:val="single" w:sz="4" w:space="0" w:color="auto"/>
              <w:right w:val="single" w:sz="4" w:space="0" w:color="auto"/>
            </w:tcBorders>
            <w:vAlign w:val="bottom"/>
            <w:hideMark/>
          </w:tcPr>
          <w:p w:rsidR="00333FAE" w:rsidRPr="00333FAE" w:rsidRDefault="00333FAE" w:rsidP="00333FAE">
            <w:pPr>
              <w:jc w:val="both"/>
              <w:rPr>
                <w:b/>
                <w:bCs/>
                <w:i/>
                <w:iCs/>
                <w:sz w:val="20"/>
                <w:szCs w:val="20"/>
              </w:rPr>
            </w:pPr>
            <w:r w:rsidRPr="00333FAE">
              <w:rPr>
                <w:b/>
                <w:bCs/>
                <w:i/>
                <w:iCs/>
                <w:sz w:val="20"/>
                <w:szCs w:val="20"/>
              </w:rPr>
              <w:t>Налоги на имущество</w:t>
            </w:r>
          </w:p>
        </w:tc>
        <w:tc>
          <w:tcPr>
            <w:tcW w:w="866" w:type="dxa"/>
            <w:tcBorders>
              <w:top w:val="nil"/>
              <w:left w:val="nil"/>
              <w:bottom w:val="single" w:sz="4" w:space="0" w:color="auto"/>
              <w:right w:val="single" w:sz="4" w:space="0" w:color="auto"/>
            </w:tcBorders>
            <w:noWrap/>
            <w:vAlign w:val="center"/>
            <w:hideMark/>
          </w:tcPr>
          <w:p w:rsidR="00333FAE" w:rsidRPr="00333FAE" w:rsidRDefault="00333FAE" w:rsidP="00333FAE">
            <w:pPr>
              <w:jc w:val="center"/>
              <w:rPr>
                <w:b/>
                <w:bCs/>
                <w:sz w:val="20"/>
                <w:szCs w:val="20"/>
              </w:rPr>
            </w:pPr>
            <w:r w:rsidRPr="00333FAE">
              <w:rPr>
                <w:b/>
                <w:bCs/>
                <w:sz w:val="20"/>
                <w:szCs w:val="20"/>
              </w:rPr>
              <w:t>100,0</w:t>
            </w:r>
          </w:p>
        </w:tc>
        <w:tc>
          <w:tcPr>
            <w:tcW w:w="1166" w:type="dxa"/>
            <w:tcBorders>
              <w:top w:val="nil"/>
              <w:left w:val="nil"/>
              <w:bottom w:val="single" w:sz="4" w:space="0" w:color="auto"/>
              <w:right w:val="single" w:sz="4" w:space="0" w:color="auto"/>
            </w:tcBorders>
            <w:hideMark/>
          </w:tcPr>
          <w:p w:rsidR="00333FAE" w:rsidRPr="00333FAE" w:rsidRDefault="00333FAE" w:rsidP="00333FAE">
            <w:pPr>
              <w:jc w:val="center"/>
              <w:rPr>
                <w:b/>
                <w:bCs/>
                <w:sz w:val="20"/>
                <w:szCs w:val="20"/>
              </w:rPr>
            </w:pPr>
            <w:r w:rsidRPr="00333FAE">
              <w:rPr>
                <w:b/>
                <w:bCs/>
                <w:sz w:val="20"/>
                <w:szCs w:val="20"/>
              </w:rPr>
              <w:t>30,7</w:t>
            </w:r>
          </w:p>
        </w:tc>
        <w:tc>
          <w:tcPr>
            <w:tcW w:w="1134" w:type="dxa"/>
            <w:tcBorders>
              <w:top w:val="nil"/>
              <w:left w:val="nil"/>
              <w:bottom w:val="single" w:sz="4" w:space="0" w:color="auto"/>
              <w:right w:val="single" w:sz="4" w:space="0" w:color="auto"/>
            </w:tcBorders>
            <w:hideMark/>
          </w:tcPr>
          <w:p w:rsidR="00333FAE" w:rsidRPr="00333FAE" w:rsidRDefault="00333FAE" w:rsidP="00333FAE">
            <w:pPr>
              <w:jc w:val="center"/>
              <w:rPr>
                <w:b/>
                <w:bCs/>
                <w:sz w:val="20"/>
                <w:szCs w:val="20"/>
              </w:rPr>
            </w:pPr>
            <w:r w:rsidRPr="00333FAE">
              <w:rPr>
                <w:b/>
                <w:bCs/>
                <w:sz w:val="20"/>
                <w:szCs w:val="20"/>
              </w:rPr>
              <w:t>26,0</w:t>
            </w:r>
          </w:p>
        </w:tc>
        <w:tc>
          <w:tcPr>
            <w:tcW w:w="1110" w:type="dxa"/>
            <w:tcBorders>
              <w:top w:val="nil"/>
              <w:left w:val="nil"/>
              <w:bottom w:val="single" w:sz="4" w:space="0" w:color="auto"/>
              <w:right w:val="single" w:sz="4" w:space="0" w:color="auto"/>
            </w:tcBorders>
            <w:hideMark/>
          </w:tcPr>
          <w:p w:rsidR="00333FAE" w:rsidRPr="00333FAE" w:rsidRDefault="00333FAE" w:rsidP="00333FAE">
            <w:pPr>
              <w:jc w:val="center"/>
              <w:rPr>
                <w:b/>
                <w:bCs/>
                <w:sz w:val="20"/>
                <w:szCs w:val="20"/>
              </w:rPr>
            </w:pPr>
            <w:r w:rsidRPr="00333FAE">
              <w:rPr>
                <w:b/>
                <w:bCs/>
                <w:sz w:val="20"/>
                <w:szCs w:val="20"/>
              </w:rPr>
              <w:t>84,7</w:t>
            </w:r>
          </w:p>
        </w:tc>
        <w:tc>
          <w:tcPr>
            <w:tcW w:w="1158" w:type="dxa"/>
            <w:tcBorders>
              <w:top w:val="nil"/>
              <w:left w:val="nil"/>
              <w:bottom w:val="single" w:sz="4" w:space="0" w:color="auto"/>
              <w:right w:val="single" w:sz="4" w:space="0" w:color="auto"/>
            </w:tcBorders>
          </w:tcPr>
          <w:p w:rsidR="00333FAE" w:rsidRPr="00333FAE" w:rsidRDefault="00333FAE" w:rsidP="00333FAE">
            <w:pPr>
              <w:jc w:val="center"/>
              <w:rPr>
                <w:b/>
                <w:bCs/>
                <w:sz w:val="20"/>
                <w:szCs w:val="20"/>
              </w:rPr>
            </w:pPr>
            <w:r w:rsidRPr="00333FAE">
              <w:rPr>
                <w:b/>
                <w:bCs/>
                <w:sz w:val="20"/>
                <w:szCs w:val="20"/>
              </w:rPr>
              <w:t>2,5</w:t>
            </w:r>
          </w:p>
        </w:tc>
      </w:tr>
      <w:tr w:rsidR="00333FAE" w:rsidRPr="00333FAE" w:rsidTr="00333FAE">
        <w:trPr>
          <w:trHeight w:val="315"/>
        </w:trPr>
        <w:tc>
          <w:tcPr>
            <w:tcW w:w="2093" w:type="dxa"/>
            <w:tcBorders>
              <w:top w:val="nil"/>
              <w:left w:val="single" w:sz="4" w:space="0" w:color="auto"/>
              <w:bottom w:val="single" w:sz="4" w:space="0" w:color="auto"/>
              <w:right w:val="single" w:sz="4" w:space="0" w:color="auto"/>
            </w:tcBorders>
            <w:noWrap/>
            <w:vAlign w:val="center"/>
            <w:hideMark/>
          </w:tcPr>
          <w:p w:rsidR="00333FAE" w:rsidRPr="00333FAE" w:rsidRDefault="00333FAE" w:rsidP="00333FAE">
            <w:pPr>
              <w:spacing w:line="276" w:lineRule="auto"/>
              <w:rPr>
                <w:b/>
                <w:bCs/>
                <w:sz w:val="20"/>
                <w:szCs w:val="20"/>
              </w:rPr>
            </w:pPr>
            <w:r w:rsidRPr="00333FAE">
              <w:rPr>
                <w:b/>
                <w:bCs/>
                <w:sz w:val="20"/>
                <w:szCs w:val="20"/>
              </w:rPr>
              <w:t>1 06 01000000000 110</w:t>
            </w:r>
          </w:p>
        </w:tc>
        <w:tc>
          <w:tcPr>
            <w:tcW w:w="2835" w:type="dxa"/>
            <w:tcBorders>
              <w:top w:val="nil"/>
              <w:left w:val="nil"/>
              <w:bottom w:val="single" w:sz="4" w:space="0" w:color="auto"/>
              <w:right w:val="single" w:sz="4" w:space="0" w:color="auto"/>
            </w:tcBorders>
            <w:vAlign w:val="bottom"/>
            <w:hideMark/>
          </w:tcPr>
          <w:p w:rsidR="00333FAE" w:rsidRPr="00333FAE" w:rsidRDefault="00333FAE" w:rsidP="00333FAE">
            <w:pPr>
              <w:jc w:val="both"/>
              <w:rPr>
                <w:b/>
                <w:bCs/>
                <w:sz w:val="20"/>
                <w:szCs w:val="20"/>
              </w:rPr>
            </w:pPr>
            <w:r w:rsidRPr="00333FAE">
              <w:rPr>
                <w:b/>
                <w:bCs/>
                <w:sz w:val="20"/>
                <w:szCs w:val="20"/>
              </w:rPr>
              <w:t>Налог на имущество физических лиц</w:t>
            </w:r>
          </w:p>
        </w:tc>
        <w:tc>
          <w:tcPr>
            <w:tcW w:w="866" w:type="dxa"/>
            <w:tcBorders>
              <w:top w:val="nil"/>
              <w:left w:val="nil"/>
              <w:bottom w:val="single" w:sz="4" w:space="0" w:color="auto"/>
              <w:right w:val="single" w:sz="4" w:space="0" w:color="auto"/>
            </w:tcBorders>
            <w:noWrap/>
            <w:vAlign w:val="center"/>
            <w:hideMark/>
          </w:tcPr>
          <w:p w:rsidR="00333FAE" w:rsidRPr="00333FAE" w:rsidRDefault="00333FAE" w:rsidP="00333FAE">
            <w:pPr>
              <w:jc w:val="center"/>
              <w:rPr>
                <w:sz w:val="20"/>
                <w:szCs w:val="20"/>
              </w:rPr>
            </w:pPr>
            <w:r w:rsidRPr="00333FAE">
              <w:rPr>
                <w:sz w:val="20"/>
                <w:szCs w:val="20"/>
              </w:rPr>
              <w:t>59,0</w:t>
            </w:r>
          </w:p>
        </w:tc>
        <w:tc>
          <w:tcPr>
            <w:tcW w:w="1166" w:type="dxa"/>
            <w:tcBorders>
              <w:top w:val="nil"/>
              <w:left w:val="nil"/>
              <w:bottom w:val="single" w:sz="4" w:space="0" w:color="auto"/>
              <w:right w:val="single" w:sz="4" w:space="0" w:color="auto"/>
            </w:tcBorders>
            <w:hideMark/>
          </w:tcPr>
          <w:p w:rsidR="00333FAE" w:rsidRPr="00333FAE" w:rsidRDefault="00333FAE" w:rsidP="00333FAE">
            <w:pPr>
              <w:jc w:val="center"/>
              <w:rPr>
                <w:sz w:val="20"/>
                <w:szCs w:val="20"/>
              </w:rPr>
            </w:pPr>
          </w:p>
          <w:p w:rsidR="00333FAE" w:rsidRPr="00333FAE" w:rsidRDefault="00333FAE" w:rsidP="00333FAE">
            <w:pPr>
              <w:jc w:val="center"/>
              <w:rPr>
                <w:sz w:val="20"/>
                <w:szCs w:val="20"/>
              </w:rPr>
            </w:pPr>
            <w:r w:rsidRPr="00333FAE">
              <w:rPr>
                <w:sz w:val="20"/>
                <w:szCs w:val="20"/>
              </w:rPr>
              <w:t>1,5</w:t>
            </w:r>
          </w:p>
        </w:tc>
        <w:tc>
          <w:tcPr>
            <w:tcW w:w="1134" w:type="dxa"/>
            <w:tcBorders>
              <w:top w:val="nil"/>
              <w:left w:val="nil"/>
              <w:bottom w:val="single" w:sz="4" w:space="0" w:color="auto"/>
              <w:right w:val="single" w:sz="4" w:space="0" w:color="auto"/>
            </w:tcBorders>
            <w:hideMark/>
          </w:tcPr>
          <w:p w:rsidR="00333FAE" w:rsidRPr="00333FAE" w:rsidRDefault="00333FAE" w:rsidP="00333FAE">
            <w:pPr>
              <w:jc w:val="center"/>
              <w:rPr>
                <w:sz w:val="20"/>
                <w:szCs w:val="20"/>
              </w:rPr>
            </w:pPr>
          </w:p>
          <w:p w:rsidR="00333FAE" w:rsidRPr="00333FAE" w:rsidRDefault="00333FAE" w:rsidP="00333FAE">
            <w:pPr>
              <w:jc w:val="center"/>
              <w:rPr>
                <w:sz w:val="20"/>
                <w:szCs w:val="20"/>
              </w:rPr>
            </w:pPr>
            <w:r w:rsidRPr="00333FAE">
              <w:rPr>
                <w:sz w:val="20"/>
                <w:szCs w:val="20"/>
              </w:rPr>
              <w:t>-3,2</w:t>
            </w:r>
          </w:p>
        </w:tc>
        <w:tc>
          <w:tcPr>
            <w:tcW w:w="1110" w:type="dxa"/>
            <w:tcBorders>
              <w:top w:val="nil"/>
              <w:left w:val="nil"/>
              <w:bottom w:val="single" w:sz="4" w:space="0" w:color="auto"/>
              <w:right w:val="single" w:sz="4" w:space="0" w:color="auto"/>
            </w:tcBorders>
            <w:hideMark/>
          </w:tcPr>
          <w:p w:rsidR="00333FAE" w:rsidRPr="00333FAE" w:rsidRDefault="00333FAE" w:rsidP="00333FAE">
            <w:pPr>
              <w:jc w:val="center"/>
              <w:rPr>
                <w:sz w:val="20"/>
                <w:szCs w:val="20"/>
              </w:rPr>
            </w:pPr>
          </w:p>
          <w:p w:rsidR="00333FAE" w:rsidRPr="00333FAE" w:rsidRDefault="00333FAE" w:rsidP="00333FAE">
            <w:pPr>
              <w:jc w:val="center"/>
              <w:rPr>
                <w:sz w:val="20"/>
                <w:szCs w:val="20"/>
              </w:rPr>
            </w:pPr>
            <w:r w:rsidRPr="00333FAE">
              <w:rPr>
                <w:sz w:val="20"/>
                <w:szCs w:val="20"/>
              </w:rPr>
              <w:t>-213,3</w:t>
            </w:r>
          </w:p>
        </w:tc>
        <w:tc>
          <w:tcPr>
            <w:tcW w:w="1158" w:type="dxa"/>
            <w:tcBorders>
              <w:top w:val="nil"/>
              <w:left w:val="nil"/>
              <w:bottom w:val="single" w:sz="4" w:space="0" w:color="auto"/>
              <w:right w:val="single" w:sz="4" w:space="0" w:color="auto"/>
            </w:tcBorders>
          </w:tcPr>
          <w:p w:rsidR="00333FAE" w:rsidRPr="00333FAE" w:rsidRDefault="00333FAE" w:rsidP="00333FAE">
            <w:pPr>
              <w:jc w:val="center"/>
              <w:rPr>
                <w:sz w:val="20"/>
                <w:szCs w:val="20"/>
              </w:rPr>
            </w:pPr>
          </w:p>
          <w:p w:rsidR="00333FAE" w:rsidRPr="00333FAE" w:rsidRDefault="00333FAE" w:rsidP="00333FAE">
            <w:pPr>
              <w:jc w:val="center"/>
              <w:rPr>
                <w:sz w:val="20"/>
                <w:szCs w:val="20"/>
              </w:rPr>
            </w:pPr>
            <w:r w:rsidRPr="00333FAE">
              <w:rPr>
                <w:sz w:val="20"/>
                <w:szCs w:val="20"/>
              </w:rPr>
              <w:t>-0,3</w:t>
            </w:r>
          </w:p>
        </w:tc>
      </w:tr>
      <w:tr w:rsidR="00333FAE" w:rsidRPr="00333FAE" w:rsidTr="00333FAE">
        <w:trPr>
          <w:trHeight w:val="858"/>
        </w:trPr>
        <w:tc>
          <w:tcPr>
            <w:tcW w:w="2093" w:type="dxa"/>
            <w:tcBorders>
              <w:top w:val="nil"/>
              <w:left w:val="single" w:sz="4" w:space="0" w:color="auto"/>
              <w:bottom w:val="single" w:sz="4" w:space="0" w:color="auto"/>
              <w:right w:val="single" w:sz="4" w:space="0" w:color="auto"/>
            </w:tcBorders>
            <w:noWrap/>
            <w:vAlign w:val="center"/>
            <w:hideMark/>
          </w:tcPr>
          <w:p w:rsidR="00333FAE" w:rsidRPr="00333FAE" w:rsidRDefault="00333FAE" w:rsidP="00333FAE">
            <w:pPr>
              <w:spacing w:line="276" w:lineRule="auto"/>
              <w:rPr>
                <w:b/>
                <w:bCs/>
                <w:sz w:val="20"/>
                <w:szCs w:val="20"/>
              </w:rPr>
            </w:pPr>
            <w:r w:rsidRPr="00333FAE">
              <w:rPr>
                <w:b/>
                <w:bCs/>
                <w:sz w:val="20"/>
                <w:szCs w:val="20"/>
              </w:rPr>
              <w:t>1 06 01030100000 110</w:t>
            </w:r>
          </w:p>
        </w:tc>
        <w:tc>
          <w:tcPr>
            <w:tcW w:w="2835" w:type="dxa"/>
            <w:tcBorders>
              <w:top w:val="nil"/>
              <w:left w:val="nil"/>
              <w:bottom w:val="single" w:sz="4" w:space="0" w:color="auto"/>
              <w:right w:val="single" w:sz="4" w:space="0" w:color="auto"/>
            </w:tcBorders>
            <w:vAlign w:val="bottom"/>
            <w:hideMark/>
          </w:tcPr>
          <w:p w:rsidR="00333FAE" w:rsidRPr="00333FAE" w:rsidRDefault="00333FAE" w:rsidP="00333FAE">
            <w:pPr>
              <w:rPr>
                <w:sz w:val="20"/>
                <w:szCs w:val="20"/>
              </w:rPr>
            </w:pPr>
            <w:r w:rsidRPr="00333FAE">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66" w:type="dxa"/>
            <w:tcBorders>
              <w:top w:val="nil"/>
              <w:left w:val="nil"/>
              <w:bottom w:val="single" w:sz="4" w:space="0" w:color="auto"/>
              <w:right w:val="single" w:sz="4" w:space="0" w:color="auto"/>
            </w:tcBorders>
            <w:noWrap/>
            <w:vAlign w:val="center"/>
            <w:hideMark/>
          </w:tcPr>
          <w:p w:rsidR="00333FAE" w:rsidRPr="00333FAE" w:rsidRDefault="00333FAE" w:rsidP="00333FAE">
            <w:pPr>
              <w:jc w:val="center"/>
              <w:rPr>
                <w:color w:val="FF6600"/>
                <w:sz w:val="20"/>
                <w:szCs w:val="20"/>
              </w:rPr>
            </w:pPr>
            <w:r w:rsidRPr="00333FAE">
              <w:rPr>
                <w:color w:val="000000"/>
                <w:sz w:val="20"/>
                <w:szCs w:val="20"/>
              </w:rPr>
              <w:t>59,0</w:t>
            </w:r>
          </w:p>
        </w:tc>
        <w:tc>
          <w:tcPr>
            <w:tcW w:w="1166" w:type="dxa"/>
            <w:tcBorders>
              <w:top w:val="nil"/>
              <w:left w:val="nil"/>
              <w:bottom w:val="single" w:sz="4" w:space="0" w:color="auto"/>
              <w:right w:val="single" w:sz="4" w:space="0" w:color="auto"/>
            </w:tcBorders>
          </w:tcPr>
          <w:p w:rsidR="00333FAE" w:rsidRPr="00333FAE" w:rsidRDefault="00333FAE" w:rsidP="00333FAE">
            <w:pPr>
              <w:jc w:val="center"/>
              <w:rPr>
                <w:color w:val="000000"/>
                <w:sz w:val="20"/>
                <w:szCs w:val="20"/>
              </w:rPr>
            </w:pPr>
          </w:p>
          <w:p w:rsidR="00333FAE" w:rsidRPr="00333FAE" w:rsidRDefault="00333FAE" w:rsidP="00333FAE">
            <w:pPr>
              <w:jc w:val="center"/>
              <w:rPr>
                <w:color w:val="000000"/>
                <w:sz w:val="20"/>
                <w:szCs w:val="20"/>
              </w:rPr>
            </w:pPr>
          </w:p>
          <w:p w:rsidR="00333FAE" w:rsidRPr="00333FAE" w:rsidRDefault="00333FAE" w:rsidP="00333FAE">
            <w:pPr>
              <w:jc w:val="center"/>
              <w:rPr>
                <w:color w:val="000000"/>
                <w:sz w:val="20"/>
                <w:szCs w:val="20"/>
              </w:rPr>
            </w:pPr>
            <w:r w:rsidRPr="00333FAE">
              <w:rPr>
                <w:color w:val="000000"/>
                <w:sz w:val="20"/>
                <w:szCs w:val="20"/>
              </w:rPr>
              <w:t>1,5</w:t>
            </w:r>
          </w:p>
        </w:tc>
        <w:tc>
          <w:tcPr>
            <w:tcW w:w="1134" w:type="dxa"/>
            <w:tcBorders>
              <w:top w:val="nil"/>
              <w:left w:val="nil"/>
              <w:bottom w:val="single" w:sz="4" w:space="0" w:color="auto"/>
              <w:right w:val="single" w:sz="4" w:space="0" w:color="auto"/>
            </w:tcBorders>
          </w:tcPr>
          <w:p w:rsidR="00333FAE" w:rsidRPr="00333FAE" w:rsidRDefault="00333FAE" w:rsidP="00333FAE">
            <w:pPr>
              <w:jc w:val="center"/>
              <w:rPr>
                <w:color w:val="000000"/>
                <w:sz w:val="20"/>
                <w:szCs w:val="20"/>
              </w:rPr>
            </w:pPr>
          </w:p>
          <w:p w:rsidR="00333FAE" w:rsidRPr="00333FAE" w:rsidRDefault="00333FAE" w:rsidP="00333FAE">
            <w:pPr>
              <w:jc w:val="center"/>
              <w:rPr>
                <w:color w:val="000000"/>
                <w:sz w:val="20"/>
                <w:szCs w:val="20"/>
              </w:rPr>
            </w:pPr>
          </w:p>
          <w:p w:rsidR="00333FAE" w:rsidRPr="00333FAE" w:rsidRDefault="00333FAE" w:rsidP="00333FAE">
            <w:pPr>
              <w:jc w:val="center"/>
              <w:rPr>
                <w:color w:val="000000"/>
                <w:sz w:val="20"/>
                <w:szCs w:val="20"/>
              </w:rPr>
            </w:pPr>
            <w:r w:rsidRPr="00333FAE">
              <w:rPr>
                <w:color w:val="000000"/>
                <w:sz w:val="20"/>
                <w:szCs w:val="20"/>
              </w:rPr>
              <w:t>0</w:t>
            </w:r>
          </w:p>
        </w:tc>
        <w:tc>
          <w:tcPr>
            <w:tcW w:w="1110" w:type="dxa"/>
            <w:tcBorders>
              <w:top w:val="nil"/>
              <w:left w:val="nil"/>
              <w:bottom w:val="single" w:sz="4" w:space="0" w:color="auto"/>
              <w:right w:val="single" w:sz="4" w:space="0" w:color="auto"/>
            </w:tcBorders>
          </w:tcPr>
          <w:p w:rsidR="00333FAE" w:rsidRPr="00333FAE" w:rsidRDefault="00333FAE" w:rsidP="00333FAE">
            <w:pPr>
              <w:jc w:val="center"/>
              <w:rPr>
                <w:color w:val="000000"/>
                <w:sz w:val="20"/>
                <w:szCs w:val="20"/>
              </w:rPr>
            </w:pPr>
          </w:p>
          <w:p w:rsidR="00333FAE" w:rsidRPr="00333FAE" w:rsidRDefault="00333FAE" w:rsidP="00333FAE">
            <w:pPr>
              <w:jc w:val="center"/>
              <w:rPr>
                <w:color w:val="000000"/>
                <w:sz w:val="20"/>
                <w:szCs w:val="20"/>
              </w:rPr>
            </w:pPr>
          </w:p>
          <w:p w:rsidR="00333FAE" w:rsidRPr="00333FAE" w:rsidRDefault="00333FAE" w:rsidP="00333FAE">
            <w:pPr>
              <w:jc w:val="center"/>
              <w:rPr>
                <w:color w:val="000000"/>
                <w:sz w:val="20"/>
                <w:szCs w:val="20"/>
              </w:rPr>
            </w:pPr>
            <w:r w:rsidRPr="00333FAE">
              <w:rPr>
                <w:color w:val="000000"/>
                <w:sz w:val="20"/>
                <w:szCs w:val="20"/>
              </w:rPr>
              <w:t>0</w:t>
            </w:r>
          </w:p>
        </w:tc>
        <w:tc>
          <w:tcPr>
            <w:tcW w:w="1158" w:type="dxa"/>
            <w:tcBorders>
              <w:top w:val="nil"/>
              <w:left w:val="nil"/>
              <w:bottom w:val="single" w:sz="4" w:space="0" w:color="auto"/>
              <w:right w:val="single" w:sz="4" w:space="0" w:color="auto"/>
            </w:tcBorders>
          </w:tcPr>
          <w:p w:rsidR="00333FAE" w:rsidRPr="00333FAE" w:rsidRDefault="00333FAE" w:rsidP="00333FAE">
            <w:pPr>
              <w:jc w:val="center"/>
              <w:rPr>
                <w:color w:val="000000"/>
                <w:sz w:val="20"/>
                <w:szCs w:val="20"/>
              </w:rPr>
            </w:pPr>
          </w:p>
          <w:p w:rsidR="00333FAE" w:rsidRPr="00333FAE" w:rsidRDefault="00333FAE" w:rsidP="00333FAE">
            <w:pPr>
              <w:jc w:val="center"/>
              <w:rPr>
                <w:color w:val="000000"/>
                <w:sz w:val="20"/>
                <w:szCs w:val="20"/>
              </w:rPr>
            </w:pPr>
          </w:p>
          <w:p w:rsidR="00333FAE" w:rsidRPr="00333FAE" w:rsidRDefault="00333FAE" w:rsidP="00333FAE">
            <w:pPr>
              <w:jc w:val="center"/>
              <w:rPr>
                <w:color w:val="000000"/>
                <w:sz w:val="20"/>
                <w:szCs w:val="20"/>
              </w:rPr>
            </w:pPr>
            <w:r w:rsidRPr="00333FAE">
              <w:rPr>
                <w:color w:val="000000"/>
                <w:sz w:val="20"/>
                <w:szCs w:val="20"/>
              </w:rPr>
              <w:t>0</w:t>
            </w:r>
          </w:p>
          <w:p w:rsidR="00333FAE" w:rsidRPr="00333FAE" w:rsidRDefault="00333FAE" w:rsidP="00333FAE">
            <w:pPr>
              <w:jc w:val="center"/>
              <w:rPr>
                <w:color w:val="000000"/>
                <w:sz w:val="20"/>
                <w:szCs w:val="20"/>
              </w:rPr>
            </w:pPr>
          </w:p>
        </w:tc>
      </w:tr>
      <w:tr w:rsidR="00333FAE" w:rsidRPr="00333FAE" w:rsidTr="00333FAE">
        <w:trPr>
          <w:trHeight w:val="858"/>
        </w:trPr>
        <w:tc>
          <w:tcPr>
            <w:tcW w:w="2093" w:type="dxa"/>
            <w:tcBorders>
              <w:top w:val="nil"/>
              <w:left w:val="single" w:sz="4" w:space="0" w:color="auto"/>
              <w:bottom w:val="single" w:sz="4" w:space="0" w:color="auto"/>
              <w:right w:val="single" w:sz="4" w:space="0" w:color="auto"/>
            </w:tcBorders>
            <w:noWrap/>
            <w:vAlign w:val="center"/>
            <w:hideMark/>
          </w:tcPr>
          <w:p w:rsidR="00333FAE" w:rsidRPr="00333FAE" w:rsidRDefault="00333FAE" w:rsidP="00333FAE">
            <w:pPr>
              <w:spacing w:line="276" w:lineRule="auto"/>
              <w:rPr>
                <w:bCs/>
                <w:sz w:val="20"/>
                <w:szCs w:val="20"/>
              </w:rPr>
            </w:pPr>
            <w:r w:rsidRPr="00333FAE">
              <w:rPr>
                <w:bCs/>
                <w:sz w:val="20"/>
                <w:szCs w:val="20"/>
              </w:rPr>
              <w:t>1 06 01030101000 110</w:t>
            </w:r>
          </w:p>
        </w:tc>
        <w:tc>
          <w:tcPr>
            <w:tcW w:w="2835" w:type="dxa"/>
            <w:tcBorders>
              <w:top w:val="nil"/>
              <w:left w:val="nil"/>
              <w:bottom w:val="single" w:sz="4" w:space="0" w:color="auto"/>
              <w:right w:val="single" w:sz="4" w:space="0" w:color="auto"/>
            </w:tcBorders>
            <w:vAlign w:val="bottom"/>
            <w:hideMark/>
          </w:tcPr>
          <w:p w:rsidR="00333FAE" w:rsidRPr="00333FAE" w:rsidRDefault="00333FAE" w:rsidP="00333FAE">
            <w:pPr>
              <w:rPr>
                <w:sz w:val="20"/>
                <w:szCs w:val="20"/>
              </w:rPr>
            </w:pPr>
            <w:proofErr w:type="gramStart"/>
            <w:r w:rsidRPr="00333FAE">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866" w:type="dxa"/>
            <w:tcBorders>
              <w:top w:val="nil"/>
              <w:left w:val="nil"/>
              <w:bottom w:val="single" w:sz="4" w:space="0" w:color="auto"/>
              <w:right w:val="single" w:sz="4" w:space="0" w:color="auto"/>
            </w:tcBorders>
            <w:noWrap/>
            <w:vAlign w:val="center"/>
            <w:hideMark/>
          </w:tcPr>
          <w:p w:rsidR="00333FAE" w:rsidRPr="00333FAE" w:rsidRDefault="00333FAE" w:rsidP="00333FAE">
            <w:pPr>
              <w:jc w:val="center"/>
              <w:rPr>
                <w:color w:val="000000"/>
                <w:sz w:val="20"/>
                <w:szCs w:val="20"/>
              </w:rPr>
            </w:pPr>
            <w:r w:rsidRPr="00333FAE">
              <w:rPr>
                <w:color w:val="000000"/>
                <w:sz w:val="20"/>
                <w:szCs w:val="20"/>
              </w:rPr>
              <w:t>0</w:t>
            </w:r>
          </w:p>
        </w:tc>
        <w:tc>
          <w:tcPr>
            <w:tcW w:w="1166" w:type="dxa"/>
            <w:tcBorders>
              <w:top w:val="nil"/>
              <w:left w:val="nil"/>
              <w:bottom w:val="single" w:sz="4" w:space="0" w:color="auto"/>
              <w:right w:val="single" w:sz="4" w:space="0" w:color="auto"/>
            </w:tcBorders>
          </w:tcPr>
          <w:p w:rsidR="00333FAE" w:rsidRPr="00333FAE" w:rsidRDefault="00333FAE" w:rsidP="00333FAE">
            <w:pPr>
              <w:jc w:val="center"/>
              <w:rPr>
                <w:color w:val="000000"/>
                <w:sz w:val="20"/>
                <w:szCs w:val="20"/>
              </w:rPr>
            </w:pPr>
          </w:p>
          <w:p w:rsidR="00333FAE" w:rsidRPr="00333FAE" w:rsidRDefault="00333FAE" w:rsidP="00333FAE">
            <w:pPr>
              <w:jc w:val="center"/>
              <w:rPr>
                <w:color w:val="000000"/>
                <w:sz w:val="20"/>
                <w:szCs w:val="20"/>
              </w:rPr>
            </w:pPr>
          </w:p>
          <w:p w:rsidR="00333FAE" w:rsidRPr="00333FAE" w:rsidRDefault="00333FAE" w:rsidP="00333FAE">
            <w:pPr>
              <w:jc w:val="center"/>
              <w:rPr>
                <w:color w:val="000000"/>
                <w:sz w:val="20"/>
                <w:szCs w:val="20"/>
              </w:rPr>
            </w:pPr>
          </w:p>
          <w:p w:rsidR="00333FAE" w:rsidRPr="00333FAE" w:rsidRDefault="00333FAE" w:rsidP="00333FAE">
            <w:pPr>
              <w:jc w:val="center"/>
              <w:rPr>
                <w:color w:val="000000"/>
                <w:sz w:val="20"/>
                <w:szCs w:val="20"/>
              </w:rPr>
            </w:pPr>
          </w:p>
          <w:p w:rsidR="00333FAE" w:rsidRPr="00333FAE" w:rsidRDefault="00333FAE" w:rsidP="00333FAE">
            <w:pPr>
              <w:jc w:val="center"/>
              <w:rPr>
                <w:color w:val="000000"/>
                <w:sz w:val="20"/>
                <w:szCs w:val="20"/>
              </w:rPr>
            </w:pPr>
            <w:r w:rsidRPr="00333FAE">
              <w:rPr>
                <w:color w:val="000000"/>
                <w:sz w:val="20"/>
                <w:szCs w:val="20"/>
              </w:rPr>
              <w:t>0</w:t>
            </w:r>
          </w:p>
          <w:p w:rsidR="00333FAE" w:rsidRPr="00333FAE" w:rsidRDefault="00333FAE" w:rsidP="00333FAE">
            <w:pPr>
              <w:jc w:val="center"/>
              <w:rPr>
                <w:color w:val="000000"/>
                <w:sz w:val="20"/>
                <w:szCs w:val="20"/>
              </w:rPr>
            </w:pPr>
          </w:p>
        </w:tc>
        <w:tc>
          <w:tcPr>
            <w:tcW w:w="1134" w:type="dxa"/>
            <w:tcBorders>
              <w:top w:val="nil"/>
              <w:left w:val="nil"/>
              <w:bottom w:val="single" w:sz="4" w:space="0" w:color="auto"/>
              <w:right w:val="single" w:sz="4" w:space="0" w:color="auto"/>
            </w:tcBorders>
          </w:tcPr>
          <w:p w:rsidR="00333FAE" w:rsidRPr="00333FAE" w:rsidRDefault="00333FAE" w:rsidP="00333FAE">
            <w:pPr>
              <w:jc w:val="center"/>
              <w:rPr>
                <w:color w:val="000000"/>
                <w:sz w:val="20"/>
                <w:szCs w:val="20"/>
              </w:rPr>
            </w:pPr>
          </w:p>
          <w:p w:rsidR="00333FAE" w:rsidRPr="00333FAE" w:rsidRDefault="00333FAE" w:rsidP="00333FAE">
            <w:pPr>
              <w:jc w:val="center"/>
              <w:rPr>
                <w:color w:val="000000"/>
                <w:sz w:val="20"/>
                <w:szCs w:val="20"/>
              </w:rPr>
            </w:pPr>
          </w:p>
          <w:p w:rsidR="00333FAE" w:rsidRPr="00333FAE" w:rsidRDefault="00333FAE" w:rsidP="00333FAE">
            <w:pPr>
              <w:jc w:val="center"/>
              <w:rPr>
                <w:color w:val="000000"/>
                <w:sz w:val="20"/>
                <w:szCs w:val="20"/>
              </w:rPr>
            </w:pPr>
          </w:p>
          <w:p w:rsidR="00333FAE" w:rsidRPr="00333FAE" w:rsidRDefault="00333FAE" w:rsidP="00333FAE">
            <w:pPr>
              <w:jc w:val="center"/>
              <w:rPr>
                <w:color w:val="000000"/>
                <w:sz w:val="20"/>
                <w:szCs w:val="20"/>
              </w:rPr>
            </w:pPr>
          </w:p>
          <w:p w:rsidR="00333FAE" w:rsidRPr="00333FAE" w:rsidRDefault="00333FAE" w:rsidP="00333FAE">
            <w:pPr>
              <w:jc w:val="center"/>
              <w:rPr>
                <w:color w:val="000000"/>
                <w:sz w:val="20"/>
                <w:szCs w:val="20"/>
              </w:rPr>
            </w:pPr>
            <w:r w:rsidRPr="00333FAE">
              <w:rPr>
                <w:color w:val="000000"/>
                <w:sz w:val="20"/>
                <w:szCs w:val="20"/>
              </w:rPr>
              <w:t>-3,2</w:t>
            </w:r>
          </w:p>
        </w:tc>
        <w:tc>
          <w:tcPr>
            <w:tcW w:w="1110" w:type="dxa"/>
            <w:tcBorders>
              <w:top w:val="nil"/>
              <w:left w:val="nil"/>
              <w:bottom w:val="single" w:sz="4" w:space="0" w:color="auto"/>
              <w:right w:val="single" w:sz="4" w:space="0" w:color="auto"/>
            </w:tcBorders>
          </w:tcPr>
          <w:p w:rsidR="00333FAE" w:rsidRPr="00333FAE" w:rsidRDefault="00333FAE" w:rsidP="00333FAE">
            <w:pPr>
              <w:jc w:val="center"/>
              <w:rPr>
                <w:color w:val="000000"/>
                <w:sz w:val="20"/>
                <w:szCs w:val="20"/>
              </w:rPr>
            </w:pPr>
          </w:p>
          <w:p w:rsidR="00333FAE" w:rsidRPr="00333FAE" w:rsidRDefault="00333FAE" w:rsidP="00333FAE">
            <w:pPr>
              <w:jc w:val="center"/>
              <w:rPr>
                <w:color w:val="000000"/>
                <w:sz w:val="20"/>
                <w:szCs w:val="20"/>
              </w:rPr>
            </w:pPr>
          </w:p>
          <w:p w:rsidR="00333FAE" w:rsidRPr="00333FAE" w:rsidRDefault="00333FAE" w:rsidP="00333FAE">
            <w:pPr>
              <w:jc w:val="center"/>
              <w:rPr>
                <w:color w:val="000000"/>
                <w:sz w:val="20"/>
                <w:szCs w:val="20"/>
              </w:rPr>
            </w:pPr>
          </w:p>
          <w:p w:rsidR="00333FAE" w:rsidRPr="00333FAE" w:rsidRDefault="00333FAE" w:rsidP="00333FAE">
            <w:pPr>
              <w:jc w:val="center"/>
              <w:rPr>
                <w:color w:val="000000"/>
                <w:sz w:val="20"/>
                <w:szCs w:val="20"/>
              </w:rPr>
            </w:pPr>
          </w:p>
          <w:p w:rsidR="00333FAE" w:rsidRPr="00333FAE" w:rsidRDefault="00333FAE" w:rsidP="00333FAE">
            <w:pPr>
              <w:jc w:val="center"/>
              <w:rPr>
                <w:color w:val="000000"/>
                <w:sz w:val="20"/>
                <w:szCs w:val="20"/>
              </w:rPr>
            </w:pPr>
            <w:r w:rsidRPr="00333FAE">
              <w:rPr>
                <w:color w:val="000000"/>
                <w:sz w:val="20"/>
                <w:szCs w:val="20"/>
              </w:rPr>
              <w:t>0</w:t>
            </w:r>
          </w:p>
        </w:tc>
        <w:tc>
          <w:tcPr>
            <w:tcW w:w="1158" w:type="dxa"/>
            <w:tcBorders>
              <w:top w:val="nil"/>
              <w:left w:val="nil"/>
              <w:bottom w:val="single" w:sz="4" w:space="0" w:color="auto"/>
              <w:right w:val="single" w:sz="4" w:space="0" w:color="auto"/>
            </w:tcBorders>
          </w:tcPr>
          <w:p w:rsidR="00333FAE" w:rsidRPr="00333FAE" w:rsidRDefault="00333FAE" w:rsidP="00333FAE">
            <w:pPr>
              <w:jc w:val="center"/>
              <w:rPr>
                <w:color w:val="000000"/>
                <w:sz w:val="20"/>
                <w:szCs w:val="20"/>
              </w:rPr>
            </w:pPr>
          </w:p>
          <w:p w:rsidR="00333FAE" w:rsidRPr="00333FAE" w:rsidRDefault="00333FAE" w:rsidP="00333FAE">
            <w:pPr>
              <w:jc w:val="center"/>
              <w:rPr>
                <w:color w:val="000000"/>
                <w:sz w:val="20"/>
                <w:szCs w:val="20"/>
              </w:rPr>
            </w:pPr>
          </w:p>
          <w:p w:rsidR="00333FAE" w:rsidRPr="00333FAE" w:rsidRDefault="00333FAE" w:rsidP="00333FAE">
            <w:pPr>
              <w:jc w:val="center"/>
              <w:rPr>
                <w:color w:val="000000"/>
                <w:sz w:val="20"/>
                <w:szCs w:val="20"/>
              </w:rPr>
            </w:pPr>
          </w:p>
          <w:p w:rsidR="00333FAE" w:rsidRPr="00333FAE" w:rsidRDefault="00333FAE" w:rsidP="00333FAE">
            <w:pPr>
              <w:jc w:val="center"/>
              <w:rPr>
                <w:color w:val="000000"/>
                <w:sz w:val="20"/>
                <w:szCs w:val="20"/>
              </w:rPr>
            </w:pPr>
          </w:p>
          <w:p w:rsidR="00333FAE" w:rsidRPr="00333FAE" w:rsidRDefault="00333FAE" w:rsidP="00333FAE">
            <w:pPr>
              <w:jc w:val="center"/>
              <w:rPr>
                <w:color w:val="000000"/>
                <w:sz w:val="20"/>
                <w:szCs w:val="20"/>
              </w:rPr>
            </w:pPr>
            <w:r w:rsidRPr="00333FAE">
              <w:rPr>
                <w:color w:val="000000"/>
                <w:sz w:val="20"/>
                <w:szCs w:val="20"/>
              </w:rPr>
              <w:t>-0,3</w:t>
            </w:r>
          </w:p>
        </w:tc>
      </w:tr>
      <w:tr w:rsidR="00333FAE" w:rsidRPr="00333FAE" w:rsidTr="00333FAE">
        <w:trPr>
          <w:trHeight w:val="858"/>
        </w:trPr>
        <w:tc>
          <w:tcPr>
            <w:tcW w:w="2093" w:type="dxa"/>
            <w:tcBorders>
              <w:top w:val="nil"/>
              <w:left w:val="single" w:sz="4" w:space="0" w:color="auto"/>
              <w:bottom w:val="single" w:sz="4" w:space="0" w:color="auto"/>
              <w:right w:val="single" w:sz="4" w:space="0" w:color="auto"/>
            </w:tcBorders>
            <w:noWrap/>
            <w:vAlign w:val="center"/>
            <w:hideMark/>
          </w:tcPr>
          <w:p w:rsidR="00333FAE" w:rsidRPr="00333FAE" w:rsidRDefault="00333FAE" w:rsidP="00333FAE">
            <w:pPr>
              <w:spacing w:line="276" w:lineRule="auto"/>
              <w:rPr>
                <w:bCs/>
                <w:sz w:val="20"/>
                <w:szCs w:val="20"/>
              </w:rPr>
            </w:pPr>
            <w:r w:rsidRPr="00333FAE">
              <w:rPr>
                <w:bCs/>
                <w:sz w:val="20"/>
                <w:szCs w:val="20"/>
              </w:rPr>
              <w:t>1 06 01030102100 110</w:t>
            </w:r>
          </w:p>
        </w:tc>
        <w:tc>
          <w:tcPr>
            <w:tcW w:w="2835" w:type="dxa"/>
            <w:tcBorders>
              <w:top w:val="nil"/>
              <w:left w:val="nil"/>
              <w:bottom w:val="single" w:sz="4" w:space="0" w:color="auto"/>
              <w:right w:val="single" w:sz="4" w:space="0" w:color="auto"/>
            </w:tcBorders>
            <w:vAlign w:val="bottom"/>
            <w:hideMark/>
          </w:tcPr>
          <w:p w:rsidR="00333FAE" w:rsidRPr="00333FAE" w:rsidRDefault="00333FAE" w:rsidP="00333FAE">
            <w:pPr>
              <w:rPr>
                <w:sz w:val="20"/>
                <w:szCs w:val="20"/>
              </w:rPr>
            </w:pPr>
            <w:r w:rsidRPr="00333FAE">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866" w:type="dxa"/>
            <w:tcBorders>
              <w:top w:val="nil"/>
              <w:left w:val="nil"/>
              <w:bottom w:val="single" w:sz="4" w:space="0" w:color="auto"/>
              <w:right w:val="single" w:sz="4" w:space="0" w:color="auto"/>
            </w:tcBorders>
            <w:noWrap/>
            <w:vAlign w:val="center"/>
            <w:hideMark/>
          </w:tcPr>
          <w:p w:rsidR="00333FAE" w:rsidRPr="00333FAE" w:rsidRDefault="00333FAE" w:rsidP="00333FAE">
            <w:pPr>
              <w:jc w:val="center"/>
              <w:rPr>
                <w:color w:val="000000"/>
                <w:sz w:val="20"/>
                <w:szCs w:val="20"/>
              </w:rPr>
            </w:pPr>
            <w:r w:rsidRPr="00333FAE">
              <w:rPr>
                <w:color w:val="000000"/>
                <w:sz w:val="20"/>
                <w:szCs w:val="20"/>
              </w:rPr>
              <w:t>0</w:t>
            </w:r>
          </w:p>
        </w:tc>
        <w:tc>
          <w:tcPr>
            <w:tcW w:w="1166" w:type="dxa"/>
            <w:tcBorders>
              <w:top w:val="nil"/>
              <w:left w:val="nil"/>
              <w:bottom w:val="single" w:sz="4" w:space="0" w:color="auto"/>
              <w:right w:val="single" w:sz="4" w:space="0" w:color="auto"/>
            </w:tcBorders>
          </w:tcPr>
          <w:p w:rsidR="00333FAE" w:rsidRPr="00333FAE" w:rsidRDefault="00333FAE" w:rsidP="00333FAE">
            <w:pPr>
              <w:jc w:val="center"/>
              <w:rPr>
                <w:color w:val="000000"/>
                <w:sz w:val="20"/>
                <w:szCs w:val="20"/>
              </w:rPr>
            </w:pPr>
          </w:p>
          <w:p w:rsidR="00333FAE" w:rsidRPr="00333FAE" w:rsidRDefault="00333FAE" w:rsidP="00333FAE">
            <w:pPr>
              <w:jc w:val="center"/>
              <w:rPr>
                <w:color w:val="000000"/>
                <w:sz w:val="20"/>
                <w:szCs w:val="20"/>
              </w:rPr>
            </w:pPr>
          </w:p>
          <w:p w:rsidR="00333FAE" w:rsidRPr="00333FAE" w:rsidRDefault="00333FAE" w:rsidP="00333FAE">
            <w:pPr>
              <w:jc w:val="center"/>
              <w:rPr>
                <w:color w:val="000000"/>
                <w:sz w:val="20"/>
                <w:szCs w:val="20"/>
              </w:rPr>
            </w:pPr>
          </w:p>
          <w:p w:rsidR="00333FAE" w:rsidRPr="00333FAE" w:rsidRDefault="00333FAE" w:rsidP="00333FAE">
            <w:pPr>
              <w:jc w:val="center"/>
              <w:rPr>
                <w:color w:val="000000"/>
                <w:sz w:val="20"/>
                <w:szCs w:val="20"/>
              </w:rPr>
            </w:pPr>
            <w:r w:rsidRPr="00333FAE">
              <w:rPr>
                <w:color w:val="000000"/>
                <w:sz w:val="20"/>
                <w:szCs w:val="20"/>
              </w:rPr>
              <w:t>0</w:t>
            </w:r>
          </w:p>
        </w:tc>
        <w:tc>
          <w:tcPr>
            <w:tcW w:w="1134" w:type="dxa"/>
            <w:tcBorders>
              <w:top w:val="nil"/>
              <w:left w:val="nil"/>
              <w:bottom w:val="single" w:sz="4" w:space="0" w:color="auto"/>
              <w:right w:val="single" w:sz="4" w:space="0" w:color="auto"/>
            </w:tcBorders>
          </w:tcPr>
          <w:p w:rsidR="00333FAE" w:rsidRPr="00333FAE" w:rsidRDefault="00333FAE" w:rsidP="00333FAE">
            <w:pPr>
              <w:jc w:val="center"/>
              <w:rPr>
                <w:color w:val="000000"/>
                <w:sz w:val="20"/>
                <w:szCs w:val="20"/>
              </w:rPr>
            </w:pPr>
          </w:p>
          <w:p w:rsidR="00333FAE" w:rsidRPr="00333FAE" w:rsidRDefault="00333FAE" w:rsidP="00333FAE">
            <w:pPr>
              <w:jc w:val="center"/>
              <w:rPr>
                <w:color w:val="000000"/>
                <w:sz w:val="20"/>
                <w:szCs w:val="20"/>
              </w:rPr>
            </w:pPr>
          </w:p>
          <w:p w:rsidR="00333FAE" w:rsidRPr="00333FAE" w:rsidRDefault="00333FAE" w:rsidP="00333FAE">
            <w:pPr>
              <w:jc w:val="center"/>
              <w:rPr>
                <w:color w:val="000000"/>
                <w:sz w:val="20"/>
                <w:szCs w:val="20"/>
              </w:rPr>
            </w:pPr>
          </w:p>
          <w:p w:rsidR="00333FAE" w:rsidRPr="00333FAE" w:rsidRDefault="00333FAE" w:rsidP="00333FAE">
            <w:pPr>
              <w:jc w:val="center"/>
              <w:rPr>
                <w:color w:val="000000"/>
                <w:sz w:val="20"/>
                <w:szCs w:val="20"/>
              </w:rPr>
            </w:pPr>
            <w:r w:rsidRPr="00333FAE">
              <w:rPr>
                <w:color w:val="000000"/>
                <w:sz w:val="20"/>
                <w:szCs w:val="20"/>
              </w:rPr>
              <w:t>0</w:t>
            </w:r>
          </w:p>
          <w:p w:rsidR="00333FAE" w:rsidRPr="00333FAE" w:rsidRDefault="00333FAE" w:rsidP="00333FAE">
            <w:pPr>
              <w:jc w:val="center"/>
              <w:rPr>
                <w:color w:val="000000"/>
                <w:sz w:val="20"/>
                <w:szCs w:val="20"/>
              </w:rPr>
            </w:pPr>
          </w:p>
          <w:p w:rsidR="00333FAE" w:rsidRPr="00333FAE" w:rsidRDefault="00333FAE" w:rsidP="00333FAE">
            <w:pPr>
              <w:jc w:val="center"/>
              <w:rPr>
                <w:color w:val="000000"/>
                <w:sz w:val="20"/>
                <w:szCs w:val="20"/>
              </w:rPr>
            </w:pPr>
          </w:p>
        </w:tc>
        <w:tc>
          <w:tcPr>
            <w:tcW w:w="1110" w:type="dxa"/>
            <w:tcBorders>
              <w:top w:val="nil"/>
              <w:left w:val="nil"/>
              <w:bottom w:val="single" w:sz="4" w:space="0" w:color="auto"/>
              <w:right w:val="single" w:sz="4" w:space="0" w:color="auto"/>
            </w:tcBorders>
          </w:tcPr>
          <w:p w:rsidR="00333FAE" w:rsidRPr="00333FAE" w:rsidRDefault="00333FAE" w:rsidP="00333FAE">
            <w:pPr>
              <w:jc w:val="center"/>
              <w:rPr>
                <w:color w:val="000000"/>
                <w:sz w:val="20"/>
                <w:szCs w:val="20"/>
              </w:rPr>
            </w:pPr>
          </w:p>
          <w:p w:rsidR="00333FAE" w:rsidRPr="00333FAE" w:rsidRDefault="00333FAE" w:rsidP="00333FAE">
            <w:pPr>
              <w:jc w:val="center"/>
              <w:rPr>
                <w:color w:val="000000"/>
                <w:sz w:val="20"/>
                <w:szCs w:val="20"/>
              </w:rPr>
            </w:pPr>
          </w:p>
          <w:p w:rsidR="00333FAE" w:rsidRPr="00333FAE" w:rsidRDefault="00333FAE" w:rsidP="00333FAE">
            <w:pPr>
              <w:jc w:val="center"/>
              <w:rPr>
                <w:color w:val="000000"/>
                <w:sz w:val="20"/>
                <w:szCs w:val="20"/>
              </w:rPr>
            </w:pPr>
          </w:p>
          <w:p w:rsidR="00333FAE" w:rsidRPr="00333FAE" w:rsidRDefault="00333FAE" w:rsidP="00333FAE">
            <w:pPr>
              <w:jc w:val="center"/>
              <w:rPr>
                <w:color w:val="000000"/>
                <w:sz w:val="20"/>
                <w:szCs w:val="20"/>
              </w:rPr>
            </w:pPr>
            <w:r w:rsidRPr="00333FAE">
              <w:rPr>
                <w:color w:val="000000"/>
                <w:sz w:val="20"/>
                <w:szCs w:val="20"/>
              </w:rPr>
              <w:t>0</w:t>
            </w:r>
          </w:p>
        </w:tc>
        <w:tc>
          <w:tcPr>
            <w:tcW w:w="1158" w:type="dxa"/>
            <w:tcBorders>
              <w:top w:val="nil"/>
              <w:left w:val="nil"/>
              <w:bottom w:val="single" w:sz="4" w:space="0" w:color="auto"/>
              <w:right w:val="single" w:sz="4" w:space="0" w:color="auto"/>
            </w:tcBorders>
          </w:tcPr>
          <w:p w:rsidR="00333FAE" w:rsidRPr="00333FAE" w:rsidRDefault="00333FAE" w:rsidP="00333FAE">
            <w:pPr>
              <w:jc w:val="center"/>
              <w:rPr>
                <w:color w:val="000000"/>
                <w:sz w:val="20"/>
                <w:szCs w:val="20"/>
              </w:rPr>
            </w:pPr>
          </w:p>
          <w:p w:rsidR="00333FAE" w:rsidRPr="00333FAE" w:rsidRDefault="00333FAE" w:rsidP="00333FAE">
            <w:pPr>
              <w:jc w:val="center"/>
              <w:rPr>
                <w:color w:val="000000"/>
                <w:sz w:val="20"/>
                <w:szCs w:val="20"/>
              </w:rPr>
            </w:pPr>
          </w:p>
          <w:p w:rsidR="00333FAE" w:rsidRPr="00333FAE" w:rsidRDefault="00333FAE" w:rsidP="00333FAE">
            <w:pPr>
              <w:jc w:val="center"/>
              <w:rPr>
                <w:color w:val="000000"/>
                <w:sz w:val="20"/>
                <w:szCs w:val="20"/>
              </w:rPr>
            </w:pPr>
          </w:p>
          <w:p w:rsidR="00333FAE" w:rsidRPr="00333FAE" w:rsidRDefault="00333FAE" w:rsidP="00333FAE">
            <w:pPr>
              <w:jc w:val="center"/>
              <w:rPr>
                <w:color w:val="000000"/>
                <w:sz w:val="20"/>
                <w:szCs w:val="20"/>
              </w:rPr>
            </w:pPr>
            <w:r w:rsidRPr="00333FAE">
              <w:rPr>
                <w:color w:val="000000"/>
                <w:sz w:val="20"/>
                <w:szCs w:val="20"/>
              </w:rPr>
              <w:t>0</w:t>
            </w:r>
          </w:p>
        </w:tc>
      </w:tr>
      <w:tr w:rsidR="00333FAE" w:rsidRPr="00333FAE" w:rsidTr="00333FAE">
        <w:trPr>
          <w:trHeight w:val="330"/>
        </w:trPr>
        <w:tc>
          <w:tcPr>
            <w:tcW w:w="2093" w:type="dxa"/>
            <w:tcBorders>
              <w:top w:val="nil"/>
              <w:left w:val="single" w:sz="4" w:space="0" w:color="auto"/>
              <w:bottom w:val="single" w:sz="4" w:space="0" w:color="auto"/>
              <w:right w:val="single" w:sz="4" w:space="0" w:color="auto"/>
            </w:tcBorders>
            <w:noWrap/>
            <w:vAlign w:val="center"/>
            <w:hideMark/>
          </w:tcPr>
          <w:p w:rsidR="00333FAE" w:rsidRPr="00333FAE" w:rsidRDefault="00333FAE" w:rsidP="00333FAE">
            <w:pPr>
              <w:spacing w:line="276" w:lineRule="auto"/>
              <w:rPr>
                <w:b/>
                <w:bCs/>
                <w:sz w:val="20"/>
                <w:szCs w:val="20"/>
              </w:rPr>
            </w:pPr>
            <w:r w:rsidRPr="00333FAE">
              <w:rPr>
                <w:b/>
                <w:bCs/>
                <w:sz w:val="20"/>
                <w:szCs w:val="20"/>
              </w:rPr>
              <w:t>1 06 06000000000 110</w:t>
            </w:r>
          </w:p>
        </w:tc>
        <w:tc>
          <w:tcPr>
            <w:tcW w:w="2835" w:type="dxa"/>
            <w:tcBorders>
              <w:top w:val="nil"/>
              <w:left w:val="nil"/>
              <w:bottom w:val="single" w:sz="4" w:space="0" w:color="auto"/>
              <w:right w:val="single" w:sz="4" w:space="0" w:color="auto"/>
            </w:tcBorders>
            <w:vAlign w:val="bottom"/>
            <w:hideMark/>
          </w:tcPr>
          <w:p w:rsidR="00333FAE" w:rsidRPr="00333FAE" w:rsidRDefault="00333FAE" w:rsidP="00333FAE">
            <w:pPr>
              <w:jc w:val="both"/>
              <w:rPr>
                <w:b/>
                <w:bCs/>
                <w:sz w:val="20"/>
                <w:szCs w:val="20"/>
              </w:rPr>
            </w:pPr>
            <w:r w:rsidRPr="00333FAE">
              <w:rPr>
                <w:b/>
                <w:bCs/>
                <w:sz w:val="20"/>
                <w:szCs w:val="20"/>
              </w:rPr>
              <w:t>Земельный налог</w:t>
            </w:r>
          </w:p>
        </w:tc>
        <w:tc>
          <w:tcPr>
            <w:tcW w:w="866" w:type="dxa"/>
            <w:tcBorders>
              <w:top w:val="nil"/>
              <w:left w:val="nil"/>
              <w:bottom w:val="single" w:sz="4" w:space="0" w:color="auto"/>
              <w:right w:val="single" w:sz="4" w:space="0" w:color="auto"/>
            </w:tcBorders>
            <w:noWrap/>
            <w:vAlign w:val="center"/>
            <w:hideMark/>
          </w:tcPr>
          <w:p w:rsidR="00333FAE" w:rsidRPr="00333FAE" w:rsidRDefault="00333FAE" w:rsidP="00333FAE">
            <w:pPr>
              <w:jc w:val="center"/>
              <w:rPr>
                <w:b/>
                <w:bCs/>
                <w:sz w:val="20"/>
                <w:szCs w:val="20"/>
              </w:rPr>
            </w:pPr>
            <w:r w:rsidRPr="00333FAE">
              <w:rPr>
                <w:b/>
                <w:bCs/>
                <w:sz w:val="20"/>
                <w:szCs w:val="20"/>
              </w:rPr>
              <w:t>41,0</w:t>
            </w:r>
          </w:p>
        </w:tc>
        <w:tc>
          <w:tcPr>
            <w:tcW w:w="1166" w:type="dxa"/>
            <w:tcBorders>
              <w:top w:val="nil"/>
              <w:left w:val="nil"/>
              <w:bottom w:val="single" w:sz="4" w:space="0" w:color="auto"/>
              <w:right w:val="single" w:sz="4" w:space="0" w:color="auto"/>
            </w:tcBorders>
            <w:hideMark/>
          </w:tcPr>
          <w:p w:rsidR="00333FAE" w:rsidRPr="00333FAE" w:rsidRDefault="00333FAE" w:rsidP="00333FAE">
            <w:pPr>
              <w:jc w:val="center"/>
              <w:rPr>
                <w:b/>
                <w:bCs/>
                <w:sz w:val="20"/>
                <w:szCs w:val="20"/>
              </w:rPr>
            </w:pPr>
            <w:r w:rsidRPr="00333FAE">
              <w:rPr>
                <w:b/>
                <w:bCs/>
                <w:sz w:val="20"/>
                <w:szCs w:val="20"/>
              </w:rPr>
              <w:t>29,2</w:t>
            </w:r>
          </w:p>
        </w:tc>
        <w:tc>
          <w:tcPr>
            <w:tcW w:w="1134" w:type="dxa"/>
            <w:tcBorders>
              <w:top w:val="nil"/>
              <w:left w:val="nil"/>
              <w:bottom w:val="single" w:sz="4" w:space="0" w:color="auto"/>
              <w:right w:val="single" w:sz="4" w:space="0" w:color="auto"/>
            </w:tcBorders>
            <w:hideMark/>
          </w:tcPr>
          <w:p w:rsidR="00333FAE" w:rsidRPr="00333FAE" w:rsidRDefault="00333FAE" w:rsidP="00333FAE">
            <w:pPr>
              <w:jc w:val="center"/>
              <w:rPr>
                <w:b/>
                <w:bCs/>
                <w:sz w:val="20"/>
                <w:szCs w:val="20"/>
              </w:rPr>
            </w:pPr>
            <w:r w:rsidRPr="00333FAE">
              <w:rPr>
                <w:b/>
                <w:bCs/>
                <w:sz w:val="20"/>
                <w:szCs w:val="20"/>
              </w:rPr>
              <w:t>29,2</w:t>
            </w:r>
          </w:p>
        </w:tc>
        <w:tc>
          <w:tcPr>
            <w:tcW w:w="1110" w:type="dxa"/>
            <w:tcBorders>
              <w:top w:val="nil"/>
              <w:left w:val="nil"/>
              <w:bottom w:val="single" w:sz="4" w:space="0" w:color="auto"/>
              <w:right w:val="single" w:sz="4" w:space="0" w:color="auto"/>
            </w:tcBorders>
            <w:hideMark/>
          </w:tcPr>
          <w:p w:rsidR="00333FAE" w:rsidRPr="00333FAE" w:rsidRDefault="00333FAE" w:rsidP="00333FAE">
            <w:pPr>
              <w:jc w:val="center"/>
              <w:rPr>
                <w:b/>
                <w:bCs/>
                <w:sz w:val="20"/>
                <w:szCs w:val="20"/>
              </w:rPr>
            </w:pPr>
            <w:r w:rsidRPr="00333FAE">
              <w:rPr>
                <w:b/>
                <w:bCs/>
                <w:sz w:val="20"/>
                <w:szCs w:val="20"/>
              </w:rPr>
              <w:t>100</w:t>
            </w:r>
          </w:p>
        </w:tc>
        <w:tc>
          <w:tcPr>
            <w:tcW w:w="1158" w:type="dxa"/>
            <w:tcBorders>
              <w:top w:val="nil"/>
              <w:left w:val="nil"/>
              <w:bottom w:val="single" w:sz="4" w:space="0" w:color="auto"/>
              <w:right w:val="single" w:sz="4" w:space="0" w:color="auto"/>
            </w:tcBorders>
          </w:tcPr>
          <w:p w:rsidR="00333FAE" w:rsidRPr="00333FAE" w:rsidRDefault="00333FAE" w:rsidP="00333FAE">
            <w:pPr>
              <w:jc w:val="center"/>
              <w:rPr>
                <w:b/>
                <w:bCs/>
                <w:sz w:val="20"/>
                <w:szCs w:val="20"/>
              </w:rPr>
            </w:pPr>
            <w:r w:rsidRPr="00333FAE">
              <w:rPr>
                <w:b/>
                <w:bCs/>
                <w:sz w:val="20"/>
                <w:szCs w:val="20"/>
              </w:rPr>
              <w:t>2,8</w:t>
            </w:r>
          </w:p>
        </w:tc>
      </w:tr>
      <w:tr w:rsidR="00333FAE" w:rsidRPr="00333FAE" w:rsidTr="00333FAE">
        <w:trPr>
          <w:trHeight w:val="330"/>
        </w:trPr>
        <w:tc>
          <w:tcPr>
            <w:tcW w:w="2093" w:type="dxa"/>
            <w:tcBorders>
              <w:top w:val="nil"/>
              <w:left w:val="single" w:sz="4" w:space="0" w:color="auto"/>
              <w:bottom w:val="single" w:sz="4" w:space="0" w:color="auto"/>
              <w:right w:val="single" w:sz="4" w:space="0" w:color="auto"/>
            </w:tcBorders>
            <w:noWrap/>
            <w:vAlign w:val="center"/>
            <w:hideMark/>
          </w:tcPr>
          <w:p w:rsidR="00333FAE" w:rsidRPr="00333FAE" w:rsidRDefault="00333FAE" w:rsidP="00333FAE">
            <w:pPr>
              <w:spacing w:line="276" w:lineRule="auto"/>
              <w:rPr>
                <w:bCs/>
                <w:sz w:val="20"/>
                <w:szCs w:val="20"/>
              </w:rPr>
            </w:pPr>
            <w:r w:rsidRPr="00333FAE">
              <w:rPr>
                <w:bCs/>
                <w:sz w:val="20"/>
                <w:szCs w:val="20"/>
              </w:rPr>
              <w:t>1 06 06030000000 110</w:t>
            </w:r>
          </w:p>
        </w:tc>
        <w:tc>
          <w:tcPr>
            <w:tcW w:w="2835" w:type="dxa"/>
            <w:tcBorders>
              <w:top w:val="nil"/>
              <w:left w:val="nil"/>
              <w:bottom w:val="single" w:sz="4" w:space="0" w:color="auto"/>
              <w:right w:val="single" w:sz="4" w:space="0" w:color="auto"/>
            </w:tcBorders>
            <w:vAlign w:val="bottom"/>
            <w:hideMark/>
          </w:tcPr>
          <w:p w:rsidR="00333FAE" w:rsidRPr="00333FAE" w:rsidRDefault="00333FAE" w:rsidP="00333FAE">
            <w:pPr>
              <w:jc w:val="both"/>
              <w:rPr>
                <w:bCs/>
                <w:sz w:val="20"/>
                <w:szCs w:val="20"/>
              </w:rPr>
            </w:pPr>
            <w:r w:rsidRPr="00333FAE">
              <w:rPr>
                <w:bCs/>
                <w:sz w:val="20"/>
                <w:szCs w:val="20"/>
              </w:rPr>
              <w:t>Земельный налог с организаций</w:t>
            </w:r>
          </w:p>
        </w:tc>
        <w:tc>
          <w:tcPr>
            <w:tcW w:w="866" w:type="dxa"/>
            <w:tcBorders>
              <w:top w:val="nil"/>
              <w:left w:val="nil"/>
              <w:bottom w:val="single" w:sz="4" w:space="0" w:color="auto"/>
              <w:right w:val="single" w:sz="4" w:space="0" w:color="auto"/>
            </w:tcBorders>
            <w:noWrap/>
            <w:vAlign w:val="center"/>
            <w:hideMark/>
          </w:tcPr>
          <w:p w:rsidR="00333FAE" w:rsidRPr="00333FAE" w:rsidRDefault="00333FAE" w:rsidP="00333FAE">
            <w:pPr>
              <w:jc w:val="center"/>
              <w:rPr>
                <w:bCs/>
                <w:sz w:val="20"/>
                <w:szCs w:val="20"/>
              </w:rPr>
            </w:pPr>
            <w:r w:rsidRPr="00333FAE">
              <w:rPr>
                <w:bCs/>
                <w:sz w:val="20"/>
                <w:szCs w:val="20"/>
              </w:rPr>
              <w:t>39,0</w:t>
            </w:r>
          </w:p>
        </w:tc>
        <w:tc>
          <w:tcPr>
            <w:tcW w:w="1166" w:type="dxa"/>
            <w:tcBorders>
              <w:top w:val="nil"/>
              <w:left w:val="nil"/>
              <w:bottom w:val="single" w:sz="4" w:space="0" w:color="auto"/>
              <w:right w:val="single" w:sz="4" w:space="0" w:color="auto"/>
            </w:tcBorders>
            <w:hideMark/>
          </w:tcPr>
          <w:p w:rsidR="00333FAE" w:rsidRPr="00333FAE" w:rsidRDefault="00333FAE" w:rsidP="00333FAE">
            <w:pPr>
              <w:jc w:val="center"/>
              <w:rPr>
                <w:bCs/>
                <w:sz w:val="20"/>
                <w:szCs w:val="20"/>
              </w:rPr>
            </w:pPr>
          </w:p>
          <w:p w:rsidR="00333FAE" w:rsidRPr="00333FAE" w:rsidRDefault="00333FAE" w:rsidP="00333FAE">
            <w:pPr>
              <w:jc w:val="center"/>
              <w:rPr>
                <w:bCs/>
                <w:sz w:val="20"/>
                <w:szCs w:val="20"/>
              </w:rPr>
            </w:pPr>
            <w:r w:rsidRPr="00333FAE">
              <w:rPr>
                <w:bCs/>
                <w:sz w:val="20"/>
                <w:szCs w:val="20"/>
              </w:rPr>
              <w:t>27,3</w:t>
            </w:r>
          </w:p>
        </w:tc>
        <w:tc>
          <w:tcPr>
            <w:tcW w:w="1134" w:type="dxa"/>
            <w:tcBorders>
              <w:top w:val="nil"/>
              <w:left w:val="nil"/>
              <w:bottom w:val="single" w:sz="4" w:space="0" w:color="auto"/>
              <w:right w:val="single" w:sz="4" w:space="0" w:color="auto"/>
            </w:tcBorders>
            <w:hideMark/>
          </w:tcPr>
          <w:p w:rsidR="00333FAE" w:rsidRPr="00333FAE" w:rsidRDefault="00333FAE" w:rsidP="00333FAE">
            <w:pPr>
              <w:jc w:val="center"/>
              <w:rPr>
                <w:bCs/>
                <w:sz w:val="20"/>
                <w:szCs w:val="20"/>
              </w:rPr>
            </w:pPr>
          </w:p>
          <w:p w:rsidR="00333FAE" w:rsidRPr="00333FAE" w:rsidRDefault="00333FAE" w:rsidP="00333FAE">
            <w:pPr>
              <w:jc w:val="center"/>
              <w:rPr>
                <w:bCs/>
                <w:sz w:val="20"/>
                <w:szCs w:val="20"/>
              </w:rPr>
            </w:pPr>
            <w:r w:rsidRPr="00333FAE">
              <w:rPr>
                <w:bCs/>
                <w:sz w:val="20"/>
                <w:szCs w:val="20"/>
              </w:rPr>
              <w:t>27,2</w:t>
            </w:r>
          </w:p>
        </w:tc>
        <w:tc>
          <w:tcPr>
            <w:tcW w:w="1110" w:type="dxa"/>
            <w:tcBorders>
              <w:top w:val="nil"/>
              <w:left w:val="nil"/>
              <w:bottom w:val="single" w:sz="4" w:space="0" w:color="auto"/>
              <w:right w:val="single" w:sz="4" w:space="0" w:color="auto"/>
            </w:tcBorders>
            <w:hideMark/>
          </w:tcPr>
          <w:p w:rsidR="00333FAE" w:rsidRPr="00333FAE" w:rsidRDefault="00333FAE" w:rsidP="00333FAE">
            <w:pPr>
              <w:jc w:val="center"/>
              <w:rPr>
                <w:bCs/>
                <w:sz w:val="20"/>
                <w:szCs w:val="20"/>
              </w:rPr>
            </w:pPr>
          </w:p>
          <w:p w:rsidR="00333FAE" w:rsidRPr="00333FAE" w:rsidRDefault="00333FAE" w:rsidP="00333FAE">
            <w:pPr>
              <w:jc w:val="center"/>
              <w:rPr>
                <w:bCs/>
                <w:sz w:val="20"/>
                <w:szCs w:val="20"/>
              </w:rPr>
            </w:pPr>
            <w:r w:rsidRPr="00333FAE">
              <w:rPr>
                <w:bCs/>
                <w:sz w:val="20"/>
                <w:szCs w:val="20"/>
              </w:rPr>
              <w:t>99,6</w:t>
            </w:r>
          </w:p>
        </w:tc>
        <w:tc>
          <w:tcPr>
            <w:tcW w:w="1158" w:type="dxa"/>
            <w:tcBorders>
              <w:top w:val="nil"/>
              <w:left w:val="nil"/>
              <w:bottom w:val="single" w:sz="4" w:space="0" w:color="auto"/>
              <w:right w:val="single" w:sz="4" w:space="0" w:color="auto"/>
            </w:tcBorders>
          </w:tcPr>
          <w:p w:rsidR="00333FAE" w:rsidRPr="00333FAE" w:rsidRDefault="00333FAE" w:rsidP="00333FAE">
            <w:pPr>
              <w:jc w:val="center"/>
              <w:rPr>
                <w:bCs/>
                <w:sz w:val="20"/>
                <w:szCs w:val="20"/>
              </w:rPr>
            </w:pPr>
          </w:p>
          <w:p w:rsidR="00333FAE" w:rsidRPr="00333FAE" w:rsidRDefault="00333FAE" w:rsidP="00333FAE">
            <w:pPr>
              <w:jc w:val="center"/>
              <w:rPr>
                <w:bCs/>
                <w:sz w:val="20"/>
                <w:szCs w:val="20"/>
              </w:rPr>
            </w:pPr>
            <w:r w:rsidRPr="00333FAE">
              <w:rPr>
                <w:bCs/>
                <w:sz w:val="20"/>
                <w:szCs w:val="20"/>
              </w:rPr>
              <w:t>2,6</w:t>
            </w:r>
          </w:p>
        </w:tc>
      </w:tr>
      <w:tr w:rsidR="00333FAE" w:rsidRPr="00333FAE" w:rsidTr="00333FAE">
        <w:trPr>
          <w:trHeight w:val="1062"/>
        </w:trPr>
        <w:tc>
          <w:tcPr>
            <w:tcW w:w="2093" w:type="dxa"/>
            <w:tcBorders>
              <w:top w:val="nil"/>
              <w:left w:val="single" w:sz="4" w:space="0" w:color="auto"/>
              <w:bottom w:val="single" w:sz="4" w:space="0" w:color="auto"/>
              <w:right w:val="single" w:sz="4" w:space="0" w:color="auto"/>
            </w:tcBorders>
            <w:noWrap/>
            <w:vAlign w:val="center"/>
            <w:hideMark/>
          </w:tcPr>
          <w:p w:rsidR="00333FAE" w:rsidRPr="00333FAE" w:rsidRDefault="00333FAE" w:rsidP="00333FAE">
            <w:pPr>
              <w:spacing w:line="276" w:lineRule="auto"/>
              <w:rPr>
                <w:b/>
                <w:bCs/>
                <w:sz w:val="20"/>
                <w:szCs w:val="20"/>
              </w:rPr>
            </w:pPr>
            <w:r w:rsidRPr="00333FAE">
              <w:rPr>
                <w:b/>
                <w:bCs/>
                <w:sz w:val="20"/>
                <w:szCs w:val="20"/>
              </w:rPr>
              <w:t>1 06 06033100000 110</w:t>
            </w:r>
          </w:p>
        </w:tc>
        <w:tc>
          <w:tcPr>
            <w:tcW w:w="2835" w:type="dxa"/>
            <w:tcBorders>
              <w:top w:val="nil"/>
              <w:left w:val="nil"/>
              <w:bottom w:val="single" w:sz="4" w:space="0" w:color="auto"/>
              <w:right w:val="single" w:sz="4" w:space="0" w:color="auto"/>
            </w:tcBorders>
            <w:vAlign w:val="bottom"/>
            <w:hideMark/>
          </w:tcPr>
          <w:p w:rsidR="00333FAE" w:rsidRPr="00333FAE" w:rsidRDefault="00333FAE" w:rsidP="00333FAE">
            <w:pPr>
              <w:rPr>
                <w:sz w:val="20"/>
                <w:szCs w:val="20"/>
              </w:rPr>
            </w:pPr>
            <w:r w:rsidRPr="00333FAE">
              <w:rPr>
                <w:sz w:val="20"/>
                <w:szCs w:val="20"/>
              </w:rPr>
              <w:t>Земельный налог с организаций, обладающих земельным участком, расположенным в границах сельских поселений</w:t>
            </w:r>
          </w:p>
        </w:tc>
        <w:tc>
          <w:tcPr>
            <w:tcW w:w="866" w:type="dxa"/>
            <w:tcBorders>
              <w:top w:val="nil"/>
              <w:left w:val="nil"/>
              <w:bottom w:val="single" w:sz="4" w:space="0" w:color="auto"/>
              <w:right w:val="single" w:sz="4" w:space="0" w:color="auto"/>
            </w:tcBorders>
            <w:noWrap/>
            <w:vAlign w:val="center"/>
            <w:hideMark/>
          </w:tcPr>
          <w:p w:rsidR="00333FAE" w:rsidRPr="00333FAE" w:rsidRDefault="00333FAE" w:rsidP="00333FAE">
            <w:pPr>
              <w:jc w:val="center"/>
              <w:rPr>
                <w:sz w:val="20"/>
                <w:szCs w:val="20"/>
              </w:rPr>
            </w:pPr>
            <w:r w:rsidRPr="00333FAE">
              <w:rPr>
                <w:sz w:val="20"/>
                <w:szCs w:val="20"/>
              </w:rPr>
              <w:t>39,0</w:t>
            </w:r>
          </w:p>
        </w:tc>
        <w:tc>
          <w:tcPr>
            <w:tcW w:w="1166" w:type="dxa"/>
            <w:tcBorders>
              <w:top w:val="nil"/>
              <w:left w:val="nil"/>
              <w:bottom w:val="single" w:sz="4" w:space="0" w:color="auto"/>
              <w:right w:val="single" w:sz="4" w:space="0" w:color="auto"/>
            </w:tcBorders>
          </w:tcPr>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r w:rsidRPr="00333FAE">
              <w:rPr>
                <w:sz w:val="20"/>
                <w:szCs w:val="20"/>
              </w:rPr>
              <w:t>27,3</w:t>
            </w:r>
          </w:p>
        </w:tc>
        <w:tc>
          <w:tcPr>
            <w:tcW w:w="1134" w:type="dxa"/>
            <w:tcBorders>
              <w:top w:val="nil"/>
              <w:left w:val="nil"/>
              <w:bottom w:val="single" w:sz="4" w:space="0" w:color="auto"/>
              <w:right w:val="single" w:sz="4" w:space="0" w:color="auto"/>
            </w:tcBorders>
          </w:tcPr>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r w:rsidRPr="00333FAE">
              <w:rPr>
                <w:sz w:val="20"/>
                <w:szCs w:val="20"/>
              </w:rPr>
              <w:t>27,2</w:t>
            </w:r>
          </w:p>
        </w:tc>
        <w:tc>
          <w:tcPr>
            <w:tcW w:w="1110" w:type="dxa"/>
            <w:tcBorders>
              <w:top w:val="nil"/>
              <w:left w:val="nil"/>
              <w:bottom w:val="single" w:sz="4" w:space="0" w:color="auto"/>
              <w:right w:val="single" w:sz="4" w:space="0" w:color="auto"/>
            </w:tcBorders>
          </w:tcPr>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r w:rsidRPr="00333FAE">
              <w:rPr>
                <w:sz w:val="20"/>
                <w:szCs w:val="20"/>
              </w:rPr>
              <w:t>99,6</w:t>
            </w:r>
          </w:p>
        </w:tc>
        <w:tc>
          <w:tcPr>
            <w:tcW w:w="1158" w:type="dxa"/>
            <w:tcBorders>
              <w:top w:val="nil"/>
              <w:left w:val="nil"/>
              <w:bottom w:val="single" w:sz="4" w:space="0" w:color="auto"/>
              <w:right w:val="single" w:sz="4" w:space="0" w:color="auto"/>
            </w:tcBorders>
          </w:tcPr>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r w:rsidRPr="00333FAE">
              <w:rPr>
                <w:sz w:val="20"/>
                <w:szCs w:val="20"/>
              </w:rPr>
              <w:t>2,6</w:t>
            </w:r>
          </w:p>
        </w:tc>
      </w:tr>
      <w:tr w:rsidR="00333FAE" w:rsidRPr="00333FAE" w:rsidTr="00333FAE">
        <w:trPr>
          <w:trHeight w:val="418"/>
        </w:trPr>
        <w:tc>
          <w:tcPr>
            <w:tcW w:w="2093" w:type="dxa"/>
            <w:tcBorders>
              <w:top w:val="nil"/>
              <w:left w:val="single" w:sz="4" w:space="0" w:color="auto"/>
              <w:bottom w:val="single" w:sz="4" w:space="0" w:color="auto"/>
              <w:right w:val="single" w:sz="4" w:space="0" w:color="auto"/>
            </w:tcBorders>
            <w:noWrap/>
            <w:vAlign w:val="center"/>
            <w:hideMark/>
          </w:tcPr>
          <w:p w:rsidR="00333FAE" w:rsidRPr="00333FAE" w:rsidRDefault="00333FAE" w:rsidP="00333FAE">
            <w:pPr>
              <w:spacing w:line="276" w:lineRule="auto"/>
              <w:rPr>
                <w:b/>
                <w:bCs/>
                <w:sz w:val="20"/>
                <w:szCs w:val="20"/>
              </w:rPr>
            </w:pPr>
            <w:r w:rsidRPr="00333FAE">
              <w:rPr>
                <w:b/>
                <w:bCs/>
                <w:sz w:val="20"/>
                <w:szCs w:val="20"/>
              </w:rPr>
              <w:t>1 06 06040000000 110</w:t>
            </w:r>
          </w:p>
        </w:tc>
        <w:tc>
          <w:tcPr>
            <w:tcW w:w="2835" w:type="dxa"/>
            <w:tcBorders>
              <w:top w:val="nil"/>
              <w:left w:val="nil"/>
              <w:bottom w:val="single" w:sz="4" w:space="0" w:color="auto"/>
              <w:right w:val="single" w:sz="4" w:space="0" w:color="auto"/>
            </w:tcBorders>
            <w:vAlign w:val="bottom"/>
            <w:hideMark/>
          </w:tcPr>
          <w:p w:rsidR="00333FAE" w:rsidRPr="00333FAE" w:rsidRDefault="00333FAE" w:rsidP="00333FAE">
            <w:pPr>
              <w:rPr>
                <w:sz w:val="20"/>
                <w:szCs w:val="20"/>
              </w:rPr>
            </w:pPr>
            <w:r w:rsidRPr="00333FAE">
              <w:rPr>
                <w:sz w:val="20"/>
                <w:szCs w:val="20"/>
              </w:rPr>
              <w:t>Земельный налог с физических лиц</w:t>
            </w:r>
          </w:p>
        </w:tc>
        <w:tc>
          <w:tcPr>
            <w:tcW w:w="866" w:type="dxa"/>
            <w:tcBorders>
              <w:top w:val="nil"/>
              <w:left w:val="nil"/>
              <w:bottom w:val="single" w:sz="4" w:space="0" w:color="auto"/>
              <w:right w:val="single" w:sz="4" w:space="0" w:color="auto"/>
            </w:tcBorders>
            <w:noWrap/>
            <w:vAlign w:val="center"/>
            <w:hideMark/>
          </w:tcPr>
          <w:p w:rsidR="00333FAE" w:rsidRPr="00333FAE" w:rsidRDefault="00333FAE" w:rsidP="00333FAE">
            <w:pPr>
              <w:jc w:val="center"/>
              <w:rPr>
                <w:sz w:val="20"/>
                <w:szCs w:val="20"/>
              </w:rPr>
            </w:pPr>
            <w:r w:rsidRPr="00333FAE">
              <w:rPr>
                <w:sz w:val="20"/>
                <w:szCs w:val="20"/>
              </w:rPr>
              <w:t>2,0</w:t>
            </w:r>
          </w:p>
        </w:tc>
        <w:tc>
          <w:tcPr>
            <w:tcW w:w="1166" w:type="dxa"/>
            <w:tcBorders>
              <w:top w:val="nil"/>
              <w:left w:val="nil"/>
              <w:bottom w:val="single" w:sz="4" w:space="0" w:color="auto"/>
              <w:right w:val="single" w:sz="4" w:space="0" w:color="auto"/>
            </w:tcBorders>
          </w:tcPr>
          <w:p w:rsidR="00333FAE" w:rsidRPr="00333FAE" w:rsidRDefault="00333FAE" w:rsidP="00333FAE">
            <w:pPr>
              <w:jc w:val="center"/>
              <w:rPr>
                <w:sz w:val="20"/>
                <w:szCs w:val="20"/>
              </w:rPr>
            </w:pPr>
            <w:r w:rsidRPr="00333FAE">
              <w:rPr>
                <w:sz w:val="20"/>
                <w:szCs w:val="20"/>
              </w:rPr>
              <w:t>1,9</w:t>
            </w:r>
          </w:p>
        </w:tc>
        <w:tc>
          <w:tcPr>
            <w:tcW w:w="1134" w:type="dxa"/>
            <w:tcBorders>
              <w:top w:val="nil"/>
              <w:left w:val="nil"/>
              <w:bottom w:val="single" w:sz="4" w:space="0" w:color="auto"/>
              <w:right w:val="single" w:sz="4" w:space="0" w:color="auto"/>
            </w:tcBorders>
          </w:tcPr>
          <w:p w:rsidR="00333FAE" w:rsidRPr="00333FAE" w:rsidRDefault="00333FAE" w:rsidP="00333FAE">
            <w:pPr>
              <w:jc w:val="center"/>
              <w:rPr>
                <w:sz w:val="20"/>
                <w:szCs w:val="20"/>
              </w:rPr>
            </w:pPr>
            <w:r w:rsidRPr="00333FAE">
              <w:rPr>
                <w:sz w:val="20"/>
                <w:szCs w:val="20"/>
              </w:rPr>
              <w:t>2,0</w:t>
            </w:r>
          </w:p>
        </w:tc>
        <w:tc>
          <w:tcPr>
            <w:tcW w:w="1110" w:type="dxa"/>
            <w:tcBorders>
              <w:top w:val="nil"/>
              <w:left w:val="nil"/>
              <w:bottom w:val="single" w:sz="4" w:space="0" w:color="auto"/>
              <w:right w:val="single" w:sz="4" w:space="0" w:color="auto"/>
            </w:tcBorders>
          </w:tcPr>
          <w:p w:rsidR="00333FAE" w:rsidRPr="00333FAE" w:rsidRDefault="00333FAE" w:rsidP="00333FAE">
            <w:pPr>
              <w:jc w:val="center"/>
              <w:rPr>
                <w:sz w:val="20"/>
                <w:szCs w:val="20"/>
              </w:rPr>
            </w:pPr>
            <w:r w:rsidRPr="00333FAE">
              <w:rPr>
                <w:sz w:val="20"/>
                <w:szCs w:val="20"/>
              </w:rPr>
              <w:t>105,3</w:t>
            </w:r>
          </w:p>
        </w:tc>
        <w:tc>
          <w:tcPr>
            <w:tcW w:w="1158" w:type="dxa"/>
            <w:tcBorders>
              <w:top w:val="nil"/>
              <w:left w:val="nil"/>
              <w:bottom w:val="single" w:sz="4" w:space="0" w:color="auto"/>
              <w:right w:val="single" w:sz="4" w:space="0" w:color="auto"/>
            </w:tcBorders>
          </w:tcPr>
          <w:p w:rsidR="00333FAE" w:rsidRPr="00333FAE" w:rsidRDefault="00333FAE" w:rsidP="00333FAE">
            <w:pPr>
              <w:jc w:val="center"/>
              <w:rPr>
                <w:sz w:val="20"/>
                <w:szCs w:val="20"/>
              </w:rPr>
            </w:pPr>
            <w:r w:rsidRPr="00333FAE">
              <w:rPr>
                <w:sz w:val="20"/>
                <w:szCs w:val="20"/>
              </w:rPr>
              <w:t>0,2</w:t>
            </w:r>
          </w:p>
        </w:tc>
      </w:tr>
      <w:tr w:rsidR="00333FAE" w:rsidRPr="00333FAE" w:rsidTr="00333FAE">
        <w:trPr>
          <w:trHeight w:val="921"/>
        </w:trPr>
        <w:tc>
          <w:tcPr>
            <w:tcW w:w="2093" w:type="dxa"/>
            <w:tcBorders>
              <w:top w:val="nil"/>
              <w:left w:val="single" w:sz="4" w:space="0" w:color="auto"/>
              <w:bottom w:val="single" w:sz="4" w:space="0" w:color="auto"/>
              <w:right w:val="single" w:sz="4" w:space="0" w:color="auto"/>
            </w:tcBorders>
            <w:noWrap/>
            <w:vAlign w:val="center"/>
            <w:hideMark/>
          </w:tcPr>
          <w:p w:rsidR="00333FAE" w:rsidRPr="00333FAE" w:rsidRDefault="00333FAE" w:rsidP="00333FAE">
            <w:pPr>
              <w:spacing w:line="276" w:lineRule="auto"/>
              <w:rPr>
                <w:b/>
                <w:bCs/>
                <w:sz w:val="20"/>
                <w:szCs w:val="20"/>
              </w:rPr>
            </w:pPr>
            <w:r w:rsidRPr="00333FAE">
              <w:rPr>
                <w:b/>
                <w:bCs/>
                <w:sz w:val="20"/>
                <w:szCs w:val="20"/>
              </w:rPr>
              <w:t>1 06 06043100000 110</w:t>
            </w:r>
          </w:p>
        </w:tc>
        <w:tc>
          <w:tcPr>
            <w:tcW w:w="2835" w:type="dxa"/>
            <w:tcBorders>
              <w:top w:val="nil"/>
              <w:left w:val="nil"/>
              <w:bottom w:val="single" w:sz="4" w:space="0" w:color="auto"/>
              <w:right w:val="single" w:sz="4" w:space="0" w:color="auto"/>
            </w:tcBorders>
            <w:vAlign w:val="bottom"/>
            <w:hideMark/>
          </w:tcPr>
          <w:p w:rsidR="00333FAE" w:rsidRPr="00333FAE" w:rsidRDefault="00333FAE" w:rsidP="00333FAE">
            <w:pPr>
              <w:rPr>
                <w:sz w:val="20"/>
                <w:szCs w:val="20"/>
              </w:rPr>
            </w:pPr>
            <w:r w:rsidRPr="00333FAE">
              <w:rPr>
                <w:sz w:val="20"/>
                <w:szCs w:val="20"/>
              </w:rPr>
              <w:t>Земельный налог с физических лиц, обладающих земельным участком, расположенным в границах сельских поселений</w:t>
            </w:r>
          </w:p>
        </w:tc>
        <w:tc>
          <w:tcPr>
            <w:tcW w:w="866" w:type="dxa"/>
            <w:tcBorders>
              <w:top w:val="nil"/>
              <w:left w:val="nil"/>
              <w:bottom w:val="single" w:sz="4" w:space="0" w:color="auto"/>
              <w:right w:val="single" w:sz="4" w:space="0" w:color="auto"/>
            </w:tcBorders>
            <w:noWrap/>
            <w:vAlign w:val="center"/>
            <w:hideMark/>
          </w:tcPr>
          <w:p w:rsidR="00333FAE" w:rsidRPr="00333FAE" w:rsidRDefault="00333FAE" w:rsidP="00333FAE">
            <w:pPr>
              <w:jc w:val="center"/>
              <w:rPr>
                <w:sz w:val="20"/>
                <w:szCs w:val="20"/>
              </w:rPr>
            </w:pPr>
            <w:r w:rsidRPr="00333FAE">
              <w:rPr>
                <w:sz w:val="20"/>
                <w:szCs w:val="20"/>
              </w:rPr>
              <w:t>2,0</w:t>
            </w:r>
          </w:p>
        </w:tc>
        <w:tc>
          <w:tcPr>
            <w:tcW w:w="1166" w:type="dxa"/>
            <w:tcBorders>
              <w:top w:val="nil"/>
              <w:left w:val="nil"/>
              <w:bottom w:val="single" w:sz="4" w:space="0" w:color="auto"/>
              <w:right w:val="single" w:sz="4" w:space="0" w:color="auto"/>
            </w:tcBorders>
          </w:tcPr>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r w:rsidRPr="00333FAE">
              <w:rPr>
                <w:sz w:val="20"/>
                <w:szCs w:val="20"/>
              </w:rPr>
              <w:t>1,9</w:t>
            </w:r>
          </w:p>
          <w:p w:rsidR="00333FAE" w:rsidRPr="00333FAE" w:rsidRDefault="00333FAE" w:rsidP="00333FAE">
            <w:pPr>
              <w:jc w:val="center"/>
              <w:rPr>
                <w:sz w:val="20"/>
                <w:szCs w:val="20"/>
              </w:rPr>
            </w:pPr>
          </w:p>
        </w:tc>
        <w:tc>
          <w:tcPr>
            <w:tcW w:w="1134" w:type="dxa"/>
            <w:tcBorders>
              <w:top w:val="nil"/>
              <w:left w:val="nil"/>
              <w:bottom w:val="single" w:sz="4" w:space="0" w:color="auto"/>
              <w:right w:val="single" w:sz="4" w:space="0" w:color="auto"/>
            </w:tcBorders>
          </w:tcPr>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r w:rsidRPr="00333FAE">
              <w:rPr>
                <w:sz w:val="20"/>
                <w:szCs w:val="20"/>
              </w:rPr>
              <w:t>2,0</w:t>
            </w:r>
          </w:p>
        </w:tc>
        <w:tc>
          <w:tcPr>
            <w:tcW w:w="1110" w:type="dxa"/>
            <w:tcBorders>
              <w:top w:val="nil"/>
              <w:left w:val="nil"/>
              <w:bottom w:val="single" w:sz="4" w:space="0" w:color="auto"/>
              <w:right w:val="single" w:sz="4" w:space="0" w:color="auto"/>
            </w:tcBorders>
          </w:tcPr>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r w:rsidRPr="00333FAE">
              <w:rPr>
                <w:sz w:val="20"/>
                <w:szCs w:val="20"/>
              </w:rPr>
              <w:t>105,3</w:t>
            </w:r>
          </w:p>
        </w:tc>
        <w:tc>
          <w:tcPr>
            <w:tcW w:w="1158" w:type="dxa"/>
            <w:tcBorders>
              <w:top w:val="nil"/>
              <w:left w:val="nil"/>
              <w:bottom w:val="single" w:sz="4" w:space="0" w:color="auto"/>
              <w:right w:val="single" w:sz="4" w:space="0" w:color="auto"/>
            </w:tcBorders>
          </w:tcPr>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r w:rsidRPr="00333FAE">
              <w:rPr>
                <w:sz w:val="20"/>
                <w:szCs w:val="20"/>
              </w:rPr>
              <w:t>0,2</w:t>
            </w:r>
          </w:p>
        </w:tc>
      </w:tr>
      <w:tr w:rsidR="00333FAE" w:rsidRPr="00333FAE" w:rsidTr="00333FAE">
        <w:trPr>
          <w:trHeight w:val="384"/>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333FAE" w:rsidRPr="00333FAE" w:rsidRDefault="00333FAE" w:rsidP="00333FAE">
            <w:pPr>
              <w:spacing w:line="276" w:lineRule="auto"/>
              <w:rPr>
                <w:b/>
                <w:bCs/>
                <w:sz w:val="20"/>
                <w:szCs w:val="20"/>
              </w:rPr>
            </w:pPr>
            <w:r w:rsidRPr="00333FAE">
              <w:rPr>
                <w:b/>
                <w:bCs/>
                <w:sz w:val="20"/>
                <w:szCs w:val="20"/>
              </w:rPr>
              <w:t>1 08 00000000000 110</w:t>
            </w:r>
          </w:p>
        </w:tc>
        <w:tc>
          <w:tcPr>
            <w:tcW w:w="2835" w:type="dxa"/>
            <w:tcBorders>
              <w:top w:val="single" w:sz="4" w:space="0" w:color="auto"/>
              <w:left w:val="nil"/>
              <w:bottom w:val="single" w:sz="4" w:space="0" w:color="auto"/>
              <w:right w:val="single" w:sz="4" w:space="0" w:color="auto"/>
            </w:tcBorders>
            <w:vAlign w:val="bottom"/>
            <w:hideMark/>
          </w:tcPr>
          <w:p w:rsidR="00333FAE" w:rsidRPr="00333FAE" w:rsidRDefault="00333FAE" w:rsidP="00333FAE">
            <w:pPr>
              <w:rPr>
                <w:b/>
                <w:sz w:val="20"/>
                <w:szCs w:val="20"/>
              </w:rPr>
            </w:pPr>
            <w:r w:rsidRPr="00333FAE">
              <w:rPr>
                <w:b/>
                <w:sz w:val="20"/>
                <w:szCs w:val="20"/>
              </w:rPr>
              <w:t>Государственная пошлина</w:t>
            </w:r>
          </w:p>
        </w:tc>
        <w:tc>
          <w:tcPr>
            <w:tcW w:w="866" w:type="dxa"/>
            <w:tcBorders>
              <w:top w:val="single" w:sz="4" w:space="0" w:color="auto"/>
              <w:left w:val="nil"/>
              <w:bottom w:val="single" w:sz="4" w:space="0" w:color="auto"/>
              <w:right w:val="single" w:sz="4" w:space="0" w:color="auto"/>
            </w:tcBorders>
            <w:noWrap/>
            <w:vAlign w:val="center"/>
            <w:hideMark/>
          </w:tcPr>
          <w:p w:rsidR="00333FAE" w:rsidRPr="00333FAE" w:rsidRDefault="00333FAE" w:rsidP="00333FAE">
            <w:pPr>
              <w:jc w:val="center"/>
              <w:rPr>
                <w:b/>
                <w:sz w:val="20"/>
                <w:szCs w:val="20"/>
              </w:rPr>
            </w:pPr>
            <w:r w:rsidRPr="00333FAE">
              <w:rPr>
                <w:b/>
                <w:sz w:val="20"/>
                <w:szCs w:val="20"/>
              </w:rPr>
              <w:t>2,0</w:t>
            </w:r>
          </w:p>
        </w:tc>
        <w:tc>
          <w:tcPr>
            <w:tcW w:w="1166" w:type="dxa"/>
            <w:tcBorders>
              <w:top w:val="single" w:sz="4" w:space="0" w:color="auto"/>
              <w:left w:val="nil"/>
              <w:bottom w:val="single" w:sz="4" w:space="0" w:color="auto"/>
              <w:right w:val="single" w:sz="4" w:space="0" w:color="auto"/>
            </w:tcBorders>
          </w:tcPr>
          <w:p w:rsidR="00333FAE" w:rsidRPr="00333FAE" w:rsidRDefault="00333FAE" w:rsidP="00333FAE">
            <w:pPr>
              <w:jc w:val="center"/>
              <w:rPr>
                <w:b/>
                <w:sz w:val="20"/>
                <w:szCs w:val="20"/>
              </w:rPr>
            </w:pPr>
            <w:r w:rsidRPr="00333FAE">
              <w:rPr>
                <w:b/>
                <w:sz w:val="20"/>
                <w:szCs w:val="20"/>
              </w:rPr>
              <w:t>1,2</w:t>
            </w:r>
          </w:p>
        </w:tc>
        <w:tc>
          <w:tcPr>
            <w:tcW w:w="1134" w:type="dxa"/>
            <w:tcBorders>
              <w:top w:val="single" w:sz="4" w:space="0" w:color="auto"/>
              <w:left w:val="nil"/>
              <w:bottom w:val="single" w:sz="4" w:space="0" w:color="auto"/>
              <w:right w:val="single" w:sz="4" w:space="0" w:color="auto"/>
            </w:tcBorders>
          </w:tcPr>
          <w:p w:rsidR="00333FAE" w:rsidRPr="00333FAE" w:rsidRDefault="00333FAE" w:rsidP="00333FAE">
            <w:pPr>
              <w:jc w:val="center"/>
              <w:rPr>
                <w:b/>
                <w:sz w:val="20"/>
                <w:szCs w:val="20"/>
              </w:rPr>
            </w:pPr>
            <w:r w:rsidRPr="00333FAE">
              <w:rPr>
                <w:b/>
                <w:sz w:val="20"/>
                <w:szCs w:val="20"/>
              </w:rPr>
              <w:t>1,2</w:t>
            </w:r>
          </w:p>
        </w:tc>
        <w:tc>
          <w:tcPr>
            <w:tcW w:w="1110" w:type="dxa"/>
            <w:tcBorders>
              <w:top w:val="single" w:sz="4" w:space="0" w:color="auto"/>
              <w:left w:val="nil"/>
              <w:bottom w:val="single" w:sz="4" w:space="0" w:color="auto"/>
              <w:right w:val="single" w:sz="4" w:space="0" w:color="auto"/>
            </w:tcBorders>
          </w:tcPr>
          <w:p w:rsidR="00333FAE" w:rsidRPr="00333FAE" w:rsidRDefault="00333FAE" w:rsidP="00333FAE">
            <w:pPr>
              <w:jc w:val="center"/>
              <w:rPr>
                <w:b/>
                <w:sz w:val="20"/>
                <w:szCs w:val="20"/>
              </w:rPr>
            </w:pPr>
            <w:r w:rsidRPr="00333FAE">
              <w:rPr>
                <w:b/>
                <w:sz w:val="20"/>
                <w:szCs w:val="20"/>
              </w:rPr>
              <w:t>100</w:t>
            </w:r>
          </w:p>
        </w:tc>
        <w:tc>
          <w:tcPr>
            <w:tcW w:w="1158" w:type="dxa"/>
            <w:tcBorders>
              <w:top w:val="single" w:sz="4" w:space="0" w:color="auto"/>
              <w:left w:val="nil"/>
              <w:bottom w:val="single" w:sz="4" w:space="0" w:color="auto"/>
              <w:right w:val="single" w:sz="4" w:space="0" w:color="auto"/>
            </w:tcBorders>
          </w:tcPr>
          <w:p w:rsidR="00333FAE" w:rsidRPr="00333FAE" w:rsidRDefault="00333FAE" w:rsidP="00333FAE">
            <w:pPr>
              <w:jc w:val="center"/>
              <w:rPr>
                <w:b/>
                <w:sz w:val="20"/>
                <w:szCs w:val="20"/>
              </w:rPr>
            </w:pPr>
            <w:r w:rsidRPr="00333FAE">
              <w:rPr>
                <w:b/>
                <w:sz w:val="20"/>
                <w:szCs w:val="20"/>
              </w:rPr>
              <w:t>0,1</w:t>
            </w:r>
          </w:p>
        </w:tc>
      </w:tr>
      <w:tr w:rsidR="00333FAE" w:rsidRPr="00333FAE" w:rsidTr="00333FAE">
        <w:trPr>
          <w:trHeight w:val="1159"/>
        </w:trPr>
        <w:tc>
          <w:tcPr>
            <w:tcW w:w="2093" w:type="dxa"/>
            <w:tcBorders>
              <w:top w:val="single" w:sz="4" w:space="0" w:color="auto"/>
              <w:left w:val="single" w:sz="4" w:space="0" w:color="auto"/>
              <w:bottom w:val="single" w:sz="4" w:space="0" w:color="auto"/>
              <w:right w:val="single" w:sz="4" w:space="0" w:color="auto"/>
            </w:tcBorders>
            <w:vAlign w:val="center"/>
            <w:hideMark/>
          </w:tcPr>
          <w:p w:rsidR="00333FAE" w:rsidRPr="00333FAE" w:rsidRDefault="00333FAE" w:rsidP="00333FAE">
            <w:pPr>
              <w:spacing w:line="276" w:lineRule="auto"/>
              <w:jc w:val="both"/>
              <w:rPr>
                <w:bCs/>
                <w:sz w:val="20"/>
                <w:szCs w:val="20"/>
              </w:rPr>
            </w:pPr>
            <w:r w:rsidRPr="00333FAE">
              <w:rPr>
                <w:bCs/>
                <w:sz w:val="20"/>
                <w:szCs w:val="20"/>
              </w:rPr>
              <w:lastRenderedPageBreak/>
              <w:t>1 08 04000010000 110</w:t>
            </w:r>
          </w:p>
        </w:tc>
        <w:tc>
          <w:tcPr>
            <w:tcW w:w="2835" w:type="dxa"/>
            <w:tcBorders>
              <w:top w:val="nil"/>
              <w:left w:val="nil"/>
              <w:bottom w:val="single" w:sz="4" w:space="0" w:color="auto"/>
              <w:right w:val="single" w:sz="4" w:space="0" w:color="auto"/>
            </w:tcBorders>
            <w:hideMark/>
          </w:tcPr>
          <w:p w:rsidR="00333FAE" w:rsidRPr="00BC0C5C" w:rsidRDefault="00333FAE" w:rsidP="00333FAE">
            <w:pPr>
              <w:rPr>
                <w:sz w:val="20"/>
                <w:szCs w:val="20"/>
              </w:rPr>
            </w:pPr>
            <w:proofErr w:type="gramStart"/>
            <w:r w:rsidRPr="00BC0C5C">
              <w:rPr>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roofErr w:type="gramEnd"/>
          </w:p>
        </w:tc>
        <w:tc>
          <w:tcPr>
            <w:tcW w:w="866" w:type="dxa"/>
            <w:tcBorders>
              <w:top w:val="nil"/>
              <w:left w:val="nil"/>
              <w:bottom w:val="single" w:sz="4" w:space="0" w:color="auto"/>
              <w:right w:val="single" w:sz="4" w:space="0" w:color="auto"/>
            </w:tcBorders>
            <w:noWrap/>
            <w:vAlign w:val="center"/>
            <w:hideMark/>
          </w:tcPr>
          <w:p w:rsidR="00333FAE" w:rsidRPr="00333FAE" w:rsidRDefault="00333FAE" w:rsidP="00333FAE">
            <w:pPr>
              <w:jc w:val="center"/>
              <w:rPr>
                <w:bCs/>
                <w:sz w:val="20"/>
                <w:szCs w:val="20"/>
              </w:rPr>
            </w:pPr>
            <w:r w:rsidRPr="00333FAE">
              <w:rPr>
                <w:bCs/>
                <w:sz w:val="20"/>
                <w:szCs w:val="20"/>
              </w:rPr>
              <w:t>2,0</w:t>
            </w:r>
          </w:p>
        </w:tc>
        <w:tc>
          <w:tcPr>
            <w:tcW w:w="1166" w:type="dxa"/>
            <w:tcBorders>
              <w:top w:val="nil"/>
              <w:left w:val="nil"/>
              <w:bottom w:val="single" w:sz="4" w:space="0" w:color="auto"/>
              <w:right w:val="single" w:sz="4" w:space="0" w:color="auto"/>
            </w:tcBorders>
          </w:tcPr>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r w:rsidRPr="00333FAE">
              <w:rPr>
                <w:bCs/>
                <w:sz w:val="20"/>
                <w:szCs w:val="20"/>
              </w:rPr>
              <w:t>1,2</w:t>
            </w:r>
          </w:p>
        </w:tc>
        <w:tc>
          <w:tcPr>
            <w:tcW w:w="1134" w:type="dxa"/>
            <w:tcBorders>
              <w:top w:val="nil"/>
              <w:left w:val="nil"/>
              <w:bottom w:val="single" w:sz="4" w:space="0" w:color="auto"/>
              <w:right w:val="single" w:sz="4" w:space="0" w:color="auto"/>
            </w:tcBorders>
          </w:tcPr>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r w:rsidRPr="00333FAE">
              <w:rPr>
                <w:bCs/>
                <w:sz w:val="20"/>
                <w:szCs w:val="20"/>
              </w:rPr>
              <w:t>1,2</w:t>
            </w:r>
          </w:p>
        </w:tc>
        <w:tc>
          <w:tcPr>
            <w:tcW w:w="1110" w:type="dxa"/>
            <w:tcBorders>
              <w:top w:val="nil"/>
              <w:left w:val="nil"/>
              <w:bottom w:val="single" w:sz="4" w:space="0" w:color="auto"/>
              <w:right w:val="single" w:sz="4" w:space="0" w:color="auto"/>
            </w:tcBorders>
          </w:tcPr>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r w:rsidRPr="00333FAE">
              <w:rPr>
                <w:bCs/>
                <w:sz w:val="20"/>
                <w:szCs w:val="20"/>
              </w:rPr>
              <w:t>100</w:t>
            </w:r>
          </w:p>
        </w:tc>
        <w:tc>
          <w:tcPr>
            <w:tcW w:w="1158" w:type="dxa"/>
            <w:tcBorders>
              <w:top w:val="nil"/>
              <w:left w:val="nil"/>
              <w:bottom w:val="single" w:sz="4" w:space="0" w:color="auto"/>
              <w:right w:val="single" w:sz="4" w:space="0" w:color="auto"/>
            </w:tcBorders>
          </w:tcPr>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r w:rsidRPr="00333FAE">
              <w:rPr>
                <w:bCs/>
                <w:sz w:val="20"/>
                <w:szCs w:val="20"/>
              </w:rPr>
              <w:t>0,1</w:t>
            </w:r>
          </w:p>
          <w:p w:rsidR="00333FAE" w:rsidRPr="00333FAE" w:rsidRDefault="00333FAE" w:rsidP="00333FAE">
            <w:pPr>
              <w:jc w:val="center"/>
              <w:rPr>
                <w:bCs/>
                <w:sz w:val="20"/>
                <w:szCs w:val="20"/>
              </w:rPr>
            </w:pPr>
          </w:p>
        </w:tc>
      </w:tr>
      <w:tr w:rsidR="00333FAE" w:rsidRPr="00333FAE" w:rsidTr="00333FAE">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333FAE" w:rsidRPr="00333FAE" w:rsidRDefault="00333FAE" w:rsidP="00333FAE">
            <w:pPr>
              <w:spacing w:line="276" w:lineRule="auto"/>
              <w:rPr>
                <w:b/>
                <w:bCs/>
                <w:sz w:val="20"/>
                <w:szCs w:val="20"/>
              </w:rPr>
            </w:pPr>
            <w:r w:rsidRPr="00333FAE">
              <w:rPr>
                <w:b/>
                <w:bCs/>
                <w:sz w:val="20"/>
                <w:szCs w:val="20"/>
              </w:rPr>
              <w:t>1 11 00000000000 120</w:t>
            </w:r>
          </w:p>
        </w:tc>
        <w:tc>
          <w:tcPr>
            <w:tcW w:w="2835" w:type="dxa"/>
            <w:tcBorders>
              <w:top w:val="single" w:sz="4" w:space="0" w:color="auto"/>
              <w:left w:val="nil"/>
              <w:bottom w:val="single" w:sz="4" w:space="0" w:color="auto"/>
              <w:right w:val="single" w:sz="4" w:space="0" w:color="auto"/>
            </w:tcBorders>
            <w:vAlign w:val="bottom"/>
            <w:hideMark/>
          </w:tcPr>
          <w:p w:rsidR="00333FAE" w:rsidRPr="00333FAE" w:rsidRDefault="00333FAE" w:rsidP="00333FAE">
            <w:pPr>
              <w:rPr>
                <w:b/>
                <w:i/>
                <w:sz w:val="20"/>
                <w:szCs w:val="20"/>
              </w:rPr>
            </w:pPr>
            <w:r w:rsidRPr="00333FAE">
              <w:rPr>
                <w:b/>
                <w:i/>
                <w:sz w:val="20"/>
                <w:szCs w:val="20"/>
              </w:rPr>
              <w:t>Доходы от использования имущества, находящегося в государственной и муниципальной собственности</w:t>
            </w:r>
          </w:p>
        </w:tc>
        <w:tc>
          <w:tcPr>
            <w:tcW w:w="866" w:type="dxa"/>
            <w:tcBorders>
              <w:top w:val="single" w:sz="4" w:space="0" w:color="auto"/>
              <w:left w:val="nil"/>
              <w:bottom w:val="single" w:sz="4" w:space="0" w:color="auto"/>
              <w:right w:val="single" w:sz="4" w:space="0" w:color="auto"/>
            </w:tcBorders>
            <w:noWrap/>
            <w:vAlign w:val="center"/>
          </w:tcPr>
          <w:p w:rsidR="00333FAE" w:rsidRPr="00333FAE" w:rsidRDefault="00333FAE" w:rsidP="00333FAE">
            <w:pPr>
              <w:jc w:val="center"/>
              <w:rPr>
                <w:b/>
                <w:sz w:val="20"/>
                <w:szCs w:val="20"/>
              </w:rPr>
            </w:pPr>
            <w:r w:rsidRPr="00333FAE">
              <w:rPr>
                <w:b/>
                <w:sz w:val="20"/>
                <w:szCs w:val="20"/>
              </w:rPr>
              <w:t>247,0</w:t>
            </w:r>
          </w:p>
        </w:tc>
        <w:tc>
          <w:tcPr>
            <w:tcW w:w="1166" w:type="dxa"/>
            <w:tcBorders>
              <w:top w:val="single" w:sz="4" w:space="0" w:color="auto"/>
              <w:left w:val="nil"/>
              <w:bottom w:val="single" w:sz="4" w:space="0" w:color="auto"/>
              <w:right w:val="single" w:sz="4" w:space="0" w:color="auto"/>
            </w:tcBorders>
            <w:hideMark/>
          </w:tcPr>
          <w:p w:rsidR="00333FAE" w:rsidRPr="00333FAE" w:rsidRDefault="00333FAE" w:rsidP="00333FAE">
            <w:pPr>
              <w:jc w:val="center"/>
              <w:rPr>
                <w:b/>
                <w:sz w:val="20"/>
                <w:szCs w:val="20"/>
              </w:rPr>
            </w:pPr>
          </w:p>
          <w:p w:rsidR="00333FAE" w:rsidRPr="00333FAE" w:rsidRDefault="00333FAE" w:rsidP="00333FAE">
            <w:pPr>
              <w:jc w:val="center"/>
              <w:rPr>
                <w:b/>
                <w:sz w:val="20"/>
                <w:szCs w:val="20"/>
              </w:rPr>
            </w:pPr>
          </w:p>
          <w:p w:rsidR="00333FAE" w:rsidRPr="00333FAE" w:rsidRDefault="00333FAE" w:rsidP="00333FAE">
            <w:pPr>
              <w:jc w:val="center"/>
              <w:rPr>
                <w:b/>
                <w:sz w:val="20"/>
                <w:szCs w:val="20"/>
              </w:rPr>
            </w:pPr>
            <w:r w:rsidRPr="00333FAE">
              <w:rPr>
                <w:b/>
                <w:sz w:val="20"/>
                <w:szCs w:val="20"/>
              </w:rPr>
              <w:t>158,2</w:t>
            </w:r>
          </w:p>
        </w:tc>
        <w:tc>
          <w:tcPr>
            <w:tcW w:w="1134" w:type="dxa"/>
            <w:tcBorders>
              <w:top w:val="single" w:sz="4" w:space="0" w:color="auto"/>
              <w:left w:val="nil"/>
              <w:bottom w:val="single" w:sz="4" w:space="0" w:color="auto"/>
              <w:right w:val="single" w:sz="4" w:space="0" w:color="auto"/>
            </w:tcBorders>
            <w:hideMark/>
          </w:tcPr>
          <w:p w:rsidR="00333FAE" w:rsidRPr="00333FAE" w:rsidRDefault="00333FAE" w:rsidP="00333FAE">
            <w:pPr>
              <w:jc w:val="center"/>
              <w:rPr>
                <w:b/>
                <w:sz w:val="20"/>
                <w:szCs w:val="20"/>
              </w:rPr>
            </w:pPr>
          </w:p>
          <w:p w:rsidR="00333FAE" w:rsidRPr="00333FAE" w:rsidRDefault="00333FAE" w:rsidP="00333FAE">
            <w:pPr>
              <w:jc w:val="center"/>
              <w:rPr>
                <w:b/>
                <w:sz w:val="20"/>
                <w:szCs w:val="20"/>
              </w:rPr>
            </w:pPr>
          </w:p>
          <w:p w:rsidR="00333FAE" w:rsidRPr="00333FAE" w:rsidRDefault="00333FAE" w:rsidP="00333FAE">
            <w:pPr>
              <w:jc w:val="center"/>
              <w:rPr>
                <w:b/>
                <w:sz w:val="20"/>
                <w:szCs w:val="20"/>
              </w:rPr>
            </w:pPr>
            <w:r w:rsidRPr="00333FAE">
              <w:rPr>
                <w:b/>
                <w:sz w:val="20"/>
                <w:szCs w:val="20"/>
              </w:rPr>
              <w:t>0</w:t>
            </w:r>
          </w:p>
        </w:tc>
        <w:tc>
          <w:tcPr>
            <w:tcW w:w="1110" w:type="dxa"/>
            <w:tcBorders>
              <w:top w:val="single" w:sz="4" w:space="0" w:color="auto"/>
              <w:left w:val="nil"/>
              <w:bottom w:val="single" w:sz="4" w:space="0" w:color="auto"/>
              <w:right w:val="single" w:sz="4" w:space="0" w:color="auto"/>
            </w:tcBorders>
            <w:hideMark/>
          </w:tcPr>
          <w:p w:rsidR="00333FAE" w:rsidRPr="00333FAE" w:rsidRDefault="00333FAE" w:rsidP="00333FAE">
            <w:pPr>
              <w:jc w:val="center"/>
              <w:rPr>
                <w:b/>
                <w:sz w:val="20"/>
                <w:szCs w:val="20"/>
              </w:rPr>
            </w:pPr>
          </w:p>
          <w:p w:rsidR="00333FAE" w:rsidRPr="00333FAE" w:rsidRDefault="00333FAE" w:rsidP="00333FAE">
            <w:pPr>
              <w:jc w:val="center"/>
              <w:rPr>
                <w:b/>
                <w:sz w:val="20"/>
                <w:szCs w:val="20"/>
              </w:rPr>
            </w:pPr>
          </w:p>
          <w:p w:rsidR="00333FAE" w:rsidRPr="00333FAE" w:rsidRDefault="00333FAE" w:rsidP="00333FAE">
            <w:pPr>
              <w:jc w:val="center"/>
              <w:rPr>
                <w:b/>
                <w:sz w:val="20"/>
                <w:szCs w:val="20"/>
              </w:rPr>
            </w:pPr>
            <w:r w:rsidRPr="00333FAE">
              <w:rPr>
                <w:b/>
                <w:sz w:val="20"/>
                <w:szCs w:val="20"/>
              </w:rPr>
              <w:t>0</w:t>
            </w:r>
          </w:p>
        </w:tc>
        <w:tc>
          <w:tcPr>
            <w:tcW w:w="1158" w:type="dxa"/>
            <w:tcBorders>
              <w:top w:val="single" w:sz="4" w:space="0" w:color="auto"/>
              <w:left w:val="nil"/>
              <w:bottom w:val="single" w:sz="4" w:space="0" w:color="auto"/>
              <w:right w:val="single" w:sz="4" w:space="0" w:color="auto"/>
            </w:tcBorders>
          </w:tcPr>
          <w:p w:rsidR="00333FAE" w:rsidRPr="00333FAE" w:rsidRDefault="00333FAE" w:rsidP="00333FAE">
            <w:pPr>
              <w:jc w:val="center"/>
              <w:rPr>
                <w:b/>
                <w:sz w:val="20"/>
                <w:szCs w:val="20"/>
              </w:rPr>
            </w:pPr>
          </w:p>
          <w:p w:rsidR="00333FAE" w:rsidRPr="00333FAE" w:rsidRDefault="00333FAE" w:rsidP="00333FAE">
            <w:pPr>
              <w:jc w:val="center"/>
              <w:rPr>
                <w:b/>
                <w:sz w:val="20"/>
                <w:szCs w:val="20"/>
              </w:rPr>
            </w:pPr>
          </w:p>
          <w:p w:rsidR="00333FAE" w:rsidRPr="00333FAE" w:rsidRDefault="00333FAE" w:rsidP="00333FAE">
            <w:pPr>
              <w:jc w:val="center"/>
              <w:rPr>
                <w:b/>
                <w:sz w:val="20"/>
                <w:szCs w:val="20"/>
              </w:rPr>
            </w:pPr>
            <w:r w:rsidRPr="00333FAE">
              <w:rPr>
                <w:b/>
                <w:sz w:val="20"/>
                <w:szCs w:val="20"/>
              </w:rPr>
              <w:t>0</w:t>
            </w:r>
          </w:p>
        </w:tc>
      </w:tr>
      <w:tr w:rsidR="00333FAE" w:rsidRPr="00333FAE" w:rsidTr="00333FAE">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333FAE" w:rsidRPr="00333FAE" w:rsidRDefault="00333FAE" w:rsidP="00333FAE">
            <w:pPr>
              <w:spacing w:line="276" w:lineRule="auto"/>
              <w:rPr>
                <w:bCs/>
                <w:sz w:val="20"/>
                <w:szCs w:val="20"/>
              </w:rPr>
            </w:pPr>
            <w:r w:rsidRPr="00333FAE">
              <w:rPr>
                <w:bCs/>
                <w:sz w:val="20"/>
                <w:szCs w:val="20"/>
              </w:rPr>
              <w:t>1 11 05000000000 120</w:t>
            </w:r>
          </w:p>
        </w:tc>
        <w:tc>
          <w:tcPr>
            <w:tcW w:w="2835" w:type="dxa"/>
            <w:tcBorders>
              <w:top w:val="single" w:sz="4" w:space="0" w:color="auto"/>
              <w:left w:val="nil"/>
              <w:bottom w:val="single" w:sz="4" w:space="0" w:color="auto"/>
              <w:right w:val="single" w:sz="4" w:space="0" w:color="auto"/>
            </w:tcBorders>
            <w:vAlign w:val="bottom"/>
            <w:hideMark/>
          </w:tcPr>
          <w:p w:rsidR="00333FAE" w:rsidRPr="00333FAE" w:rsidRDefault="00333FAE" w:rsidP="00333FAE">
            <w:pPr>
              <w:rPr>
                <w:sz w:val="20"/>
                <w:szCs w:val="20"/>
              </w:rPr>
            </w:pPr>
            <w:r w:rsidRPr="00333FAE">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66" w:type="dxa"/>
            <w:tcBorders>
              <w:top w:val="single" w:sz="4" w:space="0" w:color="auto"/>
              <w:left w:val="nil"/>
              <w:bottom w:val="single" w:sz="4" w:space="0" w:color="auto"/>
              <w:right w:val="single" w:sz="4" w:space="0" w:color="auto"/>
            </w:tcBorders>
            <w:noWrap/>
            <w:vAlign w:val="center"/>
          </w:tcPr>
          <w:p w:rsidR="00333FAE" w:rsidRPr="00333FAE" w:rsidRDefault="00333FAE" w:rsidP="00333FAE">
            <w:pPr>
              <w:jc w:val="center"/>
              <w:rPr>
                <w:sz w:val="20"/>
                <w:szCs w:val="20"/>
              </w:rPr>
            </w:pPr>
            <w:r w:rsidRPr="00333FAE">
              <w:rPr>
                <w:sz w:val="20"/>
                <w:szCs w:val="20"/>
              </w:rPr>
              <w:t>247,0</w:t>
            </w:r>
          </w:p>
        </w:tc>
        <w:tc>
          <w:tcPr>
            <w:tcW w:w="1166" w:type="dxa"/>
            <w:tcBorders>
              <w:top w:val="single" w:sz="4" w:space="0" w:color="auto"/>
              <w:left w:val="nil"/>
              <w:bottom w:val="single" w:sz="4" w:space="0" w:color="auto"/>
              <w:right w:val="single" w:sz="4" w:space="0" w:color="auto"/>
            </w:tcBorders>
            <w:hideMark/>
          </w:tcPr>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r w:rsidRPr="00333FAE">
              <w:rPr>
                <w:sz w:val="20"/>
                <w:szCs w:val="20"/>
              </w:rPr>
              <w:t>158,2</w:t>
            </w:r>
          </w:p>
        </w:tc>
        <w:tc>
          <w:tcPr>
            <w:tcW w:w="1134" w:type="dxa"/>
            <w:tcBorders>
              <w:top w:val="single" w:sz="4" w:space="0" w:color="auto"/>
              <w:left w:val="nil"/>
              <w:bottom w:val="single" w:sz="4" w:space="0" w:color="auto"/>
              <w:right w:val="single" w:sz="4" w:space="0" w:color="auto"/>
            </w:tcBorders>
            <w:hideMark/>
          </w:tcPr>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r w:rsidRPr="00333FAE">
              <w:rPr>
                <w:sz w:val="20"/>
                <w:szCs w:val="20"/>
              </w:rPr>
              <w:t>0</w:t>
            </w:r>
          </w:p>
        </w:tc>
        <w:tc>
          <w:tcPr>
            <w:tcW w:w="1110" w:type="dxa"/>
            <w:tcBorders>
              <w:top w:val="single" w:sz="4" w:space="0" w:color="auto"/>
              <w:left w:val="nil"/>
              <w:bottom w:val="single" w:sz="4" w:space="0" w:color="auto"/>
              <w:right w:val="single" w:sz="4" w:space="0" w:color="auto"/>
            </w:tcBorders>
            <w:hideMark/>
          </w:tcPr>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r w:rsidRPr="00333FAE">
              <w:rPr>
                <w:sz w:val="20"/>
                <w:szCs w:val="20"/>
              </w:rPr>
              <w:t>0</w:t>
            </w:r>
          </w:p>
          <w:p w:rsidR="00333FAE" w:rsidRPr="00333FAE" w:rsidRDefault="00333FAE" w:rsidP="00333FAE">
            <w:pPr>
              <w:jc w:val="center"/>
              <w:rPr>
                <w:sz w:val="20"/>
                <w:szCs w:val="20"/>
              </w:rPr>
            </w:pPr>
          </w:p>
        </w:tc>
        <w:tc>
          <w:tcPr>
            <w:tcW w:w="1158" w:type="dxa"/>
            <w:tcBorders>
              <w:top w:val="single" w:sz="4" w:space="0" w:color="auto"/>
              <w:left w:val="nil"/>
              <w:bottom w:val="single" w:sz="4" w:space="0" w:color="auto"/>
              <w:right w:val="single" w:sz="4" w:space="0" w:color="auto"/>
            </w:tcBorders>
          </w:tcPr>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r w:rsidRPr="00333FAE">
              <w:rPr>
                <w:sz w:val="20"/>
                <w:szCs w:val="20"/>
              </w:rPr>
              <w:t>0</w:t>
            </w:r>
          </w:p>
        </w:tc>
      </w:tr>
      <w:tr w:rsidR="00333FAE" w:rsidRPr="00333FAE" w:rsidTr="00333FAE">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333FAE" w:rsidRPr="00333FAE" w:rsidRDefault="00333FAE" w:rsidP="00333FAE">
            <w:pPr>
              <w:spacing w:line="276" w:lineRule="auto"/>
              <w:rPr>
                <w:b/>
                <w:bCs/>
                <w:sz w:val="20"/>
                <w:szCs w:val="20"/>
              </w:rPr>
            </w:pPr>
          </w:p>
          <w:p w:rsidR="00333FAE" w:rsidRPr="00333FAE" w:rsidRDefault="00333FAE" w:rsidP="00333FAE">
            <w:pPr>
              <w:spacing w:line="276" w:lineRule="auto"/>
              <w:rPr>
                <w:bCs/>
                <w:sz w:val="20"/>
                <w:szCs w:val="20"/>
              </w:rPr>
            </w:pPr>
            <w:r w:rsidRPr="00333FAE">
              <w:rPr>
                <w:bCs/>
                <w:sz w:val="20"/>
                <w:szCs w:val="20"/>
              </w:rPr>
              <w:t>1 11 05035100000 120</w:t>
            </w:r>
          </w:p>
        </w:tc>
        <w:tc>
          <w:tcPr>
            <w:tcW w:w="2835" w:type="dxa"/>
            <w:tcBorders>
              <w:top w:val="single" w:sz="4" w:space="0" w:color="auto"/>
              <w:left w:val="nil"/>
              <w:bottom w:val="single" w:sz="4" w:space="0" w:color="auto"/>
              <w:right w:val="single" w:sz="4" w:space="0" w:color="auto"/>
            </w:tcBorders>
            <w:vAlign w:val="bottom"/>
            <w:hideMark/>
          </w:tcPr>
          <w:p w:rsidR="00333FAE" w:rsidRPr="00333FAE" w:rsidRDefault="00333FAE" w:rsidP="00333FAE">
            <w:pPr>
              <w:rPr>
                <w:sz w:val="20"/>
                <w:szCs w:val="20"/>
              </w:rPr>
            </w:pPr>
            <w:r w:rsidRPr="00333FAE">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866" w:type="dxa"/>
            <w:tcBorders>
              <w:top w:val="single" w:sz="4" w:space="0" w:color="auto"/>
              <w:left w:val="nil"/>
              <w:bottom w:val="single" w:sz="4" w:space="0" w:color="auto"/>
              <w:right w:val="single" w:sz="4" w:space="0" w:color="auto"/>
            </w:tcBorders>
            <w:noWrap/>
            <w:vAlign w:val="center"/>
          </w:tcPr>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r w:rsidRPr="00333FAE">
              <w:rPr>
                <w:sz w:val="20"/>
                <w:szCs w:val="20"/>
              </w:rPr>
              <w:t>240,0</w:t>
            </w:r>
          </w:p>
        </w:tc>
        <w:tc>
          <w:tcPr>
            <w:tcW w:w="1166" w:type="dxa"/>
            <w:tcBorders>
              <w:top w:val="single" w:sz="4" w:space="0" w:color="auto"/>
              <w:left w:val="nil"/>
              <w:bottom w:val="single" w:sz="4" w:space="0" w:color="auto"/>
              <w:right w:val="single" w:sz="4" w:space="0" w:color="auto"/>
            </w:tcBorders>
            <w:hideMark/>
          </w:tcPr>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r w:rsidRPr="00333FAE">
              <w:rPr>
                <w:sz w:val="20"/>
                <w:szCs w:val="20"/>
              </w:rPr>
              <w:t>153,7</w:t>
            </w:r>
          </w:p>
        </w:tc>
        <w:tc>
          <w:tcPr>
            <w:tcW w:w="1134" w:type="dxa"/>
            <w:tcBorders>
              <w:top w:val="single" w:sz="4" w:space="0" w:color="auto"/>
              <w:left w:val="nil"/>
              <w:bottom w:val="single" w:sz="4" w:space="0" w:color="auto"/>
              <w:right w:val="single" w:sz="4" w:space="0" w:color="auto"/>
            </w:tcBorders>
          </w:tcPr>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r w:rsidRPr="00333FAE">
              <w:rPr>
                <w:sz w:val="20"/>
                <w:szCs w:val="20"/>
              </w:rPr>
              <w:t>0</w:t>
            </w:r>
          </w:p>
        </w:tc>
        <w:tc>
          <w:tcPr>
            <w:tcW w:w="1110" w:type="dxa"/>
            <w:tcBorders>
              <w:top w:val="single" w:sz="4" w:space="0" w:color="auto"/>
              <w:left w:val="nil"/>
              <w:bottom w:val="single" w:sz="4" w:space="0" w:color="auto"/>
              <w:right w:val="single" w:sz="4" w:space="0" w:color="auto"/>
            </w:tcBorders>
          </w:tcPr>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r w:rsidRPr="00333FAE">
              <w:rPr>
                <w:sz w:val="20"/>
                <w:szCs w:val="20"/>
              </w:rPr>
              <w:t>0</w:t>
            </w:r>
          </w:p>
        </w:tc>
        <w:tc>
          <w:tcPr>
            <w:tcW w:w="1158" w:type="dxa"/>
            <w:tcBorders>
              <w:top w:val="single" w:sz="4" w:space="0" w:color="auto"/>
              <w:left w:val="nil"/>
              <w:bottom w:val="single" w:sz="4" w:space="0" w:color="auto"/>
              <w:right w:val="single" w:sz="4" w:space="0" w:color="auto"/>
            </w:tcBorders>
          </w:tcPr>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r w:rsidRPr="00333FAE">
              <w:rPr>
                <w:sz w:val="20"/>
                <w:szCs w:val="20"/>
              </w:rPr>
              <w:t>0</w:t>
            </w:r>
          </w:p>
        </w:tc>
      </w:tr>
      <w:tr w:rsidR="00333FAE" w:rsidRPr="00333FAE" w:rsidTr="00333FAE">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333FAE" w:rsidRPr="00333FAE" w:rsidRDefault="00333FAE" w:rsidP="00333FAE">
            <w:pPr>
              <w:spacing w:line="276" w:lineRule="auto"/>
              <w:rPr>
                <w:bCs/>
                <w:sz w:val="20"/>
                <w:szCs w:val="20"/>
              </w:rPr>
            </w:pPr>
            <w:r w:rsidRPr="00333FAE">
              <w:rPr>
                <w:bCs/>
                <w:sz w:val="20"/>
                <w:szCs w:val="20"/>
              </w:rPr>
              <w:t>1 11 09000000000 120</w:t>
            </w:r>
          </w:p>
        </w:tc>
        <w:tc>
          <w:tcPr>
            <w:tcW w:w="2835" w:type="dxa"/>
            <w:tcBorders>
              <w:top w:val="single" w:sz="4" w:space="0" w:color="auto"/>
              <w:left w:val="nil"/>
              <w:bottom w:val="single" w:sz="4" w:space="0" w:color="auto"/>
              <w:right w:val="single" w:sz="4" w:space="0" w:color="auto"/>
            </w:tcBorders>
            <w:vAlign w:val="bottom"/>
            <w:hideMark/>
          </w:tcPr>
          <w:p w:rsidR="00333FAE" w:rsidRPr="00BC0C5C" w:rsidRDefault="00333FAE" w:rsidP="00333FAE">
            <w:pPr>
              <w:rPr>
                <w:sz w:val="20"/>
                <w:szCs w:val="20"/>
              </w:rPr>
            </w:pPr>
            <w:r w:rsidRPr="00BC0C5C">
              <w:rP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66" w:type="dxa"/>
            <w:tcBorders>
              <w:top w:val="single" w:sz="4" w:space="0" w:color="auto"/>
              <w:left w:val="nil"/>
              <w:bottom w:val="single" w:sz="4" w:space="0" w:color="auto"/>
              <w:right w:val="single" w:sz="4" w:space="0" w:color="auto"/>
            </w:tcBorders>
            <w:noWrap/>
            <w:vAlign w:val="center"/>
          </w:tcPr>
          <w:p w:rsidR="00333FAE" w:rsidRPr="00333FAE" w:rsidRDefault="00333FAE" w:rsidP="00333FAE">
            <w:pPr>
              <w:jc w:val="center"/>
              <w:rPr>
                <w:sz w:val="20"/>
                <w:szCs w:val="20"/>
              </w:rPr>
            </w:pPr>
            <w:r w:rsidRPr="00333FAE">
              <w:rPr>
                <w:sz w:val="20"/>
                <w:szCs w:val="20"/>
              </w:rPr>
              <w:t>7,0</w:t>
            </w:r>
          </w:p>
        </w:tc>
        <w:tc>
          <w:tcPr>
            <w:tcW w:w="1166" w:type="dxa"/>
            <w:tcBorders>
              <w:top w:val="single" w:sz="4" w:space="0" w:color="auto"/>
              <w:left w:val="nil"/>
              <w:bottom w:val="single" w:sz="4" w:space="0" w:color="auto"/>
              <w:right w:val="single" w:sz="4" w:space="0" w:color="auto"/>
            </w:tcBorders>
            <w:hideMark/>
          </w:tcPr>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r w:rsidRPr="00333FAE">
              <w:rPr>
                <w:sz w:val="20"/>
                <w:szCs w:val="20"/>
              </w:rPr>
              <w:t>4,5</w:t>
            </w:r>
          </w:p>
        </w:tc>
        <w:tc>
          <w:tcPr>
            <w:tcW w:w="1134" w:type="dxa"/>
            <w:tcBorders>
              <w:top w:val="single" w:sz="4" w:space="0" w:color="auto"/>
              <w:left w:val="nil"/>
              <w:bottom w:val="single" w:sz="4" w:space="0" w:color="auto"/>
              <w:right w:val="single" w:sz="4" w:space="0" w:color="auto"/>
            </w:tcBorders>
          </w:tcPr>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r w:rsidRPr="00333FAE">
              <w:rPr>
                <w:sz w:val="20"/>
                <w:szCs w:val="20"/>
              </w:rPr>
              <w:t>0</w:t>
            </w:r>
          </w:p>
        </w:tc>
        <w:tc>
          <w:tcPr>
            <w:tcW w:w="1110" w:type="dxa"/>
            <w:tcBorders>
              <w:top w:val="single" w:sz="4" w:space="0" w:color="auto"/>
              <w:left w:val="nil"/>
              <w:bottom w:val="single" w:sz="4" w:space="0" w:color="auto"/>
              <w:right w:val="single" w:sz="4" w:space="0" w:color="auto"/>
            </w:tcBorders>
          </w:tcPr>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r w:rsidRPr="00333FAE">
              <w:rPr>
                <w:sz w:val="20"/>
                <w:szCs w:val="20"/>
              </w:rPr>
              <w:t>0</w:t>
            </w:r>
          </w:p>
        </w:tc>
        <w:tc>
          <w:tcPr>
            <w:tcW w:w="1158" w:type="dxa"/>
            <w:tcBorders>
              <w:top w:val="single" w:sz="4" w:space="0" w:color="auto"/>
              <w:left w:val="nil"/>
              <w:bottom w:val="single" w:sz="4" w:space="0" w:color="auto"/>
              <w:right w:val="single" w:sz="4" w:space="0" w:color="auto"/>
            </w:tcBorders>
          </w:tcPr>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p>
          <w:p w:rsidR="00333FAE" w:rsidRPr="00333FAE" w:rsidRDefault="00333FAE" w:rsidP="00333FAE">
            <w:pPr>
              <w:jc w:val="center"/>
              <w:rPr>
                <w:sz w:val="20"/>
                <w:szCs w:val="20"/>
              </w:rPr>
            </w:pPr>
            <w:r w:rsidRPr="00333FAE">
              <w:rPr>
                <w:sz w:val="20"/>
                <w:szCs w:val="20"/>
              </w:rPr>
              <w:t>0</w:t>
            </w:r>
          </w:p>
        </w:tc>
      </w:tr>
      <w:tr w:rsidR="00333FAE" w:rsidRPr="00333FAE" w:rsidTr="00333FAE">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333FAE" w:rsidRPr="00333FAE" w:rsidRDefault="00333FAE" w:rsidP="00333FAE">
            <w:pPr>
              <w:spacing w:line="276" w:lineRule="auto"/>
              <w:rPr>
                <w:bCs/>
                <w:sz w:val="20"/>
                <w:szCs w:val="20"/>
              </w:rPr>
            </w:pPr>
            <w:r w:rsidRPr="00333FAE">
              <w:rPr>
                <w:bCs/>
                <w:sz w:val="20"/>
                <w:szCs w:val="20"/>
              </w:rPr>
              <w:t>1 11 09045100000 120</w:t>
            </w:r>
          </w:p>
        </w:tc>
        <w:tc>
          <w:tcPr>
            <w:tcW w:w="2835" w:type="dxa"/>
            <w:tcBorders>
              <w:top w:val="single" w:sz="4" w:space="0" w:color="auto"/>
              <w:left w:val="nil"/>
              <w:bottom w:val="single" w:sz="4" w:space="0" w:color="auto"/>
              <w:right w:val="single" w:sz="4" w:space="0" w:color="auto"/>
            </w:tcBorders>
            <w:vAlign w:val="bottom"/>
            <w:hideMark/>
          </w:tcPr>
          <w:p w:rsidR="00333FAE" w:rsidRPr="00333FAE" w:rsidRDefault="00333FAE" w:rsidP="00333FAE">
            <w:pPr>
              <w:rPr>
                <w:sz w:val="20"/>
                <w:szCs w:val="20"/>
              </w:rPr>
            </w:pPr>
            <w:r w:rsidRPr="00333FAE">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автономных учреждений, а также имущества муниципальных унитарных предприятий, в том числе казенных)</w:t>
            </w:r>
          </w:p>
        </w:tc>
        <w:tc>
          <w:tcPr>
            <w:tcW w:w="866" w:type="dxa"/>
            <w:tcBorders>
              <w:top w:val="single" w:sz="4" w:space="0" w:color="auto"/>
              <w:left w:val="nil"/>
              <w:bottom w:val="single" w:sz="4" w:space="0" w:color="auto"/>
              <w:right w:val="single" w:sz="4" w:space="0" w:color="auto"/>
            </w:tcBorders>
            <w:noWrap/>
            <w:vAlign w:val="center"/>
          </w:tcPr>
          <w:p w:rsidR="00333FAE" w:rsidRPr="00333FAE" w:rsidRDefault="00333FAE" w:rsidP="00333FAE">
            <w:pPr>
              <w:spacing w:line="276" w:lineRule="auto"/>
              <w:jc w:val="center"/>
              <w:rPr>
                <w:sz w:val="20"/>
                <w:szCs w:val="20"/>
              </w:rPr>
            </w:pPr>
            <w:r w:rsidRPr="00333FAE">
              <w:rPr>
                <w:sz w:val="20"/>
                <w:szCs w:val="20"/>
              </w:rPr>
              <w:t>7,0</w:t>
            </w:r>
          </w:p>
        </w:tc>
        <w:tc>
          <w:tcPr>
            <w:tcW w:w="1166" w:type="dxa"/>
            <w:tcBorders>
              <w:top w:val="single" w:sz="4" w:space="0" w:color="auto"/>
              <w:left w:val="nil"/>
              <w:bottom w:val="single" w:sz="4" w:space="0" w:color="auto"/>
              <w:right w:val="single" w:sz="4" w:space="0" w:color="auto"/>
            </w:tcBorders>
            <w:hideMark/>
          </w:tcPr>
          <w:p w:rsidR="00333FAE" w:rsidRPr="00333FAE" w:rsidRDefault="00333FAE" w:rsidP="00333FAE">
            <w:pPr>
              <w:spacing w:line="276" w:lineRule="auto"/>
              <w:jc w:val="center"/>
              <w:rPr>
                <w:sz w:val="20"/>
                <w:szCs w:val="20"/>
              </w:rPr>
            </w:pPr>
          </w:p>
          <w:p w:rsidR="00333FAE" w:rsidRPr="00333FAE" w:rsidRDefault="00333FAE" w:rsidP="00333FAE">
            <w:pPr>
              <w:spacing w:line="276" w:lineRule="auto"/>
              <w:jc w:val="center"/>
              <w:rPr>
                <w:sz w:val="20"/>
                <w:szCs w:val="20"/>
              </w:rPr>
            </w:pPr>
          </w:p>
          <w:p w:rsidR="00333FAE" w:rsidRPr="00333FAE" w:rsidRDefault="00333FAE" w:rsidP="00333FAE">
            <w:pPr>
              <w:spacing w:line="276" w:lineRule="auto"/>
              <w:jc w:val="center"/>
              <w:rPr>
                <w:sz w:val="20"/>
                <w:szCs w:val="20"/>
              </w:rPr>
            </w:pPr>
          </w:p>
          <w:p w:rsidR="00333FAE" w:rsidRPr="00333FAE" w:rsidRDefault="00333FAE" w:rsidP="00333FAE">
            <w:pPr>
              <w:spacing w:line="276" w:lineRule="auto"/>
              <w:jc w:val="center"/>
              <w:rPr>
                <w:sz w:val="20"/>
                <w:szCs w:val="20"/>
              </w:rPr>
            </w:pPr>
          </w:p>
          <w:p w:rsidR="00333FAE" w:rsidRPr="00333FAE" w:rsidRDefault="00333FAE" w:rsidP="00333FAE">
            <w:pPr>
              <w:spacing w:line="276" w:lineRule="auto"/>
              <w:jc w:val="center"/>
              <w:rPr>
                <w:sz w:val="20"/>
                <w:szCs w:val="20"/>
              </w:rPr>
            </w:pPr>
            <w:r w:rsidRPr="00333FAE">
              <w:rPr>
                <w:sz w:val="20"/>
                <w:szCs w:val="20"/>
              </w:rPr>
              <w:t>4,5</w:t>
            </w:r>
          </w:p>
        </w:tc>
        <w:tc>
          <w:tcPr>
            <w:tcW w:w="1134" w:type="dxa"/>
            <w:tcBorders>
              <w:top w:val="single" w:sz="4" w:space="0" w:color="auto"/>
              <w:left w:val="nil"/>
              <w:bottom w:val="single" w:sz="4" w:space="0" w:color="auto"/>
              <w:right w:val="single" w:sz="4" w:space="0" w:color="auto"/>
            </w:tcBorders>
          </w:tcPr>
          <w:p w:rsidR="00333FAE" w:rsidRPr="00333FAE" w:rsidRDefault="00333FAE" w:rsidP="00333FAE">
            <w:pPr>
              <w:spacing w:line="276" w:lineRule="auto"/>
              <w:jc w:val="center"/>
              <w:rPr>
                <w:sz w:val="20"/>
                <w:szCs w:val="20"/>
              </w:rPr>
            </w:pPr>
          </w:p>
          <w:p w:rsidR="00333FAE" w:rsidRPr="00333FAE" w:rsidRDefault="00333FAE" w:rsidP="00333FAE">
            <w:pPr>
              <w:spacing w:line="276" w:lineRule="auto"/>
              <w:jc w:val="center"/>
              <w:rPr>
                <w:sz w:val="20"/>
                <w:szCs w:val="20"/>
              </w:rPr>
            </w:pPr>
          </w:p>
          <w:p w:rsidR="00333FAE" w:rsidRPr="00333FAE" w:rsidRDefault="00333FAE" w:rsidP="00333FAE">
            <w:pPr>
              <w:spacing w:line="276" w:lineRule="auto"/>
              <w:jc w:val="center"/>
              <w:rPr>
                <w:sz w:val="20"/>
                <w:szCs w:val="20"/>
              </w:rPr>
            </w:pPr>
          </w:p>
          <w:p w:rsidR="00333FAE" w:rsidRPr="00333FAE" w:rsidRDefault="00333FAE" w:rsidP="00333FAE">
            <w:pPr>
              <w:spacing w:line="276" w:lineRule="auto"/>
              <w:jc w:val="center"/>
              <w:rPr>
                <w:sz w:val="20"/>
                <w:szCs w:val="20"/>
              </w:rPr>
            </w:pPr>
          </w:p>
          <w:p w:rsidR="00333FAE" w:rsidRPr="00333FAE" w:rsidRDefault="00333FAE" w:rsidP="00333FAE">
            <w:pPr>
              <w:spacing w:line="276" w:lineRule="auto"/>
              <w:jc w:val="center"/>
              <w:rPr>
                <w:sz w:val="20"/>
                <w:szCs w:val="20"/>
              </w:rPr>
            </w:pPr>
            <w:r w:rsidRPr="00333FAE">
              <w:rPr>
                <w:sz w:val="20"/>
                <w:szCs w:val="20"/>
              </w:rPr>
              <w:t>0</w:t>
            </w:r>
          </w:p>
        </w:tc>
        <w:tc>
          <w:tcPr>
            <w:tcW w:w="1110" w:type="dxa"/>
            <w:tcBorders>
              <w:top w:val="single" w:sz="4" w:space="0" w:color="auto"/>
              <w:left w:val="nil"/>
              <w:bottom w:val="single" w:sz="4" w:space="0" w:color="auto"/>
              <w:right w:val="single" w:sz="4" w:space="0" w:color="auto"/>
            </w:tcBorders>
          </w:tcPr>
          <w:p w:rsidR="00333FAE" w:rsidRPr="00333FAE" w:rsidRDefault="00333FAE" w:rsidP="00333FAE">
            <w:pPr>
              <w:spacing w:line="276" w:lineRule="auto"/>
              <w:jc w:val="center"/>
              <w:rPr>
                <w:sz w:val="20"/>
                <w:szCs w:val="20"/>
              </w:rPr>
            </w:pPr>
          </w:p>
          <w:p w:rsidR="00333FAE" w:rsidRPr="00333FAE" w:rsidRDefault="00333FAE" w:rsidP="00333FAE">
            <w:pPr>
              <w:spacing w:line="276" w:lineRule="auto"/>
              <w:jc w:val="center"/>
              <w:rPr>
                <w:sz w:val="20"/>
                <w:szCs w:val="20"/>
              </w:rPr>
            </w:pPr>
          </w:p>
          <w:p w:rsidR="00333FAE" w:rsidRPr="00333FAE" w:rsidRDefault="00333FAE" w:rsidP="00333FAE">
            <w:pPr>
              <w:spacing w:line="276" w:lineRule="auto"/>
              <w:jc w:val="center"/>
              <w:rPr>
                <w:sz w:val="20"/>
                <w:szCs w:val="20"/>
              </w:rPr>
            </w:pPr>
          </w:p>
          <w:p w:rsidR="00333FAE" w:rsidRPr="00333FAE" w:rsidRDefault="00333FAE" w:rsidP="00333FAE">
            <w:pPr>
              <w:spacing w:line="276" w:lineRule="auto"/>
              <w:jc w:val="center"/>
              <w:rPr>
                <w:sz w:val="20"/>
                <w:szCs w:val="20"/>
              </w:rPr>
            </w:pPr>
          </w:p>
          <w:p w:rsidR="00333FAE" w:rsidRPr="00333FAE" w:rsidRDefault="00333FAE" w:rsidP="00333FAE">
            <w:pPr>
              <w:spacing w:line="276" w:lineRule="auto"/>
              <w:jc w:val="center"/>
              <w:rPr>
                <w:sz w:val="20"/>
                <w:szCs w:val="20"/>
              </w:rPr>
            </w:pPr>
            <w:r w:rsidRPr="00333FAE">
              <w:rPr>
                <w:sz w:val="20"/>
                <w:szCs w:val="20"/>
              </w:rPr>
              <w:t>0</w:t>
            </w:r>
          </w:p>
        </w:tc>
        <w:tc>
          <w:tcPr>
            <w:tcW w:w="1158" w:type="dxa"/>
            <w:tcBorders>
              <w:top w:val="single" w:sz="4" w:space="0" w:color="auto"/>
              <w:left w:val="nil"/>
              <w:bottom w:val="single" w:sz="4" w:space="0" w:color="auto"/>
              <w:right w:val="single" w:sz="4" w:space="0" w:color="auto"/>
            </w:tcBorders>
          </w:tcPr>
          <w:p w:rsidR="00333FAE" w:rsidRPr="00333FAE" w:rsidRDefault="00333FAE" w:rsidP="00333FAE">
            <w:pPr>
              <w:spacing w:line="276" w:lineRule="auto"/>
              <w:jc w:val="center"/>
              <w:rPr>
                <w:sz w:val="20"/>
                <w:szCs w:val="20"/>
              </w:rPr>
            </w:pPr>
          </w:p>
          <w:p w:rsidR="00333FAE" w:rsidRPr="00333FAE" w:rsidRDefault="00333FAE" w:rsidP="00333FAE">
            <w:pPr>
              <w:spacing w:line="276" w:lineRule="auto"/>
              <w:jc w:val="center"/>
              <w:rPr>
                <w:sz w:val="20"/>
                <w:szCs w:val="20"/>
              </w:rPr>
            </w:pPr>
          </w:p>
          <w:p w:rsidR="00333FAE" w:rsidRPr="00333FAE" w:rsidRDefault="00333FAE" w:rsidP="00333FAE">
            <w:pPr>
              <w:spacing w:line="276" w:lineRule="auto"/>
              <w:jc w:val="center"/>
              <w:rPr>
                <w:sz w:val="20"/>
                <w:szCs w:val="20"/>
              </w:rPr>
            </w:pPr>
          </w:p>
          <w:p w:rsidR="00333FAE" w:rsidRPr="00333FAE" w:rsidRDefault="00333FAE" w:rsidP="00333FAE">
            <w:pPr>
              <w:spacing w:line="276" w:lineRule="auto"/>
              <w:jc w:val="center"/>
              <w:rPr>
                <w:sz w:val="20"/>
                <w:szCs w:val="20"/>
              </w:rPr>
            </w:pPr>
          </w:p>
          <w:p w:rsidR="00333FAE" w:rsidRPr="00333FAE" w:rsidRDefault="00333FAE" w:rsidP="00333FAE">
            <w:pPr>
              <w:spacing w:line="276" w:lineRule="auto"/>
              <w:jc w:val="center"/>
              <w:rPr>
                <w:sz w:val="20"/>
                <w:szCs w:val="20"/>
              </w:rPr>
            </w:pPr>
            <w:r w:rsidRPr="00333FAE">
              <w:rPr>
                <w:sz w:val="20"/>
                <w:szCs w:val="20"/>
              </w:rPr>
              <w:t>0</w:t>
            </w:r>
          </w:p>
        </w:tc>
      </w:tr>
      <w:tr w:rsidR="00333FAE" w:rsidRPr="00333FAE" w:rsidTr="00333FAE">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333FAE" w:rsidRPr="00333FAE" w:rsidRDefault="00333FAE" w:rsidP="00333FAE">
            <w:pPr>
              <w:spacing w:line="276" w:lineRule="auto"/>
              <w:rPr>
                <w:b/>
                <w:bCs/>
                <w:sz w:val="20"/>
                <w:szCs w:val="20"/>
              </w:rPr>
            </w:pPr>
            <w:r w:rsidRPr="00333FAE">
              <w:rPr>
                <w:b/>
                <w:bCs/>
                <w:sz w:val="20"/>
                <w:szCs w:val="20"/>
              </w:rPr>
              <w:t>1 17 00000000000 150</w:t>
            </w:r>
          </w:p>
        </w:tc>
        <w:tc>
          <w:tcPr>
            <w:tcW w:w="2835" w:type="dxa"/>
            <w:tcBorders>
              <w:top w:val="single" w:sz="4" w:space="0" w:color="auto"/>
              <w:left w:val="nil"/>
              <w:bottom w:val="single" w:sz="4" w:space="0" w:color="auto"/>
              <w:right w:val="single" w:sz="4" w:space="0" w:color="auto"/>
            </w:tcBorders>
            <w:vAlign w:val="bottom"/>
            <w:hideMark/>
          </w:tcPr>
          <w:p w:rsidR="00333FAE" w:rsidRPr="00333FAE" w:rsidRDefault="00333FAE" w:rsidP="00333FAE">
            <w:pPr>
              <w:rPr>
                <w:b/>
                <w:i/>
                <w:sz w:val="20"/>
                <w:szCs w:val="20"/>
              </w:rPr>
            </w:pPr>
            <w:r w:rsidRPr="00333FAE">
              <w:rPr>
                <w:b/>
                <w:i/>
                <w:sz w:val="20"/>
                <w:szCs w:val="20"/>
              </w:rPr>
              <w:t>Прочие неналоговые доходы</w:t>
            </w:r>
          </w:p>
        </w:tc>
        <w:tc>
          <w:tcPr>
            <w:tcW w:w="866" w:type="dxa"/>
            <w:tcBorders>
              <w:top w:val="single" w:sz="4" w:space="0" w:color="auto"/>
              <w:left w:val="nil"/>
              <w:bottom w:val="single" w:sz="4" w:space="0" w:color="auto"/>
              <w:right w:val="single" w:sz="4" w:space="0" w:color="auto"/>
            </w:tcBorders>
            <w:noWrap/>
            <w:vAlign w:val="center"/>
          </w:tcPr>
          <w:p w:rsidR="00333FAE" w:rsidRPr="00333FAE" w:rsidRDefault="00333FAE" w:rsidP="00333FAE">
            <w:pPr>
              <w:spacing w:line="276" w:lineRule="auto"/>
              <w:jc w:val="center"/>
              <w:rPr>
                <w:b/>
                <w:i/>
                <w:sz w:val="20"/>
                <w:szCs w:val="20"/>
              </w:rPr>
            </w:pPr>
            <w:r w:rsidRPr="00333FAE">
              <w:rPr>
                <w:b/>
                <w:i/>
                <w:sz w:val="20"/>
                <w:szCs w:val="20"/>
              </w:rPr>
              <w:t>178,9</w:t>
            </w:r>
          </w:p>
        </w:tc>
        <w:tc>
          <w:tcPr>
            <w:tcW w:w="1166" w:type="dxa"/>
            <w:tcBorders>
              <w:top w:val="single" w:sz="4" w:space="0" w:color="auto"/>
              <w:left w:val="nil"/>
              <w:bottom w:val="single" w:sz="4" w:space="0" w:color="auto"/>
              <w:right w:val="single" w:sz="4" w:space="0" w:color="auto"/>
            </w:tcBorders>
            <w:hideMark/>
          </w:tcPr>
          <w:p w:rsidR="00333FAE" w:rsidRPr="00333FAE" w:rsidRDefault="00333FAE" w:rsidP="00333FAE">
            <w:pPr>
              <w:spacing w:line="276" w:lineRule="auto"/>
              <w:jc w:val="center"/>
              <w:rPr>
                <w:b/>
                <w:i/>
                <w:sz w:val="20"/>
                <w:szCs w:val="20"/>
              </w:rPr>
            </w:pPr>
            <w:r w:rsidRPr="00333FAE">
              <w:rPr>
                <w:b/>
                <w:i/>
                <w:sz w:val="20"/>
                <w:szCs w:val="20"/>
              </w:rPr>
              <w:t>178,9</w:t>
            </w:r>
          </w:p>
        </w:tc>
        <w:tc>
          <w:tcPr>
            <w:tcW w:w="1134" w:type="dxa"/>
            <w:tcBorders>
              <w:top w:val="single" w:sz="4" w:space="0" w:color="auto"/>
              <w:left w:val="nil"/>
              <w:bottom w:val="single" w:sz="4" w:space="0" w:color="auto"/>
              <w:right w:val="single" w:sz="4" w:space="0" w:color="auto"/>
            </w:tcBorders>
          </w:tcPr>
          <w:p w:rsidR="00333FAE" w:rsidRPr="00333FAE" w:rsidRDefault="00333FAE" w:rsidP="00333FAE">
            <w:pPr>
              <w:spacing w:line="276" w:lineRule="auto"/>
              <w:jc w:val="center"/>
              <w:rPr>
                <w:b/>
                <w:i/>
                <w:sz w:val="20"/>
                <w:szCs w:val="20"/>
              </w:rPr>
            </w:pPr>
            <w:r w:rsidRPr="00333FAE">
              <w:rPr>
                <w:b/>
                <w:i/>
                <w:sz w:val="20"/>
                <w:szCs w:val="20"/>
              </w:rPr>
              <w:t>178,9</w:t>
            </w:r>
          </w:p>
        </w:tc>
        <w:tc>
          <w:tcPr>
            <w:tcW w:w="1110" w:type="dxa"/>
            <w:tcBorders>
              <w:top w:val="single" w:sz="4" w:space="0" w:color="auto"/>
              <w:left w:val="nil"/>
              <w:bottom w:val="single" w:sz="4" w:space="0" w:color="auto"/>
              <w:right w:val="single" w:sz="4" w:space="0" w:color="auto"/>
            </w:tcBorders>
          </w:tcPr>
          <w:p w:rsidR="00333FAE" w:rsidRPr="00333FAE" w:rsidRDefault="00333FAE" w:rsidP="00333FAE">
            <w:pPr>
              <w:spacing w:line="276" w:lineRule="auto"/>
              <w:jc w:val="center"/>
              <w:rPr>
                <w:b/>
                <w:i/>
                <w:sz w:val="20"/>
                <w:szCs w:val="20"/>
              </w:rPr>
            </w:pPr>
            <w:r w:rsidRPr="00333FAE">
              <w:rPr>
                <w:b/>
                <w:i/>
                <w:sz w:val="20"/>
                <w:szCs w:val="20"/>
              </w:rPr>
              <w:t>100</w:t>
            </w:r>
          </w:p>
        </w:tc>
        <w:tc>
          <w:tcPr>
            <w:tcW w:w="1158" w:type="dxa"/>
            <w:tcBorders>
              <w:top w:val="single" w:sz="4" w:space="0" w:color="auto"/>
              <w:left w:val="nil"/>
              <w:bottom w:val="single" w:sz="4" w:space="0" w:color="auto"/>
              <w:right w:val="single" w:sz="4" w:space="0" w:color="auto"/>
            </w:tcBorders>
          </w:tcPr>
          <w:p w:rsidR="00333FAE" w:rsidRPr="00333FAE" w:rsidRDefault="00333FAE" w:rsidP="00333FAE">
            <w:pPr>
              <w:spacing w:line="276" w:lineRule="auto"/>
              <w:jc w:val="center"/>
              <w:rPr>
                <w:b/>
                <w:i/>
                <w:sz w:val="20"/>
                <w:szCs w:val="20"/>
              </w:rPr>
            </w:pPr>
            <w:r w:rsidRPr="00333FAE">
              <w:rPr>
                <w:b/>
                <w:i/>
                <w:sz w:val="20"/>
                <w:szCs w:val="20"/>
              </w:rPr>
              <w:t>17,5</w:t>
            </w:r>
          </w:p>
        </w:tc>
      </w:tr>
      <w:tr w:rsidR="00333FAE" w:rsidRPr="00333FAE" w:rsidTr="00333FAE">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333FAE" w:rsidRPr="00333FAE" w:rsidRDefault="00333FAE" w:rsidP="00333FAE">
            <w:pPr>
              <w:spacing w:line="276" w:lineRule="auto"/>
              <w:rPr>
                <w:bCs/>
                <w:sz w:val="20"/>
                <w:szCs w:val="20"/>
              </w:rPr>
            </w:pPr>
            <w:r w:rsidRPr="00333FAE">
              <w:rPr>
                <w:bCs/>
                <w:sz w:val="20"/>
                <w:szCs w:val="20"/>
              </w:rPr>
              <w:t>1 17 15030100002 150</w:t>
            </w:r>
          </w:p>
        </w:tc>
        <w:tc>
          <w:tcPr>
            <w:tcW w:w="2835" w:type="dxa"/>
            <w:tcBorders>
              <w:top w:val="single" w:sz="4" w:space="0" w:color="auto"/>
              <w:left w:val="nil"/>
              <w:bottom w:val="single" w:sz="4" w:space="0" w:color="auto"/>
              <w:right w:val="single" w:sz="4" w:space="0" w:color="auto"/>
            </w:tcBorders>
            <w:vAlign w:val="bottom"/>
            <w:hideMark/>
          </w:tcPr>
          <w:p w:rsidR="00333FAE" w:rsidRPr="00333FAE" w:rsidRDefault="00333FAE" w:rsidP="00333FAE">
            <w:pPr>
              <w:rPr>
                <w:sz w:val="20"/>
                <w:szCs w:val="20"/>
              </w:rPr>
            </w:pPr>
            <w:proofErr w:type="gramStart"/>
            <w:r w:rsidRPr="00333FAE">
              <w:rPr>
                <w:sz w:val="20"/>
                <w:szCs w:val="20"/>
              </w:rPr>
              <w:t xml:space="preserve">Инициативные платежи, зачисляемые в бюджеты сельских поселений (Капитальный ремонт </w:t>
            </w:r>
            <w:r w:rsidRPr="00333FAE">
              <w:rPr>
                <w:sz w:val="20"/>
                <w:szCs w:val="20"/>
              </w:rPr>
              <w:lastRenderedPageBreak/>
              <w:t>пешеходного тротуара по адресу:</w:t>
            </w:r>
            <w:proofErr w:type="gramEnd"/>
            <w:r w:rsidRPr="00333FAE">
              <w:rPr>
                <w:sz w:val="20"/>
                <w:szCs w:val="20"/>
              </w:rPr>
              <w:t xml:space="preserve"> </w:t>
            </w:r>
            <w:proofErr w:type="gramStart"/>
            <w:r w:rsidRPr="00333FAE">
              <w:rPr>
                <w:sz w:val="20"/>
                <w:szCs w:val="20"/>
              </w:rPr>
              <w:t>Томская область, Тегульдетский район, п. Берегаево, ул. Ленинская)</w:t>
            </w:r>
            <w:proofErr w:type="gramEnd"/>
          </w:p>
        </w:tc>
        <w:tc>
          <w:tcPr>
            <w:tcW w:w="866" w:type="dxa"/>
            <w:tcBorders>
              <w:top w:val="single" w:sz="4" w:space="0" w:color="auto"/>
              <w:left w:val="nil"/>
              <w:bottom w:val="single" w:sz="4" w:space="0" w:color="auto"/>
              <w:right w:val="single" w:sz="4" w:space="0" w:color="auto"/>
            </w:tcBorders>
            <w:noWrap/>
            <w:vAlign w:val="center"/>
          </w:tcPr>
          <w:p w:rsidR="00333FAE" w:rsidRPr="00333FAE" w:rsidRDefault="00333FAE" w:rsidP="00333FAE">
            <w:pPr>
              <w:spacing w:line="276" w:lineRule="auto"/>
              <w:jc w:val="center"/>
              <w:rPr>
                <w:sz w:val="20"/>
                <w:szCs w:val="20"/>
              </w:rPr>
            </w:pPr>
            <w:r w:rsidRPr="00333FAE">
              <w:rPr>
                <w:sz w:val="20"/>
                <w:szCs w:val="20"/>
              </w:rPr>
              <w:lastRenderedPageBreak/>
              <w:t>89,2</w:t>
            </w:r>
          </w:p>
        </w:tc>
        <w:tc>
          <w:tcPr>
            <w:tcW w:w="1166" w:type="dxa"/>
            <w:tcBorders>
              <w:top w:val="single" w:sz="4" w:space="0" w:color="auto"/>
              <w:left w:val="nil"/>
              <w:bottom w:val="single" w:sz="4" w:space="0" w:color="auto"/>
              <w:right w:val="single" w:sz="4" w:space="0" w:color="auto"/>
            </w:tcBorders>
            <w:hideMark/>
          </w:tcPr>
          <w:p w:rsidR="00333FAE" w:rsidRPr="00333FAE" w:rsidRDefault="00333FAE" w:rsidP="00333FAE">
            <w:pPr>
              <w:spacing w:line="276" w:lineRule="auto"/>
              <w:jc w:val="center"/>
              <w:rPr>
                <w:sz w:val="20"/>
                <w:szCs w:val="20"/>
              </w:rPr>
            </w:pPr>
          </w:p>
          <w:p w:rsidR="00333FAE" w:rsidRPr="00333FAE" w:rsidRDefault="00333FAE" w:rsidP="00333FAE">
            <w:pPr>
              <w:spacing w:line="276" w:lineRule="auto"/>
              <w:jc w:val="center"/>
              <w:rPr>
                <w:sz w:val="20"/>
                <w:szCs w:val="20"/>
              </w:rPr>
            </w:pPr>
          </w:p>
          <w:p w:rsidR="00333FAE" w:rsidRPr="00333FAE" w:rsidRDefault="00333FAE" w:rsidP="00333FAE">
            <w:pPr>
              <w:spacing w:line="276" w:lineRule="auto"/>
              <w:jc w:val="center"/>
              <w:rPr>
                <w:sz w:val="20"/>
                <w:szCs w:val="20"/>
              </w:rPr>
            </w:pPr>
          </w:p>
          <w:p w:rsidR="00333FAE" w:rsidRPr="00333FAE" w:rsidRDefault="00333FAE" w:rsidP="00333FAE">
            <w:pPr>
              <w:spacing w:line="276" w:lineRule="auto"/>
              <w:jc w:val="center"/>
              <w:rPr>
                <w:sz w:val="20"/>
                <w:szCs w:val="20"/>
              </w:rPr>
            </w:pPr>
            <w:r w:rsidRPr="00333FAE">
              <w:rPr>
                <w:sz w:val="20"/>
                <w:szCs w:val="20"/>
              </w:rPr>
              <w:t>89,2</w:t>
            </w:r>
          </w:p>
        </w:tc>
        <w:tc>
          <w:tcPr>
            <w:tcW w:w="1134" w:type="dxa"/>
            <w:tcBorders>
              <w:top w:val="single" w:sz="4" w:space="0" w:color="auto"/>
              <w:left w:val="nil"/>
              <w:bottom w:val="single" w:sz="4" w:space="0" w:color="auto"/>
              <w:right w:val="single" w:sz="4" w:space="0" w:color="auto"/>
            </w:tcBorders>
          </w:tcPr>
          <w:p w:rsidR="00333FAE" w:rsidRPr="00333FAE" w:rsidRDefault="00333FAE" w:rsidP="00333FAE">
            <w:pPr>
              <w:spacing w:line="276" w:lineRule="auto"/>
              <w:jc w:val="center"/>
              <w:rPr>
                <w:sz w:val="20"/>
                <w:szCs w:val="20"/>
              </w:rPr>
            </w:pPr>
          </w:p>
          <w:p w:rsidR="00333FAE" w:rsidRPr="00333FAE" w:rsidRDefault="00333FAE" w:rsidP="00333FAE">
            <w:pPr>
              <w:spacing w:line="276" w:lineRule="auto"/>
              <w:jc w:val="center"/>
              <w:rPr>
                <w:sz w:val="20"/>
                <w:szCs w:val="20"/>
              </w:rPr>
            </w:pPr>
          </w:p>
          <w:p w:rsidR="00333FAE" w:rsidRPr="00333FAE" w:rsidRDefault="00333FAE" w:rsidP="00333FAE">
            <w:pPr>
              <w:spacing w:line="276" w:lineRule="auto"/>
              <w:jc w:val="center"/>
              <w:rPr>
                <w:sz w:val="20"/>
                <w:szCs w:val="20"/>
              </w:rPr>
            </w:pPr>
          </w:p>
          <w:p w:rsidR="00333FAE" w:rsidRPr="00333FAE" w:rsidRDefault="00333FAE" w:rsidP="00333FAE">
            <w:pPr>
              <w:spacing w:line="276" w:lineRule="auto"/>
              <w:jc w:val="center"/>
              <w:rPr>
                <w:sz w:val="20"/>
                <w:szCs w:val="20"/>
              </w:rPr>
            </w:pPr>
            <w:r w:rsidRPr="00333FAE">
              <w:rPr>
                <w:sz w:val="20"/>
                <w:szCs w:val="20"/>
              </w:rPr>
              <w:t>89,2</w:t>
            </w:r>
          </w:p>
        </w:tc>
        <w:tc>
          <w:tcPr>
            <w:tcW w:w="1110" w:type="dxa"/>
            <w:tcBorders>
              <w:top w:val="single" w:sz="4" w:space="0" w:color="auto"/>
              <w:left w:val="nil"/>
              <w:bottom w:val="single" w:sz="4" w:space="0" w:color="auto"/>
              <w:right w:val="single" w:sz="4" w:space="0" w:color="auto"/>
            </w:tcBorders>
          </w:tcPr>
          <w:p w:rsidR="00333FAE" w:rsidRPr="00333FAE" w:rsidRDefault="00333FAE" w:rsidP="00333FAE">
            <w:pPr>
              <w:spacing w:line="276" w:lineRule="auto"/>
              <w:jc w:val="center"/>
              <w:rPr>
                <w:sz w:val="20"/>
                <w:szCs w:val="20"/>
              </w:rPr>
            </w:pPr>
          </w:p>
          <w:p w:rsidR="00333FAE" w:rsidRPr="00333FAE" w:rsidRDefault="00333FAE" w:rsidP="00333FAE">
            <w:pPr>
              <w:spacing w:line="276" w:lineRule="auto"/>
              <w:jc w:val="center"/>
              <w:rPr>
                <w:sz w:val="20"/>
                <w:szCs w:val="20"/>
              </w:rPr>
            </w:pPr>
          </w:p>
          <w:p w:rsidR="00333FAE" w:rsidRPr="00333FAE" w:rsidRDefault="00333FAE" w:rsidP="00333FAE">
            <w:pPr>
              <w:spacing w:line="276" w:lineRule="auto"/>
              <w:jc w:val="center"/>
              <w:rPr>
                <w:sz w:val="20"/>
                <w:szCs w:val="20"/>
              </w:rPr>
            </w:pPr>
          </w:p>
          <w:p w:rsidR="00333FAE" w:rsidRPr="00333FAE" w:rsidRDefault="00333FAE" w:rsidP="00333FAE">
            <w:pPr>
              <w:spacing w:line="276" w:lineRule="auto"/>
              <w:jc w:val="center"/>
              <w:rPr>
                <w:sz w:val="20"/>
                <w:szCs w:val="20"/>
              </w:rPr>
            </w:pPr>
            <w:r w:rsidRPr="00333FAE">
              <w:rPr>
                <w:sz w:val="20"/>
                <w:szCs w:val="20"/>
              </w:rPr>
              <w:t>100</w:t>
            </w:r>
          </w:p>
        </w:tc>
        <w:tc>
          <w:tcPr>
            <w:tcW w:w="1158" w:type="dxa"/>
            <w:tcBorders>
              <w:top w:val="single" w:sz="4" w:space="0" w:color="auto"/>
              <w:left w:val="nil"/>
              <w:bottom w:val="single" w:sz="4" w:space="0" w:color="auto"/>
              <w:right w:val="single" w:sz="4" w:space="0" w:color="auto"/>
            </w:tcBorders>
          </w:tcPr>
          <w:p w:rsidR="00333FAE" w:rsidRPr="00333FAE" w:rsidRDefault="00333FAE" w:rsidP="00333FAE">
            <w:pPr>
              <w:spacing w:line="276" w:lineRule="auto"/>
              <w:jc w:val="center"/>
              <w:rPr>
                <w:sz w:val="20"/>
                <w:szCs w:val="20"/>
              </w:rPr>
            </w:pPr>
          </w:p>
          <w:p w:rsidR="00333FAE" w:rsidRPr="00333FAE" w:rsidRDefault="00333FAE" w:rsidP="00333FAE">
            <w:pPr>
              <w:spacing w:line="276" w:lineRule="auto"/>
              <w:jc w:val="center"/>
              <w:rPr>
                <w:sz w:val="20"/>
                <w:szCs w:val="20"/>
              </w:rPr>
            </w:pPr>
          </w:p>
          <w:p w:rsidR="00333FAE" w:rsidRPr="00333FAE" w:rsidRDefault="00333FAE" w:rsidP="00333FAE">
            <w:pPr>
              <w:spacing w:line="276" w:lineRule="auto"/>
              <w:jc w:val="center"/>
              <w:rPr>
                <w:sz w:val="20"/>
                <w:szCs w:val="20"/>
              </w:rPr>
            </w:pPr>
          </w:p>
          <w:p w:rsidR="00333FAE" w:rsidRPr="00333FAE" w:rsidRDefault="00333FAE" w:rsidP="00333FAE">
            <w:pPr>
              <w:spacing w:line="276" w:lineRule="auto"/>
              <w:jc w:val="center"/>
              <w:rPr>
                <w:sz w:val="20"/>
                <w:szCs w:val="20"/>
              </w:rPr>
            </w:pPr>
            <w:r w:rsidRPr="00333FAE">
              <w:rPr>
                <w:sz w:val="20"/>
                <w:szCs w:val="20"/>
              </w:rPr>
              <w:t>11,6</w:t>
            </w:r>
          </w:p>
        </w:tc>
      </w:tr>
      <w:tr w:rsidR="00333FAE" w:rsidRPr="00333FAE" w:rsidTr="00333FAE">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333FAE" w:rsidRPr="00333FAE" w:rsidRDefault="00333FAE" w:rsidP="00333FAE">
            <w:pPr>
              <w:spacing w:line="276" w:lineRule="auto"/>
              <w:rPr>
                <w:bCs/>
                <w:sz w:val="20"/>
                <w:szCs w:val="20"/>
              </w:rPr>
            </w:pPr>
            <w:r w:rsidRPr="00333FAE">
              <w:rPr>
                <w:bCs/>
                <w:sz w:val="20"/>
                <w:szCs w:val="20"/>
              </w:rPr>
              <w:lastRenderedPageBreak/>
              <w:t>1 17 15030100003 150</w:t>
            </w:r>
          </w:p>
        </w:tc>
        <w:tc>
          <w:tcPr>
            <w:tcW w:w="2835" w:type="dxa"/>
            <w:tcBorders>
              <w:top w:val="single" w:sz="4" w:space="0" w:color="auto"/>
              <w:left w:val="nil"/>
              <w:bottom w:val="single" w:sz="4" w:space="0" w:color="auto"/>
              <w:right w:val="single" w:sz="4" w:space="0" w:color="auto"/>
            </w:tcBorders>
            <w:vAlign w:val="bottom"/>
            <w:hideMark/>
          </w:tcPr>
          <w:p w:rsidR="00333FAE" w:rsidRPr="00333FAE" w:rsidRDefault="00333FAE" w:rsidP="00333FAE">
            <w:pPr>
              <w:rPr>
                <w:i/>
                <w:sz w:val="20"/>
                <w:szCs w:val="20"/>
              </w:rPr>
            </w:pPr>
            <w:proofErr w:type="gramStart"/>
            <w:r w:rsidRPr="00333FAE">
              <w:rPr>
                <w:sz w:val="20"/>
                <w:szCs w:val="20"/>
              </w:rPr>
              <w:t>Инициативные платежи, зачисляемые в бюджеты сельских поселений (Капитальный ремонт нежилого здания (гараж) по адресу:</w:t>
            </w:r>
            <w:proofErr w:type="gramEnd"/>
            <w:r w:rsidRPr="00333FAE">
              <w:rPr>
                <w:sz w:val="20"/>
                <w:szCs w:val="20"/>
              </w:rPr>
              <w:t xml:space="preserve">  </w:t>
            </w:r>
            <w:proofErr w:type="gramStart"/>
            <w:r w:rsidRPr="00333FAE">
              <w:rPr>
                <w:sz w:val="20"/>
                <w:szCs w:val="20"/>
              </w:rPr>
              <w:t>Томская область, Тегульдетский район, д. Красная Горка, ул. Советская, 48)</w:t>
            </w:r>
            <w:proofErr w:type="gramEnd"/>
          </w:p>
        </w:tc>
        <w:tc>
          <w:tcPr>
            <w:tcW w:w="866" w:type="dxa"/>
            <w:tcBorders>
              <w:top w:val="single" w:sz="4" w:space="0" w:color="auto"/>
              <w:left w:val="nil"/>
              <w:bottom w:val="single" w:sz="4" w:space="0" w:color="auto"/>
              <w:right w:val="single" w:sz="4" w:space="0" w:color="auto"/>
            </w:tcBorders>
            <w:noWrap/>
            <w:vAlign w:val="center"/>
          </w:tcPr>
          <w:p w:rsidR="00333FAE" w:rsidRPr="00333FAE" w:rsidRDefault="00333FAE" w:rsidP="00333FAE">
            <w:pPr>
              <w:spacing w:line="276" w:lineRule="auto"/>
              <w:jc w:val="center"/>
              <w:rPr>
                <w:sz w:val="20"/>
                <w:szCs w:val="20"/>
              </w:rPr>
            </w:pPr>
            <w:r w:rsidRPr="00333FAE">
              <w:rPr>
                <w:sz w:val="20"/>
                <w:szCs w:val="20"/>
              </w:rPr>
              <w:t>89,7</w:t>
            </w:r>
          </w:p>
        </w:tc>
        <w:tc>
          <w:tcPr>
            <w:tcW w:w="1166" w:type="dxa"/>
            <w:tcBorders>
              <w:top w:val="single" w:sz="4" w:space="0" w:color="auto"/>
              <w:left w:val="nil"/>
              <w:bottom w:val="single" w:sz="4" w:space="0" w:color="auto"/>
              <w:right w:val="single" w:sz="4" w:space="0" w:color="auto"/>
            </w:tcBorders>
            <w:hideMark/>
          </w:tcPr>
          <w:p w:rsidR="00333FAE" w:rsidRPr="00333FAE" w:rsidRDefault="00333FAE" w:rsidP="00333FAE">
            <w:pPr>
              <w:spacing w:line="276" w:lineRule="auto"/>
              <w:jc w:val="center"/>
              <w:rPr>
                <w:sz w:val="20"/>
                <w:szCs w:val="20"/>
              </w:rPr>
            </w:pPr>
          </w:p>
          <w:p w:rsidR="00333FAE" w:rsidRPr="00333FAE" w:rsidRDefault="00333FAE" w:rsidP="00333FAE">
            <w:pPr>
              <w:spacing w:line="276" w:lineRule="auto"/>
              <w:jc w:val="center"/>
              <w:rPr>
                <w:sz w:val="20"/>
                <w:szCs w:val="20"/>
              </w:rPr>
            </w:pPr>
          </w:p>
          <w:p w:rsidR="00333FAE" w:rsidRPr="00333FAE" w:rsidRDefault="00333FAE" w:rsidP="00333FAE">
            <w:pPr>
              <w:spacing w:line="276" w:lineRule="auto"/>
              <w:jc w:val="center"/>
              <w:rPr>
                <w:sz w:val="20"/>
                <w:szCs w:val="20"/>
              </w:rPr>
            </w:pPr>
          </w:p>
          <w:p w:rsidR="00333FAE" w:rsidRPr="00333FAE" w:rsidRDefault="00333FAE" w:rsidP="00333FAE">
            <w:pPr>
              <w:spacing w:line="276" w:lineRule="auto"/>
              <w:jc w:val="center"/>
              <w:rPr>
                <w:sz w:val="20"/>
                <w:szCs w:val="20"/>
              </w:rPr>
            </w:pPr>
            <w:r w:rsidRPr="00333FAE">
              <w:rPr>
                <w:sz w:val="20"/>
                <w:szCs w:val="20"/>
              </w:rPr>
              <w:t>89,7</w:t>
            </w:r>
          </w:p>
        </w:tc>
        <w:tc>
          <w:tcPr>
            <w:tcW w:w="1134" w:type="dxa"/>
            <w:tcBorders>
              <w:top w:val="single" w:sz="4" w:space="0" w:color="auto"/>
              <w:left w:val="nil"/>
              <w:bottom w:val="single" w:sz="4" w:space="0" w:color="auto"/>
              <w:right w:val="single" w:sz="4" w:space="0" w:color="auto"/>
            </w:tcBorders>
          </w:tcPr>
          <w:p w:rsidR="00333FAE" w:rsidRPr="00333FAE" w:rsidRDefault="00333FAE" w:rsidP="00333FAE">
            <w:pPr>
              <w:spacing w:line="276" w:lineRule="auto"/>
              <w:jc w:val="center"/>
              <w:rPr>
                <w:sz w:val="20"/>
                <w:szCs w:val="20"/>
              </w:rPr>
            </w:pPr>
          </w:p>
          <w:p w:rsidR="00333FAE" w:rsidRPr="00333FAE" w:rsidRDefault="00333FAE" w:rsidP="00333FAE">
            <w:pPr>
              <w:spacing w:line="276" w:lineRule="auto"/>
              <w:jc w:val="center"/>
              <w:rPr>
                <w:sz w:val="20"/>
                <w:szCs w:val="20"/>
              </w:rPr>
            </w:pPr>
          </w:p>
          <w:p w:rsidR="00333FAE" w:rsidRPr="00333FAE" w:rsidRDefault="00333FAE" w:rsidP="00333FAE">
            <w:pPr>
              <w:spacing w:line="276" w:lineRule="auto"/>
              <w:jc w:val="center"/>
              <w:rPr>
                <w:sz w:val="20"/>
                <w:szCs w:val="20"/>
              </w:rPr>
            </w:pPr>
          </w:p>
          <w:p w:rsidR="00333FAE" w:rsidRPr="00333FAE" w:rsidRDefault="00333FAE" w:rsidP="00333FAE">
            <w:pPr>
              <w:spacing w:line="276" w:lineRule="auto"/>
              <w:jc w:val="center"/>
              <w:rPr>
                <w:sz w:val="20"/>
                <w:szCs w:val="20"/>
              </w:rPr>
            </w:pPr>
            <w:r w:rsidRPr="00333FAE">
              <w:rPr>
                <w:sz w:val="20"/>
                <w:szCs w:val="20"/>
              </w:rPr>
              <w:t>89,7</w:t>
            </w:r>
          </w:p>
        </w:tc>
        <w:tc>
          <w:tcPr>
            <w:tcW w:w="1110" w:type="dxa"/>
            <w:tcBorders>
              <w:top w:val="single" w:sz="4" w:space="0" w:color="auto"/>
              <w:left w:val="nil"/>
              <w:bottom w:val="single" w:sz="4" w:space="0" w:color="auto"/>
              <w:right w:val="single" w:sz="4" w:space="0" w:color="auto"/>
            </w:tcBorders>
          </w:tcPr>
          <w:p w:rsidR="00333FAE" w:rsidRPr="00333FAE" w:rsidRDefault="00333FAE" w:rsidP="00333FAE">
            <w:pPr>
              <w:spacing w:line="276" w:lineRule="auto"/>
              <w:jc w:val="center"/>
              <w:rPr>
                <w:sz w:val="20"/>
                <w:szCs w:val="20"/>
              </w:rPr>
            </w:pPr>
          </w:p>
          <w:p w:rsidR="00333FAE" w:rsidRPr="00333FAE" w:rsidRDefault="00333FAE" w:rsidP="00333FAE">
            <w:pPr>
              <w:spacing w:line="276" w:lineRule="auto"/>
              <w:jc w:val="center"/>
              <w:rPr>
                <w:sz w:val="20"/>
                <w:szCs w:val="20"/>
              </w:rPr>
            </w:pPr>
          </w:p>
          <w:p w:rsidR="00333FAE" w:rsidRPr="00333FAE" w:rsidRDefault="00333FAE" w:rsidP="00333FAE">
            <w:pPr>
              <w:spacing w:line="276" w:lineRule="auto"/>
              <w:jc w:val="center"/>
              <w:rPr>
                <w:sz w:val="20"/>
                <w:szCs w:val="20"/>
              </w:rPr>
            </w:pPr>
          </w:p>
          <w:p w:rsidR="00333FAE" w:rsidRPr="00333FAE" w:rsidRDefault="00333FAE" w:rsidP="00333FAE">
            <w:pPr>
              <w:spacing w:line="276" w:lineRule="auto"/>
              <w:jc w:val="center"/>
              <w:rPr>
                <w:sz w:val="20"/>
                <w:szCs w:val="20"/>
              </w:rPr>
            </w:pPr>
            <w:r w:rsidRPr="00333FAE">
              <w:rPr>
                <w:sz w:val="20"/>
                <w:szCs w:val="20"/>
              </w:rPr>
              <w:t>100</w:t>
            </w:r>
          </w:p>
        </w:tc>
        <w:tc>
          <w:tcPr>
            <w:tcW w:w="1158" w:type="dxa"/>
            <w:tcBorders>
              <w:top w:val="single" w:sz="4" w:space="0" w:color="auto"/>
              <w:left w:val="nil"/>
              <w:bottom w:val="single" w:sz="4" w:space="0" w:color="auto"/>
              <w:right w:val="single" w:sz="4" w:space="0" w:color="auto"/>
            </w:tcBorders>
          </w:tcPr>
          <w:p w:rsidR="00333FAE" w:rsidRPr="00333FAE" w:rsidRDefault="00333FAE" w:rsidP="00333FAE">
            <w:pPr>
              <w:spacing w:line="276" w:lineRule="auto"/>
              <w:jc w:val="center"/>
              <w:rPr>
                <w:sz w:val="20"/>
                <w:szCs w:val="20"/>
              </w:rPr>
            </w:pPr>
          </w:p>
          <w:p w:rsidR="00333FAE" w:rsidRPr="00333FAE" w:rsidRDefault="00333FAE" w:rsidP="00333FAE">
            <w:pPr>
              <w:spacing w:line="276" w:lineRule="auto"/>
              <w:jc w:val="center"/>
              <w:rPr>
                <w:sz w:val="20"/>
                <w:szCs w:val="20"/>
              </w:rPr>
            </w:pPr>
          </w:p>
          <w:p w:rsidR="00333FAE" w:rsidRPr="00333FAE" w:rsidRDefault="00333FAE" w:rsidP="00333FAE">
            <w:pPr>
              <w:spacing w:line="276" w:lineRule="auto"/>
              <w:jc w:val="center"/>
              <w:rPr>
                <w:sz w:val="20"/>
                <w:szCs w:val="20"/>
              </w:rPr>
            </w:pPr>
          </w:p>
          <w:p w:rsidR="00333FAE" w:rsidRPr="00333FAE" w:rsidRDefault="00333FAE" w:rsidP="00333FAE">
            <w:pPr>
              <w:spacing w:line="276" w:lineRule="auto"/>
              <w:jc w:val="center"/>
              <w:rPr>
                <w:sz w:val="20"/>
                <w:szCs w:val="20"/>
              </w:rPr>
            </w:pPr>
            <w:r w:rsidRPr="00333FAE">
              <w:rPr>
                <w:sz w:val="20"/>
                <w:szCs w:val="20"/>
              </w:rPr>
              <w:t>11,7</w:t>
            </w:r>
          </w:p>
        </w:tc>
      </w:tr>
    </w:tbl>
    <w:p w:rsidR="00333FAE" w:rsidRPr="00333FAE" w:rsidRDefault="00333FAE" w:rsidP="00333FAE">
      <w:pPr>
        <w:spacing w:after="200" w:line="276" w:lineRule="auto"/>
        <w:jc w:val="both"/>
      </w:pPr>
      <w:r w:rsidRPr="00333FAE">
        <w:t xml:space="preserve"> </w:t>
      </w:r>
    </w:p>
    <w:p w:rsidR="00333FAE" w:rsidRPr="00671E51" w:rsidRDefault="00333FAE" w:rsidP="00671E51">
      <w:pPr>
        <w:jc w:val="both"/>
        <w:rPr>
          <w:sz w:val="22"/>
          <w:szCs w:val="22"/>
        </w:rPr>
      </w:pPr>
      <w:r w:rsidRPr="00333FAE">
        <w:t xml:space="preserve"> </w:t>
      </w:r>
      <w:r w:rsidRPr="00333FAE">
        <w:tab/>
      </w:r>
      <w:r w:rsidRPr="00671E51">
        <w:rPr>
          <w:sz w:val="22"/>
          <w:szCs w:val="22"/>
        </w:rPr>
        <w:t xml:space="preserve">По итогам за 9 месяцев 2021 года собственные доходы бюджета Берегаевского сельского поселения составили </w:t>
      </w:r>
      <w:r w:rsidRPr="00671E51">
        <w:rPr>
          <w:b/>
          <w:bCs/>
          <w:sz w:val="22"/>
          <w:szCs w:val="22"/>
        </w:rPr>
        <w:t>1 024,8</w:t>
      </w:r>
      <w:r w:rsidRPr="00671E51">
        <w:rPr>
          <w:sz w:val="22"/>
          <w:szCs w:val="22"/>
        </w:rPr>
        <w:t xml:space="preserve"> тыс. рублей. Плановое задание за 9 месяцев 2021 года по собственным доходам выполнено на 86,4 %. </w:t>
      </w:r>
    </w:p>
    <w:p w:rsidR="00333FAE" w:rsidRPr="00671E51" w:rsidRDefault="00333FAE" w:rsidP="00671E51">
      <w:pPr>
        <w:rPr>
          <w:sz w:val="22"/>
          <w:szCs w:val="22"/>
        </w:rPr>
      </w:pPr>
      <w:r w:rsidRPr="00671E51">
        <w:rPr>
          <w:sz w:val="22"/>
          <w:szCs w:val="22"/>
        </w:rPr>
        <w:t>Рисунок 1 - Структура налоговых и неналоговых доходов бюджета Берегаевского сельского поселения за 9 месяцев 2021 года</w:t>
      </w:r>
    </w:p>
    <w:p w:rsidR="00333FAE" w:rsidRPr="00333FAE" w:rsidRDefault="00333FAE" w:rsidP="00333FAE">
      <w:pPr>
        <w:spacing w:after="200" w:line="276" w:lineRule="auto"/>
      </w:pPr>
      <w:r w:rsidRPr="00333FAE">
        <w:rPr>
          <w:noProof/>
        </w:rPr>
        <w:drawing>
          <wp:inline distT="0" distB="0" distL="0" distR="0" wp14:anchorId="29AB0ACC" wp14:editId="21C9ED95">
            <wp:extent cx="6505841" cy="3657600"/>
            <wp:effectExtent l="19050" t="0" r="28309"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33FAE" w:rsidRPr="00671E51" w:rsidRDefault="00333FAE" w:rsidP="00333FAE">
      <w:pPr>
        <w:rPr>
          <w:sz w:val="22"/>
          <w:szCs w:val="22"/>
          <w:lang w:eastAsia="zh-CN"/>
        </w:rPr>
      </w:pPr>
      <w:r w:rsidRPr="00333FAE">
        <w:rPr>
          <w:lang w:eastAsia="zh-CN"/>
        </w:rPr>
        <w:t xml:space="preserve">  </w:t>
      </w:r>
      <w:r w:rsidRPr="00333FAE">
        <w:rPr>
          <w:lang w:eastAsia="zh-CN"/>
        </w:rPr>
        <w:tab/>
      </w:r>
      <w:r w:rsidRPr="00671E51">
        <w:rPr>
          <w:sz w:val="22"/>
          <w:szCs w:val="22"/>
          <w:lang w:eastAsia="zh-CN"/>
        </w:rPr>
        <w:t xml:space="preserve">   Наибольший удельный вес:</w:t>
      </w:r>
    </w:p>
    <w:p w:rsidR="00333FAE" w:rsidRPr="00671E51" w:rsidRDefault="00333FAE" w:rsidP="00333FAE">
      <w:pPr>
        <w:rPr>
          <w:sz w:val="22"/>
          <w:szCs w:val="22"/>
          <w:lang w:eastAsia="zh-CN"/>
        </w:rPr>
      </w:pPr>
      <w:r w:rsidRPr="00671E51">
        <w:rPr>
          <w:sz w:val="22"/>
          <w:szCs w:val="22"/>
          <w:lang w:eastAsia="zh-CN"/>
        </w:rPr>
        <w:t xml:space="preserve">- 49,2%  - акцизы; </w:t>
      </w:r>
    </w:p>
    <w:p w:rsidR="00333FAE" w:rsidRPr="00671E51" w:rsidRDefault="00333FAE" w:rsidP="00333FAE">
      <w:pPr>
        <w:rPr>
          <w:sz w:val="22"/>
          <w:szCs w:val="22"/>
          <w:lang w:eastAsia="zh-CN"/>
        </w:rPr>
      </w:pPr>
      <w:r w:rsidRPr="00671E51">
        <w:rPr>
          <w:sz w:val="22"/>
          <w:szCs w:val="22"/>
          <w:lang w:eastAsia="zh-CN"/>
        </w:rPr>
        <w:t xml:space="preserve">- 30,7 %  - налог на доходы физических лиц; </w:t>
      </w:r>
    </w:p>
    <w:p w:rsidR="00333FAE" w:rsidRPr="00671E51" w:rsidRDefault="00333FAE" w:rsidP="00333FAE">
      <w:pPr>
        <w:rPr>
          <w:sz w:val="22"/>
          <w:szCs w:val="22"/>
          <w:lang w:eastAsia="zh-CN"/>
        </w:rPr>
      </w:pPr>
      <w:r w:rsidRPr="00671E51">
        <w:rPr>
          <w:sz w:val="22"/>
          <w:szCs w:val="22"/>
          <w:lang w:eastAsia="zh-CN"/>
        </w:rPr>
        <w:t>- 17,5 %  - прочие неналоговые доходы;</w:t>
      </w:r>
    </w:p>
    <w:p w:rsidR="00333FAE" w:rsidRPr="00671E51" w:rsidRDefault="00333FAE" w:rsidP="00333FAE">
      <w:pPr>
        <w:rPr>
          <w:sz w:val="22"/>
          <w:szCs w:val="22"/>
          <w:lang w:eastAsia="zh-CN"/>
        </w:rPr>
      </w:pPr>
      <w:r w:rsidRPr="00671E51">
        <w:rPr>
          <w:sz w:val="22"/>
          <w:szCs w:val="22"/>
          <w:lang w:eastAsia="zh-CN"/>
        </w:rPr>
        <w:t>- 2,8 %    - земельный налог;</w:t>
      </w:r>
    </w:p>
    <w:p w:rsidR="00333FAE" w:rsidRPr="00671E51" w:rsidRDefault="00333FAE" w:rsidP="00333FAE">
      <w:pPr>
        <w:rPr>
          <w:sz w:val="22"/>
          <w:szCs w:val="22"/>
          <w:lang w:eastAsia="zh-CN"/>
        </w:rPr>
      </w:pPr>
      <w:r w:rsidRPr="00671E51">
        <w:rPr>
          <w:sz w:val="22"/>
          <w:szCs w:val="22"/>
          <w:lang w:eastAsia="zh-CN"/>
        </w:rPr>
        <w:t>- 0,1%    - госпошлина;</w:t>
      </w:r>
    </w:p>
    <w:p w:rsidR="00333FAE" w:rsidRPr="00671E51" w:rsidRDefault="00333FAE" w:rsidP="00333FAE">
      <w:pPr>
        <w:rPr>
          <w:sz w:val="22"/>
          <w:szCs w:val="22"/>
          <w:lang w:eastAsia="zh-CN"/>
        </w:rPr>
      </w:pPr>
      <w:r w:rsidRPr="00671E51">
        <w:rPr>
          <w:sz w:val="22"/>
          <w:szCs w:val="22"/>
          <w:lang w:eastAsia="zh-CN"/>
        </w:rPr>
        <w:t>- (-0,3)%     - налог на имущество физических лиц;</w:t>
      </w:r>
    </w:p>
    <w:p w:rsidR="00333FAE" w:rsidRPr="00333FAE" w:rsidRDefault="00333FAE" w:rsidP="00333FAE">
      <w:pPr>
        <w:spacing w:after="200" w:line="276" w:lineRule="auto"/>
        <w:jc w:val="right"/>
        <w:rPr>
          <w:b/>
        </w:rPr>
      </w:pPr>
    </w:p>
    <w:p w:rsidR="00333FAE" w:rsidRPr="00671E51" w:rsidRDefault="00333FAE" w:rsidP="00671E51">
      <w:pPr>
        <w:jc w:val="right"/>
        <w:rPr>
          <w:b/>
          <w:sz w:val="22"/>
          <w:szCs w:val="22"/>
        </w:rPr>
      </w:pPr>
      <w:r w:rsidRPr="00671E51">
        <w:rPr>
          <w:b/>
          <w:sz w:val="22"/>
          <w:szCs w:val="22"/>
        </w:rPr>
        <w:t>Приложение 2</w:t>
      </w:r>
    </w:p>
    <w:p w:rsidR="00333FAE" w:rsidRPr="00671E51" w:rsidRDefault="00333FAE" w:rsidP="00671E51">
      <w:pPr>
        <w:tabs>
          <w:tab w:val="left" w:pos="5760"/>
        </w:tabs>
        <w:jc w:val="right"/>
        <w:rPr>
          <w:sz w:val="22"/>
          <w:szCs w:val="22"/>
        </w:rPr>
      </w:pPr>
      <w:r w:rsidRPr="00671E51">
        <w:rPr>
          <w:sz w:val="22"/>
          <w:szCs w:val="22"/>
        </w:rPr>
        <w:t xml:space="preserve">к постановлению Администрации </w:t>
      </w:r>
    </w:p>
    <w:p w:rsidR="00333FAE" w:rsidRPr="00671E51" w:rsidRDefault="00333FAE" w:rsidP="00671E51">
      <w:pPr>
        <w:tabs>
          <w:tab w:val="left" w:pos="5760"/>
        </w:tabs>
        <w:jc w:val="right"/>
        <w:rPr>
          <w:sz w:val="22"/>
          <w:szCs w:val="22"/>
        </w:rPr>
      </w:pPr>
      <w:r w:rsidRPr="00671E51">
        <w:rPr>
          <w:sz w:val="22"/>
          <w:szCs w:val="22"/>
        </w:rPr>
        <w:t xml:space="preserve">Берегаевского сельского поселения </w:t>
      </w:r>
    </w:p>
    <w:p w:rsidR="00333FAE" w:rsidRPr="00671E51" w:rsidRDefault="00333FAE" w:rsidP="00671E51">
      <w:pPr>
        <w:tabs>
          <w:tab w:val="left" w:pos="3100"/>
        </w:tabs>
        <w:jc w:val="right"/>
        <w:rPr>
          <w:color w:val="000000"/>
          <w:sz w:val="22"/>
          <w:szCs w:val="22"/>
        </w:rPr>
      </w:pPr>
      <w:r w:rsidRPr="00671E51">
        <w:rPr>
          <w:color w:val="000000"/>
          <w:sz w:val="22"/>
          <w:szCs w:val="22"/>
        </w:rPr>
        <w:t>от 03.11.2021 № 82</w:t>
      </w:r>
    </w:p>
    <w:p w:rsidR="00DF6438" w:rsidRDefault="00DF6438" w:rsidP="00671E51">
      <w:pPr>
        <w:jc w:val="center"/>
        <w:rPr>
          <w:sz w:val="22"/>
          <w:szCs w:val="22"/>
        </w:rPr>
      </w:pPr>
    </w:p>
    <w:p w:rsidR="00DF6438" w:rsidRDefault="00DF6438" w:rsidP="00671E51">
      <w:pPr>
        <w:jc w:val="center"/>
        <w:rPr>
          <w:sz w:val="22"/>
          <w:szCs w:val="22"/>
        </w:rPr>
      </w:pPr>
    </w:p>
    <w:p w:rsidR="00333FAE" w:rsidRPr="00671E51" w:rsidRDefault="00333FAE" w:rsidP="00671E51">
      <w:pPr>
        <w:jc w:val="center"/>
        <w:rPr>
          <w:sz w:val="22"/>
          <w:szCs w:val="22"/>
        </w:rPr>
      </w:pPr>
      <w:r w:rsidRPr="00671E51">
        <w:rPr>
          <w:sz w:val="22"/>
          <w:szCs w:val="22"/>
        </w:rPr>
        <w:lastRenderedPageBreak/>
        <w:t>ОТЧЕТ</w:t>
      </w:r>
    </w:p>
    <w:p w:rsidR="00333FAE" w:rsidRPr="00671E51" w:rsidRDefault="00333FAE" w:rsidP="00671E51">
      <w:pPr>
        <w:jc w:val="center"/>
        <w:rPr>
          <w:sz w:val="22"/>
          <w:szCs w:val="22"/>
        </w:rPr>
      </w:pPr>
      <w:r w:rsidRPr="00671E51">
        <w:rPr>
          <w:sz w:val="22"/>
          <w:szCs w:val="22"/>
        </w:rPr>
        <w:t>Объем межбюджетных трансфертов, передаваемых бюджету Берегаевского сельского поселения из бюджета Тегульдетского района за 9 месяцев 2021 года</w:t>
      </w:r>
    </w:p>
    <w:tbl>
      <w:tblPr>
        <w:tblW w:w="10632" w:type="dxa"/>
        <w:tblInd w:w="108" w:type="dxa"/>
        <w:tblLayout w:type="fixed"/>
        <w:tblLook w:val="04A0" w:firstRow="1" w:lastRow="0" w:firstColumn="1" w:lastColumn="0" w:noHBand="0" w:noVBand="1"/>
      </w:tblPr>
      <w:tblGrid>
        <w:gridCol w:w="2129"/>
        <w:gridCol w:w="3258"/>
        <w:gridCol w:w="1134"/>
        <w:gridCol w:w="993"/>
        <w:gridCol w:w="1133"/>
        <w:gridCol w:w="993"/>
        <w:gridCol w:w="992"/>
      </w:tblGrid>
      <w:tr w:rsidR="00333FAE" w:rsidRPr="00333FAE" w:rsidTr="00333FAE">
        <w:trPr>
          <w:trHeight w:val="430"/>
        </w:trPr>
        <w:tc>
          <w:tcPr>
            <w:tcW w:w="2129" w:type="dxa"/>
            <w:tcBorders>
              <w:top w:val="single" w:sz="4" w:space="0" w:color="auto"/>
              <w:left w:val="single" w:sz="4" w:space="0" w:color="auto"/>
              <w:bottom w:val="single" w:sz="4" w:space="0" w:color="auto"/>
              <w:right w:val="single" w:sz="4" w:space="0" w:color="auto"/>
            </w:tcBorders>
            <w:vAlign w:val="center"/>
            <w:hideMark/>
          </w:tcPr>
          <w:p w:rsidR="00333FAE" w:rsidRPr="00333FAE" w:rsidRDefault="00333FAE" w:rsidP="00333FAE">
            <w:pPr>
              <w:jc w:val="center"/>
              <w:rPr>
                <w:sz w:val="20"/>
                <w:szCs w:val="20"/>
              </w:rPr>
            </w:pPr>
            <w:r w:rsidRPr="00333FAE">
              <w:rPr>
                <w:sz w:val="20"/>
                <w:szCs w:val="20"/>
              </w:rPr>
              <w:t xml:space="preserve">Коды бюджетной классификации РФ </w:t>
            </w:r>
          </w:p>
        </w:tc>
        <w:tc>
          <w:tcPr>
            <w:tcW w:w="3258" w:type="dxa"/>
            <w:tcBorders>
              <w:top w:val="single" w:sz="4" w:space="0" w:color="auto"/>
              <w:left w:val="single" w:sz="4" w:space="0" w:color="auto"/>
              <w:bottom w:val="single" w:sz="4" w:space="0" w:color="auto"/>
              <w:right w:val="single" w:sz="4" w:space="0" w:color="auto"/>
            </w:tcBorders>
            <w:vAlign w:val="center"/>
            <w:hideMark/>
          </w:tcPr>
          <w:p w:rsidR="00333FAE" w:rsidRPr="00333FAE" w:rsidRDefault="00333FAE" w:rsidP="00333FAE">
            <w:pPr>
              <w:jc w:val="center"/>
              <w:rPr>
                <w:b/>
                <w:bCs/>
                <w:sz w:val="20"/>
                <w:szCs w:val="20"/>
              </w:rPr>
            </w:pPr>
            <w:r w:rsidRPr="00333FAE">
              <w:rPr>
                <w:b/>
                <w:bCs/>
                <w:sz w:val="20"/>
                <w:szCs w:val="20"/>
              </w:rPr>
              <w:t>Наименование показателей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333FAE" w:rsidRPr="00333FAE" w:rsidRDefault="00333FAE" w:rsidP="00333FAE">
            <w:pPr>
              <w:jc w:val="center"/>
              <w:rPr>
                <w:sz w:val="20"/>
                <w:szCs w:val="20"/>
              </w:rPr>
            </w:pPr>
            <w:r w:rsidRPr="00333FAE">
              <w:rPr>
                <w:b/>
                <w:sz w:val="20"/>
                <w:szCs w:val="20"/>
              </w:rPr>
              <w:t>План на 2021</w:t>
            </w:r>
            <w:r w:rsidRPr="00333FAE">
              <w:rPr>
                <w:sz w:val="20"/>
                <w:szCs w:val="20"/>
              </w:rPr>
              <w:t xml:space="preserve"> </w:t>
            </w:r>
          </w:p>
          <w:p w:rsidR="00333FAE" w:rsidRPr="00333FAE" w:rsidRDefault="00333FAE" w:rsidP="00333FAE">
            <w:pPr>
              <w:jc w:val="center"/>
              <w:rPr>
                <w:sz w:val="20"/>
                <w:szCs w:val="20"/>
              </w:rPr>
            </w:pPr>
            <w:r w:rsidRPr="00333FAE">
              <w:rPr>
                <w:sz w:val="20"/>
                <w:szCs w:val="20"/>
              </w:rPr>
              <w:t>(тыс. руб.)</w:t>
            </w:r>
          </w:p>
        </w:tc>
        <w:tc>
          <w:tcPr>
            <w:tcW w:w="993" w:type="dxa"/>
            <w:tcBorders>
              <w:top w:val="single" w:sz="4" w:space="0" w:color="auto"/>
              <w:left w:val="single" w:sz="4" w:space="0" w:color="auto"/>
              <w:bottom w:val="single" w:sz="4" w:space="0" w:color="auto"/>
              <w:right w:val="single" w:sz="4" w:space="0" w:color="auto"/>
            </w:tcBorders>
            <w:vAlign w:val="center"/>
          </w:tcPr>
          <w:p w:rsidR="00333FAE" w:rsidRPr="00333FAE" w:rsidRDefault="00333FAE" w:rsidP="00333FAE">
            <w:pPr>
              <w:jc w:val="center"/>
              <w:rPr>
                <w:b/>
                <w:sz w:val="20"/>
                <w:szCs w:val="20"/>
              </w:rPr>
            </w:pPr>
            <w:r w:rsidRPr="00333FAE">
              <w:rPr>
                <w:b/>
                <w:sz w:val="20"/>
                <w:szCs w:val="20"/>
              </w:rPr>
              <w:t xml:space="preserve">План </w:t>
            </w:r>
          </w:p>
          <w:p w:rsidR="00333FAE" w:rsidRPr="00333FAE" w:rsidRDefault="00333FAE" w:rsidP="00333FAE">
            <w:pPr>
              <w:jc w:val="center"/>
              <w:rPr>
                <w:b/>
                <w:sz w:val="20"/>
                <w:szCs w:val="20"/>
              </w:rPr>
            </w:pPr>
            <w:r w:rsidRPr="00333FAE">
              <w:rPr>
                <w:b/>
                <w:sz w:val="20"/>
                <w:szCs w:val="20"/>
              </w:rPr>
              <w:t>на 9 месяца</w:t>
            </w:r>
          </w:p>
          <w:p w:rsidR="00333FAE" w:rsidRPr="00333FAE" w:rsidRDefault="00333FAE" w:rsidP="00333FAE">
            <w:pPr>
              <w:jc w:val="center"/>
              <w:rPr>
                <w:b/>
                <w:sz w:val="20"/>
                <w:szCs w:val="20"/>
              </w:rPr>
            </w:pPr>
            <w:r w:rsidRPr="00333FAE">
              <w:rPr>
                <w:b/>
                <w:sz w:val="20"/>
                <w:szCs w:val="20"/>
              </w:rPr>
              <w:t>2021</w:t>
            </w:r>
          </w:p>
          <w:p w:rsidR="00333FAE" w:rsidRPr="00333FAE" w:rsidRDefault="00333FAE" w:rsidP="00333FAE">
            <w:pPr>
              <w:jc w:val="center"/>
              <w:rPr>
                <w:b/>
                <w:sz w:val="20"/>
                <w:szCs w:val="20"/>
              </w:rPr>
            </w:pPr>
            <w:r w:rsidRPr="00333FAE">
              <w:rPr>
                <w:sz w:val="20"/>
                <w:szCs w:val="20"/>
              </w:rPr>
              <w:t>(тыс. руб.)</w:t>
            </w:r>
          </w:p>
          <w:p w:rsidR="00333FAE" w:rsidRPr="00333FAE" w:rsidRDefault="00333FAE" w:rsidP="00333FAE">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rsidR="00333FAE" w:rsidRPr="00333FAE" w:rsidRDefault="00333FAE" w:rsidP="00333FAE">
            <w:pPr>
              <w:shd w:val="clear" w:color="auto" w:fill="FFFFFF"/>
              <w:jc w:val="center"/>
              <w:rPr>
                <w:b/>
                <w:color w:val="000000"/>
                <w:sz w:val="20"/>
                <w:szCs w:val="20"/>
              </w:rPr>
            </w:pPr>
            <w:r w:rsidRPr="00333FAE">
              <w:rPr>
                <w:b/>
                <w:color w:val="000000"/>
                <w:sz w:val="20"/>
                <w:szCs w:val="20"/>
              </w:rPr>
              <w:t xml:space="preserve">Факт </w:t>
            </w:r>
          </w:p>
          <w:p w:rsidR="00333FAE" w:rsidRPr="00333FAE" w:rsidRDefault="00333FAE" w:rsidP="00333FAE">
            <w:pPr>
              <w:shd w:val="clear" w:color="auto" w:fill="FFFFFF"/>
              <w:jc w:val="center"/>
              <w:rPr>
                <w:b/>
                <w:color w:val="000000"/>
                <w:sz w:val="20"/>
                <w:szCs w:val="20"/>
              </w:rPr>
            </w:pPr>
            <w:r w:rsidRPr="00333FAE">
              <w:rPr>
                <w:b/>
                <w:color w:val="000000"/>
                <w:sz w:val="20"/>
                <w:szCs w:val="20"/>
              </w:rPr>
              <w:t>За 9</w:t>
            </w:r>
            <w:r w:rsidRPr="00333FAE">
              <w:rPr>
                <w:b/>
                <w:sz w:val="20"/>
                <w:szCs w:val="20"/>
              </w:rPr>
              <w:t xml:space="preserve"> месяца</w:t>
            </w:r>
          </w:p>
          <w:p w:rsidR="00333FAE" w:rsidRPr="00333FAE" w:rsidRDefault="00333FAE" w:rsidP="00333FAE">
            <w:pPr>
              <w:jc w:val="center"/>
              <w:rPr>
                <w:b/>
                <w:color w:val="000000"/>
                <w:sz w:val="20"/>
                <w:szCs w:val="20"/>
              </w:rPr>
            </w:pPr>
            <w:r w:rsidRPr="00333FAE">
              <w:rPr>
                <w:b/>
                <w:color w:val="000000"/>
                <w:sz w:val="20"/>
                <w:szCs w:val="20"/>
              </w:rPr>
              <w:t>2021</w:t>
            </w:r>
          </w:p>
          <w:p w:rsidR="00333FAE" w:rsidRPr="00333FAE" w:rsidRDefault="00333FAE" w:rsidP="00333FAE">
            <w:pPr>
              <w:jc w:val="center"/>
              <w:rPr>
                <w:sz w:val="20"/>
                <w:szCs w:val="20"/>
              </w:rPr>
            </w:pPr>
            <w:r w:rsidRPr="00333FAE">
              <w:rPr>
                <w:sz w:val="20"/>
                <w:szCs w:val="20"/>
              </w:rPr>
              <w:t>(тыс. руб.)</w:t>
            </w:r>
          </w:p>
        </w:tc>
        <w:tc>
          <w:tcPr>
            <w:tcW w:w="993" w:type="dxa"/>
            <w:tcBorders>
              <w:top w:val="single" w:sz="4" w:space="0" w:color="auto"/>
              <w:left w:val="single" w:sz="4" w:space="0" w:color="auto"/>
              <w:bottom w:val="single" w:sz="4" w:space="0" w:color="auto"/>
              <w:right w:val="single" w:sz="4" w:space="0" w:color="auto"/>
            </w:tcBorders>
            <w:hideMark/>
          </w:tcPr>
          <w:p w:rsidR="00333FAE" w:rsidRPr="00333FAE" w:rsidRDefault="00333FAE" w:rsidP="00333FAE">
            <w:pPr>
              <w:jc w:val="center"/>
              <w:rPr>
                <w:b/>
                <w:bCs/>
                <w:color w:val="000000"/>
                <w:sz w:val="20"/>
                <w:szCs w:val="20"/>
              </w:rPr>
            </w:pPr>
            <w:r w:rsidRPr="00333FAE">
              <w:rPr>
                <w:b/>
                <w:bCs/>
                <w:color w:val="000000"/>
                <w:sz w:val="20"/>
                <w:szCs w:val="20"/>
              </w:rPr>
              <w:t>исполнение к плану на 9 месяца</w:t>
            </w:r>
          </w:p>
          <w:p w:rsidR="00333FAE" w:rsidRPr="00333FAE" w:rsidRDefault="00333FAE" w:rsidP="00333FAE">
            <w:pPr>
              <w:jc w:val="center"/>
              <w:rPr>
                <w:b/>
                <w:bCs/>
                <w:color w:val="000000"/>
                <w:sz w:val="20"/>
                <w:szCs w:val="20"/>
              </w:rPr>
            </w:pPr>
            <w:r w:rsidRPr="00333FAE">
              <w:rPr>
                <w:b/>
                <w:bCs/>
                <w:color w:val="000000"/>
                <w:sz w:val="20"/>
                <w:szCs w:val="20"/>
              </w:rPr>
              <w:t>2021</w:t>
            </w:r>
          </w:p>
          <w:p w:rsidR="00333FAE" w:rsidRPr="00333FAE" w:rsidRDefault="00333FAE" w:rsidP="00333FAE">
            <w:pPr>
              <w:jc w:val="center"/>
              <w:rPr>
                <w:b/>
                <w:sz w:val="20"/>
                <w:szCs w:val="20"/>
              </w:rPr>
            </w:pPr>
            <w:r w:rsidRPr="00333FAE">
              <w:rPr>
                <w:b/>
                <w:bCs/>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333FAE" w:rsidRPr="00333FAE" w:rsidRDefault="00333FAE" w:rsidP="00333FAE">
            <w:pPr>
              <w:rPr>
                <w:b/>
                <w:sz w:val="20"/>
                <w:szCs w:val="20"/>
              </w:rPr>
            </w:pPr>
          </w:p>
          <w:p w:rsidR="00333FAE" w:rsidRPr="00333FAE" w:rsidRDefault="00333FAE" w:rsidP="00333FAE">
            <w:pPr>
              <w:jc w:val="center"/>
              <w:rPr>
                <w:b/>
                <w:sz w:val="20"/>
                <w:szCs w:val="20"/>
              </w:rPr>
            </w:pPr>
            <w:r w:rsidRPr="00333FAE">
              <w:rPr>
                <w:b/>
                <w:sz w:val="20"/>
                <w:szCs w:val="20"/>
              </w:rPr>
              <w:t xml:space="preserve">Удельный вес </w:t>
            </w:r>
          </w:p>
          <w:p w:rsidR="00333FAE" w:rsidRPr="00333FAE" w:rsidRDefault="00333FAE" w:rsidP="00333FAE">
            <w:pPr>
              <w:jc w:val="center"/>
              <w:rPr>
                <w:b/>
                <w:sz w:val="20"/>
                <w:szCs w:val="20"/>
              </w:rPr>
            </w:pPr>
            <w:r w:rsidRPr="00333FAE">
              <w:rPr>
                <w:b/>
                <w:sz w:val="20"/>
                <w:szCs w:val="20"/>
              </w:rPr>
              <w:t>%</w:t>
            </w:r>
          </w:p>
        </w:tc>
      </w:tr>
      <w:tr w:rsidR="00333FAE" w:rsidRPr="00333FAE" w:rsidTr="00333FAE">
        <w:trPr>
          <w:trHeight w:val="255"/>
        </w:trPr>
        <w:tc>
          <w:tcPr>
            <w:tcW w:w="2129" w:type="dxa"/>
            <w:tcBorders>
              <w:top w:val="single" w:sz="4" w:space="0" w:color="auto"/>
              <w:left w:val="single" w:sz="4" w:space="0" w:color="auto"/>
              <w:bottom w:val="single" w:sz="4" w:space="0" w:color="auto"/>
              <w:right w:val="single" w:sz="4" w:space="0" w:color="auto"/>
            </w:tcBorders>
            <w:noWrap/>
            <w:vAlign w:val="bottom"/>
            <w:hideMark/>
          </w:tcPr>
          <w:p w:rsidR="00333FAE" w:rsidRPr="00333FAE" w:rsidRDefault="00333FAE" w:rsidP="00333FAE">
            <w:pPr>
              <w:jc w:val="center"/>
              <w:rPr>
                <w:sz w:val="20"/>
                <w:szCs w:val="20"/>
              </w:rPr>
            </w:pPr>
            <w:r w:rsidRPr="00333FAE">
              <w:rPr>
                <w:sz w:val="20"/>
                <w:szCs w:val="20"/>
              </w:rPr>
              <w:t>1</w:t>
            </w:r>
          </w:p>
        </w:tc>
        <w:tc>
          <w:tcPr>
            <w:tcW w:w="3258" w:type="dxa"/>
            <w:tcBorders>
              <w:top w:val="single" w:sz="4" w:space="0" w:color="auto"/>
              <w:left w:val="nil"/>
              <w:bottom w:val="single" w:sz="4" w:space="0" w:color="auto"/>
              <w:right w:val="single" w:sz="4" w:space="0" w:color="auto"/>
            </w:tcBorders>
            <w:vAlign w:val="bottom"/>
            <w:hideMark/>
          </w:tcPr>
          <w:p w:rsidR="00333FAE" w:rsidRPr="00333FAE" w:rsidRDefault="00333FAE" w:rsidP="00333FAE">
            <w:pPr>
              <w:jc w:val="center"/>
              <w:rPr>
                <w:sz w:val="20"/>
                <w:szCs w:val="20"/>
              </w:rPr>
            </w:pPr>
            <w:r w:rsidRPr="00333FAE">
              <w:rPr>
                <w:sz w:val="20"/>
                <w:szCs w:val="20"/>
              </w:rPr>
              <w:t>2</w:t>
            </w:r>
          </w:p>
        </w:tc>
        <w:tc>
          <w:tcPr>
            <w:tcW w:w="1134" w:type="dxa"/>
            <w:tcBorders>
              <w:top w:val="single" w:sz="4" w:space="0" w:color="auto"/>
              <w:left w:val="nil"/>
              <w:bottom w:val="single" w:sz="4" w:space="0" w:color="auto"/>
              <w:right w:val="single" w:sz="4" w:space="0" w:color="auto"/>
            </w:tcBorders>
            <w:noWrap/>
            <w:vAlign w:val="bottom"/>
            <w:hideMark/>
          </w:tcPr>
          <w:p w:rsidR="00333FAE" w:rsidRPr="00333FAE" w:rsidRDefault="00333FAE" w:rsidP="00333FAE">
            <w:pPr>
              <w:jc w:val="center"/>
              <w:rPr>
                <w:sz w:val="20"/>
                <w:szCs w:val="20"/>
              </w:rPr>
            </w:pPr>
            <w:r w:rsidRPr="00333FAE">
              <w:rPr>
                <w:sz w:val="20"/>
                <w:szCs w:val="20"/>
              </w:rPr>
              <w:t>3</w:t>
            </w:r>
          </w:p>
        </w:tc>
        <w:tc>
          <w:tcPr>
            <w:tcW w:w="993" w:type="dxa"/>
            <w:tcBorders>
              <w:top w:val="single" w:sz="4" w:space="0" w:color="auto"/>
              <w:left w:val="nil"/>
              <w:bottom w:val="single" w:sz="4" w:space="0" w:color="auto"/>
              <w:right w:val="single" w:sz="4" w:space="0" w:color="auto"/>
            </w:tcBorders>
            <w:vAlign w:val="bottom"/>
          </w:tcPr>
          <w:p w:rsidR="00333FAE" w:rsidRPr="00333FAE" w:rsidRDefault="00333FAE" w:rsidP="00333FAE">
            <w:pPr>
              <w:jc w:val="center"/>
              <w:rPr>
                <w:sz w:val="20"/>
                <w:szCs w:val="20"/>
              </w:rPr>
            </w:pPr>
            <w:r w:rsidRPr="00333FAE">
              <w:rPr>
                <w:sz w:val="20"/>
                <w:szCs w:val="20"/>
              </w:rPr>
              <w:t>4</w:t>
            </w:r>
          </w:p>
        </w:tc>
        <w:tc>
          <w:tcPr>
            <w:tcW w:w="1133" w:type="dxa"/>
            <w:tcBorders>
              <w:top w:val="single" w:sz="4" w:space="0" w:color="auto"/>
              <w:left w:val="nil"/>
              <w:bottom w:val="single" w:sz="4" w:space="0" w:color="auto"/>
              <w:right w:val="single" w:sz="4" w:space="0" w:color="auto"/>
            </w:tcBorders>
          </w:tcPr>
          <w:p w:rsidR="00333FAE" w:rsidRPr="00333FAE" w:rsidRDefault="00333FAE" w:rsidP="00333FAE">
            <w:pPr>
              <w:jc w:val="center"/>
              <w:rPr>
                <w:sz w:val="20"/>
                <w:szCs w:val="20"/>
              </w:rPr>
            </w:pPr>
            <w:r w:rsidRPr="00333FAE">
              <w:rPr>
                <w:sz w:val="20"/>
                <w:szCs w:val="20"/>
              </w:rPr>
              <w:t>5</w:t>
            </w:r>
          </w:p>
        </w:tc>
        <w:tc>
          <w:tcPr>
            <w:tcW w:w="993" w:type="dxa"/>
            <w:tcBorders>
              <w:top w:val="single" w:sz="4" w:space="0" w:color="auto"/>
              <w:left w:val="nil"/>
              <w:bottom w:val="single" w:sz="4" w:space="0" w:color="auto"/>
              <w:right w:val="single" w:sz="4" w:space="0" w:color="auto"/>
            </w:tcBorders>
          </w:tcPr>
          <w:p w:rsidR="00333FAE" w:rsidRPr="00333FAE" w:rsidRDefault="00333FAE" w:rsidP="00333FAE">
            <w:pPr>
              <w:jc w:val="center"/>
              <w:rPr>
                <w:sz w:val="20"/>
                <w:szCs w:val="20"/>
              </w:rPr>
            </w:pPr>
            <w:r w:rsidRPr="00333FAE">
              <w:rPr>
                <w:sz w:val="20"/>
                <w:szCs w:val="20"/>
              </w:rPr>
              <w:t>6</w:t>
            </w:r>
          </w:p>
        </w:tc>
        <w:tc>
          <w:tcPr>
            <w:tcW w:w="992" w:type="dxa"/>
            <w:tcBorders>
              <w:top w:val="single" w:sz="4" w:space="0" w:color="auto"/>
              <w:left w:val="nil"/>
              <w:bottom w:val="single" w:sz="4" w:space="0" w:color="auto"/>
              <w:right w:val="single" w:sz="4" w:space="0" w:color="auto"/>
            </w:tcBorders>
          </w:tcPr>
          <w:p w:rsidR="00333FAE" w:rsidRPr="00333FAE" w:rsidRDefault="00333FAE" w:rsidP="00333FAE">
            <w:pPr>
              <w:jc w:val="center"/>
              <w:rPr>
                <w:sz w:val="20"/>
                <w:szCs w:val="20"/>
              </w:rPr>
            </w:pPr>
            <w:r w:rsidRPr="00333FAE">
              <w:rPr>
                <w:sz w:val="20"/>
                <w:szCs w:val="20"/>
              </w:rPr>
              <w:t>7</w:t>
            </w:r>
          </w:p>
        </w:tc>
      </w:tr>
      <w:tr w:rsidR="00333FAE" w:rsidRPr="00333FAE" w:rsidTr="00333FAE">
        <w:trPr>
          <w:trHeight w:val="429"/>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333FAE" w:rsidRPr="00333FAE" w:rsidRDefault="00333FAE" w:rsidP="00333FAE">
            <w:pPr>
              <w:jc w:val="center"/>
              <w:rPr>
                <w:b/>
                <w:bCs/>
                <w:sz w:val="20"/>
                <w:szCs w:val="20"/>
              </w:rPr>
            </w:pPr>
            <w:r w:rsidRPr="00333FAE">
              <w:rPr>
                <w:b/>
                <w:bCs/>
                <w:sz w:val="20"/>
                <w:szCs w:val="20"/>
              </w:rPr>
              <w:t>200 00000 00 0000 000</w:t>
            </w:r>
          </w:p>
        </w:tc>
        <w:tc>
          <w:tcPr>
            <w:tcW w:w="3258" w:type="dxa"/>
            <w:tcBorders>
              <w:top w:val="single" w:sz="4" w:space="0" w:color="auto"/>
              <w:left w:val="nil"/>
              <w:bottom w:val="single" w:sz="4" w:space="0" w:color="auto"/>
              <w:right w:val="single" w:sz="4" w:space="0" w:color="auto"/>
            </w:tcBorders>
            <w:vAlign w:val="center"/>
            <w:hideMark/>
          </w:tcPr>
          <w:p w:rsidR="00333FAE" w:rsidRPr="00333FAE" w:rsidRDefault="00333FAE" w:rsidP="00333FAE">
            <w:pPr>
              <w:jc w:val="center"/>
              <w:rPr>
                <w:b/>
                <w:bCs/>
                <w:sz w:val="20"/>
                <w:szCs w:val="20"/>
              </w:rPr>
            </w:pPr>
            <w:r w:rsidRPr="00333FAE">
              <w:rPr>
                <w:b/>
                <w:bCs/>
                <w:sz w:val="20"/>
                <w:szCs w:val="20"/>
              </w:rPr>
              <w:t>БЕЗВОЗМЕЗДНЫЕ ПОСТУПЛЕНИЯ</w:t>
            </w:r>
          </w:p>
        </w:tc>
        <w:tc>
          <w:tcPr>
            <w:tcW w:w="1134" w:type="dxa"/>
            <w:tcBorders>
              <w:top w:val="single" w:sz="4" w:space="0" w:color="auto"/>
              <w:left w:val="nil"/>
              <w:bottom w:val="single" w:sz="4" w:space="0" w:color="auto"/>
              <w:right w:val="single" w:sz="4" w:space="0" w:color="auto"/>
            </w:tcBorders>
            <w:noWrap/>
            <w:vAlign w:val="center"/>
            <w:hideMark/>
          </w:tcPr>
          <w:p w:rsidR="00333FAE" w:rsidRPr="00333FAE" w:rsidRDefault="00333FAE" w:rsidP="00333FAE">
            <w:pPr>
              <w:jc w:val="center"/>
              <w:rPr>
                <w:b/>
                <w:bCs/>
                <w:color w:val="000000"/>
                <w:sz w:val="20"/>
                <w:szCs w:val="20"/>
              </w:rPr>
            </w:pPr>
          </w:p>
          <w:p w:rsidR="00333FAE" w:rsidRPr="00333FAE" w:rsidRDefault="00333FAE" w:rsidP="00333FAE">
            <w:pPr>
              <w:jc w:val="center"/>
              <w:rPr>
                <w:b/>
                <w:bCs/>
                <w:color w:val="000000"/>
                <w:sz w:val="20"/>
                <w:szCs w:val="20"/>
              </w:rPr>
            </w:pPr>
            <w:r w:rsidRPr="00333FAE">
              <w:rPr>
                <w:b/>
                <w:bCs/>
                <w:color w:val="000000"/>
                <w:sz w:val="20"/>
                <w:szCs w:val="20"/>
              </w:rPr>
              <w:t>11528,9</w:t>
            </w:r>
          </w:p>
        </w:tc>
        <w:tc>
          <w:tcPr>
            <w:tcW w:w="993" w:type="dxa"/>
            <w:tcBorders>
              <w:top w:val="single" w:sz="4" w:space="0" w:color="auto"/>
              <w:left w:val="nil"/>
              <w:bottom w:val="single" w:sz="4" w:space="0" w:color="auto"/>
              <w:right w:val="single" w:sz="4" w:space="0" w:color="auto"/>
            </w:tcBorders>
            <w:vAlign w:val="center"/>
            <w:hideMark/>
          </w:tcPr>
          <w:p w:rsidR="00333FAE" w:rsidRPr="00333FAE" w:rsidRDefault="00333FAE" w:rsidP="00333FAE">
            <w:pPr>
              <w:jc w:val="center"/>
              <w:rPr>
                <w:b/>
                <w:bCs/>
                <w:color w:val="000000"/>
                <w:sz w:val="20"/>
                <w:szCs w:val="20"/>
              </w:rPr>
            </w:pPr>
          </w:p>
          <w:p w:rsidR="00333FAE" w:rsidRPr="00333FAE" w:rsidRDefault="00333FAE" w:rsidP="00333FAE">
            <w:pPr>
              <w:jc w:val="center"/>
              <w:rPr>
                <w:b/>
                <w:bCs/>
                <w:color w:val="000000"/>
                <w:sz w:val="20"/>
                <w:szCs w:val="20"/>
              </w:rPr>
            </w:pPr>
            <w:r w:rsidRPr="00333FAE">
              <w:rPr>
                <w:b/>
                <w:bCs/>
                <w:color w:val="000000"/>
                <w:sz w:val="20"/>
                <w:szCs w:val="20"/>
              </w:rPr>
              <w:t>8471,2</w:t>
            </w:r>
          </w:p>
        </w:tc>
        <w:tc>
          <w:tcPr>
            <w:tcW w:w="1133" w:type="dxa"/>
            <w:tcBorders>
              <w:top w:val="single" w:sz="4" w:space="0" w:color="auto"/>
              <w:left w:val="nil"/>
              <w:bottom w:val="single" w:sz="4" w:space="0" w:color="auto"/>
              <w:right w:val="single" w:sz="4" w:space="0" w:color="auto"/>
            </w:tcBorders>
          </w:tcPr>
          <w:p w:rsidR="00333FAE" w:rsidRPr="00333FAE" w:rsidRDefault="00333FAE" w:rsidP="00333FAE">
            <w:pPr>
              <w:jc w:val="center"/>
              <w:rPr>
                <w:b/>
                <w:bCs/>
                <w:color w:val="000000"/>
                <w:sz w:val="20"/>
                <w:szCs w:val="20"/>
              </w:rPr>
            </w:pPr>
          </w:p>
          <w:p w:rsidR="00333FAE" w:rsidRPr="00333FAE" w:rsidRDefault="00333FAE" w:rsidP="00333FAE">
            <w:pPr>
              <w:jc w:val="center"/>
              <w:rPr>
                <w:b/>
                <w:bCs/>
                <w:color w:val="000000"/>
                <w:sz w:val="20"/>
                <w:szCs w:val="20"/>
              </w:rPr>
            </w:pPr>
            <w:r w:rsidRPr="00333FAE">
              <w:rPr>
                <w:b/>
                <w:bCs/>
                <w:color w:val="000000"/>
                <w:sz w:val="20"/>
                <w:szCs w:val="20"/>
              </w:rPr>
              <w:t>8470,8</w:t>
            </w:r>
          </w:p>
        </w:tc>
        <w:tc>
          <w:tcPr>
            <w:tcW w:w="993" w:type="dxa"/>
            <w:tcBorders>
              <w:top w:val="single" w:sz="4" w:space="0" w:color="auto"/>
              <w:left w:val="nil"/>
              <w:bottom w:val="single" w:sz="4" w:space="0" w:color="auto"/>
              <w:right w:val="single" w:sz="4" w:space="0" w:color="auto"/>
            </w:tcBorders>
          </w:tcPr>
          <w:p w:rsidR="00333FAE" w:rsidRPr="00333FAE" w:rsidRDefault="00333FAE" w:rsidP="00333FAE">
            <w:pPr>
              <w:jc w:val="center"/>
              <w:rPr>
                <w:b/>
                <w:bCs/>
                <w:sz w:val="20"/>
                <w:szCs w:val="20"/>
              </w:rPr>
            </w:pPr>
          </w:p>
          <w:p w:rsidR="00333FAE" w:rsidRPr="00333FAE" w:rsidRDefault="00333FAE" w:rsidP="00333FAE">
            <w:pPr>
              <w:jc w:val="center"/>
              <w:rPr>
                <w:b/>
                <w:bCs/>
                <w:sz w:val="20"/>
                <w:szCs w:val="20"/>
              </w:rPr>
            </w:pPr>
            <w:r w:rsidRPr="00333FAE">
              <w:rPr>
                <w:b/>
                <w:bCs/>
                <w:sz w:val="20"/>
                <w:szCs w:val="20"/>
              </w:rPr>
              <w:t>100</w:t>
            </w:r>
          </w:p>
        </w:tc>
        <w:tc>
          <w:tcPr>
            <w:tcW w:w="992" w:type="dxa"/>
            <w:tcBorders>
              <w:top w:val="single" w:sz="4" w:space="0" w:color="auto"/>
              <w:left w:val="nil"/>
              <w:bottom w:val="single" w:sz="4" w:space="0" w:color="auto"/>
              <w:right w:val="single" w:sz="4" w:space="0" w:color="auto"/>
            </w:tcBorders>
          </w:tcPr>
          <w:p w:rsidR="00333FAE" w:rsidRPr="00333FAE" w:rsidRDefault="00333FAE" w:rsidP="00333FAE">
            <w:pPr>
              <w:jc w:val="center"/>
              <w:rPr>
                <w:b/>
                <w:bCs/>
                <w:sz w:val="20"/>
                <w:szCs w:val="20"/>
              </w:rPr>
            </w:pPr>
          </w:p>
          <w:p w:rsidR="00333FAE" w:rsidRPr="00333FAE" w:rsidRDefault="00333FAE" w:rsidP="00333FAE">
            <w:pPr>
              <w:jc w:val="center"/>
              <w:rPr>
                <w:b/>
                <w:bCs/>
                <w:sz w:val="20"/>
                <w:szCs w:val="20"/>
              </w:rPr>
            </w:pPr>
            <w:r w:rsidRPr="00333FAE">
              <w:rPr>
                <w:b/>
                <w:bCs/>
                <w:sz w:val="20"/>
                <w:szCs w:val="20"/>
              </w:rPr>
              <w:t>100</w:t>
            </w:r>
          </w:p>
        </w:tc>
      </w:tr>
      <w:tr w:rsidR="00333FAE" w:rsidRPr="00333FAE" w:rsidTr="00333FAE">
        <w:trPr>
          <w:trHeight w:val="945"/>
        </w:trPr>
        <w:tc>
          <w:tcPr>
            <w:tcW w:w="2129" w:type="dxa"/>
            <w:tcBorders>
              <w:top w:val="nil"/>
              <w:left w:val="single" w:sz="4" w:space="0" w:color="auto"/>
              <w:bottom w:val="single" w:sz="4" w:space="0" w:color="auto"/>
              <w:right w:val="single" w:sz="4" w:space="0" w:color="auto"/>
            </w:tcBorders>
            <w:noWrap/>
            <w:vAlign w:val="center"/>
            <w:hideMark/>
          </w:tcPr>
          <w:p w:rsidR="00333FAE" w:rsidRPr="00333FAE" w:rsidRDefault="00333FAE" w:rsidP="00333FAE">
            <w:pPr>
              <w:rPr>
                <w:bCs/>
                <w:sz w:val="20"/>
                <w:szCs w:val="20"/>
              </w:rPr>
            </w:pPr>
            <w:r w:rsidRPr="00333FAE">
              <w:rPr>
                <w:bCs/>
                <w:sz w:val="20"/>
                <w:szCs w:val="20"/>
              </w:rPr>
              <w:t>202 00000 00 0000 000</w:t>
            </w:r>
          </w:p>
        </w:tc>
        <w:tc>
          <w:tcPr>
            <w:tcW w:w="3258" w:type="dxa"/>
            <w:tcBorders>
              <w:top w:val="nil"/>
              <w:left w:val="nil"/>
              <w:bottom w:val="single" w:sz="4" w:space="0" w:color="auto"/>
              <w:right w:val="single" w:sz="4" w:space="0" w:color="auto"/>
            </w:tcBorders>
            <w:vAlign w:val="center"/>
            <w:hideMark/>
          </w:tcPr>
          <w:p w:rsidR="00333FAE" w:rsidRPr="00333FAE" w:rsidRDefault="00333FAE" w:rsidP="00333FAE">
            <w:pPr>
              <w:jc w:val="both"/>
              <w:rPr>
                <w:bCs/>
                <w:sz w:val="20"/>
                <w:szCs w:val="20"/>
              </w:rPr>
            </w:pPr>
            <w:r w:rsidRPr="00333FAE">
              <w:rPr>
                <w:bCs/>
                <w:sz w:val="20"/>
                <w:szCs w:val="20"/>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noWrap/>
            <w:vAlign w:val="center"/>
            <w:hideMark/>
          </w:tcPr>
          <w:p w:rsidR="00333FAE" w:rsidRPr="00333FAE" w:rsidRDefault="00333FAE" w:rsidP="00333FAE">
            <w:pPr>
              <w:jc w:val="center"/>
              <w:rPr>
                <w:bCs/>
                <w:sz w:val="20"/>
                <w:szCs w:val="20"/>
              </w:rPr>
            </w:pPr>
            <w:r w:rsidRPr="00333FAE">
              <w:rPr>
                <w:bCs/>
                <w:sz w:val="20"/>
                <w:szCs w:val="20"/>
              </w:rPr>
              <w:t>11528,9</w:t>
            </w:r>
          </w:p>
        </w:tc>
        <w:tc>
          <w:tcPr>
            <w:tcW w:w="993" w:type="dxa"/>
            <w:tcBorders>
              <w:top w:val="nil"/>
              <w:left w:val="nil"/>
              <w:bottom w:val="single" w:sz="4" w:space="0" w:color="auto"/>
              <w:right w:val="single" w:sz="4" w:space="0" w:color="auto"/>
            </w:tcBorders>
            <w:vAlign w:val="center"/>
            <w:hideMark/>
          </w:tcPr>
          <w:p w:rsidR="00333FAE" w:rsidRPr="00333FAE" w:rsidRDefault="00333FAE" w:rsidP="00333FAE">
            <w:pPr>
              <w:jc w:val="center"/>
              <w:rPr>
                <w:bCs/>
                <w:color w:val="000000"/>
                <w:sz w:val="20"/>
                <w:szCs w:val="20"/>
              </w:rPr>
            </w:pPr>
            <w:r w:rsidRPr="00333FAE">
              <w:rPr>
                <w:bCs/>
                <w:color w:val="000000"/>
                <w:sz w:val="20"/>
                <w:szCs w:val="20"/>
              </w:rPr>
              <w:t>8471,2</w:t>
            </w:r>
          </w:p>
        </w:tc>
        <w:tc>
          <w:tcPr>
            <w:tcW w:w="1133" w:type="dxa"/>
            <w:tcBorders>
              <w:top w:val="nil"/>
              <w:left w:val="nil"/>
              <w:bottom w:val="single" w:sz="4" w:space="0" w:color="auto"/>
              <w:right w:val="single" w:sz="4" w:space="0" w:color="auto"/>
            </w:tcBorders>
          </w:tcPr>
          <w:p w:rsidR="00333FAE" w:rsidRPr="00333FAE" w:rsidRDefault="00333FAE" w:rsidP="00333FAE">
            <w:pPr>
              <w:jc w:val="center"/>
              <w:rPr>
                <w:bCs/>
                <w:color w:val="000000"/>
                <w:sz w:val="20"/>
                <w:szCs w:val="20"/>
              </w:rPr>
            </w:pPr>
          </w:p>
          <w:p w:rsidR="00333FAE" w:rsidRPr="00333FAE" w:rsidRDefault="00333FAE" w:rsidP="00333FAE">
            <w:pPr>
              <w:jc w:val="center"/>
              <w:rPr>
                <w:bCs/>
                <w:color w:val="000000"/>
                <w:sz w:val="20"/>
                <w:szCs w:val="20"/>
              </w:rPr>
            </w:pPr>
          </w:p>
          <w:p w:rsidR="00333FAE" w:rsidRPr="00333FAE" w:rsidRDefault="00333FAE" w:rsidP="00333FAE">
            <w:pPr>
              <w:jc w:val="center"/>
              <w:rPr>
                <w:bCs/>
                <w:color w:val="000000"/>
                <w:sz w:val="20"/>
                <w:szCs w:val="20"/>
              </w:rPr>
            </w:pPr>
            <w:r w:rsidRPr="00333FAE">
              <w:rPr>
                <w:bCs/>
                <w:color w:val="000000"/>
                <w:sz w:val="20"/>
                <w:szCs w:val="20"/>
              </w:rPr>
              <w:t>8470,8</w:t>
            </w:r>
          </w:p>
        </w:tc>
        <w:tc>
          <w:tcPr>
            <w:tcW w:w="993" w:type="dxa"/>
            <w:tcBorders>
              <w:top w:val="nil"/>
              <w:left w:val="nil"/>
              <w:bottom w:val="single" w:sz="4" w:space="0" w:color="auto"/>
              <w:right w:val="single" w:sz="4" w:space="0" w:color="auto"/>
            </w:tcBorders>
          </w:tcPr>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r w:rsidRPr="00333FAE">
              <w:rPr>
                <w:bCs/>
                <w:sz w:val="20"/>
                <w:szCs w:val="20"/>
              </w:rPr>
              <w:t>100</w:t>
            </w:r>
          </w:p>
        </w:tc>
        <w:tc>
          <w:tcPr>
            <w:tcW w:w="992" w:type="dxa"/>
            <w:tcBorders>
              <w:top w:val="nil"/>
              <w:left w:val="nil"/>
              <w:bottom w:val="single" w:sz="4" w:space="0" w:color="auto"/>
              <w:right w:val="single" w:sz="4" w:space="0" w:color="auto"/>
            </w:tcBorders>
          </w:tcPr>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r w:rsidRPr="00333FAE">
              <w:rPr>
                <w:bCs/>
                <w:sz w:val="20"/>
                <w:szCs w:val="20"/>
              </w:rPr>
              <w:t>100</w:t>
            </w:r>
          </w:p>
        </w:tc>
      </w:tr>
      <w:tr w:rsidR="00333FAE" w:rsidRPr="00333FAE" w:rsidTr="00333FAE">
        <w:trPr>
          <w:trHeight w:val="630"/>
        </w:trPr>
        <w:tc>
          <w:tcPr>
            <w:tcW w:w="2129" w:type="dxa"/>
            <w:tcBorders>
              <w:top w:val="nil"/>
              <w:left w:val="single" w:sz="4" w:space="0" w:color="auto"/>
              <w:bottom w:val="single" w:sz="4" w:space="0" w:color="auto"/>
              <w:right w:val="single" w:sz="4" w:space="0" w:color="auto"/>
            </w:tcBorders>
            <w:noWrap/>
            <w:vAlign w:val="center"/>
            <w:hideMark/>
          </w:tcPr>
          <w:p w:rsidR="00333FAE" w:rsidRPr="00333FAE" w:rsidRDefault="00333FAE" w:rsidP="00333FAE">
            <w:pPr>
              <w:jc w:val="center"/>
              <w:rPr>
                <w:b/>
                <w:bCs/>
                <w:sz w:val="20"/>
                <w:szCs w:val="20"/>
              </w:rPr>
            </w:pPr>
            <w:r w:rsidRPr="00333FAE">
              <w:rPr>
                <w:b/>
                <w:bCs/>
                <w:sz w:val="20"/>
                <w:szCs w:val="20"/>
              </w:rPr>
              <w:t>202 10000 00 0000 150</w:t>
            </w:r>
          </w:p>
        </w:tc>
        <w:tc>
          <w:tcPr>
            <w:tcW w:w="3258" w:type="dxa"/>
            <w:tcBorders>
              <w:top w:val="nil"/>
              <w:left w:val="nil"/>
              <w:bottom w:val="single" w:sz="4" w:space="0" w:color="auto"/>
              <w:right w:val="single" w:sz="4" w:space="0" w:color="auto"/>
            </w:tcBorders>
            <w:vAlign w:val="center"/>
            <w:hideMark/>
          </w:tcPr>
          <w:p w:rsidR="00333FAE" w:rsidRPr="00333FAE" w:rsidRDefault="00333FAE" w:rsidP="00333FAE">
            <w:pPr>
              <w:jc w:val="both"/>
              <w:rPr>
                <w:b/>
                <w:bCs/>
                <w:sz w:val="20"/>
                <w:szCs w:val="20"/>
              </w:rPr>
            </w:pPr>
            <w:r w:rsidRPr="00333FAE">
              <w:rPr>
                <w:b/>
                <w:bCs/>
                <w:sz w:val="20"/>
                <w:szCs w:val="20"/>
              </w:rPr>
              <w:t xml:space="preserve">Дотации бюджетам бюджетной системы Российской Федерации </w:t>
            </w:r>
          </w:p>
        </w:tc>
        <w:tc>
          <w:tcPr>
            <w:tcW w:w="1134" w:type="dxa"/>
            <w:tcBorders>
              <w:top w:val="nil"/>
              <w:left w:val="nil"/>
              <w:bottom w:val="single" w:sz="4" w:space="0" w:color="auto"/>
              <w:right w:val="single" w:sz="4" w:space="0" w:color="auto"/>
            </w:tcBorders>
            <w:noWrap/>
            <w:vAlign w:val="center"/>
            <w:hideMark/>
          </w:tcPr>
          <w:p w:rsidR="00333FAE" w:rsidRPr="00333FAE" w:rsidRDefault="00333FAE" w:rsidP="00333FAE">
            <w:pPr>
              <w:jc w:val="center"/>
              <w:rPr>
                <w:b/>
                <w:bCs/>
                <w:color w:val="000000"/>
                <w:sz w:val="20"/>
                <w:szCs w:val="20"/>
              </w:rPr>
            </w:pPr>
            <w:r w:rsidRPr="00333FAE">
              <w:rPr>
                <w:b/>
                <w:bCs/>
                <w:color w:val="000000"/>
                <w:sz w:val="20"/>
                <w:szCs w:val="20"/>
              </w:rPr>
              <w:t>3973,0</w:t>
            </w:r>
          </w:p>
        </w:tc>
        <w:tc>
          <w:tcPr>
            <w:tcW w:w="993" w:type="dxa"/>
            <w:tcBorders>
              <w:top w:val="nil"/>
              <w:left w:val="nil"/>
              <w:bottom w:val="single" w:sz="4" w:space="0" w:color="auto"/>
              <w:right w:val="single" w:sz="4" w:space="0" w:color="auto"/>
            </w:tcBorders>
            <w:vAlign w:val="center"/>
            <w:hideMark/>
          </w:tcPr>
          <w:p w:rsidR="00333FAE" w:rsidRPr="00333FAE" w:rsidRDefault="00333FAE" w:rsidP="00333FAE">
            <w:pPr>
              <w:jc w:val="center"/>
              <w:rPr>
                <w:b/>
                <w:bCs/>
                <w:color w:val="000000"/>
                <w:sz w:val="20"/>
                <w:szCs w:val="20"/>
              </w:rPr>
            </w:pPr>
            <w:r w:rsidRPr="00333FAE">
              <w:rPr>
                <w:b/>
                <w:bCs/>
                <w:color w:val="000000"/>
                <w:sz w:val="20"/>
                <w:szCs w:val="20"/>
              </w:rPr>
              <w:t>2979,8</w:t>
            </w:r>
          </w:p>
        </w:tc>
        <w:tc>
          <w:tcPr>
            <w:tcW w:w="1133" w:type="dxa"/>
            <w:tcBorders>
              <w:top w:val="nil"/>
              <w:left w:val="nil"/>
              <w:bottom w:val="single" w:sz="4" w:space="0" w:color="auto"/>
              <w:right w:val="single" w:sz="4" w:space="0" w:color="auto"/>
            </w:tcBorders>
          </w:tcPr>
          <w:p w:rsidR="00333FAE" w:rsidRPr="00333FAE" w:rsidRDefault="00333FAE" w:rsidP="00333FAE">
            <w:pPr>
              <w:rPr>
                <w:b/>
                <w:bCs/>
                <w:color w:val="000000"/>
                <w:sz w:val="20"/>
                <w:szCs w:val="20"/>
              </w:rPr>
            </w:pPr>
          </w:p>
          <w:p w:rsidR="00333FAE" w:rsidRPr="00333FAE" w:rsidRDefault="00333FAE" w:rsidP="00333FAE">
            <w:pPr>
              <w:jc w:val="center"/>
              <w:rPr>
                <w:b/>
                <w:bCs/>
                <w:color w:val="000000"/>
                <w:sz w:val="20"/>
                <w:szCs w:val="20"/>
              </w:rPr>
            </w:pPr>
            <w:r w:rsidRPr="00333FAE">
              <w:rPr>
                <w:b/>
                <w:bCs/>
                <w:color w:val="000000"/>
                <w:sz w:val="20"/>
                <w:szCs w:val="20"/>
              </w:rPr>
              <w:t>2979,8</w:t>
            </w:r>
          </w:p>
        </w:tc>
        <w:tc>
          <w:tcPr>
            <w:tcW w:w="993" w:type="dxa"/>
            <w:tcBorders>
              <w:top w:val="nil"/>
              <w:left w:val="nil"/>
              <w:bottom w:val="single" w:sz="4" w:space="0" w:color="auto"/>
              <w:right w:val="single" w:sz="4" w:space="0" w:color="auto"/>
            </w:tcBorders>
          </w:tcPr>
          <w:p w:rsidR="00333FAE" w:rsidRPr="00333FAE" w:rsidRDefault="00333FAE" w:rsidP="00333FAE">
            <w:pPr>
              <w:jc w:val="center"/>
              <w:rPr>
                <w:b/>
                <w:bCs/>
                <w:color w:val="000000"/>
                <w:sz w:val="20"/>
                <w:szCs w:val="20"/>
              </w:rPr>
            </w:pPr>
          </w:p>
          <w:p w:rsidR="00333FAE" w:rsidRPr="00333FAE" w:rsidRDefault="00333FAE" w:rsidP="00333FAE">
            <w:pPr>
              <w:jc w:val="center"/>
              <w:rPr>
                <w:b/>
                <w:bCs/>
                <w:color w:val="000000"/>
                <w:sz w:val="20"/>
                <w:szCs w:val="20"/>
              </w:rPr>
            </w:pPr>
            <w:r w:rsidRPr="00333FAE">
              <w:rPr>
                <w:b/>
                <w:bCs/>
                <w:color w:val="000000"/>
                <w:sz w:val="20"/>
                <w:szCs w:val="20"/>
              </w:rPr>
              <w:t>100</w:t>
            </w:r>
          </w:p>
        </w:tc>
        <w:tc>
          <w:tcPr>
            <w:tcW w:w="992" w:type="dxa"/>
            <w:tcBorders>
              <w:top w:val="nil"/>
              <w:left w:val="nil"/>
              <w:bottom w:val="single" w:sz="4" w:space="0" w:color="auto"/>
              <w:right w:val="single" w:sz="4" w:space="0" w:color="auto"/>
            </w:tcBorders>
          </w:tcPr>
          <w:p w:rsidR="00333FAE" w:rsidRPr="00333FAE" w:rsidRDefault="00333FAE" w:rsidP="00333FAE">
            <w:pPr>
              <w:jc w:val="center"/>
              <w:rPr>
                <w:b/>
                <w:bCs/>
                <w:color w:val="000000"/>
                <w:sz w:val="20"/>
                <w:szCs w:val="20"/>
              </w:rPr>
            </w:pPr>
          </w:p>
          <w:p w:rsidR="00333FAE" w:rsidRPr="00333FAE" w:rsidRDefault="00333FAE" w:rsidP="00333FAE">
            <w:pPr>
              <w:jc w:val="center"/>
              <w:rPr>
                <w:b/>
                <w:bCs/>
                <w:color w:val="000000"/>
                <w:sz w:val="20"/>
                <w:szCs w:val="20"/>
              </w:rPr>
            </w:pPr>
            <w:r w:rsidRPr="00333FAE">
              <w:rPr>
                <w:b/>
                <w:bCs/>
                <w:color w:val="000000"/>
                <w:sz w:val="20"/>
                <w:szCs w:val="20"/>
              </w:rPr>
              <w:t>35,2</w:t>
            </w:r>
          </w:p>
        </w:tc>
      </w:tr>
      <w:tr w:rsidR="00333FAE" w:rsidRPr="00333FAE" w:rsidTr="00333FAE">
        <w:trPr>
          <w:trHeight w:val="573"/>
        </w:trPr>
        <w:tc>
          <w:tcPr>
            <w:tcW w:w="2129" w:type="dxa"/>
            <w:tcBorders>
              <w:top w:val="nil"/>
              <w:left w:val="single" w:sz="4" w:space="0" w:color="auto"/>
              <w:bottom w:val="single" w:sz="4" w:space="0" w:color="auto"/>
              <w:right w:val="single" w:sz="4" w:space="0" w:color="auto"/>
            </w:tcBorders>
            <w:noWrap/>
            <w:vAlign w:val="center"/>
            <w:hideMark/>
          </w:tcPr>
          <w:p w:rsidR="00333FAE" w:rsidRPr="00333FAE" w:rsidRDefault="00333FAE" w:rsidP="00333FAE">
            <w:pPr>
              <w:jc w:val="center"/>
              <w:rPr>
                <w:b/>
                <w:bCs/>
                <w:sz w:val="20"/>
                <w:szCs w:val="20"/>
              </w:rPr>
            </w:pPr>
            <w:r w:rsidRPr="00333FAE">
              <w:rPr>
                <w:b/>
                <w:bCs/>
                <w:sz w:val="20"/>
                <w:szCs w:val="20"/>
              </w:rPr>
              <w:t>202 15001 10 0000 150</w:t>
            </w:r>
          </w:p>
        </w:tc>
        <w:tc>
          <w:tcPr>
            <w:tcW w:w="3258" w:type="dxa"/>
            <w:tcBorders>
              <w:top w:val="nil"/>
              <w:left w:val="nil"/>
              <w:bottom w:val="single" w:sz="4" w:space="0" w:color="auto"/>
              <w:right w:val="single" w:sz="4" w:space="0" w:color="auto"/>
            </w:tcBorders>
            <w:vAlign w:val="center"/>
            <w:hideMark/>
          </w:tcPr>
          <w:p w:rsidR="00333FAE" w:rsidRPr="00333FAE" w:rsidRDefault="00333FAE" w:rsidP="00333FAE">
            <w:pPr>
              <w:jc w:val="both"/>
              <w:rPr>
                <w:sz w:val="20"/>
                <w:szCs w:val="20"/>
              </w:rPr>
            </w:pPr>
            <w:r w:rsidRPr="00333FAE">
              <w:rPr>
                <w:sz w:val="20"/>
                <w:szCs w:val="20"/>
              </w:rPr>
              <w:t>Дотации бюджетам сельских поселений на выравнивание уровня бюджетной обеспеченности</w:t>
            </w:r>
          </w:p>
        </w:tc>
        <w:tc>
          <w:tcPr>
            <w:tcW w:w="1134" w:type="dxa"/>
            <w:tcBorders>
              <w:top w:val="nil"/>
              <w:left w:val="nil"/>
              <w:bottom w:val="single" w:sz="4" w:space="0" w:color="auto"/>
              <w:right w:val="single" w:sz="4" w:space="0" w:color="auto"/>
            </w:tcBorders>
            <w:noWrap/>
            <w:vAlign w:val="center"/>
            <w:hideMark/>
          </w:tcPr>
          <w:p w:rsidR="00333FAE" w:rsidRPr="00333FAE" w:rsidRDefault="00333FAE" w:rsidP="00333FAE">
            <w:pPr>
              <w:jc w:val="center"/>
              <w:rPr>
                <w:sz w:val="20"/>
                <w:szCs w:val="20"/>
              </w:rPr>
            </w:pPr>
            <w:r w:rsidRPr="00333FAE">
              <w:rPr>
                <w:sz w:val="20"/>
                <w:szCs w:val="20"/>
              </w:rPr>
              <w:t>3973,0</w:t>
            </w:r>
          </w:p>
        </w:tc>
        <w:tc>
          <w:tcPr>
            <w:tcW w:w="993" w:type="dxa"/>
            <w:tcBorders>
              <w:top w:val="nil"/>
              <w:left w:val="nil"/>
              <w:bottom w:val="single" w:sz="4" w:space="0" w:color="auto"/>
              <w:right w:val="single" w:sz="4" w:space="0" w:color="auto"/>
            </w:tcBorders>
            <w:vAlign w:val="center"/>
            <w:hideMark/>
          </w:tcPr>
          <w:p w:rsidR="00333FAE" w:rsidRPr="00333FAE" w:rsidRDefault="00333FAE" w:rsidP="00333FAE">
            <w:pPr>
              <w:jc w:val="center"/>
              <w:rPr>
                <w:sz w:val="20"/>
                <w:szCs w:val="20"/>
              </w:rPr>
            </w:pPr>
            <w:r w:rsidRPr="00333FAE">
              <w:rPr>
                <w:sz w:val="20"/>
                <w:szCs w:val="20"/>
              </w:rPr>
              <w:t>2979,8</w:t>
            </w:r>
          </w:p>
        </w:tc>
        <w:tc>
          <w:tcPr>
            <w:tcW w:w="1133" w:type="dxa"/>
            <w:tcBorders>
              <w:top w:val="nil"/>
              <w:left w:val="nil"/>
              <w:bottom w:val="single" w:sz="4" w:space="0" w:color="auto"/>
              <w:right w:val="single" w:sz="4" w:space="0" w:color="auto"/>
            </w:tcBorders>
          </w:tcPr>
          <w:p w:rsidR="00333FAE" w:rsidRPr="00333FAE" w:rsidRDefault="00333FAE" w:rsidP="00333FAE">
            <w:pPr>
              <w:jc w:val="center"/>
              <w:rPr>
                <w:sz w:val="20"/>
                <w:szCs w:val="20"/>
              </w:rPr>
            </w:pPr>
          </w:p>
          <w:p w:rsidR="00333FAE" w:rsidRPr="00333FAE" w:rsidRDefault="00333FAE" w:rsidP="00333FAE">
            <w:pPr>
              <w:jc w:val="center"/>
              <w:rPr>
                <w:sz w:val="20"/>
                <w:szCs w:val="20"/>
              </w:rPr>
            </w:pPr>
            <w:r w:rsidRPr="00333FAE">
              <w:rPr>
                <w:sz w:val="20"/>
                <w:szCs w:val="20"/>
              </w:rPr>
              <w:t>2979,8</w:t>
            </w:r>
          </w:p>
        </w:tc>
        <w:tc>
          <w:tcPr>
            <w:tcW w:w="993" w:type="dxa"/>
            <w:tcBorders>
              <w:top w:val="nil"/>
              <w:left w:val="nil"/>
              <w:bottom w:val="single" w:sz="4" w:space="0" w:color="auto"/>
              <w:right w:val="single" w:sz="4" w:space="0" w:color="auto"/>
            </w:tcBorders>
          </w:tcPr>
          <w:p w:rsidR="00333FAE" w:rsidRPr="00333FAE" w:rsidRDefault="00333FAE" w:rsidP="00333FAE">
            <w:pPr>
              <w:jc w:val="center"/>
              <w:rPr>
                <w:sz w:val="20"/>
                <w:szCs w:val="20"/>
              </w:rPr>
            </w:pPr>
          </w:p>
          <w:p w:rsidR="00333FAE" w:rsidRPr="00333FAE" w:rsidRDefault="00333FAE" w:rsidP="00333FAE">
            <w:pPr>
              <w:jc w:val="center"/>
              <w:rPr>
                <w:sz w:val="20"/>
                <w:szCs w:val="20"/>
              </w:rPr>
            </w:pPr>
            <w:r w:rsidRPr="00333FAE">
              <w:rPr>
                <w:sz w:val="20"/>
                <w:szCs w:val="20"/>
              </w:rPr>
              <w:t>100</w:t>
            </w:r>
          </w:p>
        </w:tc>
        <w:tc>
          <w:tcPr>
            <w:tcW w:w="992" w:type="dxa"/>
            <w:tcBorders>
              <w:top w:val="nil"/>
              <w:left w:val="nil"/>
              <w:bottom w:val="single" w:sz="4" w:space="0" w:color="auto"/>
              <w:right w:val="single" w:sz="4" w:space="0" w:color="auto"/>
            </w:tcBorders>
          </w:tcPr>
          <w:p w:rsidR="00333FAE" w:rsidRPr="00333FAE" w:rsidRDefault="00333FAE" w:rsidP="00333FAE">
            <w:pPr>
              <w:jc w:val="center"/>
              <w:rPr>
                <w:sz w:val="20"/>
                <w:szCs w:val="20"/>
              </w:rPr>
            </w:pPr>
          </w:p>
          <w:p w:rsidR="00333FAE" w:rsidRPr="00333FAE" w:rsidRDefault="00333FAE" w:rsidP="00333FAE">
            <w:pPr>
              <w:jc w:val="center"/>
              <w:rPr>
                <w:sz w:val="20"/>
                <w:szCs w:val="20"/>
              </w:rPr>
            </w:pPr>
            <w:r w:rsidRPr="00333FAE">
              <w:rPr>
                <w:sz w:val="20"/>
                <w:szCs w:val="20"/>
              </w:rPr>
              <w:t>35,2</w:t>
            </w:r>
          </w:p>
        </w:tc>
      </w:tr>
      <w:tr w:rsidR="00333FAE" w:rsidRPr="00333FAE" w:rsidTr="00333FAE">
        <w:trPr>
          <w:trHeight w:val="516"/>
        </w:trPr>
        <w:tc>
          <w:tcPr>
            <w:tcW w:w="2129" w:type="dxa"/>
            <w:tcBorders>
              <w:top w:val="nil"/>
              <w:left w:val="single" w:sz="4" w:space="0" w:color="auto"/>
              <w:bottom w:val="single" w:sz="4" w:space="0" w:color="auto"/>
              <w:right w:val="single" w:sz="4" w:space="0" w:color="auto"/>
            </w:tcBorders>
            <w:noWrap/>
            <w:vAlign w:val="center"/>
            <w:hideMark/>
          </w:tcPr>
          <w:p w:rsidR="00333FAE" w:rsidRPr="00333FAE" w:rsidRDefault="00333FAE" w:rsidP="00333FAE">
            <w:pPr>
              <w:jc w:val="center"/>
              <w:rPr>
                <w:b/>
                <w:bCs/>
                <w:sz w:val="20"/>
                <w:szCs w:val="20"/>
              </w:rPr>
            </w:pPr>
            <w:r w:rsidRPr="00333FAE">
              <w:rPr>
                <w:b/>
                <w:bCs/>
                <w:sz w:val="20"/>
                <w:szCs w:val="20"/>
              </w:rPr>
              <w:t>202 30000 00 0000 150</w:t>
            </w:r>
          </w:p>
        </w:tc>
        <w:tc>
          <w:tcPr>
            <w:tcW w:w="3258" w:type="dxa"/>
            <w:tcBorders>
              <w:top w:val="nil"/>
              <w:left w:val="nil"/>
              <w:bottom w:val="single" w:sz="4" w:space="0" w:color="auto"/>
              <w:right w:val="single" w:sz="4" w:space="0" w:color="auto"/>
            </w:tcBorders>
            <w:vAlign w:val="center"/>
            <w:hideMark/>
          </w:tcPr>
          <w:p w:rsidR="00333FAE" w:rsidRPr="00333FAE" w:rsidRDefault="00333FAE" w:rsidP="00333FAE">
            <w:pPr>
              <w:jc w:val="both"/>
              <w:rPr>
                <w:b/>
                <w:bCs/>
                <w:sz w:val="20"/>
                <w:szCs w:val="20"/>
              </w:rPr>
            </w:pPr>
            <w:r w:rsidRPr="00333FAE">
              <w:rPr>
                <w:b/>
                <w:bCs/>
                <w:sz w:val="20"/>
                <w:szCs w:val="20"/>
              </w:rPr>
              <w:t xml:space="preserve">Субвенции бюджетам бюджетной системы Российской Федерации </w:t>
            </w:r>
          </w:p>
        </w:tc>
        <w:tc>
          <w:tcPr>
            <w:tcW w:w="1134" w:type="dxa"/>
            <w:tcBorders>
              <w:top w:val="nil"/>
              <w:left w:val="nil"/>
              <w:bottom w:val="single" w:sz="4" w:space="0" w:color="auto"/>
              <w:right w:val="single" w:sz="4" w:space="0" w:color="auto"/>
            </w:tcBorders>
            <w:noWrap/>
            <w:vAlign w:val="center"/>
            <w:hideMark/>
          </w:tcPr>
          <w:p w:rsidR="00333FAE" w:rsidRPr="00333FAE" w:rsidRDefault="00333FAE" w:rsidP="00333FAE">
            <w:pPr>
              <w:jc w:val="center"/>
              <w:rPr>
                <w:b/>
                <w:bCs/>
                <w:sz w:val="20"/>
                <w:szCs w:val="20"/>
              </w:rPr>
            </w:pPr>
            <w:r w:rsidRPr="00333FAE">
              <w:rPr>
                <w:b/>
                <w:bCs/>
                <w:sz w:val="20"/>
                <w:szCs w:val="20"/>
              </w:rPr>
              <w:t>157,9</w:t>
            </w:r>
          </w:p>
        </w:tc>
        <w:tc>
          <w:tcPr>
            <w:tcW w:w="993" w:type="dxa"/>
            <w:tcBorders>
              <w:top w:val="nil"/>
              <w:left w:val="nil"/>
              <w:bottom w:val="single" w:sz="4" w:space="0" w:color="auto"/>
              <w:right w:val="single" w:sz="4" w:space="0" w:color="auto"/>
            </w:tcBorders>
            <w:vAlign w:val="center"/>
            <w:hideMark/>
          </w:tcPr>
          <w:p w:rsidR="00333FAE" w:rsidRPr="00333FAE" w:rsidRDefault="00333FAE" w:rsidP="00333FAE">
            <w:pPr>
              <w:jc w:val="center"/>
              <w:rPr>
                <w:b/>
                <w:bCs/>
                <w:sz w:val="20"/>
                <w:szCs w:val="20"/>
              </w:rPr>
            </w:pPr>
            <w:r w:rsidRPr="00333FAE">
              <w:rPr>
                <w:b/>
                <w:bCs/>
                <w:sz w:val="20"/>
                <w:szCs w:val="20"/>
              </w:rPr>
              <w:t>97,9</w:t>
            </w:r>
          </w:p>
        </w:tc>
        <w:tc>
          <w:tcPr>
            <w:tcW w:w="1133" w:type="dxa"/>
            <w:tcBorders>
              <w:top w:val="nil"/>
              <w:left w:val="nil"/>
              <w:bottom w:val="single" w:sz="4" w:space="0" w:color="auto"/>
              <w:right w:val="single" w:sz="4" w:space="0" w:color="auto"/>
            </w:tcBorders>
          </w:tcPr>
          <w:p w:rsidR="00333FAE" w:rsidRPr="00333FAE" w:rsidRDefault="00333FAE" w:rsidP="00333FAE">
            <w:pPr>
              <w:jc w:val="center"/>
              <w:rPr>
                <w:b/>
                <w:bCs/>
                <w:sz w:val="20"/>
                <w:szCs w:val="20"/>
              </w:rPr>
            </w:pPr>
          </w:p>
          <w:p w:rsidR="00333FAE" w:rsidRPr="00333FAE" w:rsidRDefault="00333FAE" w:rsidP="00333FAE">
            <w:pPr>
              <w:jc w:val="center"/>
              <w:rPr>
                <w:b/>
                <w:bCs/>
                <w:sz w:val="20"/>
                <w:szCs w:val="20"/>
              </w:rPr>
            </w:pPr>
            <w:r w:rsidRPr="00333FAE">
              <w:rPr>
                <w:b/>
                <w:bCs/>
                <w:sz w:val="20"/>
                <w:szCs w:val="20"/>
              </w:rPr>
              <w:t>97,9</w:t>
            </w:r>
          </w:p>
        </w:tc>
        <w:tc>
          <w:tcPr>
            <w:tcW w:w="993" w:type="dxa"/>
            <w:tcBorders>
              <w:top w:val="nil"/>
              <w:left w:val="nil"/>
              <w:bottom w:val="single" w:sz="4" w:space="0" w:color="auto"/>
              <w:right w:val="single" w:sz="4" w:space="0" w:color="auto"/>
            </w:tcBorders>
          </w:tcPr>
          <w:p w:rsidR="00333FAE" w:rsidRPr="00333FAE" w:rsidRDefault="00333FAE" w:rsidP="00333FAE">
            <w:pPr>
              <w:jc w:val="center"/>
              <w:rPr>
                <w:b/>
                <w:bCs/>
                <w:sz w:val="20"/>
                <w:szCs w:val="20"/>
              </w:rPr>
            </w:pPr>
          </w:p>
          <w:p w:rsidR="00333FAE" w:rsidRPr="00333FAE" w:rsidRDefault="00333FAE" w:rsidP="00333FAE">
            <w:pPr>
              <w:jc w:val="center"/>
              <w:rPr>
                <w:b/>
                <w:bCs/>
                <w:sz w:val="20"/>
                <w:szCs w:val="20"/>
              </w:rPr>
            </w:pPr>
            <w:r w:rsidRPr="00333FAE">
              <w:rPr>
                <w:b/>
                <w:bCs/>
                <w:sz w:val="20"/>
                <w:szCs w:val="20"/>
              </w:rPr>
              <w:t>100</w:t>
            </w:r>
          </w:p>
        </w:tc>
        <w:tc>
          <w:tcPr>
            <w:tcW w:w="992" w:type="dxa"/>
            <w:tcBorders>
              <w:top w:val="nil"/>
              <w:left w:val="nil"/>
              <w:bottom w:val="single" w:sz="4" w:space="0" w:color="auto"/>
              <w:right w:val="single" w:sz="4" w:space="0" w:color="auto"/>
            </w:tcBorders>
          </w:tcPr>
          <w:p w:rsidR="00333FAE" w:rsidRPr="00333FAE" w:rsidRDefault="00333FAE" w:rsidP="00333FAE">
            <w:pPr>
              <w:jc w:val="center"/>
              <w:rPr>
                <w:b/>
                <w:bCs/>
                <w:sz w:val="20"/>
                <w:szCs w:val="20"/>
              </w:rPr>
            </w:pPr>
          </w:p>
          <w:p w:rsidR="00333FAE" w:rsidRPr="00333FAE" w:rsidRDefault="00333FAE" w:rsidP="00333FAE">
            <w:pPr>
              <w:jc w:val="center"/>
              <w:rPr>
                <w:b/>
                <w:bCs/>
                <w:sz w:val="20"/>
                <w:szCs w:val="20"/>
              </w:rPr>
            </w:pPr>
            <w:r w:rsidRPr="00333FAE">
              <w:rPr>
                <w:b/>
                <w:bCs/>
                <w:sz w:val="20"/>
                <w:szCs w:val="20"/>
              </w:rPr>
              <w:t>1,1</w:t>
            </w:r>
          </w:p>
        </w:tc>
      </w:tr>
      <w:tr w:rsidR="00333FAE" w:rsidRPr="00333FAE" w:rsidTr="00333FAE">
        <w:trPr>
          <w:trHeight w:val="671"/>
        </w:trPr>
        <w:tc>
          <w:tcPr>
            <w:tcW w:w="2129" w:type="dxa"/>
            <w:tcBorders>
              <w:top w:val="nil"/>
              <w:left w:val="single" w:sz="4" w:space="0" w:color="auto"/>
              <w:bottom w:val="single" w:sz="4" w:space="0" w:color="auto"/>
              <w:right w:val="single" w:sz="4" w:space="0" w:color="auto"/>
            </w:tcBorders>
            <w:noWrap/>
            <w:vAlign w:val="center"/>
            <w:hideMark/>
          </w:tcPr>
          <w:p w:rsidR="00333FAE" w:rsidRPr="00333FAE" w:rsidRDefault="00333FAE" w:rsidP="00333FAE">
            <w:pPr>
              <w:jc w:val="center"/>
              <w:rPr>
                <w:bCs/>
                <w:sz w:val="20"/>
                <w:szCs w:val="20"/>
              </w:rPr>
            </w:pPr>
            <w:r w:rsidRPr="00333FAE">
              <w:rPr>
                <w:bCs/>
                <w:sz w:val="20"/>
                <w:szCs w:val="20"/>
              </w:rPr>
              <w:t>202 35118 10 0000 150</w:t>
            </w:r>
          </w:p>
        </w:tc>
        <w:tc>
          <w:tcPr>
            <w:tcW w:w="3258" w:type="dxa"/>
            <w:tcBorders>
              <w:top w:val="nil"/>
              <w:left w:val="nil"/>
              <w:bottom w:val="single" w:sz="4" w:space="0" w:color="auto"/>
              <w:right w:val="single" w:sz="4" w:space="0" w:color="auto"/>
            </w:tcBorders>
            <w:vAlign w:val="center"/>
            <w:hideMark/>
          </w:tcPr>
          <w:p w:rsidR="00333FAE" w:rsidRPr="00333FAE" w:rsidRDefault="00333FAE" w:rsidP="00333FAE">
            <w:pPr>
              <w:jc w:val="both"/>
              <w:rPr>
                <w:bCs/>
                <w:sz w:val="20"/>
                <w:szCs w:val="20"/>
              </w:rPr>
            </w:pPr>
            <w:r w:rsidRPr="00333FAE">
              <w:rPr>
                <w:bCs/>
                <w:sz w:val="20"/>
                <w:szCs w:val="20"/>
              </w:rPr>
              <w:t>Субвенции бюджетам сельских поселений  на осуществление первичного воинского учета на территориях,  где отсутствует военный комиссариат</w:t>
            </w:r>
          </w:p>
        </w:tc>
        <w:tc>
          <w:tcPr>
            <w:tcW w:w="1134" w:type="dxa"/>
            <w:tcBorders>
              <w:top w:val="nil"/>
              <w:left w:val="nil"/>
              <w:bottom w:val="single" w:sz="4" w:space="0" w:color="auto"/>
              <w:right w:val="single" w:sz="4" w:space="0" w:color="auto"/>
            </w:tcBorders>
            <w:noWrap/>
            <w:vAlign w:val="center"/>
            <w:hideMark/>
          </w:tcPr>
          <w:p w:rsidR="00333FAE" w:rsidRPr="00333FAE" w:rsidRDefault="00333FAE" w:rsidP="00333FAE">
            <w:pPr>
              <w:jc w:val="center"/>
              <w:rPr>
                <w:bCs/>
                <w:sz w:val="20"/>
                <w:szCs w:val="20"/>
              </w:rPr>
            </w:pPr>
            <w:r w:rsidRPr="00333FAE">
              <w:rPr>
                <w:bCs/>
                <w:sz w:val="20"/>
                <w:szCs w:val="20"/>
              </w:rPr>
              <w:t>157,9</w:t>
            </w:r>
          </w:p>
        </w:tc>
        <w:tc>
          <w:tcPr>
            <w:tcW w:w="993" w:type="dxa"/>
            <w:tcBorders>
              <w:top w:val="nil"/>
              <w:left w:val="nil"/>
              <w:bottom w:val="single" w:sz="4" w:space="0" w:color="auto"/>
              <w:right w:val="single" w:sz="4" w:space="0" w:color="auto"/>
            </w:tcBorders>
            <w:vAlign w:val="center"/>
            <w:hideMark/>
          </w:tcPr>
          <w:p w:rsidR="00333FAE" w:rsidRPr="00333FAE" w:rsidRDefault="00333FAE" w:rsidP="00333FAE">
            <w:pPr>
              <w:jc w:val="center"/>
              <w:rPr>
                <w:bCs/>
                <w:sz w:val="20"/>
                <w:szCs w:val="20"/>
              </w:rPr>
            </w:pPr>
            <w:r w:rsidRPr="00333FAE">
              <w:rPr>
                <w:bCs/>
                <w:sz w:val="20"/>
                <w:szCs w:val="20"/>
              </w:rPr>
              <w:t>97,9</w:t>
            </w:r>
          </w:p>
        </w:tc>
        <w:tc>
          <w:tcPr>
            <w:tcW w:w="1133" w:type="dxa"/>
            <w:tcBorders>
              <w:top w:val="nil"/>
              <w:left w:val="nil"/>
              <w:bottom w:val="single" w:sz="4" w:space="0" w:color="auto"/>
              <w:right w:val="single" w:sz="4" w:space="0" w:color="auto"/>
            </w:tcBorders>
          </w:tcPr>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r w:rsidRPr="00333FAE">
              <w:rPr>
                <w:bCs/>
                <w:sz w:val="20"/>
                <w:szCs w:val="20"/>
              </w:rPr>
              <w:t>97,9</w:t>
            </w:r>
          </w:p>
        </w:tc>
        <w:tc>
          <w:tcPr>
            <w:tcW w:w="993" w:type="dxa"/>
            <w:tcBorders>
              <w:top w:val="nil"/>
              <w:left w:val="nil"/>
              <w:bottom w:val="single" w:sz="4" w:space="0" w:color="auto"/>
              <w:right w:val="single" w:sz="4" w:space="0" w:color="auto"/>
            </w:tcBorders>
          </w:tcPr>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r w:rsidRPr="00333FAE">
              <w:rPr>
                <w:bCs/>
                <w:sz w:val="20"/>
                <w:szCs w:val="20"/>
              </w:rPr>
              <w:t>100</w:t>
            </w:r>
          </w:p>
        </w:tc>
        <w:tc>
          <w:tcPr>
            <w:tcW w:w="992" w:type="dxa"/>
            <w:tcBorders>
              <w:top w:val="nil"/>
              <w:left w:val="nil"/>
              <w:bottom w:val="single" w:sz="4" w:space="0" w:color="auto"/>
              <w:right w:val="single" w:sz="4" w:space="0" w:color="auto"/>
            </w:tcBorders>
          </w:tcPr>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r w:rsidRPr="00333FAE">
              <w:rPr>
                <w:bCs/>
                <w:sz w:val="20"/>
                <w:szCs w:val="20"/>
              </w:rPr>
              <w:t>1,1</w:t>
            </w:r>
          </w:p>
        </w:tc>
      </w:tr>
      <w:tr w:rsidR="00333FAE" w:rsidRPr="00333FAE" w:rsidTr="00333FAE">
        <w:trPr>
          <w:trHeight w:val="367"/>
        </w:trPr>
        <w:tc>
          <w:tcPr>
            <w:tcW w:w="2129" w:type="dxa"/>
            <w:tcBorders>
              <w:top w:val="nil"/>
              <w:left w:val="single" w:sz="4" w:space="0" w:color="auto"/>
              <w:bottom w:val="single" w:sz="4" w:space="0" w:color="auto"/>
              <w:right w:val="single" w:sz="4" w:space="0" w:color="auto"/>
            </w:tcBorders>
            <w:noWrap/>
            <w:vAlign w:val="center"/>
            <w:hideMark/>
          </w:tcPr>
          <w:p w:rsidR="00333FAE" w:rsidRPr="00333FAE" w:rsidRDefault="00333FAE" w:rsidP="00333FAE">
            <w:pPr>
              <w:jc w:val="center"/>
              <w:rPr>
                <w:b/>
                <w:bCs/>
                <w:sz w:val="20"/>
                <w:szCs w:val="20"/>
              </w:rPr>
            </w:pPr>
            <w:r w:rsidRPr="00333FAE">
              <w:rPr>
                <w:b/>
                <w:bCs/>
                <w:sz w:val="20"/>
                <w:szCs w:val="20"/>
              </w:rPr>
              <w:t>202 40000 00 0000 150</w:t>
            </w:r>
          </w:p>
        </w:tc>
        <w:tc>
          <w:tcPr>
            <w:tcW w:w="3258" w:type="dxa"/>
            <w:tcBorders>
              <w:top w:val="nil"/>
              <w:left w:val="nil"/>
              <w:bottom w:val="single" w:sz="4" w:space="0" w:color="auto"/>
              <w:right w:val="single" w:sz="4" w:space="0" w:color="auto"/>
            </w:tcBorders>
            <w:vAlign w:val="center"/>
            <w:hideMark/>
          </w:tcPr>
          <w:p w:rsidR="00333FAE" w:rsidRPr="00333FAE" w:rsidRDefault="00333FAE" w:rsidP="00333FAE">
            <w:pPr>
              <w:jc w:val="both"/>
              <w:rPr>
                <w:b/>
                <w:bCs/>
                <w:sz w:val="20"/>
                <w:szCs w:val="20"/>
              </w:rPr>
            </w:pPr>
            <w:r w:rsidRPr="00333FAE">
              <w:rPr>
                <w:b/>
                <w:bCs/>
                <w:sz w:val="20"/>
                <w:szCs w:val="20"/>
              </w:rPr>
              <w:t>Иные межбюджетные трансферты</w:t>
            </w:r>
          </w:p>
        </w:tc>
        <w:tc>
          <w:tcPr>
            <w:tcW w:w="1134" w:type="dxa"/>
            <w:tcBorders>
              <w:top w:val="nil"/>
              <w:left w:val="nil"/>
              <w:bottom w:val="single" w:sz="4" w:space="0" w:color="auto"/>
              <w:right w:val="single" w:sz="4" w:space="0" w:color="auto"/>
            </w:tcBorders>
            <w:noWrap/>
            <w:vAlign w:val="center"/>
            <w:hideMark/>
          </w:tcPr>
          <w:p w:rsidR="00333FAE" w:rsidRPr="00333FAE" w:rsidRDefault="00333FAE" w:rsidP="00333FAE">
            <w:pPr>
              <w:jc w:val="center"/>
              <w:rPr>
                <w:b/>
                <w:bCs/>
                <w:sz w:val="20"/>
                <w:szCs w:val="20"/>
              </w:rPr>
            </w:pPr>
            <w:r w:rsidRPr="00333FAE">
              <w:rPr>
                <w:b/>
                <w:bCs/>
                <w:sz w:val="20"/>
                <w:szCs w:val="20"/>
              </w:rPr>
              <w:t>7398,0</w:t>
            </w:r>
          </w:p>
        </w:tc>
        <w:tc>
          <w:tcPr>
            <w:tcW w:w="993" w:type="dxa"/>
            <w:tcBorders>
              <w:top w:val="nil"/>
              <w:left w:val="nil"/>
              <w:bottom w:val="single" w:sz="4" w:space="0" w:color="auto"/>
              <w:right w:val="single" w:sz="4" w:space="0" w:color="auto"/>
            </w:tcBorders>
            <w:vAlign w:val="center"/>
            <w:hideMark/>
          </w:tcPr>
          <w:p w:rsidR="00333FAE" w:rsidRPr="00333FAE" w:rsidRDefault="00333FAE" w:rsidP="00333FAE">
            <w:pPr>
              <w:jc w:val="center"/>
              <w:rPr>
                <w:b/>
                <w:bCs/>
                <w:sz w:val="20"/>
                <w:szCs w:val="20"/>
              </w:rPr>
            </w:pPr>
            <w:r w:rsidRPr="00333FAE">
              <w:rPr>
                <w:b/>
                <w:bCs/>
                <w:sz w:val="20"/>
                <w:szCs w:val="20"/>
              </w:rPr>
              <w:t>5393,5</w:t>
            </w:r>
          </w:p>
        </w:tc>
        <w:tc>
          <w:tcPr>
            <w:tcW w:w="1133" w:type="dxa"/>
            <w:tcBorders>
              <w:top w:val="nil"/>
              <w:left w:val="nil"/>
              <w:bottom w:val="single" w:sz="4" w:space="0" w:color="auto"/>
              <w:right w:val="single" w:sz="4" w:space="0" w:color="auto"/>
            </w:tcBorders>
            <w:hideMark/>
          </w:tcPr>
          <w:p w:rsidR="00333FAE" w:rsidRPr="00333FAE" w:rsidRDefault="00333FAE" w:rsidP="00333FAE">
            <w:pPr>
              <w:jc w:val="center"/>
              <w:rPr>
                <w:b/>
                <w:bCs/>
                <w:sz w:val="20"/>
                <w:szCs w:val="20"/>
              </w:rPr>
            </w:pPr>
            <w:r w:rsidRPr="00333FAE">
              <w:rPr>
                <w:b/>
                <w:bCs/>
                <w:sz w:val="20"/>
                <w:szCs w:val="20"/>
              </w:rPr>
              <w:t>5393,1</w:t>
            </w:r>
          </w:p>
        </w:tc>
        <w:tc>
          <w:tcPr>
            <w:tcW w:w="993" w:type="dxa"/>
            <w:tcBorders>
              <w:top w:val="nil"/>
              <w:left w:val="nil"/>
              <w:bottom w:val="single" w:sz="4" w:space="0" w:color="auto"/>
              <w:right w:val="single" w:sz="4" w:space="0" w:color="auto"/>
            </w:tcBorders>
            <w:hideMark/>
          </w:tcPr>
          <w:p w:rsidR="00333FAE" w:rsidRPr="00333FAE" w:rsidRDefault="00333FAE" w:rsidP="00333FAE">
            <w:pPr>
              <w:jc w:val="center"/>
              <w:rPr>
                <w:b/>
                <w:bCs/>
                <w:sz w:val="20"/>
                <w:szCs w:val="20"/>
              </w:rPr>
            </w:pPr>
            <w:r w:rsidRPr="00333FAE">
              <w:rPr>
                <w:b/>
                <w:bCs/>
                <w:sz w:val="20"/>
                <w:szCs w:val="20"/>
              </w:rPr>
              <w:t>100</w:t>
            </w:r>
          </w:p>
        </w:tc>
        <w:tc>
          <w:tcPr>
            <w:tcW w:w="992" w:type="dxa"/>
            <w:tcBorders>
              <w:top w:val="nil"/>
              <w:left w:val="nil"/>
              <w:bottom w:val="single" w:sz="4" w:space="0" w:color="auto"/>
              <w:right w:val="single" w:sz="4" w:space="0" w:color="auto"/>
            </w:tcBorders>
          </w:tcPr>
          <w:p w:rsidR="00333FAE" w:rsidRPr="00333FAE" w:rsidRDefault="00333FAE" w:rsidP="00333FAE">
            <w:pPr>
              <w:jc w:val="center"/>
              <w:rPr>
                <w:b/>
                <w:bCs/>
                <w:sz w:val="20"/>
                <w:szCs w:val="20"/>
              </w:rPr>
            </w:pPr>
            <w:r w:rsidRPr="00333FAE">
              <w:rPr>
                <w:b/>
                <w:bCs/>
                <w:sz w:val="20"/>
                <w:szCs w:val="20"/>
              </w:rPr>
              <w:t>63,7</w:t>
            </w:r>
          </w:p>
        </w:tc>
      </w:tr>
      <w:tr w:rsidR="00333FAE" w:rsidRPr="00333FAE" w:rsidTr="00333FAE">
        <w:trPr>
          <w:trHeight w:val="889"/>
        </w:trPr>
        <w:tc>
          <w:tcPr>
            <w:tcW w:w="2129" w:type="dxa"/>
            <w:tcBorders>
              <w:top w:val="nil"/>
              <w:left w:val="single" w:sz="4" w:space="0" w:color="auto"/>
              <w:bottom w:val="single" w:sz="4" w:space="0" w:color="auto"/>
              <w:right w:val="single" w:sz="4" w:space="0" w:color="auto"/>
            </w:tcBorders>
            <w:noWrap/>
            <w:vAlign w:val="center"/>
            <w:hideMark/>
          </w:tcPr>
          <w:p w:rsidR="00333FAE" w:rsidRPr="00333FAE" w:rsidRDefault="00333FAE" w:rsidP="00333FAE">
            <w:pPr>
              <w:jc w:val="center"/>
              <w:rPr>
                <w:b/>
                <w:bCs/>
                <w:sz w:val="20"/>
                <w:szCs w:val="20"/>
              </w:rPr>
            </w:pPr>
            <w:r w:rsidRPr="00333FAE">
              <w:rPr>
                <w:b/>
                <w:bCs/>
                <w:sz w:val="20"/>
                <w:szCs w:val="20"/>
              </w:rPr>
              <w:t>202 45160 00 0000 150</w:t>
            </w:r>
          </w:p>
        </w:tc>
        <w:tc>
          <w:tcPr>
            <w:tcW w:w="3258" w:type="dxa"/>
            <w:tcBorders>
              <w:top w:val="nil"/>
              <w:left w:val="nil"/>
              <w:bottom w:val="single" w:sz="4" w:space="0" w:color="auto"/>
              <w:right w:val="single" w:sz="4" w:space="0" w:color="auto"/>
            </w:tcBorders>
            <w:vAlign w:val="center"/>
            <w:hideMark/>
          </w:tcPr>
          <w:p w:rsidR="00333FAE" w:rsidRPr="00333FAE" w:rsidRDefault="00333FAE" w:rsidP="00333FAE">
            <w:pPr>
              <w:jc w:val="both"/>
              <w:rPr>
                <w:b/>
                <w:bCs/>
                <w:sz w:val="20"/>
                <w:szCs w:val="20"/>
              </w:rPr>
            </w:pPr>
            <w:r w:rsidRPr="00333FAE">
              <w:rPr>
                <w:b/>
                <w:bCs/>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134" w:type="dxa"/>
            <w:tcBorders>
              <w:top w:val="nil"/>
              <w:left w:val="nil"/>
              <w:bottom w:val="single" w:sz="4" w:space="0" w:color="auto"/>
              <w:right w:val="single" w:sz="4" w:space="0" w:color="auto"/>
            </w:tcBorders>
            <w:noWrap/>
            <w:vAlign w:val="center"/>
            <w:hideMark/>
          </w:tcPr>
          <w:p w:rsidR="00333FAE" w:rsidRPr="00333FAE" w:rsidRDefault="00333FAE" w:rsidP="00333FAE">
            <w:pPr>
              <w:jc w:val="center"/>
              <w:rPr>
                <w:b/>
                <w:bCs/>
                <w:sz w:val="20"/>
                <w:szCs w:val="20"/>
              </w:rPr>
            </w:pPr>
            <w:r w:rsidRPr="00333FAE">
              <w:rPr>
                <w:b/>
                <w:bCs/>
                <w:sz w:val="20"/>
                <w:szCs w:val="20"/>
              </w:rPr>
              <w:t>10,0</w:t>
            </w:r>
          </w:p>
        </w:tc>
        <w:tc>
          <w:tcPr>
            <w:tcW w:w="993" w:type="dxa"/>
            <w:tcBorders>
              <w:top w:val="nil"/>
              <w:left w:val="nil"/>
              <w:bottom w:val="single" w:sz="4" w:space="0" w:color="auto"/>
              <w:right w:val="single" w:sz="4" w:space="0" w:color="auto"/>
            </w:tcBorders>
            <w:vAlign w:val="center"/>
            <w:hideMark/>
          </w:tcPr>
          <w:p w:rsidR="00333FAE" w:rsidRPr="00333FAE" w:rsidRDefault="00333FAE" w:rsidP="00333FAE">
            <w:pPr>
              <w:jc w:val="center"/>
              <w:rPr>
                <w:b/>
                <w:bCs/>
                <w:sz w:val="20"/>
                <w:szCs w:val="20"/>
              </w:rPr>
            </w:pPr>
            <w:r w:rsidRPr="00333FAE">
              <w:rPr>
                <w:b/>
                <w:bCs/>
                <w:sz w:val="20"/>
                <w:szCs w:val="20"/>
              </w:rPr>
              <w:t>10,0</w:t>
            </w:r>
          </w:p>
        </w:tc>
        <w:tc>
          <w:tcPr>
            <w:tcW w:w="1133" w:type="dxa"/>
            <w:tcBorders>
              <w:top w:val="nil"/>
              <w:left w:val="nil"/>
              <w:bottom w:val="single" w:sz="4" w:space="0" w:color="auto"/>
              <w:right w:val="single" w:sz="4" w:space="0" w:color="auto"/>
            </w:tcBorders>
          </w:tcPr>
          <w:p w:rsidR="00333FAE" w:rsidRPr="00333FAE" w:rsidRDefault="00333FAE" w:rsidP="00333FAE">
            <w:pPr>
              <w:jc w:val="center"/>
              <w:rPr>
                <w:b/>
                <w:bCs/>
                <w:sz w:val="20"/>
                <w:szCs w:val="20"/>
              </w:rPr>
            </w:pPr>
          </w:p>
          <w:p w:rsidR="00333FAE" w:rsidRPr="00333FAE" w:rsidRDefault="00333FAE" w:rsidP="00333FAE">
            <w:pPr>
              <w:jc w:val="center"/>
              <w:rPr>
                <w:b/>
                <w:bCs/>
                <w:sz w:val="20"/>
                <w:szCs w:val="20"/>
              </w:rPr>
            </w:pPr>
          </w:p>
          <w:p w:rsidR="00333FAE" w:rsidRPr="00333FAE" w:rsidRDefault="00333FAE" w:rsidP="00333FAE">
            <w:pPr>
              <w:jc w:val="center"/>
              <w:rPr>
                <w:b/>
                <w:bCs/>
                <w:sz w:val="20"/>
                <w:szCs w:val="20"/>
              </w:rPr>
            </w:pPr>
          </w:p>
          <w:p w:rsidR="00333FAE" w:rsidRPr="00333FAE" w:rsidRDefault="00333FAE" w:rsidP="00333FAE">
            <w:pPr>
              <w:jc w:val="center"/>
              <w:rPr>
                <w:b/>
                <w:bCs/>
                <w:sz w:val="20"/>
                <w:szCs w:val="20"/>
              </w:rPr>
            </w:pPr>
            <w:r w:rsidRPr="00333FAE">
              <w:rPr>
                <w:b/>
                <w:bCs/>
                <w:sz w:val="20"/>
                <w:szCs w:val="20"/>
              </w:rPr>
              <w:t>0</w:t>
            </w:r>
          </w:p>
        </w:tc>
        <w:tc>
          <w:tcPr>
            <w:tcW w:w="993" w:type="dxa"/>
            <w:tcBorders>
              <w:top w:val="nil"/>
              <w:left w:val="nil"/>
              <w:bottom w:val="single" w:sz="4" w:space="0" w:color="auto"/>
              <w:right w:val="single" w:sz="4" w:space="0" w:color="auto"/>
            </w:tcBorders>
          </w:tcPr>
          <w:p w:rsidR="00333FAE" w:rsidRPr="00333FAE" w:rsidRDefault="00333FAE" w:rsidP="00333FAE">
            <w:pPr>
              <w:jc w:val="center"/>
              <w:rPr>
                <w:b/>
                <w:bCs/>
                <w:sz w:val="20"/>
                <w:szCs w:val="20"/>
              </w:rPr>
            </w:pPr>
          </w:p>
          <w:p w:rsidR="00333FAE" w:rsidRPr="00333FAE" w:rsidRDefault="00333FAE" w:rsidP="00333FAE">
            <w:pPr>
              <w:jc w:val="center"/>
              <w:rPr>
                <w:b/>
                <w:bCs/>
                <w:sz w:val="20"/>
                <w:szCs w:val="20"/>
              </w:rPr>
            </w:pPr>
          </w:p>
          <w:p w:rsidR="00333FAE" w:rsidRPr="00333FAE" w:rsidRDefault="00333FAE" w:rsidP="00333FAE">
            <w:pPr>
              <w:jc w:val="center"/>
              <w:rPr>
                <w:b/>
                <w:bCs/>
                <w:sz w:val="20"/>
                <w:szCs w:val="20"/>
              </w:rPr>
            </w:pPr>
          </w:p>
          <w:p w:rsidR="00333FAE" w:rsidRPr="00333FAE" w:rsidRDefault="00333FAE" w:rsidP="00333FAE">
            <w:pPr>
              <w:jc w:val="center"/>
              <w:rPr>
                <w:b/>
                <w:bCs/>
                <w:sz w:val="20"/>
                <w:szCs w:val="20"/>
              </w:rPr>
            </w:pPr>
            <w:r w:rsidRPr="00333FAE">
              <w:rPr>
                <w:b/>
                <w:bCs/>
                <w:sz w:val="20"/>
                <w:szCs w:val="20"/>
              </w:rPr>
              <w:t>0</w:t>
            </w:r>
          </w:p>
        </w:tc>
        <w:tc>
          <w:tcPr>
            <w:tcW w:w="992" w:type="dxa"/>
            <w:tcBorders>
              <w:top w:val="nil"/>
              <w:left w:val="nil"/>
              <w:bottom w:val="single" w:sz="4" w:space="0" w:color="auto"/>
              <w:right w:val="single" w:sz="4" w:space="0" w:color="auto"/>
            </w:tcBorders>
          </w:tcPr>
          <w:p w:rsidR="00333FAE" w:rsidRPr="00333FAE" w:rsidRDefault="00333FAE" w:rsidP="00333FAE">
            <w:pPr>
              <w:jc w:val="center"/>
              <w:rPr>
                <w:b/>
                <w:bCs/>
                <w:sz w:val="20"/>
                <w:szCs w:val="20"/>
              </w:rPr>
            </w:pPr>
          </w:p>
          <w:p w:rsidR="00333FAE" w:rsidRPr="00333FAE" w:rsidRDefault="00333FAE" w:rsidP="00333FAE">
            <w:pPr>
              <w:jc w:val="center"/>
              <w:rPr>
                <w:b/>
                <w:bCs/>
                <w:sz w:val="20"/>
                <w:szCs w:val="20"/>
              </w:rPr>
            </w:pPr>
          </w:p>
          <w:p w:rsidR="00333FAE" w:rsidRPr="00333FAE" w:rsidRDefault="00333FAE" w:rsidP="00333FAE">
            <w:pPr>
              <w:jc w:val="center"/>
              <w:rPr>
                <w:b/>
                <w:bCs/>
                <w:sz w:val="20"/>
                <w:szCs w:val="20"/>
              </w:rPr>
            </w:pPr>
          </w:p>
          <w:p w:rsidR="00333FAE" w:rsidRPr="00333FAE" w:rsidRDefault="00333FAE" w:rsidP="00333FAE">
            <w:pPr>
              <w:jc w:val="center"/>
              <w:rPr>
                <w:b/>
                <w:bCs/>
                <w:sz w:val="20"/>
                <w:szCs w:val="20"/>
              </w:rPr>
            </w:pPr>
            <w:r w:rsidRPr="00333FAE">
              <w:rPr>
                <w:b/>
                <w:bCs/>
                <w:sz w:val="20"/>
                <w:szCs w:val="20"/>
              </w:rPr>
              <w:t>0</w:t>
            </w:r>
          </w:p>
        </w:tc>
      </w:tr>
      <w:tr w:rsidR="00333FAE" w:rsidRPr="00333FAE" w:rsidTr="00333FAE">
        <w:trPr>
          <w:trHeight w:val="683"/>
        </w:trPr>
        <w:tc>
          <w:tcPr>
            <w:tcW w:w="2129" w:type="dxa"/>
            <w:tcBorders>
              <w:top w:val="nil"/>
              <w:left w:val="single" w:sz="4" w:space="0" w:color="auto"/>
              <w:bottom w:val="single" w:sz="4" w:space="0" w:color="auto"/>
              <w:right w:val="single" w:sz="4" w:space="0" w:color="auto"/>
            </w:tcBorders>
            <w:noWrap/>
            <w:vAlign w:val="center"/>
            <w:hideMark/>
          </w:tcPr>
          <w:p w:rsidR="00333FAE" w:rsidRPr="00333FAE" w:rsidRDefault="00333FAE" w:rsidP="00333FAE">
            <w:pPr>
              <w:jc w:val="center"/>
              <w:rPr>
                <w:b/>
                <w:bCs/>
                <w:sz w:val="20"/>
                <w:szCs w:val="20"/>
              </w:rPr>
            </w:pPr>
            <w:r w:rsidRPr="00333FAE">
              <w:rPr>
                <w:b/>
                <w:bCs/>
                <w:sz w:val="20"/>
                <w:szCs w:val="20"/>
              </w:rPr>
              <w:t>202 45160 10 0000 150</w:t>
            </w:r>
          </w:p>
        </w:tc>
        <w:tc>
          <w:tcPr>
            <w:tcW w:w="3258" w:type="dxa"/>
            <w:tcBorders>
              <w:top w:val="nil"/>
              <w:left w:val="nil"/>
              <w:bottom w:val="single" w:sz="4" w:space="0" w:color="auto"/>
              <w:right w:val="single" w:sz="4" w:space="0" w:color="auto"/>
            </w:tcBorders>
            <w:vAlign w:val="center"/>
            <w:hideMark/>
          </w:tcPr>
          <w:p w:rsidR="00333FAE" w:rsidRPr="00333FAE" w:rsidRDefault="00333FAE" w:rsidP="00333FAE">
            <w:pPr>
              <w:jc w:val="both"/>
              <w:rPr>
                <w:b/>
                <w:bCs/>
                <w:sz w:val="20"/>
                <w:szCs w:val="20"/>
              </w:rPr>
            </w:pPr>
            <w:r w:rsidRPr="00333FAE">
              <w:rPr>
                <w:bCs/>
                <w:sz w:val="20"/>
                <w:szCs w:val="20"/>
              </w:rPr>
              <w:t xml:space="preserve">Межбюджетные </w:t>
            </w:r>
            <w:proofErr w:type="gramStart"/>
            <w:r w:rsidRPr="00333FAE">
              <w:rPr>
                <w:bCs/>
                <w:sz w:val="20"/>
                <w:szCs w:val="20"/>
              </w:rPr>
              <w:t>трансферты</w:t>
            </w:r>
            <w:proofErr w:type="gramEnd"/>
            <w:r w:rsidRPr="00333FAE">
              <w:rPr>
                <w:bCs/>
                <w:sz w:val="20"/>
                <w:szCs w:val="20"/>
              </w:rPr>
              <w:t xml:space="preserve"> передаваемые бюджетам сельских поселений для компенсации дополнительных расходов, возникших в результате, принятых органами власти другого уровня</w:t>
            </w:r>
          </w:p>
        </w:tc>
        <w:tc>
          <w:tcPr>
            <w:tcW w:w="1134" w:type="dxa"/>
            <w:tcBorders>
              <w:top w:val="nil"/>
              <w:left w:val="nil"/>
              <w:bottom w:val="single" w:sz="4" w:space="0" w:color="auto"/>
              <w:right w:val="single" w:sz="4" w:space="0" w:color="auto"/>
            </w:tcBorders>
            <w:noWrap/>
            <w:vAlign w:val="center"/>
            <w:hideMark/>
          </w:tcPr>
          <w:p w:rsidR="00333FAE" w:rsidRPr="00333FAE" w:rsidRDefault="00333FAE" w:rsidP="00333FAE">
            <w:pPr>
              <w:jc w:val="center"/>
              <w:rPr>
                <w:bCs/>
                <w:sz w:val="20"/>
                <w:szCs w:val="20"/>
              </w:rPr>
            </w:pPr>
            <w:r w:rsidRPr="00333FAE">
              <w:rPr>
                <w:bCs/>
                <w:sz w:val="20"/>
                <w:szCs w:val="20"/>
              </w:rPr>
              <w:t>10,0</w:t>
            </w:r>
          </w:p>
        </w:tc>
        <w:tc>
          <w:tcPr>
            <w:tcW w:w="993" w:type="dxa"/>
            <w:tcBorders>
              <w:top w:val="nil"/>
              <w:left w:val="nil"/>
              <w:bottom w:val="single" w:sz="4" w:space="0" w:color="auto"/>
              <w:right w:val="single" w:sz="4" w:space="0" w:color="auto"/>
            </w:tcBorders>
            <w:vAlign w:val="center"/>
            <w:hideMark/>
          </w:tcPr>
          <w:p w:rsidR="00333FAE" w:rsidRPr="00333FAE" w:rsidRDefault="00333FAE" w:rsidP="00333FAE">
            <w:pPr>
              <w:jc w:val="center"/>
              <w:rPr>
                <w:bCs/>
                <w:sz w:val="20"/>
                <w:szCs w:val="20"/>
              </w:rPr>
            </w:pPr>
            <w:r w:rsidRPr="00333FAE">
              <w:rPr>
                <w:bCs/>
                <w:sz w:val="20"/>
                <w:szCs w:val="20"/>
              </w:rPr>
              <w:t>10,0</w:t>
            </w:r>
          </w:p>
        </w:tc>
        <w:tc>
          <w:tcPr>
            <w:tcW w:w="1133" w:type="dxa"/>
            <w:tcBorders>
              <w:top w:val="nil"/>
              <w:left w:val="nil"/>
              <w:bottom w:val="single" w:sz="4" w:space="0" w:color="auto"/>
              <w:right w:val="single" w:sz="4" w:space="0" w:color="auto"/>
            </w:tcBorders>
          </w:tcPr>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r w:rsidRPr="00333FAE">
              <w:rPr>
                <w:bCs/>
                <w:sz w:val="20"/>
                <w:szCs w:val="20"/>
              </w:rPr>
              <w:t>0</w:t>
            </w:r>
          </w:p>
        </w:tc>
        <w:tc>
          <w:tcPr>
            <w:tcW w:w="993" w:type="dxa"/>
            <w:tcBorders>
              <w:top w:val="nil"/>
              <w:left w:val="nil"/>
              <w:bottom w:val="single" w:sz="4" w:space="0" w:color="auto"/>
              <w:right w:val="single" w:sz="4" w:space="0" w:color="auto"/>
            </w:tcBorders>
          </w:tcPr>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r w:rsidRPr="00333FAE">
              <w:rPr>
                <w:bCs/>
                <w:sz w:val="20"/>
                <w:szCs w:val="20"/>
              </w:rPr>
              <w:t>0</w:t>
            </w:r>
          </w:p>
        </w:tc>
        <w:tc>
          <w:tcPr>
            <w:tcW w:w="992" w:type="dxa"/>
            <w:tcBorders>
              <w:top w:val="nil"/>
              <w:left w:val="nil"/>
              <w:bottom w:val="single" w:sz="4" w:space="0" w:color="auto"/>
              <w:right w:val="single" w:sz="4" w:space="0" w:color="auto"/>
            </w:tcBorders>
          </w:tcPr>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r w:rsidRPr="00333FAE">
              <w:rPr>
                <w:bCs/>
                <w:sz w:val="20"/>
                <w:szCs w:val="20"/>
              </w:rPr>
              <w:t>0</w:t>
            </w:r>
          </w:p>
        </w:tc>
      </w:tr>
      <w:tr w:rsidR="00333FAE" w:rsidRPr="00333FAE" w:rsidTr="00333FAE">
        <w:trPr>
          <w:trHeight w:val="516"/>
        </w:trPr>
        <w:tc>
          <w:tcPr>
            <w:tcW w:w="2129" w:type="dxa"/>
            <w:tcBorders>
              <w:top w:val="nil"/>
              <w:left w:val="single" w:sz="4" w:space="0" w:color="auto"/>
              <w:bottom w:val="single" w:sz="4" w:space="0" w:color="auto"/>
              <w:right w:val="single" w:sz="4" w:space="0" w:color="auto"/>
            </w:tcBorders>
            <w:noWrap/>
            <w:vAlign w:val="center"/>
            <w:hideMark/>
          </w:tcPr>
          <w:p w:rsidR="00333FAE" w:rsidRPr="00333FAE" w:rsidRDefault="00333FAE" w:rsidP="00333FAE">
            <w:pPr>
              <w:rPr>
                <w:bCs/>
                <w:sz w:val="20"/>
                <w:szCs w:val="20"/>
              </w:rPr>
            </w:pPr>
            <w:r w:rsidRPr="00333FAE">
              <w:rPr>
                <w:b/>
                <w:bCs/>
                <w:sz w:val="20"/>
                <w:szCs w:val="20"/>
              </w:rPr>
              <w:t>202 49999 00 0000 150</w:t>
            </w:r>
          </w:p>
        </w:tc>
        <w:tc>
          <w:tcPr>
            <w:tcW w:w="3258" w:type="dxa"/>
            <w:tcBorders>
              <w:top w:val="nil"/>
              <w:left w:val="nil"/>
              <w:bottom w:val="single" w:sz="4" w:space="0" w:color="auto"/>
              <w:right w:val="single" w:sz="4" w:space="0" w:color="auto"/>
            </w:tcBorders>
            <w:vAlign w:val="center"/>
            <w:hideMark/>
          </w:tcPr>
          <w:p w:rsidR="00333FAE" w:rsidRPr="00333FAE" w:rsidRDefault="00333FAE" w:rsidP="00333FAE">
            <w:pPr>
              <w:jc w:val="both"/>
              <w:rPr>
                <w:b/>
                <w:bCs/>
                <w:sz w:val="20"/>
                <w:szCs w:val="20"/>
              </w:rPr>
            </w:pPr>
            <w:r w:rsidRPr="00333FAE">
              <w:rPr>
                <w:b/>
                <w:bCs/>
                <w:sz w:val="20"/>
                <w:szCs w:val="20"/>
              </w:rPr>
              <w:t>Прочие межбюджетные трансферты, передаваемые бюджетам поселений</w:t>
            </w:r>
          </w:p>
        </w:tc>
        <w:tc>
          <w:tcPr>
            <w:tcW w:w="1134" w:type="dxa"/>
            <w:tcBorders>
              <w:top w:val="nil"/>
              <w:left w:val="nil"/>
              <w:bottom w:val="single" w:sz="4" w:space="0" w:color="auto"/>
              <w:right w:val="single" w:sz="4" w:space="0" w:color="auto"/>
            </w:tcBorders>
            <w:noWrap/>
            <w:vAlign w:val="center"/>
            <w:hideMark/>
          </w:tcPr>
          <w:p w:rsidR="00333FAE" w:rsidRPr="00333FAE" w:rsidRDefault="00333FAE" w:rsidP="00333FAE">
            <w:pPr>
              <w:jc w:val="center"/>
              <w:rPr>
                <w:b/>
                <w:bCs/>
                <w:color w:val="000000"/>
                <w:sz w:val="20"/>
                <w:szCs w:val="20"/>
              </w:rPr>
            </w:pPr>
            <w:r w:rsidRPr="00333FAE">
              <w:rPr>
                <w:b/>
                <w:bCs/>
                <w:color w:val="000000"/>
                <w:sz w:val="20"/>
                <w:szCs w:val="20"/>
              </w:rPr>
              <w:t>7388,0</w:t>
            </w:r>
          </w:p>
        </w:tc>
        <w:tc>
          <w:tcPr>
            <w:tcW w:w="993" w:type="dxa"/>
            <w:tcBorders>
              <w:top w:val="nil"/>
              <w:left w:val="nil"/>
              <w:bottom w:val="single" w:sz="4" w:space="0" w:color="auto"/>
              <w:right w:val="single" w:sz="4" w:space="0" w:color="auto"/>
            </w:tcBorders>
            <w:vAlign w:val="center"/>
            <w:hideMark/>
          </w:tcPr>
          <w:p w:rsidR="00333FAE" w:rsidRPr="00333FAE" w:rsidRDefault="00333FAE" w:rsidP="00333FAE">
            <w:pPr>
              <w:jc w:val="center"/>
              <w:rPr>
                <w:b/>
                <w:bCs/>
                <w:color w:val="000000"/>
                <w:sz w:val="20"/>
                <w:szCs w:val="20"/>
              </w:rPr>
            </w:pPr>
            <w:r w:rsidRPr="00333FAE">
              <w:rPr>
                <w:b/>
                <w:bCs/>
                <w:color w:val="000000"/>
                <w:sz w:val="20"/>
                <w:szCs w:val="20"/>
              </w:rPr>
              <w:t>5383,5</w:t>
            </w:r>
          </w:p>
        </w:tc>
        <w:tc>
          <w:tcPr>
            <w:tcW w:w="1133" w:type="dxa"/>
            <w:tcBorders>
              <w:top w:val="nil"/>
              <w:left w:val="nil"/>
              <w:bottom w:val="single" w:sz="4" w:space="0" w:color="auto"/>
              <w:right w:val="single" w:sz="4" w:space="0" w:color="auto"/>
            </w:tcBorders>
          </w:tcPr>
          <w:p w:rsidR="00333FAE" w:rsidRPr="00333FAE" w:rsidRDefault="00333FAE" w:rsidP="00333FAE">
            <w:pPr>
              <w:jc w:val="center"/>
              <w:rPr>
                <w:b/>
                <w:bCs/>
                <w:sz w:val="20"/>
                <w:szCs w:val="20"/>
              </w:rPr>
            </w:pPr>
          </w:p>
          <w:p w:rsidR="00333FAE" w:rsidRPr="00333FAE" w:rsidRDefault="00333FAE" w:rsidP="00333FAE">
            <w:pPr>
              <w:jc w:val="center"/>
              <w:rPr>
                <w:b/>
                <w:bCs/>
                <w:sz w:val="20"/>
                <w:szCs w:val="20"/>
              </w:rPr>
            </w:pPr>
            <w:r w:rsidRPr="00333FAE">
              <w:rPr>
                <w:b/>
                <w:bCs/>
                <w:sz w:val="20"/>
                <w:szCs w:val="20"/>
              </w:rPr>
              <w:t>5393,1</w:t>
            </w:r>
          </w:p>
        </w:tc>
        <w:tc>
          <w:tcPr>
            <w:tcW w:w="993" w:type="dxa"/>
            <w:tcBorders>
              <w:top w:val="nil"/>
              <w:left w:val="nil"/>
              <w:bottom w:val="single" w:sz="4" w:space="0" w:color="auto"/>
              <w:right w:val="single" w:sz="4" w:space="0" w:color="auto"/>
            </w:tcBorders>
          </w:tcPr>
          <w:p w:rsidR="00333FAE" w:rsidRPr="00333FAE" w:rsidRDefault="00333FAE" w:rsidP="00333FAE">
            <w:pPr>
              <w:jc w:val="center"/>
              <w:rPr>
                <w:b/>
                <w:bCs/>
                <w:sz w:val="20"/>
                <w:szCs w:val="20"/>
              </w:rPr>
            </w:pPr>
          </w:p>
          <w:p w:rsidR="00333FAE" w:rsidRPr="00333FAE" w:rsidRDefault="00333FAE" w:rsidP="00333FAE">
            <w:pPr>
              <w:jc w:val="center"/>
              <w:rPr>
                <w:b/>
                <w:bCs/>
                <w:sz w:val="20"/>
                <w:szCs w:val="20"/>
              </w:rPr>
            </w:pPr>
            <w:r w:rsidRPr="00333FAE">
              <w:rPr>
                <w:b/>
                <w:bCs/>
                <w:sz w:val="20"/>
                <w:szCs w:val="20"/>
              </w:rPr>
              <w:t>100,2</w:t>
            </w:r>
          </w:p>
        </w:tc>
        <w:tc>
          <w:tcPr>
            <w:tcW w:w="992" w:type="dxa"/>
            <w:tcBorders>
              <w:top w:val="nil"/>
              <w:left w:val="nil"/>
              <w:bottom w:val="single" w:sz="4" w:space="0" w:color="auto"/>
              <w:right w:val="single" w:sz="4" w:space="0" w:color="auto"/>
            </w:tcBorders>
          </w:tcPr>
          <w:p w:rsidR="00333FAE" w:rsidRPr="00333FAE" w:rsidRDefault="00333FAE" w:rsidP="00333FAE">
            <w:pPr>
              <w:jc w:val="center"/>
              <w:rPr>
                <w:b/>
                <w:bCs/>
                <w:sz w:val="20"/>
                <w:szCs w:val="20"/>
              </w:rPr>
            </w:pPr>
          </w:p>
          <w:p w:rsidR="00333FAE" w:rsidRPr="00333FAE" w:rsidRDefault="00333FAE" w:rsidP="00333FAE">
            <w:pPr>
              <w:jc w:val="center"/>
              <w:rPr>
                <w:b/>
                <w:bCs/>
                <w:sz w:val="20"/>
                <w:szCs w:val="20"/>
              </w:rPr>
            </w:pPr>
            <w:r w:rsidRPr="00333FAE">
              <w:rPr>
                <w:b/>
                <w:bCs/>
                <w:sz w:val="20"/>
                <w:szCs w:val="20"/>
              </w:rPr>
              <w:t>63,7</w:t>
            </w:r>
          </w:p>
        </w:tc>
      </w:tr>
      <w:tr w:rsidR="00333FAE" w:rsidRPr="00333FAE" w:rsidTr="00333FAE">
        <w:trPr>
          <w:trHeight w:val="40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333FAE" w:rsidRPr="00333FAE" w:rsidRDefault="00333FAE" w:rsidP="00333FAE">
            <w:pPr>
              <w:jc w:val="center"/>
              <w:rPr>
                <w:bCs/>
                <w:sz w:val="20"/>
                <w:szCs w:val="20"/>
              </w:rPr>
            </w:pPr>
            <w:r w:rsidRPr="00333FAE">
              <w:rPr>
                <w:bCs/>
                <w:sz w:val="20"/>
                <w:szCs w:val="20"/>
              </w:rPr>
              <w:t>202 49999 10 0000 150</w:t>
            </w:r>
          </w:p>
        </w:tc>
        <w:tc>
          <w:tcPr>
            <w:tcW w:w="3258" w:type="dxa"/>
            <w:tcBorders>
              <w:top w:val="single" w:sz="4" w:space="0" w:color="auto"/>
              <w:left w:val="nil"/>
              <w:bottom w:val="single" w:sz="4" w:space="0" w:color="auto"/>
              <w:right w:val="single" w:sz="4" w:space="0" w:color="auto"/>
            </w:tcBorders>
            <w:vAlign w:val="center"/>
            <w:hideMark/>
          </w:tcPr>
          <w:p w:rsidR="00333FAE" w:rsidRPr="00333FAE" w:rsidRDefault="00333FAE" w:rsidP="00333FAE">
            <w:pPr>
              <w:jc w:val="both"/>
              <w:rPr>
                <w:bCs/>
                <w:sz w:val="20"/>
                <w:szCs w:val="20"/>
              </w:rPr>
            </w:pPr>
            <w:r w:rsidRPr="00333FAE">
              <w:rPr>
                <w:bCs/>
                <w:sz w:val="20"/>
                <w:szCs w:val="20"/>
              </w:rPr>
              <w:t>Прочие межбюджетные трансферты, передаваемые бюджетам сельских поселений</w:t>
            </w:r>
          </w:p>
        </w:tc>
        <w:tc>
          <w:tcPr>
            <w:tcW w:w="1134" w:type="dxa"/>
            <w:tcBorders>
              <w:top w:val="single" w:sz="4" w:space="0" w:color="auto"/>
              <w:left w:val="nil"/>
              <w:bottom w:val="single" w:sz="4" w:space="0" w:color="auto"/>
              <w:right w:val="single" w:sz="4" w:space="0" w:color="auto"/>
            </w:tcBorders>
            <w:noWrap/>
            <w:vAlign w:val="center"/>
            <w:hideMark/>
          </w:tcPr>
          <w:p w:rsidR="00333FAE" w:rsidRPr="00333FAE" w:rsidRDefault="00333FAE" w:rsidP="00333FAE">
            <w:pPr>
              <w:jc w:val="center"/>
              <w:rPr>
                <w:bCs/>
                <w:color w:val="000000"/>
                <w:sz w:val="20"/>
                <w:szCs w:val="20"/>
              </w:rPr>
            </w:pPr>
            <w:r w:rsidRPr="00333FAE">
              <w:rPr>
                <w:bCs/>
                <w:color w:val="000000"/>
                <w:sz w:val="20"/>
                <w:szCs w:val="20"/>
              </w:rPr>
              <w:t>4471,6</w:t>
            </w:r>
          </w:p>
        </w:tc>
        <w:tc>
          <w:tcPr>
            <w:tcW w:w="993" w:type="dxa"/>
            <w:tcBorders>
              <w:top w:val="single" w:sz="4" w:space="0" w:color="auto"/>
              <w:left w:val="nil"/>
              <w:bottom w:val="single" w:sz="4" w:space="0" w:color="auto"/>
              <w:right w:val="single" w:sz="4" w:space="0" w:color="auto"/>
            </w:tcBorders>
            <w:vAlign w:val="center"/>
            <w:hideMark/>
          </w:tcPr>
          <w:p w:rsidR="00333FAE" w:rsidRPr="00333FAE" w:rsidRDefault="00333FAE" w:rsidP="00333FAE">
            <w:pPr>
              <w:jc w:val="center"/>
              <w:rPr>
                <w:bCs/>
                <w:color w:val="000000"/>
                <w:sz w:val="20"/>
                <w:szCs w:val="20"/>
              </w:rPr>
            </w:pPr>
            <w:r w:rsidRPr="00333FAE">
              <w:rPr>
                <w:bCs/>
                <w:color w:val="000000"/>
                <w:sz w:val="20"/>
                <w:szCs w:val="20"/>
              </w:rPr>
              <w:t>3343,7</w:t>
            </w:r>
          </w:p>
        </w:tc>
        <w:tc>
          <w:tcPr>
            <w:tcW w:w="1133" w:type="dxa"/>
            <w:tcBorders>
              <w:top w:val="single" w:sz="4" w:space="0" w:color="auto"/>
              <w:left w:val="nil"/>
              <w:bottom w:val="single" w:sz="4" w:space="0" w:color="auto"/>
              <w:right w:val="single" w:sz="4" w:space="0" w:color="auto"/>
            </w:tcBorders>
          </w:tcPr>
          <w:p w:rsidR="00333FAE" w:rsidRPr="00333FAE" w:rsidRDefault="00333FAE" w:rsidP="00333FAE">
            <w:pPr>
              <w:rPr>
                <w:bCs/>
                <w:sz w:val="20"/>
                <w:szCs w:val="20"/>
              </w:rPr>
            </w:pPr>
          </w:p>
          <w:p w:rsidR="00333FAE" w:rsidRPr="00333FAE" w:rsidRDefault="00333FAE" w:rsidP="00333FAE">
            <w:pPr>
              <w:jc w:val="center"/>
              <w:rPr>
                <w:bCs/>
                <w:sz w:val="20"/>
                <w:szCs w:val="20"/>
              </w:rPr>
            </w:pPr>
            <w:r w:rsidRPr="00333FAE">
              <w:rPr>
                <w:bCs/>
                <w:sz w:val="20"/>
                <w:szCs w:val="20"/>
              </w:rPr>
              <w:t>3353,7</w:t>
            </w:r>
          </w:p>
        </w:tc>
        <w:tc>
          <w:tcPr>
            <w:tcW w:w="993" w:type="dxa"/>
            <w:tcBorders>
              <w:top w:val="single" w:sz="4" w:space="0" w:color="auto"/>
              <w:left w:val="nil"/>
              <w:bottom w:val="single" w:sz="4" w:space="0" w:color="auto"/>
              <w:right w:val="single" w:sz="4" w:space="0" w:color="auto"/>
            </w:tcBorders>
          </w:tcPr>
          <w:p w:rsidR="00333FAE" w:rsidRPr="00333FAE" w:rsidRDefault="00333FAE" w:rsidP="00333FAE">
            <w:pPr>
              <w:jc w:val="center"/>
              <w:rPr>
                <w:bCs/>
                <w:sz w:val="20"/>
                <w:szCs w:val="20"/>
              </w:rPr>
            </w:pPr>
          </w:p>
          <w:p w:rsidR="00333FAE" w:rsidRPr="00333FAE" w:rsidRDefault="00333FAE" w:rsidP="00333FAE">
            <w:pPr>
              <w:jc w:val="center"/>
              <w:rPr>
                <w:bCs/>
                <w:sz w:val="20"/>
                <w:szCs w:val="20"/>
              </w:rPr>
            </w:pPr>
            <w:r w:rsidRPr="00333FAE">
              <w:rPr>
                <w:bCs/>
                <w:sz w:val="20"/>
                <w:szCs w:val="20"/>
              </w:rPr>
              <w:t>100,3</w:t>
            </w:r>
          </w:p>
        </w:tc>
        <w:tc>
          <w:tcPr>
            <w:tcW w:w="992" w:type="dxa"/>
            <w:tcBorders>
              <w:top w:val="single" w:sz="4" w:space="0" w:color="auto"/>
              <w:left w:val="nil"/>
              <w:bottom w:val="single" w:sz="4" w:space="0" w:color="auto"/>
              <w:right w:val="single" w:sz="4" w:space="0" w:color="auto"/>
            </w:tcBorders>
          </w:tcPr>
          <w:p w:rsidR="00333FAE" w:rsidRPr="00333FAE" w:rsidRDefault="00333FAE" w:rsidP="00333FAE">
            <w:pPr>
              <w:jc w:val="center"/>
              <w:rPr>
                <w:bCs/>
                <w:sz w:val="20"/>
                <w:szCs w:val="20"/>
              </w:rPr>
            </w:pPr>
          </w:p>
          <w:p w:rsidR="00333FAE" w:rsidRPr="00333FAE" w:rsidRDefault="00333FAE" w:rsidP="00333FAE">
            <w:pPr>
              <w:jc w:val="center"/>
              <w:rPr>
                <w:bCs/>
                <w:sz w:val="20"/>
                <w:szCs w:val="20"/>
              </w:rPr>
            </w:pPr>
            <w:r w:rsidRPr="00333FAE">
              <w:rPr>
                <w:bCs/>
                <w:sz w:val="20"/>
                <w:szCs w:val="20"/>
              </w:rPr>
              <w:t>39,6</w:t>
            </w:r>
          </w:p>
        </w:tc>
      </w:tr>
      <w:tr w:rsidR="00333FAE" w:rsidRPr="00333FAE" w:rsidTr="00333FAE">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333FAE" w:rsidRPr="00333FAE" w:rsidRDefault="00333FAE" w:rsidP="00333FAE">
            <w:pPr>
              <w:jc w:val="center"/>
              <w:rPr>
                <w:bCs/>
                <w:sz w:val="20"/>
                <w:szCs w:val="20"/>
              </w:rPr>
            </w:pPr>
            <w:r w:rsidRPr="00333FAE">
              <w:rPr>
                <w:bCs/>
                <w:sz w:val="20"/>
                <w:szCs w:val="20"/>
              </w:rPr>
              <w:t>202 49999 10 0000 150</w:t>
            </w:r>
          </w:p>
        </w:tc>
        <w:tc>
          <w:tcPr>
            <w:tcW w:w="3258" w:type="dxa"/>
            <w:tcBorders>
              <w:top w:val="single" w:sz="4" w:space="0" w:color="auto"/>
              <w:left w:val="nil"/>
              <w:bottom w:val="single" w:sz="4" w:space="0" w:color="auto"/>
              <w:right w:val="single" w:sz="4" w:space="0" w:color="auto"/>
            </w:tcBorders>
            <w:vAlign w:val="center"/>
            <w:hideMark/>
          </w:tcPr>
          <w:p w:rsidR="00333FAE" w:rsidRPr="00333FAE" w:rsidRDefault="00333FAE" w:rsidP="00333FAE">
            <w:pPr>
              <w:jc w:val="both"/>
              <w:rPr>
                <w:bCs/>
                <w:sz w:val="20"/>
                <w:szCs w:val="20"/>
              </w:rPr>
            </w:pPr>
            <w:r w:rsidRPr="00333FAE">
              <w:rPr>
                <w:bCs/>
                <w:sz w:val="20"/>
                <w:szCs w:val="20"/>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134" w:type="dxa"/>
            <w:tcBorders>
              <w:top w:val="single" w:sz="4" w:space="0" w:color="auto"/>
              <w:left w:val="nil"/>
              <w:bottom w:val="single" w:sz="4" w:space="0" w:color="auto"/>
              <w:right w:val="single" w:sz="4" w:space="0" w:color="auto"/>
            </w:tcBorders>
            <w:noWrap/>
            <w:vAlign w:val="center"/>
            <w:hideMark/>
          </w:tcPr>
          <w:p w:rsidR="00333FAE" w:rsidRPr="00333FAE" w:rsidRDefault="00333FAE" w:rsidP="00333FAE">
            <w:pPr>
              <w:jc w:val="center"/>
              <w:rPr>
                <w:bCs/>
                <w:color w:val="000000"/>
                <w:sz w:val="20"/>
                <w:szCs w:val="20"/>
              </w:rPr>
            </w:pPr>
            <w:r w:rsidRPr="00333FAE">
              <w:rPr>
                <w:bCs/>
                <w:color w:val="000000"/>
                <w:sz w:val="20"/>
                <w:szCs w:val="20"/>
              </w:rPr>
              <w:t>2039,8</w:t>
            </w:r>
          </w:p>
        </w:tc>
        <w:tc>
          <w:tcPr>
            <w:tcW w:w="993" w:type="dxa"/>
            <w:tcBorders>
              <w:top w:val="single" w:sz="4" w:space="0" w:color="auto"/>
              <w:left w:val="nil"/>
              <w:bottom w:val="single" w:sz="4" w:space="0" w:color="auto"/>
              <w:right w:val="single" w:sz="4" w:space="0" w:color="auto"/>
            </w:tcBorders>
            <w:vAlign w:val="center"/>
            <w:hideMark/>
          </w:tcPr>
          <w:p w:rsidR="00333FAE" w:rsidRPr="00333FAE" w:rsidRDefault="00333FAE" w:rsidP="00333FAE">
            <w:pPr>
              <w:jc w:val="center"/>
              <w:rPr>
                <w:bCs/>
                <w:color w:val="000000"/>
                <w:sz w:val="20"/>
                <w:szCs w:val="20"/>
              </w:rPr>
            </w:pPr>
            <w:r w:rsidRPr="00333FAE">
              <w:rPr>
                <w:bCs/>
                <w:color w:val="000000"/>
                <w:sz w:val="20"/>
                <w:szCs w:val="20"/>
              </w:rPr>
              <w:t>2039,8</w:t>
            </w:r>
          </w:p>
        </w:tc>
        <w:tc>
          <w:tcPr>
            <w:tcW w:w="1133" w:type="dxa"/>
            <w:tcBorders>
              <w:top w:val="single" w:sz="4" w:space="0" w:color="auto"/>
              <w:left w:val="nil"/>
              <w:bottom w:val="single" w:sz="4" w:space="0" w:color="auto"/>
              <w:right w:val="single" w:sz="4" w:space="0" w:color="auto"/>
            </w:tcBorders>
          </w:tcPr>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r w:rsidRPr="00333FAE">
              <w:rPr>
                <w:bCs/>
                <w:sz w:val="20"/>
                <w:szCs w:val="20"/>
              </w:rPr>
              <w:t>2039,4</w:t>
            </w:r>
          </w:p>
        </w:tc>
        <w:tc>
          <w:tcPr>
            <w:tcW w:w="993" w:type="dxa"/>
            <w:tcBorders>
              <w:top w:val="single" w:sz="4" w:space="0" w:color="auto"/>
              <w:left w:val="nil"/>
              <w:bottom w:val="single" w:sz="4" w:space="0" w:color="auto"/>
              <w:right w:val="single" w:sz="4" w:space="0" w:color="auto"/>
            </w:tcBorders>
          </w:tcPr>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r w:rsidRPr="00333FAE">
              <w:rPr>
                <w:bCs/>
                <w:sz w:val="20"/>
                <w:szCs w:val="20"/>
              </w:rPr>
              <w:t>100</w:t>
            </w:r>
          </w:p>
        </w:tc>
        <w:tc>
          <w:tcPr>
            <w:tcW w:w="992" w:type="dxa"/>
            <w:tcBorders>
              <w:top w:val="single" w:sz="4" w:space="0" w:color="auto"/>
              <w:left w:val="nil"/>
              <w:bottom w:val="single" w:sz="4" w:space="0" w:color="auto"/>
              <w:right w:val="single" w:sz="4" w:space="0" w:color="auto"/>
            </w:tcBorders>
          </w:tcPr>
          <w:p w:rsidR="00333FAE" w:rsidRPr="00333FAE" w:rsidRDefault="00333FAE" w:rsidP="00333FAE">
            <w:pPr>
              <w:jc w:val="center"/>
              <w:rPr>
                <w:bCs/>
                <w:sz w:val="20"/>
                <w:szCs w:val="20"/>
              </w:rPr>
            </w:pPr>
          </w:p>
          <w:p w:rsidR="00333FAE" w:rsidRPr="00333FAE" w:rsidRDefault="00333FAE" w:rsidP="00333FAE">
            <w:pPr>
              <w:jc w:val="center"/>
              <w:rPr>
                <w:bCs/>
                <w:sz w:val="20"/>
                <w:szCs w:val="20"/>
              </w:rPr>
            </w:pPr>
          </w:p>
          <w:p w:rsidR="00333FAE" w:rsidRPr="00333FAE" w:rsidRDefault="00333FAE" w:rsidP="00333FAE">
            <w:pPr>
              <w:jc w:val="center"/>
              <w:rPr>
                <w:bCs/>
                <w:sz w:val="20"/>
                <w:szCs w:val="20"/>
              </w:rPr>
            </w:pPr>
            <w:r w:rsidRPr="00333FAE">
              <w:rPr>
                <w:bCs/>
                <w:sz w:val="20"/>
                <w:szCs w:val="20"/>
              </w:rPr>
              <w:t>24,1</w:t>
            </w:r>
          </w:p>
        </w:tc>
      </w:tr>
      <w:tr w:rsidR="00333FAE" w:rsidRPr="00333FAE" w:rsidTr="00333FAE">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333FAE" w:rsidRPr="00333FAE" w:rsidRDefault="00333FAE" w:rsidP="00333FAE">
            <w:pPr>
              <w:jc w:val="center"/>
              <w:rPr>
                <w:bCs/>
                <w:sz w:val="20"/>
                <w:szCs w:val="20"/>
              </w:rPr>
            </w:pPr>
            <w:r w:rsidRPr="00333FAE">
              <w:rPr>
                <w:bCs/>
                <w:sz w:val="20"/>
                <w:szCs w:val="20"/>
              </w:rPr>
              <w:t>202 49999 10 0000 150</w:t>
            </w:r>
          </w:p>
        </w:tc>
        <w:tc>
          <w:tcPr>
            <w:tcW w:w="3258" w:type="dxa"/>
            <w:tcBorders>
              <w:top w:val="single" w:sz="4" w:space="0" w:color="auto"/>
              <w:left w:val="nil"/>
              <w:bottom w:val="single" w:sz="4" w:space="0" w:color="auto"/>
              <w:right w:val="single" w:sz="4" w:space="0" w:color="auto"/>
            </w:tcBorders>
            <w:vAlign w:val="center"/>
            <w:hideMark/>
          </w:tcPr>
          <w:p w:rsidR="00333FAE" w:rsidRPr="00333FAE" w:rsidRDefault="00333FAE" w:rsidP="00333FAE">
            <w:pPr>
              <w:jc w:val="both"/>
              <w:rPr>
                <w:bCs/>
                <w:sz w:val="20"/>
                <w:szCs w:val="20"/>
              </w:rPr>
            </w:pPr>
            <w:r w:rsidRPr="00333FAE">
              <w:rPr>
                <w:bCs/>
                <w:sz w:val="20"/>
                <w:szCs w:val="20"/>
              </w:rPr>
              <w:t>Прочие безвозмездные поступления в бюджеты сельских поселений</w:t>
            </w:r>
          </w:p>
        </w:tc>
        <w:tc>
          <w:tcPr>
            <w:tcW w:w="1134" w:type="dxa"/>
            <w:tcBorders>
              <w:top w:val="single" w:sz="4" w:space="0" w:color="auto"/>
              <w:left w:val="nil"/>
              <w:bottom w:val="single" w:sz="4" w:space="0" w:color="auto"/>
              <w:right w:val="single" w:sz="4" w:space="0" w:color="auto"/>
            </w:tcBorders>
            <w:noWrap/>
            <w:vAlign w:val="center"/>
            <w:hideMark/>
          </w:tcPr>
          <w:p w:rsidR="00333FAE" w:rsidRPr="00333FAE" w:rsidRDefault="00333FAE" w:rsidP="00333FAE">
            <w:pPr>
              <w:jc w:val="center"/>
              <w:rPr>
                <w:bCs/>
                <w:color w:val="000000"/>
                <w:sz w:val="20"/>
                <w:szCs w:val="20"/>
              </w:rPr>
            </w:pPr>
            <w:r w:rsidRPr="00333FAE">
              <w:rPr>
                <w:bCs/>
                <w:color w:val="000000"/>
                <w:sz w:val="20"/>
                <w:szCs w:val="20"/>
              </w:rPr>
              <w:t>876,6</w:t>
            </w:r>
          </w:p>
        </w:tc>
        <w:tc>
          <w:tcPr>
            <w:tcW w:w="993" w:type="dxa"/>
            <w:tcBorders>
              <w:top w:val="single" w:sz="4" w:space="0" w:color="auto"/>
              <w:left w:val="nil"/>
              <w:bottom w:val="single" w:sz="4" w:space="0" w:color="auto"/>
              <w:right w:val="single" w:sz="4" w:space="0" w:color="auto"/>
            </w:tcBorders>
            <w:vAlign w:val="center"/>
            <w:hideMark/>
          </w:tcPr>
          <w:p w:rsidR="00333FAE" w:rsidRPr="00333FAE" w:rsidRDefault="00333FAE" w:rsidP="00333FAE">
            <w:pPr>
              <w:jc w:val="center"/>
              <w:rPr>
                <w:bCs/>
                <w:color w:val="000000"/>
                <w:sz w:val="20"/>
                <w:szCs w:val="20"/>
              </w:rPr>
            </w:pPr>
            <w:r w:rsidRPr="00333FAE">
              <w:rPr>
                <w:bCs/>
                <w:color w:val="000000"/>
                <w:sz w:val="20"/>
                <w:szCs w:val="20"/>
              </w:rPr>
              <w:t>0,0</w:t>
            </w:r>
          </w:p>
        </w:tc>
        <w:tc>
          <w:tcPr>
            <w:tcW w:w="1133" w:type="dxa"/>
            <w:tcBorders>
              <w:top w:val="single" w:sz="4" w:space="0" w:color="auto"/>
              <w:left w:val="nil"/>
              <w:bottom w:val="single" w:sz="4" w:space="0" w:color="auto"/>
              <w:right w:val="single" w:sz="4" w:space="0" w:color="auto"/>
            </w:tcBorders>
          </w:tcPr>
          <w:p w:rsidR="00333FAE" w:rsidRPr="00333FAE" w:rsidRDefault="00333FAE" w:rsidP="00333FAE">
            <w:pPr>
              <w:jc w:val="center"/>
              <w:rPr>
                <w:bCs/>
                <w:sz w:val="20"/>
                <w:szCs w:val="20"/>
              </w:rPr>
            </w:pPr>
          </w:p>
          <w:p w:rsidR="00333FAE" w:rsidRPr="00333FAE" w:rsidRDefault="00333FAE" w:rsidP="00333FAE">
            <w:pPr>
              <w:jc w:val="center"/>
              <w:rPr>
                <w:bCs/>
                <w:sz w:val="20"/>
                <w:szCs w:val="20"/>
              </w:rPr>
            </w:pPr>
            <w:r w:rsidRPr="00333FAE">
              <w:rPr>
                <w:bCs/>
                <w:sz w:val="20"/>
                <w:szCs w:val="20"/>
              </w:rPr>
              <w:t>0,0</w:t>
            </w:r>
          </w:p>
        </w:tc>
        <w:tc>
          <w:tcPr>
            <w:tcW w:w="993" w:type="dxa"/>
            <w:tcBorders>
              <w:top w:val="single" w:sz="4" w:space="0" w:color="auto"/>
              <w:left w:val="nil"/>
              <w:bottom w:val="single" w:sz="4" w:space="0" w:color="auto"/>
              <w:right w:val="single" w:sz="4" w:space="0" w:color="auto"/>
            </w:tcBorders>
          </w:tcPr>
          <w:p w:rsidR="00333FAE" w:rsidRPr="00333FAE" w:rsidRDefault="00333FAE" w:rsidP="00333FAE">
            <w:pPr>
              <w:jc w:val="center"/>
              <w:rPr>
                <w:bCs/>
                <w:sz w:val="20"/>
                <w:szCs w:val="20"/>
              </w:rPr>
            </w:pPr>
          </w:p>
          <w:p w:rsidR="00333FAE" w:rsidRPr="00333FAE" w:rsidRDefault="00333FAE" w:rsidP="00333FAE">
            <w:pPr>
              <w:jc w:val="center"/>
              <w:rPr>
                <w:bCs/>
                <w:sz w:val="20"/>
                <w:szCs w:val="20"/>
              </w:rPr>
            </w:pPr>
            <w:r w:rsidRPr="00333FAE">
              <w:rPr>
                <w:bCs/>
                <w:sz w:val="20"/>
                <w:szCs w:val="20"/>
              </w:rPr>
              <w:t>0,0</w:t>
            </w:r>
          </w:p>
        </w:tc>
        <w:tc>
          <w:tcPr>
            <w:tcW w:w="992" w:type="dxa"/>
            <w:tcBorders>
              <w:top w:val="single" w:sz="4" w:space="0" w:color="auto"/>
              <w:left w:val="nil"/>
              <w:bottom w:val="single" w:sz="4" w:space="0" w:color="auto"/>
              <w:right w:val="single" w:sz="4" w:space="0" w:color="auto"/>
            </w:tcBorders>
          </w:tcPr>
          <w:p w:rsidR="00333FAE" w:rsidRPr="00333FAE" w:rsidRDefault="00333FAE" w:rsidP="00333FAE">
            <w:pPr>
              <w:jc w:val="center"/>
              <w:rPr>
                <w:bCs/>
                <w:sz w:val="20"/>
                <w:szCs w:val="20"/>
              </w:rPr>
            </w:pPr>
          </w:p>
          <w:p w:rsidR="00333FAE" w:rsidRPr="00333FAE" w:rsidRDefault="00333FAE" w:rsidP="00333FAE">
            <w:pPr>
              <w:jc w:val="center"/>
              <w:rPr>
                <w:bCs/>
                <w:sz w:val="20"/>
                <w:szCs w:val="20"/>
              </w:rPr>
            </w:pPr>
            <w:r w:rsidRPr="00333FAE">
              <w:rPr>
                <w:bCs/>
                <w:sz w:val="20"/>
                <w:szCs w:val="20"/>
              </w:rPr>
              <w:t>0,0</w:t>
            </w:r>
          </w:p>
        </w:tc>
      </w:tr>
    </w:tbl>
    <w:p w:rsidR="00333FAE" w:rsidRDefault="00333FAE" w:rsidP="00671E51">
      <w:pPr>
        <w:jc w:val="both"/>
        <w:rPr>
          <w:sz w:val="22"/>
          <w:szCs w:val="22"/>
        </w:rPr>
      </w:pPr>
      <w:r w:rsidRPr="00671E51">
        <w:rPr>
          <w:sz w:val="22"/>
          <w:szCs w:val="22"/>
        </w:rPr>
        <w:lastRenderedPageBreak/>
        <w:t xml:space="preserve">По итогам 9 месяцев 2021 года безвозмездные поступления бюджета Берегаевского сельского поселения составили </w:t>
      </w:r>
      <w:r w:rsidRPr="00671E51">
        <w:rPr>
          <w:b/>
          <w:bCs/>
          <w:color w:val="000000"/>
          <w:sz w:val="22"/>
          <w:szCs w:val="22"/>
        </w:rPr>
        <w:t xml:space="preserve">8 470,8 </w:t>
      </w:r>
      <w:r w:rsidRPr="00671E51">
        <w:rPr>
          <w:sz w:val="22"/>
          <w:szCs w:val="22"/>
        </w:rPr>
        <w:t xml:space="preserve">тыс. рублей. Плановое задание за 9 месяцев 2021 года по безвозмездным поступлениям выполнено на 100 %. </w:t>
      </w:r>
    </w:p>
    <w:p w:rsidR="00DF6438" w:rsidRPr="00671E51" w:rsidRDefault="00DF6438" w:rsidP="00671E51">
      <w:pPr>
        <w:jc w:val="both"/>
        <w:rPr>
          <w:sz w:val="22"/>
          <w:szCs w:val="22"/>
        </w:rPr>
      </w:pPr>
    </w:p>
    <w:p w:rsidR="00333FAE" w:rsidRDefault="00333FAE" w:rsidP="00671E51">
      <w:pPr>
        <w:rPr>
          <w:sz w:val="22"/>
          <w:szCs w:val="22"/>
        </w:rPr>
      </w:pPr>
      <w:r w:rsidRPr="00671E51">
        <w:rPr>
          <w:sz w:val="22"/>
          <w:szCs w:val="22"/>
        </w:rPr>
        <w:t>Рисунок 2 - Структура объема межбюджетных трансфертов передаваемых бюджету Берегаевского сельского поселения из бюджета Тегульдетского района за 9 месяцев  2021 года</w:t>
      </w:r>
    </w:p>
    <w:p w:rsidR="00DF6438" w:rsidRDefault="00DF6438" w:rsidP="00671E51">
      <w:pPr>
        <w:rPr>
          <w:sz w:val="22"/>
          <w:szCs w:val="22"/>
        </w:rPr>
      </w:pPr>
    </w:p>
    <w:p w:rsidR="00DF6438" w:rsidRPr="00671E51" w:rsidRDefault="00DF6438" w:rsidP="00671E51">
      <w:pPr>
        <w:rPr>
          <w:sz w:val="22"/>
          <w:szCs w:val="22"/>
        </w:rPr>
      </w:pPr>
    </w:p>
    <w:p w:rsidR="00333FAE" w:rsidRPr="00333FAE" w:rsidRDefault="00DF6438" w:rsidP="00333FAE">
      <w:pPr>
        <w:spacing w:after="200" w:line="276" w:lineRule="auto"/>
      </w:pPr>
      <w:r w:rsidRPr="00333FAE">
        <w:rPr>
          <w:noProof/>
        </w:rPr>
        <w:drawing>
          <wp:inline distT="0" distB="0" distL="0" distR="0" wp14:anchorId="7FC7ECDD" wp14:editId="33D6DB17">
            <wp:extent cx="6480175" cy="2867791"/>
            <wp:effectExtent l="38100" t="0" r="15875" b="2794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F6438" w:rsidRPr="00333FAE" w:rsidRDefault="00DF6438" w:rsidP="00333FAE">
      <w:pPr>
        <w:spacing w:after="200" w:line="276" w:lineRule="auto"/>
      </w:pPr>
    </w:p>
    <w:p w:rsidR="00333FAE" w:rsidRPr="00671E51" w:rsidRDefault="00333FAE" w:rsidP="00333FAE">
      <w:pPr>
        <w:jc w:val="both"/>
        <w:rPr>
          <w:sz w:val="22"/>
          <w:szCs w:val="22"/>
          <w:lang w:eastAsia="zh-CN"/>
        </w:rPr>
      </w:pPr>
      <w:r w:rsidRPr="00333FAE">
        <w:rPr>
          <w:sz w:val="28"/>
          <w:szCs w:val="28"/>
          <w:lang w:eastAsia="zh-CN"/>
        </w:rPr>
        <w:t xml:space="preserve">  </w:t>
      </w:r>
      <w:r w:rsidRPr="00333FAE">
        <w:rPr>
          <w:sz w:val="28"/>
          <w:szCs w:val="28"/>
          <w:lang w:eastAsia="zh-CN"/>
        </w:rPr>
        <w:tab/>
      </w:r>
      <w:r w:rsidRPr="00671E51">
        <w:rPr>
          <w:sz w:val="22"/>
          <w:szCs w:val="22"/>
          <w:lang w:eastAsia="zh-CN"/>
        </w:rPr>
        <w:t xml:space="preserve"> Наибольший удельный вес:</w:t>
      </w:r>
    </w:p>
    <w:p w:rsidR="00333FAE" w:rsidRPr="00671E51" w:rsidRDefault="00333FAE" w:rsidP="00333FAE">
      <w:pPr>
        <w:jc w:val="both"/>
        <w:rPr>
          <w:sz w:val="22"/>
          <w:szCs w:val="22"/>
          <w:lang w:eastAsia="zh-CN"/>
        </w:rPr>
      </w:pPr>
      <w:r w:rsidRPr="00671E51">
        <w:rPr>
          <w:sz w:val="22"/>
          <w:szCs w:val="22"/>
          <w:lang w:eastAsia="zh-CN"/>
        </w:rPr>
        <w:t xml:space="preserve">- 63,7 % - межбюджетные трансферты,  передаваемые бюджетам; </w:t>
      </w:r>
    </w:p>
    <w:p w:rsidR="00333FAE" w:rsidRPr="00671E51" w:rsidRDefault="00333FAE" w:rsidP="00333FAE">
      <w:pPr>
        <w:jc w:val="both"/>
        <w:rPr>
          <w:sz w:val="22"/>
          <w:szCs w:val="22"/>
          <w:lang w:eastAsia="zh-CN"/>
        </w:rPr>
      </w:pPr>
      <w:r w:rsidRPr="00671E51">
        <w:rPr>
          <w:sz w:val="22"/>
          <w:szCs w:val="22"/>
          <w:lang w:eastAsia="zh-CN"/>
        </w:rPr>
        <w:t xml:space="preserve">- 35,2 % - дотации сельским поселениям на выравнивание уровня бюджетной обеспеченности; </w:t>
      </w:r>
    </w:p>
    <w:p w:rsidR="00333FAE" w:rsidRPr="00671E51" w:rsidRDefault="00333FAE" w:rsidP="00333FAE">
      <w:pPr>
        <w:jc w:val="both"/>
        <w:rPr>
          <w:sz w:val="22"/>
          <w:szCs w:val="22"/>
          <w:lang w:eastAsia="zh-CN"/>
        </w:rPr>
      </w:pPr>
      <w:r w:rsidRPr="00671E51">
        <w:rPr>
          <w:sz w:val="22"/>
          <w:szCs w:val="22"/>
          <w:lang w:eastAsia="zh-CN"/>
        </w:rPr>
        <w:t>- 1,1 % - субвенции бюджетам сельских поселений на осуществление первичного воинского учета на территориях, где отсутствуют военные комиссариаты;</w:t>
      </w:r>
    </w:p>
    <w:p w:rsidR="00333FAE" w:rsidRPr="00333FAE" w:rsidRDefault="00333FAE" w:rsidP="00333FAE">
      <w:pPr>
        <w:spacing w:after="200" w:line="276" w:lineRule="auto"/>
        <w:sectPr w:rsidR="00333FAE" w:rsidRPr="00333FAE" w:rsidSect="00DF6438">
          <w:headerReference w:type="default" r:id="rId12"/>
          <w:pgSz w:w="11906" w:h="16838"/>
          <w:pgMar w:top="851" w:right="567" w:bottom="851" w:left="1134" w:header="709" w:footer="709" w:gutter="0"/>
          <w:cols w:space="708"/>
          <w:docGrid w:linePitch="360"/>
        </w:sectPr>
      </w:pPr>
    </w:p>
    <w:tbl>
      <w:tblPr>
        <w:tblW w:w="14082" w:type="dxa"/>
        <w:tblInd w:w="490" w:type="dxa"/>
        <w:tblLook w:val="04A0" w:firstRow="1" w:lastRow="0" w:firstColumn="1" w:lastColumn="0" w:noHBand="0" w:noVBand="1"/>
      </w:tblPr>
      <w:tblGrid>
        <w:gridCol w:w="14082"/>
      </w:tblGrid>
      <w:tr w:rsidR="00333FAE" w:rsidRPr="00671E51" w:rsidTr="00333FAE">
        <w:trPr>
          <w:trHeight w:val="1776"/>
        </w:trPr>
        <w:tc>
          <w:tcPr>
            <w:tcW w:w="14082" w:type="dxa"/>
            <w:noWrap/>
            <w:vAlign w:val="center"/>
            <w:hideMark/>
          </w:tcPr>
          <w:p w:rsidR="00333FAE" w:rsidRPr="00671E51" w:rsidRDefault="00333FAE" w:rsidP="00671E51">
            <w:pPr>
              <w:jc w:val="right"/>
              <w:rPr>
                <w:color w:val="000000"/>
                <w:sz w:val="22"/>
                <w:szCs w:val="22"/>
              </w:rPr>
            </w:pPr>
            <w:r w:rsidRPr="00671E51">
              <w:rPr>
                <w:color w:val="000000"/>
                <w:sz w:val="22"/>
                <w:szCs w:val="22"/>
              </w:rPr>
              <w:lastRenderedPageBreak/>
              <w:t xml:space="preserve">                 </w:t>
            </w:r>
            <w:r w:rsidRPr="00671E51">
              <w:rPr>
                <w:sz w:val="22"/>
                <w:szCs w:val="22"/>
              </w:rPr>
              <w:t>ПРИЛОЖЕНИЕ 3</w:t>
            </w:r>
          </w:p>
          <w:p w:rsidR="00333FAE" w:rsidRPr="00671E51" w:rsidRDefault="00333FAE" w:rsidP="00671E51">
            <w:pPr>
              <w:tabs>
                <w:tab w:val="left" w:pos="5760"/>
              </w:tabs>
              <w:jc w:val="right"/>
              <w:rPr>
                <w:sz w:val="22"/>
                <w:szCs w:val="22"/>
              </w:rPr>
            </w:pPr>
            <w:r w:rsidRPr="00671E51">
              <w:rPr>
                <w:sz w:val="22"/>
                <w:szCs w:val="22"/>
              </w:rPr>
              <w:t xml:space="preserve">к постановлению Администрации </w:t>
            </w:r>
          </w:p>
          <w:p w:rsidR="00333FAE" w:rsidRPr="00671E51" w:rsidRDefault="00333FAE" w:rsidP="00671E51">
            <w:pPr>
              <w:tabs>
                <w:tab w:val="left" w:pos="5760"/>
              </w:tabs>
              <w:jc w:val="right"/>
              <w:rPr>
                <w:sz w:val="22"/>
                <w:szCs w:val="22"/>
              </w:rPr>
            </w:pPr>
            <w:r w:rsidRPr="00671E51">
              <w:rPr>
                <w:sz w:val="22"/>
                <w:szCs w:val="22"/>
              </w:rPr>
              <w:t xml:space="preserve">Берегаевского сельского поселения </w:t>
            </w:r>
          </w:p>
          <w:p w:rsidR="00333FAE" w:rsidRPr="00671E51" w:rsidRDefault="00333FAE" w:rsidP="00671E51">
            <w:pPr>
              <w:tabs>
                <w:tab w:val="left" w:pos="3100"/>
              </w:tabs>
              <w:jc w:val="right"/>
              <w:rPr>
                <w:color w:val="000000"/>
                <w:sz w:val="22"/>
                <w:szCs w:val="22"/>
              </w:rPr>
            </w:pPr>
            <w:r w:rsidRPr="00671E51">
              <w:rPr>
                <w:color w:val="000000"/>
                <w:sz w:val="22"/>
                <w:szCs w:val="22"/>
              </w:rPr>
              <w:t>от 03.11.2021 № 82</w:t>
            </w:r>
          </w:p>
          <w:p w:rsidR="00333FAE" w:rsidRPr="00671E51" w:rsidRDefault="00333FAE" w:rsidP="00671E51">
            <w:pPr>
              <w:jc w:val="center"/>
              <w:rPr>
                <w:b/>
                <w:bCs/>
                <w:sz w:val="22"/>
                <w:szCs w:val="22"/>
              </w:rPr>
            </w:pPr>
            <w:r w:rsidRPr="00671E51">
              <w:rPr>
                <w:b/>
                <w:color w:val="000000"/>
                <w:sz w:val="22"/>
                <w:szCs w:val="22"/>
              </w:rPr>
              <w:t>ОТЧЕТ</w:t>
            </w:r>
          </w:p>
          <w:p w:rsidR="00333FAE" w:rsidRPr="00671E51" w:rsidRDefault="00333FAE" w:rsidP="00671E51">
            <w:pPr>
              <w:jc w:val="both"/>
              <w:rPr>
                <w:color w:val="000000"/>
                <w:sz w:val="22"/>
                <w:szCs w:val="22"/>
              </w:rPr>
            </w:pPr>
            <w:r w:rsidRPr="00671E51">
              <w:rPr>
                <w:color w:val="000000"/>
                <w:sz w:val="22"/>
                <w:szCs w:val="22"/>
              </w:rPr>
              <w:t>О распределении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Берегаевского сельского поселения за 9 месяцев 2021 года</w:t>
            </w:r>
          </w:p>
        </w:tc>
      </w:tr>
    </w:tbl>
    <w:p w:rsidR="00333FAE" w:rsidRPr="00671E51" w:rsidRDefault="00333FAE" w:rsidP="00333FAE">
      <w:pPr>
        <w:jc w:val="both"/>
        <w:rPr>
          <w:sz w:val="22"/>
          <w:szCs w:val="22"/>
          <w:lang w:eastAsia="zh-CN"/>
        </w:rPr>
      </w:pPr>
    </w:p>
    <w:p w:rsidR="00333FAE" w:rsidRPr="00671E51" w:rsidRDefault="00333FAE" w:rsidP="00333FAE">
      <w:pPr>
        <w:jc w:val="both"/>
        <w:rPr>
          <w:bCs/>
          <w:i/>
          <w:iCs/>
          <w:sz w:val="22"/>
          <w:szCs w:val="22"/>
          <w:lang w:eastAsia="zh-CN"/>
        </w:rPr>
      </w:pPr>
      <w:r w:rsidRPr="00671E51">
        <w:rPr>
          <w:sz w:val="22"/>
          <w:szCs w:val="22"/>
          <w:lang w:eastAsia="zh-CN"/>
        </w:rPr>
        <w:t xml:space="preserve">При плановом объеме расходов за 9 месяцев 2021 года в сумме </w:t>
      </w:r>
      <w:r w:rsidRPr="00671E51">
        <w:rPr>
          <w:bCs/>
          <w:sz w:val="22"/>
          <w:szCs w:val="22"/>
          <w:lang w:eastAsia="zh-CN"/>
        </w:rPr>
        <w:t>10 096,1</w:t>
      </w:r>
      <w:r w:rsidRPr="00671E51">
        <w:rPr>
          <w:b/>
          <w:bCs/>
          <w:sz w:val="22"/>
          <w:szCs w:val="22"/>
          <w:lang w:eastAsia="zh-CN"/>
        </w:rPr>
        <w:t xml:space="preserve"> </w:t>
      </w:r>
      <w:r w:rsidRPr="00671E51">
        <w:rPr>
          <w:sz w:val="22"/>
          <w:szCs w:val="22"/>
          <w:lang w:eastAsia="zh-CN"/>
        </w:rPr>
        <w:t xml:space="preserve">тыс. рублей, исполнение составило </w:t>
      </w:r>
      <w:r w:rsidRPr="00671E51">
        <w:rPr>
          <w:bCs/>
          <w:sz w:val="22"/>
          <w:szCs w:val="22"/>
          <w:lang w:eastAsia="zh-CN"/>
        </w:rPr>
        <w:t>10 050,4</w:t>
      </w:r>
      <w:r w:rsidRPr="00671E51">
        <w:rPr>
          <w:b/>
          <w:bCs/>
          <w:sz w:val="22"/>
          <w:szCs w:val="22"/>
          <w:lang w:eastAsia="zh-CN"/>
        </w:rPr>
        <w:t xml:space="preserve"> </w:t>
      </w:r>
      <w:r w:rsidRPr="00671E51">
        <w:rPr>
          <w:sz w:val="22"/>
          <w:szCs w:val="22"/>
          <w:lang w:eastAsia="zh-CN"/>
        </w:rPr>
        <w:t xml:space="preserve">тыс. рублей или 99,5 %, расходы не исполнены в сумме 45,7 тыс. рублей. </w:t>
      </w:r>
    </w:p>
    <w:p w:rsidR="00333FAE" w:rsidRPr="00671E51" w:rsidRDefault="00333FAE" w:rsidP="00333FAE">
      <w:pPr>
        <w:jc w:val="both"/>
        <w:rPr>
          <w:bCs/>
          <w:i/>
          <w:iCs/>
          <w:sz w:val="22"/>
          <w:szCs w:val="22"/>
          <w:lang w:eastAsia="zh-CN"/>
        </w:rPr>
      </w:pPr>
    </w:p>
    <w:p w:rsidR="00333FAE" w:rsidRPr="00671E51" w:rsidRDefault="00333FAE" w:rsidP="00333FAE">
      <w:pPr>
        <w:jc w:val="both"/>
        <w:rPr>
          <w:rFonts w:ascii="Calibri" w:hAnsi="Calibri"/>
          <w:i/>
          <w:sz w:val="22"/>
          <w:szCs w:val="22"/>
        </w:rPr>
      </w:pPr>
      <w:r w:rsidRPr="00671E51">
        <w:rPr>
          <w:bCs/>
          <w:i/>
          <w:iCs/>
          <w:sz w:val="22"/>
          <w:szCs w:val="22"/>
        </w:rPr>
        <w:t xml:space="preserve">    </w:t>
      </w:r>
      <w:r w:rsidRPr="00671E51">
        <w:rPr>
          <w:bCs/>
          <w:i/>
          <w:iCs/>
          <w:sz w:val="22"/>
          <w:szCs w:val="22"/>
        </w:rPr>
        <w:tab/>
        <w:t xml:space="preserve"> </w:t>
      </w:r>
      <w:r w:rsidRPr="00671E51">
        <w:rPr>
          <w:sz w:val="22"/>
          <w:szCs w:val="22"/>
        </w:rPr>
        <w:t>Расходы бюджета Берегаевского сельского поселения по разделам функциональной классификации за 9 месяцев 2021 года характеризуется следующими показателями:</w:t>
      </w:r>
    </w:p>
    <w:p w:rsidR="00333FAE" w:rsidRPr="00671E51" w:rsidRDefault="00333FAE" w:rsidP="00333FAE">
      <w:pPr>
        <w:spacing w:after="200" w:line="276" w:lineRule="auto"/>
        <w:rPr>
          <w:sz w:val="22"/>
          <w:szCs w:val="22"/>
        </w:rPr>
      </w:pPr>
    </w:p>
    <w:tbl>
      <w:tblPr>
        <w:tblpPr w:leftFromText="180" w:rightFromText="180" w:vertAnchor="text" w:tblpY="1"/>
        <w:tblOverlap w:val="never"/>
        <w:tblW w:w="14426" w:type="dxa"/>
        <w:tblLayout w:type="fixed"/>
        <w:tblLook w:val="04A0" w:firstRow="1" w:lastRow="0" w:firstColumn="1" w:lastColumn="0" w:noHBand="0" w:noVBand="1"/>
      </w:tblPr>
      <w:tblGrid>
        <w:gridCol w:w="4361"/>
        <w:gridCol w:w="708"/>
        <w:gridCol w:w="1134"/>
        <w:gridCol w:w="1560"/>
        <w:gridCol w:w="708"/>
        <w:gridCol w:w="1134"/>
        <w:gridCol w:w="1172"/>
        <w:gridCol w:w="1351"/>
        <w:gridCol w:w="1276"/>
        <w:gridCol w:w="1022"/>
      </w:tblGrid>
      <w:tr w:rsidR="00333FAE" w:rsidRPr="00671E51" w:rsidTr="00333FAE">
        <w:trPr>
          <w:trHeight w:val="563"/>
        </w:trPr>
        <w:tc>
          <w:tcPr>
            <w:tcW w:w="4361" w:type="dxa"/>
            <w:tcBorders>
              <w:top w:val="single" w:sz="4" w:space="0" w:color="auto"/>
              <w:left w:val="single" w:sz="4" w:space="0" w:color="auto"/>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 xml:space="preserve">Наименование показателей </w:t>
            </w:r>
          </w:p>
        </w:tc>
        <w:tc>
          <w:tcPr>
            <w:tcW w:w="4110" w:type="dxa"/>
            <w:gridSpan w:val="4"/>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Код бюджетной классификации</w:t>
            </w:r>
          </w:p>
        </w:tc>
        <w:tc>
          <w:tcPr>
            <w:tcW w:w="1134" w:type="dxa"/>
            <w:vMerge w:val="restart"/>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b/>
                <w:sz w:val="22"/>
                <w:szCs w:val="22"/>
              </w:rPr>
              <w:t>План на 2021</w:t>
            </w:r>
            <w:r w:rsidRPr="00671E51">
              <w:rPr>
                <w:sz w:val="22"/>
                <w:szCs w:val="22"/>
              </w:rPr>
              <w:t xml:space="preserve"> </w:t>
            </w:r>
          </w:p>
          <w:p w:rsidR="00333FAE" w:rsidRPr="00671E51" w:rsidRDefault="00333FAE" w:rsidP="00333FAE">
            <w:pPr>
              <w:jc w:val="center"/>
              <w:rPr>
                <w:sz w:val="22"/>
                <w:szCs w:val="22"/>
              </w:rPr>
            </w:pPr>
            <w:r w:rsidRPr="00671E51">
              <w:rPr>
                <w:sz w:val="22"/>
                <w:szCs w:val="22"/>
              </w:rPr>
              <w:t>(тыс. руб.)</w:t>
            </w:r>
          </w:p>
        </w:tc>
        <w:tc>
          <w:tcPr>
            <w:tcW w:w="1172" w:type="dxa"/>
            <w:vMerge w:val="restart"/>
            <w:tcBorders>
              <w:top w:val="single" w:sz="4" w:space="0" w:color="auto"/>
              <w:left w:val="nil"/>
              <w:bottom w:val="single" w:sz="4" w:space="0" w:color="auto"/>
              <w:right w:val="single" w:sz="4" w:space="0" w:color="auto"/>
            </w:tcBorders>
          </w:tcPr>
          <w:p w:rsidR="00333FAE" w:rsidRPr="00671E51" w:rsidRDefault="00333FAE" w:rsidP="00333FAE">
            <w:pPr>
              <w:jc w:val="center"/>
              <w:rPr>
                <w:b/>
                <w:sz w:val="22"/>
                <w:szCs w:val="22"/>
              </w:rPr>
            </w:pPr>
          </w:p>
          <w:p w:rsidR="00333FAE" w:rsidRPr="00671E51" w:rsidRDefault="00333FAE" w:rsidP="00333FAE">
            <w:pPr>
              <w:jc w:val="center"/>
              <w:rPr>
                <w:b/>
                <w:sz w:val="22"/>
                <w:szCs w:val="22"/>
              </w:rPr>
            </w:pPr>
            <w:r w:rsidRPr="00671E51">
              <w:rPr>
                <w:b/>
                <w:sz w:val="22"/>
                <w:szCs w:val="22"/>
              </w:rPr>
              <w:t>План</w:t>
            </w:r>
          </w:p>
          <w:p w:rsidR="00333FAE" w:rsidRPr="00671E51" w:rsidRDefault="00333FAE" w:rsidP="00333FAE">
            <w:pPr>
              <w:jc w:val="center"/>
              <w:rPr>
                <w:b/>
                <w:sz w:val="22"/>
                <w:szCs w:val="22"/>
              </w:rPr>
            </w:pPr>
            <w:r w:rsidRPr="00671E51">
              <w:rPr>
                <w:b/>
                <w:sz w:val="22"/>
                <w:szCs w:val="22"/>
              </w:rPr>
              <w:t>на 9 месяца</w:t>
            </w:r>
          </w:p>
          <w:p w:rsidR="00333FAE" w:rsidRPr="00671E51" w:rsidRDefault="00333FAE" w:rsidP="00333FAE">
            <w:pPr>
              <w:jc w:val="center"/>
              <w:rPr>
                <w:b/>
                <w:sz w:val="22"/>
                <w:szCs w:val="22"/>
              </w:rPr>
            </w:pPr>
            <w:r w:rsidRPr="00671E51">
              <w:rPr>
                <w:b/>
                <w:sz w:val="22"/>
                <w:szCs w:val="22"/>
              </w:rPr>
              <w:t>2021</w:t>
            </w:r>
          </w:p>
          <w:p w:rsidR="00333FAE" w:rsidRPr="00671E51" w:rsidRDefault="00333FAE" w:rsidP="00333FAE">
            <w:pPr>
              <w:jc w:val="center"/>
              <w:rPr>
                <w:b/>
                <w:sz w:val="22"/>
                <w:szCs w:val="22"/>
              </w:rPr>
            </w:pPr>
            <w:r w:rsidRPr="00671E51">
              <w:rPr>
                <w:sz w:val="22"/>
                <w:szCs w:val="22"/>
              </w:rPr>
              <w:t>(тыс. руб.)</w:t>
            </w:r>
          </w:p>
          <w:p w:rsidR="00333FAE" w:rsidRPr="00671E51" w:rsidRDefault="00333FAE" w:rsidP="00333FAE">
            <w:pPr>
              <w:jc w:val="center"/>
              <w:rPr>
                <w:sz w:val="22"/>
                <w:szCs w:val="22"/>
              </w:rPr>
            </w:pPr>
          </w:p>
        </w:tc>
        <w:tc>
          <w:tcPr>
            <w:tcW w:w="1351" w:type="dxa"/>
            <w:vMerge w:val="restart"/>
            <w:tcBorders>
              <w:top w:val="single" w:sz="4" w:space="0" w:color="auto"/>
              <w:left w:val="nil"/>
              <w:bottom w:val="single" w:sz="4" w:space="0" w:color="auto"/>
              <w:right w:val="single" w:sz="4" w:space="0" w:color="auto"/>
            </w:tcBorders>
          </w:tcPr>
          <w:p w:rsidR="00333FAE" w:rsidRPr="00671E51" w:rsidRDefault="00333FAE" w:rsidP="00333FAE">
            <w:pPr>
              <w:shd w:val="clear" w:color="auto" w:fill="FFFFFF"/>
              <w:jc w:val="center"/>
              <w:rPr>
                <w:b/>
                <w:color w:val="000000"/>
                <w:sz w:val="22"/>
                <w:szCs w:val="22"/>
              </w:rPr>
            </w:pPr>
          </w:p>
          <w:p w:rsidR="00333FAE" w:rsidRPr="00671E51" w:rsidRDefault="00333FAE" w:rsidP="00333FAE">
            <w:pPr>
              <w:shd w:val="clear" w:color="auto" w:fill="FFFFFF"/>
              <w:jc w:val="center"/>
              <w:rPr>
                <w:b/>
                <w:color w:val="000000"/>
                <w:sz w:val="22"/>
                <w:szCs w:val="22"/>
              </w:rPr>
            </w:pPr>
            <w:r w:rsidRPr="00671E51">
              <w:rPr>
                <w:b/>
                <w:color w:val="000000"/>
                <w:sz w:val="22"/>
                <w:szCs w:val="22"/>
              </w:rPr>
              <w:t xml:space="preserve">Факт </w:t>
            </w:r>
          </w:p>
          <w:p w:rsidR="00333FAE" w:rsidRPr="00671E51" w:rsidRDefault="00333FAE" w:rsidP="00333FAE">
            <w:pPr>
              <w:shd w:val="clear" w:color="auto" w:fill="FFFFFF"/>
              <w:jc w:val="center"/>
              <w:rPr>
                <w:b/>
                <w:color w:val="000000"/>
                <w:sz w:val="22"/>
                <w:szCs w:val="22"/>
              </w:rPr>
            </w:pPr>
            <w:r w:rsidRPr="00671E51">
              <w:rPr>
                <w:b/>
                <w:color w:val="000000"/>
                <w:sz w:val="22"/>
                <w:szCs w:val="22"/>
              </w:rPr>
              <w:t xml:space="preserve">за </w:t>
            </w:r>
            <w:r w:rsidRPr="00671E51">
              <w:rPr>
                <w:b/>
                <w:sz w:val="22"/>
                <w:szCs w:val="22"/>
              </w:rPr>
              <w:t>9 месяца</w:t>
            </w:r>
          </w:p>
          <w:p w:rsidR="00333FAE" w:rsidRPr="00671E51" w:rsidRDefault="00333FAE" w:rsidP="00333FAE">
            <w:pPr>
              <w:jc w:val="center"/>
              <w:rPr>
                <w:b/>
                <w:color w:val="000000"/>
                <w:sz w:val="22"/>
                <w:szCs w:val="22"/>
              </w:rPr>
            </w:pPr>
            <w:r w:rsidRPr="00671E51">
              <w:rPr>
                <w:b/>
                <w:color w:val="000000"/>
                <w:sz w:val="22"/>
                <w:szCs w:val="22"/>
              </w:rPr>
              <w:t>2021</w:t>
            </w:r>
          </w:p>
          <w:p w:rsidR="00333FAE" w:rsidRPr="00671E51" w:rsidRDefault="00333FAE" w:rsidP="00333FAE">
            <w:pPr>
              <w:jc w:val="center"/>
              <w:rPr>
                <w:sz w:val="22"/>
                <w:szCs w:val="22"/>
              </w:rPr>
            </w:pPr>
            <w:r w:rsidRPr="00671E51">
              <w:rPr>
                <w:sz w:val="22"/>
                <w:szCs w:val="22"/>
              </w:rPr>
              <w:t>(</w:t>
            </w:r>
            <w:proofErr w:type="spellStart"/>
            <w:r w:rsidRPr="00671E51">
              <w:rPr>
                <w:sz w:val="22"/>
                <w:szCs w:val="22"/>
              </w:rPr>
              <w:t>тыс</w:t>
            </w:r>
            <w:proofErr w:type="gramStart"/>
            <w:r w:rsidRPr="00671E51">
              <w:rPr>
                <w:sz w:val="22"/>
                <w:szCs w:val="22"/>
              </w:rPr>
              <w:t>.р</w:t>
            </w:r>
            <w:proofErr w:type="gramEnd"/>
            <w:r w:rsidRPr="00671E51">
              <w:rPr>
                <w:sz w:val="22"/>
                <w:szCs w:val="22"/>
              </w:rPr>
              <w:t>уб</w:t>
            </w:r>
            <w:proofErr w:type="spellEnd"/>
            <w:r w:rsidRPr="00671E51">
              <w:rPr>
                <w:sz w:val="22"/>
                <w:szCs w:val="22"/>
              </w:rPr>
              <w:t>.)</w:t>
            </w:r>
          </w:p>
        </w:tc>
        <w:tc>
          <w:tcPr>
            <w:tcW w:w="1276" w:type="dxa"/>
            <w:vMerge w:val="restart"/>
            <w:tcBorders>
              <w:top w:val="single" w:sz="4" w:space="0" w:color="auto"/>
              <w:left w:val="nil"/>
              <w:bottom w:val="single" w:sz="4" w:space="0" w:color="auto"/>
              <w:right w:val="single" w:sz="4" w:space="0" w:color="auto"/>
            </w:tcBorders>
            <w:hideMark/>
          </w:tcPr>
          <w:p w:rsidR="00333FAE" w:rsidRPr="00671E51" w:rsidRDefault="00333FAE" w:rsidP="00333FAE">
            <w:pPr>
              <w:jc w:val="center"/>
              <w:rPr>
                <w:b/>
                <w:bCs/>
                <w:color w:val="000000"/>
                <w:sz w:val="22"/>
                <w:szCs w:val="22"/>
              </w:rPr>
            </w:pPr>
          </w:p>
          <w:p w:rsidR="00333FAE" w:rsidRPr="00671E51" w:rsidRDefault="00333FAE" w:rsidP="00333FAE">
            <w:pPr>
              <w:jc w:val="center"/>
              <w:rPr>
                <w:b/>
                <w:bCs/>
                <w:color w:val="000000"/>
                <w:sz w:val="22"/>
                <w:szCs w:val="22"/>
              </w:rPr>
            </w:pPr>
            <w:r w:rsidRPr="00671E51">
              <w:rPr>
                <w:b/>
                <w:bCs/>
                <w:color w:val="000000"/>
                <w:sz w:val="22"/>
                <w:szCs w:val="22"/>
              </w:rPr>
              <w:t>% исполнение к плану на 9 месяца</w:t>
            </w:r>
          </w:p>
          <w:p w:rsidR="00333FAE" w:rsidRPr="00671E51" w:rsidRDefault="00333FAE" w:rsidP="00333FAE">
            <w:pPr>
              <w:jc w:val="center"/>
              <w:rPr>
                <w:sz w:val="22"/>
                <w:szCs w:val="22"/>
              </w:rPr>
            </w:pPr>
            <w:r w:rsidRPr="00671E51">
              <w:rPr>
                <w:b/>
                <w:bCs/>
                <w:color w:val="000000"/>
                <w:sz w:val="22"/>
                <w:szCs w:val="22"/>
              </w:rPr>
              <w:t>2021</w:t>
            </w:r>
          </w:p>
        </w:tc>
        <w:tc>
          <w:tcPr>
            <w:tcW w:w="1022" w:type="dxa"/>
            <w:vMerge w:val="restart"/>
            <w:tcBorders>
              <w:top w:val="single" w:sz="4" w:space="0" w:color="auto"/>
              <w:left w:val="nil"/>
              <w:right w:val="single" w:sz="4" w:space="0" w:color="auto"/>
            </w:tcBorders>
          </w:tcPr>
          <w:p w:rsidR="00333FAE" w:rsidRPr="00671E51" w:rsidRDefault="00333FAE" w:rsidP="00333FAE">
            <w:pPr>
              <w:jc w:val="center"/>
              <w:rPr>
                <w:b/>
                <w:sz w:val="22"/>
                <w:szCs w:val="22"/>
              </w:rPr>
            </w:pPr>
          </w:p>
          <w:p w:rsidR="00333FAE" w:rsidRPr="00671E51" w:rsidRDefault="00333FAE" w:rsidP="00333FAE">
            <w:pPr>
              <w:jc w:val="center"/>
              <w:rPr>
                <w:b/>
                <w:sz w:val="22"/>
                <w:szCs w:val="22"/>
              </w:rPr>
            </w:pPr>
          </w:p>
          <w:p w:rsidR="00333FAE" w:rsidRPr="00671E51" w:rsidRDefault="00333FAE" w:rsidP="00333FAE">
            <w:pPr>
              <w:jc w:val="center"/>
              <w:rPr>
                <w:b/>
                <w:sz w:val="22"/>
                <w:szCs w:val="22"/>
              </w:rPr>
            </w:pPr>
            <w:r w:rsidRPr="00671E51">
              <w:rPr>
                <w:b/>
                <w:sz w:val="22"/>
                <w:szCs w:val="22"/>
              </w:rPr>
              <w:t xml:space="preserve">Удельный вес </w:t>
            </w:r>
          </w:p>
          <w:p w:rsidR="00333FAE" w:rsidRPr="00671E51" w:rsidRDefault="00333FAE" w:rsidP="00333FAE">
            <w:pPr>
              <w:jc w:val="center"/>
              <w:rPr>
                <w:b/>
                <w:sz w:val="22"/>
                <w:szCs w:val="22"/>
              </w:rPr>
            </w:pPr>
            <w:r w:rsidRPr="00671E51">
              <w:rPr>
                <w:b/>
                <w:sz w:val="22"/>
                <w:szCs w:val="22"/>
              </w:rPr>
              <w:t>%</w:t>
            </w:r>
          </w:p>
        </w:tc>
      </w:tr>
      <w:tr w:rsidR="00333FAE" w:rsidRPr="00671E51" w:rsidTr="00333FAE">
        <w:trPr>
          <w:trHeight w:val="255"/>
        </w:trPr>
        <w:tc>
          <w:tcPr>
            <w:tcW w:w="4361" w:type="dxa"/>
            <w:tcBorders>
              <w:top w:val="nil"/>
              <w:left w:val="single" w:sz="4" w:space="0" w:color="auto"/>
              <w:bottom w:val="single" w:sz="4" w:space="0" w:color="auto"/>
              <w:right w:val="single" w:sz="4" w:space="0" w:color="auto"/>
            </w:tcBorders>
            <w:vAlign w:val="center"/>
          </w:tcPr>
          <w:p w:rsidR="00333FAE" w:rsidRPr="00671E51" w:rsidRDefault="00333FAE" w:rsidP="00333FAE">
            <w:pPr>
              <w:jc w:val="center"/>
              <w:rPr>
                <w:sz w:val="22"/>
                <w:szCs w:val="22"/>
              </w:rPr>
            </w:pP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rPr>
                <w:sz w:val="22"/>
                <w:szCs w:val="22"/>
              </w:rPr>
            </w:pPr>
            <w:r w:rsidRPr="00671E51">
              <w:rPr>
                <w:sz w:val="22"/>
                <w:szCs w:val="22"/>
              </w:rPr>
              <w:t>Вед</w:t>
            </w:r>
          </w:p>
          <w:p w:rsidR="00333FAE" w:rsidRPr="00671E51" w:rsidRDefault="00333FAE" w:rsidP="00333FAE">
            <w:pPr>
              <w:rPr>
                <w:sz w:val="22"/>
                <w:szCs w:val="22"/>
              </w:rPr>
            </w:pPr>
            <w:r w:rsidRPr="00671E51">
              <w:rPr>
                <w:sz w:val="22"/>
                <w:szCs w:val="22"/>
              </w:rPr>
              <w:t>(код ведомства)</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rPr>
                <w:sz w:val="22"/>
                <w:szCs w:val="22"/>
              </w:rPr>
            </w:pPr>
            <w:proofErr w:type="spellStart"/>
            <w:r w:rsidRPr="00671E51">
              <w:rPr>
                <w:sz w:val="22"/>
                <w:szCs w:val="22"/>
              </w:rPr>
              <w:t>РзПр</w:t>
            </w:r>
            <w:proofErr w:type="spellEnd"/>
            <w:r w:rsidRPr="00671E51">
              <w:rPr>
                <w:sz w:val="22"/>
                <w:szCs w:val="22"/>
              </w:rPr>
              <w:t xml:space="preserve"> (раздел, подраздел)</w:t>
            </w:r>
          </w:p>
        </w:tc>
        <w:tc>
          <w:tcPr>
            <w:tcW w:w="1560" w:type="dxa"/>
            <w:tcBorders>
              <w:top w:val="nil"/>
              <w:left w:val="nil"/>
              <w:bottom w:val="single" w:sz="4" w:space="0" w:color="auto"/>
              <w:right w:val="single" w:sz="4" w:space="0" w:color="auto"/>
            </w:tcBorders>
            <w:vAlign w:val="center"/>
            <w:hideMark/>
          </w:tcPr>
          <w:p w:rsidR="00333FAE" w:rsidRPr="00671E51" w:rsidRDefault="00333FAE" w:rsidP="00333FAE">
            <w:pPr>
              <w:rPr>
                <w:sz w:val="22"/>
                <w:szCs w:val="22"/>
              </w:rPr>
            </w:pPr>
            <w:r w:rsidRPr="00671E51">
              <w:rPr>
                <w:sz w:val="22"/>
                <w:szCs w:val="22"/>
              </w:rPr>
              <w:t>ЦСР (целевые статьи расходов)</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rPr>
                <w:sz w:val="22"/>
                <w:szCs w:val="22"/>
              </w:rPr>
            </w:pPr>
            <w:r w:rsidRPr="00671E51">
              <w:rPr>
                <w:sz w:val="22"/>
                <w:szCs w:val="22"/>
              </w:rPr>
              <w:t>ВР (вид расходов)</w:t>
            </w:r>
          </w:p>
        </w:tc>
        <w:tc>
          <w:tcPr>
            <w:tcW w:w="1134" w:type="dxa"/>
            <w:vMerge/>
            <w:tcBorders>
              <w:top w:val="single" w:sz="4" w:space="0" w:color="auto"/>
              <w:left w:val="nil"/>
              <w:bottom w:val="single" w:sz="4" w:space="0" w:color="auto"/>
              <w:right w:val="single" w:sz="4" w:space="0" w:color="auto"/>
            </w:tcBorders>
            <w:vAlign w:val="center"/>
            <w:hideMark/>
          </w:tcPr>
          <w:p w:rsidR="00333FAE" w:rsidRPr="00671E51" w:rsidRDefault="00333FAE" w:rsidP="00333FAE">
            <w:pPr>
              <w:rPr>
                <w:sz w:val="22"/>
                <w:szCs w:val="22"/>
              </w:rPr>
            </w:pPr>
          </w:p>
        </w:tc>
        <w:tc>
          <w:tcPr>
            <w:tcW w:w="1172" w:type="dxa"/>
            <w:vMerge/>
            <w:tcBorders>
              <w:top w:val="single" w:sz="4" w:space="0" w:color="auto"/>
              <w:left w:val="nil"/>
              <w:bottom w:val="single" w:sz="4" w:space="0" w:color="auto"/>
              <w:right w:val="single" w:sz="4" w:space="0" w:color="auto"/>
            </w:tcBorders>
            <w:vAlign w:val="center"/>
            <w:hideMark/>
          </w:tcPr>
          <w:p w:rsidR="00333FAE" w:rsidRPr="00671E51" w:rsidRDefault="00333FAE" w:rsidP="00333FAE">
            <w:pPr>
              <w:rPr>
                <w:sz w:val="22"/>
                <w:szCs w:val="22"/>
              </w:rPr>
            </w:pPr>
          </w:p>
        </w:tc>
        <w:tc>
          <w:tcPr>
            <w:tcW w:w="1351" w:type="dxa"/>
            <w:vMerge/>
            <w:tcBorders>
              <w:top w:val="single" w:sz="4" w:space="0" w:color="auto"/>
              <w:left w:val="nil"/>
              <w:bottom w:val="single" w:sz="4" w:space="0" w:color="auto"/>
              <w:right w:val="single" w:sz="4" w:space="0" w:color="auto"/>
            </w:tcBorders>
            <w:vAlign w:val="center"/>
            <w:hideMark/>
          </w:tcPr>
          <w:p w:rsidR="00333FAE" w:rsidRPr="00671E51" w:rsidRDefault="00333FAE" w:rsidP="00333FAE">
            <w:pPr>
              <w:rPr>
                <w:sz w:val="22"/>
                <w:szCs w:val="22"/>
              </w:rPr>
            </w:pPr>
          </w:p>
        </w:tc>
        <w:tc>
          <w:tcPr>
            <w:tcW w:w="1276" w:type="dxa"/>
            <w:vMerge/>
            <w:tcBorders>
              <w:top w:val="single" w:sz="4" w:space="0" w:color="auto"/>
              <w:left w:val="nil"/>
              <w:bottom w:val="single" w:sz="4" w:space="0" w:color="auto"/>
              <w:right w:val="single" w:sz="4" w:space="0" w:color="auto"/>
            </w:tcBorders>
            <w:vAlign w:val="center"/>
            <w:hideMark/>
          </w:tcPr>
          <w:p w:rsidR="00333FAE" w:rsidRPr="00671E51" w:rsidRDefault="00333FAE" w:rsidP="00333FAE">
            <w:pPr>
              <w:rPr>
                <w:sz w:val="22"/>
                <w:szCs w:val="22"/>
              </w:rPr>
            </w:pPr>
          </w:p>
        </w:tc>
        <w:tc>
          <w:tcPr>
            <w:tcW w:w="1022" w:type="dxa"/>
            <w:vMerge/>
            <w:tcBorders>
              <w:left w:val="nil"/>
              <w:bottom w:val="single" w:sz="4" w:space="0" w:color="auto"/>
              <w:right w:val="single" w:sz="4" w:space="0" w:color="auto"/>
            </w:tcBorders>
          </w:tcPr>
          <w:p w:rsidR="00333FAE" w:rsidRPr="00671E51" w:rsidRDefault="00333FAE" w:rsidP="00333FAE">
            <w:pPr>
              <w:rPr>
                <w:sz w:val="22"/>
                <w:szCs w:val="22"/>
              </w:rPr>
            </w:pPr>
          </w:p>
        </w:tc>
      </w:tr>
      <w:tr w:rsidR="00333FAE" w:rsidRPr="00671E51" w:rsidTr="00333FAE">
        <w:trPr>
          <w:trHeight w:val="255"/>
        </w:trPr>
        <w:tc>
          <w:tcPr>
            <w:tcW w:w="4361" w:type="dxa"/>
            <w:tcBorders>
              <w:top w:val="nil"/>
              <w:left w:val="single" w:sz="4" w:space="0" w:color="auto"/>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1</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2</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3</w:t>
            </w:r>
          </w:p>
        </w:tc>
        <w:tc>
          <w:tcPr>
            <w:tcW w:w="1560" w:type="dxa"/>
            <w:tcBorders>
              <w:top w:val="nil"/>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4</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5</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6</w:t>
            </w:r>
          </w:p>
        </w:tc>
        <w:tc>
          <w:tcPr>
            <w:tcW w:w="1172" w:type="dxa"/>
            <w:tcBorders>
              <w:top w:val="nil"/>
              <w:left w:val="nil"/>
              <w:bottom w:val="single" w:sz="4" w:space="0" w:color="auto"/>
              <w:right w:val="single" w:sz="4" w:space="0" w:color="auto"/>
            </w:tcBorders>
          </w:tcPr>
          <w:p w:rsidR="00333FAE" w:rsidRPr="00671E51" w:rsidRDefault="00333FAE" w:rsidP="00333FAE">
            <w:pPr>
              <w:jc w:val="center"/>
              <w:rPr>
                <w:sz w:val="22"/>
                <w:szCs w:val="22"/>
              </w:rPr>
            </w:pPr>
            <w:r w:rsidRPr="00671E51">
              <w:rPr>
                <w:sz w:val="22"/>
                <w:szCs w:val="22"/>
              </w:rPr>
              <w:t>7</w:t>
            </w:r>
          </w:p>
        </w:tc>
        <w:tc>
          <w:tcPr>
            <w:tcW w:w="1351" w:type="dxa"/>
            <w:tcBorders>
              <w:top w:val="nil"/>
              <w:left w:val="nil"/>
              <w:bottom w:val="single" w:sz="4" w:space="0" w:color="auto"/>
              <w:right w:val="single" w:sz="4" w:space="0" w:color="auto"/>
            </w:tcBorders>
          </w:tcPr>
          <w:p w:rsidR="00333FAE" w:rsidRPr="00671E51" w:rsidRDefault="00333FAE" w:rsidP="00333FAE">
            <w:pPr>
              <w:jc w:val="center"/>
              <w:rPr>
                <w:sz w:val="22"/>
                <w:szCs w:val="22"/>
              </w:rPr>
            </w:pPr>
            <w:r w:rsidRPr="00671E51">
              <w:rPr>
                <w:sz w:val="22"/>
                <w:szCs w:val="22"/>
              </w:rPr>
              <w:t>8</w:t>
            </w:r>
          </w:p>
        </w:tc>
        <w:tc>
          <w:tcPr>
            <w:tcW w:w="1276" w:type="dxa"/>
            <w:tcBorders>
              <w:top w:val="nil"/>
              <w:left w:val="nil"/>
              <w:bottom w:val="single" w:sz="4" w:space="0" w:color="auto"/>
              <w:right w:val="single" w:sz="4" w:space="0" w:color="auto"/>
            </w:tcBorders>
          </w:tcPr>
          <w:p w:rsidR="00333FAE" w:rsidRPr="00671E51" w:rsidRDefault="00333FAE" w:rsidP="00333FAE">
            <w:pPr>
              <w:jc w:val="center"/>
              <w:rPr>
                <w:sz w:val="22"/>
                <w:szCs w:val="22"/>
              </w:rPr>
            </w:pPr>
            <w:r w:rsidRPr="00671E51">
              <w:rPr>
                <w:sz w:val="22"/>
                <w:szCs w:val="22"/>
              </w:rPr>
              <w:t>9</w:t>
            </w:r>
          </w:p>
        </w:tc>
        <w:tc>
          <w:tcPr>
            <w:tcW w:w="1022" w:type="dxa"/>
            <w:tcBorders>
              <w:top w:val="nil"/>
              <w:left w:val="nil"/>
              <w:bottom w:val="single" w:sz="4" w:space="0" w:color="auto"/>
              <w:right w:val="single" w:sz="4" w:space="0" w:color="auto"/>
            </w:tcBorders>
          </w:tcPr>
          <w:p w:rsidR="00333FAE" w:rsidRPr="00671E51" w:rsidRDefault="00333FAE" w:rsidP="00333FAE">
            <w:pPr>
              <w:jc w:val="center"/>
              <w:rPr>
                <w:sz w:val="22"/>
                <w:szCs w:val="22"/>
              </w:rPr>
            </w:pPr>
            <w:r w:rsidRPr="00671E51">
              <w:rPr>
                <w:sz w:val="22"/>
                <w:szCs w:val="22"/>
              </w:rPr>
              <w:t>10</w:t>
            </w:r>
          </w:p>
        </w:tc>
      </w:tr>
      <w:tr w:rsidR="00333FAE" w:rsidRPr="00671E51" w:rsidTr="00333FAE">
        <w:trPr>
          <w:trHeight w:val="344"/>
        </w:trPr>
        <w:tc>
          <w:tcPr>
            <w:tcW w:w="4361" w:type="dxa"/>
            <w:tcBorders>
              <w:top w:val="nil"/>
              <w:left w:val="single" w:sz="4" w:space="0" w:color="auto"/>
              <w:bottom w:val="single" w:sz="4" w:space="0" w:color="auto"/>
              <w:right w:val="single" w:sz="4" w:space="0" w:color="auto"/>
            </w:tcBorders>
            <w:vAlign w:val="center"/>
            <w:hideMark/>
          </w:tcPr>
          <w:p w:rsidR="00333FAE" w:rsidRPr="00671E51" w:rsidRDefault="00333FAE" w:rsidP="00333FAE">
            <w:pPr>
              <w:rPr>
                <w:b/>
                <w:bCs/>
                <w:sz w:val="22"/>
                <w:szCs w:val="22"/>
              </w:rPr>
            </w:pPr>
            <w:r w:rsidRPr="00671E51">
              <w:rPr>
                <w:b/>
                <w:bCs/>
                <w:sz w:val="22"/>
                <w:szCs w:val="22"/>
              </w:rPr>
              <w:t>Берегаевское сельское поселение</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rPr>
                <w:b/>
                <w:bCs/>
                <w:sz w:val="22"/>
                <w:szCs w:val="22"/>
              </w:rPr>
            </w:pPr>
            <w:r w:rsidRPr="00671E51">
              <w:rPr>
                <w:b/>
                <w:bCs/>
                <w:sz w:val="22"/>
                <w:szCs w:val="22"/>
              </w:rPr>
              <w:t>901</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rPr>
                <w:b/>
                <w:bCs/>
                <w:sz w:val="22"/>
                <w:szCs w:val="22"/>
              </w:rPr>
            </w:pPr>
            <w:r w:rsidRPr="00671E51">
              <w:rPr>
                <w:b/>
                <w:bCs/>
                <w:sz w:val="22"/>
                <w:szCs w:val="22"/>
              </w:rPr>
              <w:t> </w:t>
            </w:r>
          </w:p>
        </w:tc>
        <w:tc>
          <w:tcPr>
            <w:tcW w:w="1560" w:type="dxa"/>
            <w:tcBorders>
              <w:top w:val="nil"/>
              <w:left w:val="nil"/>
              <w:bottom w:val="single" w:sz="4" w:space="0" w:color="auto"/>
              <w:right w:val="single" w:sz="4" w:space="0" w:color="auto"/>
            </w:tcBorders>
            <w:vAlign w:val="center"/>
            <w:hideMark/>
          </w:tcPr>
          <w:p w:rsidR="00333FAE" w:rsidRPr="00671E51" w:rsidRDefault="00333FAE" w:rsidP="00333FAE">
            <w:pPr>
              <w:jc w:val="center"/>
              <w:rPr>
                <w:b/>
                <w:bCs/>
                <w:sz w:val="22"/>
                <w:szCs w:val="22"/>
              </w:rPr>
            </w:pPr>
            <w:r w:rsidRPr="00671E51">
              <w:rPr>
                <w:b/>
                <w:bCs/>
                <w:sz w:val="22"/>
                <w:szCs w:val="22"/>
              </w:rPr>
              <w:t> </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rPr>
                <w:b/>
                <w:bCs/>
                <w:sz w:val="22"/>
                <w:szCs w:val="22"/>
              </w:rPr>
            </w:pPr>
            <w:r w:rsidRPr="00671E51">
              <w:rPr>
                <w:b/>
                <w:bCs/>
                <w:sz w:val="22"/>
                <w:szCs w:val="22"/>
              </w:rPr>
              <w:t> </w:t>
            </w:r>
          </w:p>
        </w:tc>
        <w:tc>
          <w:tcPr>
            <w:tcW w:w="1134" w:type="dxa"/>
            <w:tcBorders>
              <w:top w:val="nil"/>
              <w:left w:val="single" w:sz="4" w:space="0" w:color="auto"/>
              <w:bottom w:val="single" w:sz="4" w:space="0" w:color="auto"/>
              <w:right w:val="single" w:sz="4" w:space="0" w:color="auto"/>
            </w:tcBorders>
            <w:vAlign w:val="center"/>
            <w:hideMark/>
          </w:tcPr>
          <w:p w:rsidR="00333FAE" w:rsidRPr="00671E51" w:rsidRDefault="00333FAE" w:rsidP="00333FAE">
            <w:pPr>
              <w:jc w:val="center"/>
              <w:rPr>
                <w:b/>
                <w:bCs/>
                <w:sz w:val="22"/>
                <w:szCs w:val="22"/>
                <w:highlight w:val="yellow"/>
              </w:rPr>
            </w:pPr>
            <w:r w:rsidRPr="00671E51">
              <w:rPr>
                <w:b/>
                <w:bCs/>
                <w:sz w:val="22"/>
                <w:szCs w:val="22"/>
              </w:rPr>
              <w:t>13903,6</w:t>
            </w:r>
          </w:p>
        </w:tc>
        <w:tc>
          <w:tcPr>
            <w:tcW w:w="1172" w:type="dxa"/>
            <w:tcBorders>
              <w:top w:val="nil"/>
              <w:left w:val="single" w:sz="4" w:space="0" w:color="auto"/>
              <w:bottom w:val="single" w:sz="4" w:space="0" w:color="auto"/>
              <w:right w:val="single" w:sz="4" w:space="0" w:color="auto"/>
            </w:tcBorders>
          </w:tcPr>
          <w:p w:rsidR="00333FAE" w:rsidRPr="00671E51" w:rsidRDefault="00333FAE" w:rsidP="00333FAE">
            <w:pPr>
              <w:jc w:val="center"/>
              <w:rPr>
                <w:b/>
                <w:bCs/>
                <w:sz w:val="22"/>
                <w:szCs w:val="22"/>
                <w:highlight w:val="yellow"/>
              </w:rPr>
            </w:pPr>
            <w:r w:rsidRPr="00671E51">
              <w:rPr>
                <w:b/>
                <w:bCs/>
                <w:sz w:val="22"/>
                <w:szCs w:val="22"/>
              </w:rPr>
              <w:t>10096,1</w:t>
            </w:r>
          </w:p>
        </w:tc>
        <w:tc>
          <w:tcPr>
            <w:tcW w:w="1351" w:type="dxa"/>
            <w:tcBorders>
              <w:top w:val="nil"/>
              <w:left w:val="single" w:sz="4" w:space="0" w:color="auto"/>
              <w:bottom w:val="single" w:sz="4" w:space="0" w:color="auto"/>
              <w:right w:val="single" w:sz="4" w:space="0" w:color="auto"/>
            </w:tcBorders>
          </w:tcPr>
          <w:p w:rsidR="00333FAE" w:rsidRPr="00671E51" w:rsidRDefault="00333FAE" w:rsidP="00333FAE">
            <w:pPr>
              <w:jc w:val="center"/>
              <w:rPr>
                <w:b/>
                <w:bCs/>
                <w:sz w:val="22"/>
                <w:szCs w:val="22"/>
                <w:highlight w:val="yellow"/>
              </w:rPr>
            </w:pPr>
            <w:r w:rsidRPr="00671E51">
              <w:rPr>
                <w:b/>
                <w:bCs/>
                <w:sz w:val="22"/>
                <w:szCs w:val="22"/>
              </w:rPr>
              <w:t>10050,4</w:t>
            </w:r>
          </w:p>
        </w:tc>
        <w:tc>
          <w:tcPr>
            <w:tcW w:w="1276" w:type="dxa"/>
            <w:tcBorders>
              <w:top w:val="nil"/>
              <w:left w:val="single" w:sz="4" w:space="0" w:color="auto"/>
              <w:bottom w:val="single" w:sz="4" w:space="0" w:color="auto"/>
              <w:right w:val="single" w:sz="4" w:space="0" w:color="auto"/>
            </w:tcBorders>
          </w:tcPr>
          <w:p w:rsidR="00333FAE" w:rsidRPr="00671E51" w:rsidRDefault="00333FAE" w:rsidP="00333FAE">
            <w:pPr>
              <w:jc w:val="center"/>
              <w:rPr>
                <w:b/>
                <w:bCs/>
                <w:sz w:val="22"/>
                <w:szCs w:val="22"/>
                <w:highlight w:val="yellow"/>
              </w:rPr>
            </w:pPr>
            <w:r w:rsidRPr="00671E51">
              <w:rPr>
                <w:b/>
                <w:bCs/>
                <w:sz w:val="22"/>
                <w:szCs w:val="22"/>
              </w:rPr>
              <w:t>99,5</w:t>
            </w:r>
          </w:p>
        </w:tc>
        <w:tc>
          <w:tcPr>
            <w:tcW w:w="1022" w:type="dxa"/>
            <w:tcBorders>
              <w:top w:val="nil"/>
              <w:left w:val="single" w:sz="4" w:space="0" w:color="auto"/>
              <w:bottom w:val="single" w:sz="4" w:space="0" w:color="auto"/>
              <w:right w:val="single" w:sz="4" w:space="0" w:color="auto"/>
            </w:tcBorders>
          </w:tcPr>
          <w:p w:rsidR="00333FAE" w:rsidRPr="00671E51" w:rsidRDefault="00333FAE" w:rsidP="00333FAE">
            <w:pPr>
              <w:jc w:val="center"/>
              <w:rPr>
                <w:b/>
                <w:bCs/>
                <w:sz w:val="22"/>
                <w:szCs w:val="22"/>
                <w:highlight w:val="yellow"/>
              </w:rPr>
            </w:pPr>
            <w:r w:rsidRPr="00671E51">
              <w:rPr>
                <w:b/>
                <w:bCs/>
                <w:sz w:val="22"/>
                <w:szCs w:val="22"/>
              </w:rPr>
              <w:t>100</w:t>
            </w:r>
          </w:p>
        </w:tc>
      </w:tr>
      <w:tr w:rsidR="00333FAE" w:rsidRPr="00671E51" w:rsidTr="00333FAE">
        <w:trPr>
          <w:trHeight w:val="255"/>
        </w:trPr>
        <w:tc>
          <w:tcPr>
            <w:tcW w:w="4361" w:type="dxa"/>
            <w:tcBorders>
              <w:top w:val="nil"/>
              <w:left w:val="single" w:sz="4" w:space="0" w:color="auto"/>
              <w:bottom w:val="single" w:sz="4" w:space="0" w:color="auto"/>
              <w:right w:val="single" w:sz="4" w:space="0" w:color="auto"/>
            </w:tcBorders>
            <w:vAlign w:val="center"/>
            <w:hideMark/>
          </w:tcPr>
          <w:p w:rsidR="00333FAE" w:rsidRPr="00671E51" w:rsidRDefault="00333FAE" w:rsidP="00333FAE">
            <w:pPr>
              <w:outlineLvl w:val="0"/>
              <w:rPr>
                <w:b/>
                <w:i/>
                <w:sz w:val="22"/>
                <w:szCs w:val="22"/>
              </w:rPr>
            </w:pPr>
            <w:r w:rsidRPr="00671E51">
              <w:rPr>
                <w:b/>
                <w:i/>
                <w:sz w:val="22"/>
                <w:szCs w:val="22"/>
              </w:rPr>
              <w:t>Общегосударственные вопросы</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0"/>
              <w:rPr>
                <w:b/>
                <w:i/>
                <w:sz w:val="22"/>
                <w:szCs w:val="22"/>
              </w:rPr>
            </w:pPr>
            <w:r w:rsidRPr="00671E51">
              <w:rPr>
                <w:b/>
                <w:i/>
                <w:sz w:val="22"/>
                <w:szCs w:val="22"/>
              </w:rPr>
              <w:t>901</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0"/>
              <w:rPr>
                <w:b/>
                <w:i/>
                <w:sz w:val="22"/>
                <w:szCs w:val="22"/>
              </w:rPr>
            </w:pPr>
            <w:r w:rsidRPr="00671E51">
              <w:rPr>
                <w:b/>
                <w:i/>
                <w:sz w:val="22"/>
                <w:szCs w:val="22"/>
              </w:rPr>
              <w:t>0100</w:t>
            </w:r>
          </w:p>
        </w:tc>
        <w:tc>
          <w:tcPr>
            <w:tcW w:w="1560"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0"/>
              <w:rPr>
                <w:b/>
                <w:i/>
                <w:sz w:val="22"/>
                <w:szCs w:val="22"/>
              </w:rPr>
            </w:pPr>
            <w:r w:rsidRPr="00671E51">
              <w:rPr>
                <w:b/>
                <w:i/>
                <w:sz w:val="22"/>
                <w:szCs w:val="22"/>
              </w:rPr>
              <w:t> </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0"/>
              <w:rPr>
                <w:b/>
                <w:i/>
                <w:sz w:val="22"/>
                <w:szCs w:val="22"/>
              </w:rPr>
            </w:pPr>
            <w:r w:rsidRPr="00671E51">
              <w:rPr>
                <w:b/>
                <w:i/>
                <w:sz w:val="22"/>
                <w:szCs w:val="22"/>
              </w:rPr>
              <w:t> </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0"/>
              <w:rPr>
                <w:b/>
                <w:i/>
                <w:sz w:val="22"/>
                <w:szCs w:val="22"/>
                <w:highlight w:val="yellow"/>
              </w:rPr>
            </w:pPr>
            <w:r w:rsidRPr="00671E51">
              <w:rPr>
                <w:b/>
                <w:i/>
                <w:sz w:val="22"/>
                <w:szCs w:val="22"/>
              </w:rPr>
              <w:t>4300,4</w:t>
            </w:r>
          </w:p>
        </w:tc>
        <w:tc>
          <w:tcPr>
            <w:tcW w:w="1172" w:type="dxa"/>
            <w:tcBorders>
              <w:top w:val="nil"/>
              <w:left w:val="nil"/>
              <w:bottom w:val="single" w:sz="4" w:space="0" w:color="auto"/>
              <w:right w:val="single" w:sz="4" w:space="0" w:color="auto"/>
            </w:tcBorders>
            <w:hideMark/>
          </w:tcPr>
          <w:p w:rsidR="00333FAE" w:rsidRPr="00671E51" w:rsidRDefault="00333FAE" w:rsidP="00333FAE">
            <w:pPr>
              <w:jc w:val="center"/>
              <w:outlineLvl w:val="0"/>
              <w:rPr>
                <w:b/>
                <w:i/>
                <w:sz w:val="22"/>
                <w:szCs w:val="22"/>
                <w:highlight w:val="yellow"/>
              </w:rPr>
            </w:pPr>
            <w:r w:rsidRPr="00671E51">
              <w:rPr>
                <w:b/>
                <w:i/>
                <w:sz w:val="22"/>
                <w:szCs w:val="22"/>
              </w:rPr>
              <w:t>2850,9</w:t>
            </w:r>
          </w:p>
        </w:tc>
        <w:tc>
          <w:tcPr>
            <w:tcW w:w="1351" w:type="dxa"/>
            <w:tcBorders>
              <w:top w:val="nil"/>
              <w:left w:val="nil"/>
              <w:bottom w:val="single" w:sz="4" w:space="0" w:color="auto"/>
              <w:right w:val="single" w:sz="4" w:space="0" w:color="auto"/>
            </w:tcBorders>
            <w:hideMark/>
          </w:tcPr>
          <w:p w:rsidR="00333FAE" w:rsidRPr="00671E51" w:rsidRDefault="00333FAE" w:rsidP="00333FAE">
            <w:pPr>
              <w:jc w:val="center"/>
              <w:outlineLvl w:val="0"/>
              <w:rPr>
                <w:b/>
                <w:i/>
                <w:sz w:val="22"/>
                <w:szCs w:val="22"/>
                <w:highlight w:val="yellow"/>
              </w:rPr>
            </w:pPr>
            <w:r w:rsidRPr="00671E51">
              <w:rPr>
                <w:b/>
                <w:i/>
                <w:sz w:val="22"/>
                <w:szCs w:val="22"/>
              </w:rPr>
              <w:t>2833,7</w:t>
            </w:r>
          </w:p>
        </w:tc>
        <w:tc>
          <w:tcPr>
            <w:tcW w:w="1276" w:type="dxa"/>
            <w:tcBorders>
              <w:top w:val="nil"/>
              <w:left w:val="nil"/>
              <w:bottom w:val="single" w:sz="4" w:space="0" w:color="auto"/>
              <w:right w:val="single" w:sz="4" w:space="0" w:color="auto"/>
            </w:tcBorders>
            <w:hideMark/>
          </w:tcPr>
          <w:p w:rsidR="00333FAE" w:rsidRPr="00671E51" w:rsidRDefault="00333FAE" w:rsidP="00333FAE">
            <w:pPr>
              <w:jc w:val="center"/>
              <w:outlineLvl w:val="0"/>
              <w:rPr>
                <w:b/>
                <w:i/>
                <w:sz w:val="22"/>
                <w:szCs w:val="22"/>
                <w:highlight w:val="yellow"/>
              </w:rPr>
            </w:pPr>
            <w:r w:rsidRPr="00671E51">
              <w:rPr>
                <w:b/>
                <w:i/>
                <w:sz w:val="22"/>
                <w:szCs w:val="22"/>
              </w:rPr>
              <w:t>99,4</w:t>
            </w:r>
          </w:p>
        </w:tc>
        <w:tc>
          <w:tcPr>
            <w:tcW w:w="1022" w:type="dxa"/>
            <w:tcBorders>
              <w:top w:val="nil"/>
              <w:left w:val="nil"/>
              <w:bottom w:val="single" w:sz="4" w:space="0" w:color="auto"/>
              <w:right w:val="single" w:sz="4" w:space="0" w:color="auto"/>
            </w:tcBorders>
          </w:tcPr>
          <w:p w:rsidR="00333FAE" w:rsidRPr="00671E51" w:rsidRDefault="00333FAE" w:rsidP="00333FAE">
            <w:pPr>
              <w:jc w:val="center"/>
              <w:outlineLvl w:val="0"/>
              <w:rPr>
                <w:b/>
                <w:i/>
                <w:sz w:val="22"/>
                <w:szCs w:val="22"/>
              </w:rPr>
            </w:pPr>
            <w:r w:rsidRPr="00671E51">
              <w:rPr>
                <w:b/>
                <w:i/>
                <w:sz w:val="22"/>
                <w:szCs w:val="22"/>
              </w:rPr>
              <w:t>28,1</w:t>
            </w:r>
          </w:p>
        </w:tc>
      </w:tr>
      <w:tr w:rsidR="00333FAE" w:rsidRPr="00671E51" w:rsidTr="00333FAE">
        <w:trPr>
          <w:trHeight w:val="274"/>
        </w:trPr>
        <w:tc>
          <w:tcPr>
            <w:tcW w:w="4361" w:type="dxa"/>
            <w:tcBorders>
              <w:top w:val="nil"/>
              <w:left w:val="single" w:sz="4" w:space="0" w:color="auto"/>
              <w:bottom w:val="single" w:sz="4" w:space="0" w:color="auto"/>
              <w:right w:val="single" w:sz="4" w:space="0" w:color="auto"/>
            </w:tcBorders>
            <w:vAlign w:val="center"/>
            <w:hideMark/>
          </w:tcPr>
          <w:p w:rsidR="00333FAE" w:rsidRPr="00671E51" w:rsidRDefault="00333FAE" w:rsidP="00333FAE">
            <w:pPr>
              <w:outlineLvl w:val="1"/>
              <w:rPr>
                <w:i/>
                <w:sz w:val="22"/>
                <w:szCs w:val="22"/>
              </w:rPr>
            </w:pPr>
            <w:r w:rsidRPr="00671E51">
              <w:rPr>
                <w:bCs/>
                <w:i/>
                <w:i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0104</w:t>
            </w:r>
          </w:p>
        </w:tc>
        <w:tc>
          <w:tcPr>
            <w:tcW w:w="1560"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 </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 </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4177,2</w:t>
            </w:r>
          </w:p>
        </w:tc>
        <w:tc>
          <w:tcPr>
            <w:tcW w:w="1172" w:type="dxa"/>
            <w:tcBorders>
              <w:top w:val="nil"/>
              <w:left w:val="nil"/>
              <w:bottom w:val="single" w:sz="4" w:space="0" w:color="auto"/>
              <w:right w:val="single" w:sz="4" w:space="0" w:color="auto"/>
            </w:tcBorders>
          </w:tcPr>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r w:rsidRPr="00671E51">
              <w:rPr>
                <w:sz w:val="22"/>
                <w:szCs w:val="22"/>
              </w:rPr>
              <w:t>2798,1</w:t>
            </w:r>
          </w:p>
        </w:tc>
        <w:tc>
          <w:tcPr>
            <w:tcW w:w="1351" w:type="dxa"/>
            <w:tcBorders>
              <w:top w:val="nil"/>
              <w:left w:val="nil"/>
              <w:bottom w:val="single" w:sz="4" w:space="0" w:color="auto"/>
              <w:right w:val="single" w:sz="4" w:space="0" w:color="auto"/>
            </w:tcBorders>
          </w:tcPr>
          <w:p w:rsidR="00333FAE" w:rsidRPr="00671E51" w:rsidRDefault="00333FAE" w:rsidP="00333FAE">
            <w:pPr>
              <w:jc w:val="center"/>
              <w:outlineLvl w:val="1"/>
              <w:rPr>
                <w:color w:val="FF0000"/>
                <w:sz w:val="22"/>
                <w:szCs w:val="22"/>
              </w:rPr>
            </w:pPr>
          </w:p>
          <w:p w:rsidR="00333FAE" w:rsidRPr="00671E51" w:rsidRDefault="00333FAE" w:rsidP="00333FAE">
            <w:pPr>
              <w:jc w:val="center"/>
              <w:outlineLvl w:val="1"/>
              <w:rPr>
                <w:color w:val="FF0000"/>
                <w:sz w:val="22"/>
                <w:szCs w:val="22"/>
              </w:rPr>
            </w:pPr>
          </w:p>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r w:rsidRPr="00671E51">
              <w:rPr>
                <w:sz w:val="22"/>
                <w:szCs w:val="22"/>
              </w:rPr>
              <w:t>2792,0</w:t>
            </w:r>
          </w:p>
        </w:tc>
        <w:tc>
          <w:tcPr>
            <w:tcW w:w="1276" w:type="dxa"/>
            <w:tcBorders>
              <w:top w:val="nil"/>
              <w:left w:val="nil"/>
              <w:bottom w:val="single" w:sz="4" w:space="0" w:color="auto"/>
              <w:right w:val="single" w:sz="4" w:space="0" w:color="auto"/>
            </w:tcBorders>
          </w:tcPr>
          <w:p w:rsidR="00333FAE" w:rsidRPr="00671E51" w:rsidRDefault="00333FAE" w:rsidP="00333FAE">
            <w:pPr>
              <w:jc w:val="center"/>
              <w:outlineLvl w:val="1"/>
              <w:rPr>
                <w:color w:val="FF0000"/>
                <w:sz w:val="22"/>
                <w:szCs w:val="22"/>
              </w:rPr>
            </w:pPr>
          </w:p>
          <w:p w:rsidR="00333FAE" w:rsidRPr="00671E51" w:rsidRDefault="00333FAE" w:rsidP="00333FAE">
            <w:pPr>
              <w:jc w:val="center"/>
              <w:outlineLvl w:val="1"/>
              <w:rPr>
                <w:color w:val="FF0000"/>
                <w:sz w:val="22"/>
                <w:szCs w:val="22"/>
              </w:rPr>
            </w:pPr>
          </w:p>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r w:rsidRPr="00671E51">
              <w:rPr>
                <w:sz w:val="22"/>
                <w:szCs w:val="22"/>
              </w:rPr>
              <w:t>99,8</w:t>
            </w:r>
          </w:p>
        </w:tc>
        <w:tc>
          <w:tcPr>
            <w:tcW w:w="1022" w:type="dxa"/>
            <w:tcBorders>
              <w:top w:val="nil"/>
              <w:left w:val="nil"/>
              <w:bottom w:val="single" w:sz="4" w:space="0" w:color="auto"/>
              <w:right w:val="single" w:sz="4" w:space="0" w:color="auto"/>
            </w:tcBorders>
          </w:tcPr>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p>
          <w:p w:rsidR="00333FAE" w:rsidRPr="00671E51" w:rsidRDefault="00333FAE" w:rsidP="00333FAE">
            <w:pPr>
              <w:jc w:val="center"/>
              <w:outlineLvl w:val="1"/>
              <w:rPr>
                <w:color w:val="000000"/>
                <w:sz w:val="22"/>
                <w:szCs w:val="22"/>
              </w:rPr>
            </w:pPr>
          </w:p>
          <w:p w:rsidR="00333FAE" w:rsidRPr="00671E51" w:rsidRDefault="00333FAE" w:rsidP="00333FAE">
            <w:pPr>
              <w:jc w:val="center"/>
              <w:outlineLvl w:val="1"/>
              <w:rPr>
                <w:color w:val="000000"/>
                <w:sz w:val="22"/>
                <w:szCs w:val="22"/>
              </w:rPr>
            </w:pPr>
            <w:r w:rsidRPr="00671E51">
              <w:rPr>
                <w:color w:val="000000"/>
                <w:sz w:val="22"/>
                <w:szCs w:val="22"/>
              </w:rPr>
              <w:t>27,8</w:t>
            </w:r>
          </w:p>
        </w:tc>
      </w:tr>
      <w:tr w:rsidR="00333FAE" w:rsidRPr="00671E51" w:rsidTr="00333FAE">
        <w:trPr>
          <w:trHeight w:val="1432"/>
        </w:trPr>
        <w:tc>
          <w:tcPr>
            <w:tcW w:w="4361" w:type="dxa"/>
            <w:tcBorders>
              <w:top w:val="nil"/>
              <w:left w:val="single" w:sz="4" w:space="0" w:color="auto"/>
              <w:bottom w:val="single" w:sz="4" w:space="0" w:color="auto"/>
              <w:right w:val="single" w:sz="4" w:space="0" w:color="auto"/>
            </w:tcBorders>
            <w:vAlign w:val="center"/>
            <w:hideMark/>
          </w:tcPr>
          <w:p w:rsidR="00333FAE" w:rsidRPr="00671E51" w:rsidRDefault="00333FAE" w:rsidP="00333FAE">
            <w:pPr>
              <w:outlineLvl w:val="1"/>
              <w:rPr>
                <w:sz w:val="22"/>
                <w:szCs w:val="22"/>
              </w:rPr>
            </w:pPr>
            <w:r w:rsidRPr="00671E51">
              <w:rPr>
                <w:sz w:val="22"/>
                <w:szCs w:val="22"/>
              </w:rPr>
              <w:t xml:space="preserve">Руководство и управление в сфере установленных </w:t>
            </w:r>
            <w:proofErr w:type="gramStart"/>
            <w:r w:rsidRPr="00671E51">
              <w:rPr>
                <w:sz w:val="22"/>
                <w:szCs w:val="22"/>
              </w:rPr>
              <w:t>функций органов государственной власти субъектов Российской Федерации</w:t>
            </w:r>
            <w:proofErr w:type="gramEnd"/>
            <w:r w:rsidRPr="00671E51">
              <w:rPr>
                <w:sz w:val="22"/>
                <w:szCs w:val="22"/>
              </w:rPr>
              <w:t xml:space="preserve">  и органов местного самоуправления</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0104</w:t>
            </w:r>
          </w:p>
        </w:tc>
        <w:tc>
          <w:tcPr>
            <w:tcW w:w="1560"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0020000000</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 </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4177,2</w:t>
            </w:r>
          </w:p>
        </w:tc>
        <w:tc>
          <w:tcPr>
            <w:tcW w:w="1172" w:type="dxa"/>
            <w:tcBorders>
              <w:top w:val="nil"/>
              <w:left w:val="nil"/>
              <w:bottom w:val="single" w:sz="4" w:space="0" w:color="auto"/>
              <w:right w:val="single" w:sz="4" w:space="0" w:color="auto"/>
            </w:tcBorders>
          </w:tcPr>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r w:rsidRPr="00671E51">
              <w:rPr>
                <w:sz w:val="22"/>
                <w:szCs w:val="22"/>
              </w:rPr>
              <w:t>2798,1</w:t>
            </w:r>
          </w:p>
          <w:p w:rsidR="00333FAE" w:rsidRPr="00671E51" w:rsidRDefault="00333FAE" w:rsidP="00333FAE">
            <w:pPr>
              <w:jc w:val="center"/>
              <w:outlineLvl w:val="1"/>
              <w:rPr>
                <w:sz w:val="22"/>
                <w:szCs w:val="22"/>
              </w:rPr>
            </w:pPr>
          </w:p>
        </w:tc>
        <w:tc>
          <w:tcPr>
            <w:tcW w:w="1351" w:type="dxa"/>
            <w:tcBorders>
              <w:top w:val="nil"/>
              <w:left w:val="nil"/>
              <w:bottom w:val="single" w:sz="4" w:space="0" w:color="auto"/>
              <w:right w:val="single" w:sz="4" w:space="0" w:color="auto"/>
            </w:tcBorders>
          </w:tcPr>
          <w:p w:rsidR="00333FAE" w:rsidRPr="00671E51" w:rsidRDefault="00333FAE" w:rsidP="00333FAE">
            <w:pPr>
              <w:jc w:val="center"/>
              <w:outlineLvl w:val="1"/>
              <w:rPr>
                <w:color w:val="FF0000"/>
                <w:sz w:val="22"/>
                <w:szCs w:val="22"/>
              </w:rPr>
            </w:pPr>
          </w:p>
          <w:p w:rsidR="00333FAE" w:rsidRPr="00671E51" w:rsidRDefault="00333FAE" w:rsidP="00333FAE">
            <w:pPr>
              <w:jc w:val="center"/>
              <w:outlineLvl w:val="1"/>
              <w:rPr>
                <w:color w:val="FF0000"/>
                <w:sz w:val="22"/>
                <w:szCs w:val="22"/>
              </w:rPr>
            </w:pPr>
          </w:p>
          <w:p w:rsidR="00333FAE" w:rsidRPr="00671E51" w:rsidRDefault="00333FAE" w:rsidP="00333FAE">
            <w:pPr>
              <w:jc w:val="center"/>
              <w:outlineLvl w:val="1"/>
              <w:rPr>
                <w:sz w:val="22"/>
                <w:szCs w:val="22"/>
              </w:rPr>
            </w:pPr>
            <w:r w:rsidRPr="00671E51">
              <w:rPr>
                <w:sz w:val="22"/>
                <w:szCs w:val="22"/>
              </w:rPr>
              <w:t>2792,0</w:t>
            </w:r>
          </w:p>
        </w:tc>
        <w:tc>
          <w:tcPr>
            <w:tcW w:w="1276" w:type="dxa"/>
            <w:tcBorders>
              <w:top w:val="nil"/>
              <w:left w:val="nil"/>
              <w:bottom w:val="single" w:sz="4" w:space="0" w:color="auto"/>
              <w:right w:val="single" w:sz="4" w:space="0" w:color="auto"/>
            </w:tcBorders>
          </w:tcPr>
          <w:p w:rsidR="00333FAE" w:rsidRPr="00671E51" w:rsidRDefault="00333FAE" w:rsidP="00333FAE">
            <w:pPr>
              <w:jc w:val="center"/>
              <w:outlineLvl w:val="1"/>
              <w:rPr>
                <w:color w:val="FF0000"/>
                <w:sz w:val="22"/>
                <w:szCs w:val="22"/>
              </w:rPr>
            </w:pPr>
          </w:p>
          <w:p w:rsidR="00333FAE" w:rsidRPr="00671E51" w:rsidRDefault="00333FAE" w:rsidP="00333FAE">
            <w:pPr>
              <w:jc w:val="center"/>
              <w:outlineLvl w:val="1"/>
              <w:rPr>
                <w:color w:val="FF0000"/>
                <w:sz w:val="22"/>
                <w:szCs w:val="22"/>
              </w:rPr>
            </w:pPr>
          </w:p>
          <w:p w:rsidR="00333FAE" w:rsidRPr="00671E51" w:rsidRDefault="00333FAE" w:rsidP="00333FAE">
            <w:pPr>
              <w:jc w:val="center"/>
              <w:outlineLvl w:val="1"/>
              <w:rPr>
                <w:sz w:val="22"/>
                <w:szCs w:val="22"/>
              </w:rPr>
            </w:pPr>
            <w:r w:rsidRPr="00671E51">
              <w:rPr>
                <w:sz w:val="22"/>
                <w:szCs w:val="22"/>
              </w:rPr>
              <w:t>99,8</w:t>
            </w:r>
          </w:p>
        </w:tc>
        <w:tc>
          <w:tcPr>
            <w:tcW w:w="1022" w:type="dxa"/>
            <w:tcBorders>
              <w:top w:val="nil"/>
              <w:left w:val="nil"/>
              <w:bottom w:val="single" w:sz="4" w:space="0" w:color="auto"/>
              <w:right w:val="single" w:sz="4" w:space="0" w:color="auto"/>
            </w:tcBorders>
          </w:tcPr>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r w:rsidRPr="00671E51">
              <w:rPr>
                <w:sz w:val="22"/>
                <w:szCs w:val="22"/>
              </w:rPr>
              <w:t>27,8</w:t>
            </w:r>
          </w:p>
        </w:tc>
      </w:tr>
      <w:tr w:rsidR="00333FAE" w:rsidRPr="00671E51" w:rsidTr="00333FAE">
        <w:trPr>
          <w:trHeight w:val="253"/>
        </w:trPr>
        <w:tc>
          <w:tcPr>
            <w:tcW w:w="4361" w:type="dxa"/>
            <w:tcBorders>
              <w:top w:val="nil"/>
              <w:left w:val="single" w:sz="4" w:space="0" w:color="auto"/>
              <w:bottom w:val="single" w:sz="4" w:space="0" w:color="auto"/>
              <w:right w:val="single" w:sz="4" w:space="0" w:color="auto"/>
            </w:tcBorders>
            <w:vAlign w:val="center"/>
            <w:hideMark/>
          </w:tcPr>
          <w:p w:rsidR="00333FAE" w:rsidRPr="00671E51" w:rsidRDefault="00333FAE" w:rsidP="00333FAE">
            <w:pPr>
              <w:outlineLvl w:val="1"/>
              <w:rPr>
                <w:sz w:val="22"/>
                <w:szCs w:val="22"/>
              </w:rPr>
            </w:pPr>
            <w:r w:rsidRPr="00671E51">
              <w:rPr>
                <w:sz w:val="22"/>
                <w:szCs w:val="22"/>
              </w:rPr>
              <w:t>Центральный аппарат</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0104</w:t>
            </w:r>
          </w:p>
        </w:tc>
        <w:tc>
          <w:tcPr>
            <w:tcW w:w="1560"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0020000400</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 </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3302,3</w:t>
            </w:r>
          </w:p>
        </w:tc>
        <w:tc>
          <w:tcPr>
            <w:tcW w:w="1172" w:type="dxa"/>
            <w:tcBorders>
              <w:top w:val="nil"/>
              <w:left w:val="nil"/>
              <w:bottom w:val="single" w:sz="4" w:space="0" w:color="auto"/>
              <w:right w:val="single" w:sz="4" w:space="0" w:color="auto"/>
            </w:tcBorders>
            <w:hideMark/>
          </w:tcPr>
          <w:p w:rsidR="00333FAE" w:rsidRPr="00671E51" w:rsidRDefault="00333FAE" w:rsidP="00333FAE">
            <w:pPr>
              <w:jc w:val="center"/>
              <w:outlineLvl w:val="1"/>
              <w:rPr>
                <w:sz w:val="22"/>
                <w:szCs w:val="22"/>
              </w:rPr>
            </w:pPr>
            <w:r w:rsidRPr="00671E51">
              <w:rPr>
                <w:sz w:val="22"/>
                <w:szCs w:val="22"/>
              </w:rPr>
              <w:t>2182,4</w:t>
            </w:r>
          </w:p>
        </w:tc>
        <w:tc>
          <w:tcPr>
            <w:tcW w:w="1351" w:type="dxa"/>
            <w:tcBorders>
              <w:top w:val="nil"/>
              <w:left w:val="nil"/>
              <w:bottom w:val="single" w:sz="4" w:space="0" w:color="auto"/>
              <w:right w:val="single" w:sz="4" w:space="0" w:color="auto"/>
            </w:tcBorders>
            <w:hideMark/>
          </w:tcPr>
          <w:p w:rsidR="00333FAE" w:rsidRPr="00671E51" w:rsidRDefault="00333FAE" w:rsidP="00333FAE">
            <w:pPr>
              <w:jc w:val="center"/>
              <w:outlineLvl w:val="1"/>
              <w:rPr>
                <w:sz w:val="22"/>
                <w:szCs w:val="22"/>
              </w:rPr>
            </w:pPr>
            <w:r w:rsidRPr="00671E51">
              <w:rPr>
                <w:sz w:val="22"/>
                <w:szCs w:val="22"/>
              </w:rPr>
              <w:t>2176,4</w:t>
            </w:r>
          </w:p>
        </w:tc>
        <w:tc>
          <w:tcPr>
            <w:tcW w:w="1276" w:type="dxa"/>
            <w:tcBorders>
              <w:top w:val="nil"/>
              <w:left w:val="nil"/>
              <w:bottom w:val="single" w:sz="4" w:space="0" w:color="auto"/>
              <w:right w:val="single" w:sz="4" w:space="0" w:color="auto"/>
            </w:tcBorders>
            <w:hideMark/>
          </w:tcPr>
          <w:p w:rsidR="00333FAE" w:rsidRPr="00671E51" w:rsidRDefault="00333FAE" w:rsidP="00333FAE">
            <w:pPr>
              <w:jc w:val="center"/>
              <w:outlineLvl w:val="1"/>
              <w:rPr>
                <w:sz w:val="22"/>
                <w:szCs w:val="22"/>
              </w:rPr>
            </w:pPr>
            <w:r w:rsidRPr="00671E51">
              <w:rPr>
                <w:sz w:val="22"/>
                <w:szCs w:val="22"/>
              </w:rPr>
              <w:t>99,7</w:t>
            </w:r>
          </w:p>
        </w:tc>
        <w:tc>
          <w:tcPr>
            <w:tcW w:w="1022" w:type="dxa"/>
            <w:tcBorders>
              <w:top w:val="nil"/>
              <w:left w:val="nil"/>
              <w:bottom w:val="single" w:sz="4" w:space="0" w:color="auto"/>
              <w:right w:val="single" w:sz="4" w:space="0" w:color="auto"/>
            </w:tcBorders>
          </w:tcPr>
          <w:p w:rsidR="00333FAE" w:rsidRPr="00671E51" w:rsidRDefault="00333FAE" w:rsidP="00333FAE">
            <w:pPr>
              <w:jc w:val="center"/>
              <w:outlineLvl w:val="1"/>
              <w:rPr>
                <w:color w:val="000000"/>
                <w:sz w:val="22"/>
                <w:szCs w:val="22"/>
              </w:rPr>
            </w:pPr>
            <w:r w:rsidRPr="00671E51">
              <w:rPr>
                <w:color w:val="000000"/>
                <w:sz w:val="22"/>
                <w:szCs w:val="22"/>
              </w:rPr>
              <w:t>21,7</w:t>
            </w:r>
          </w:p>
        </w:tc>
      </w:tr>
      <w:tr w:rsidR="00333FAE" w:rsidRPr="00671E51" w:rsidTr="00333FAE">
        <w:trPr>
          <w:trHeight w:val="435"/>
        </w:trPr>
        <w:tc>
          <w:tcPr>
            <w:tcW w:w="4361" w:type="dxa"/>
            <w:tcBorders>
              <w:top w:val="nil"/>
              <w:left w:val="single" w:sz="4" w:space="0" w:color="auto"/>
              <w:bottom w:val="single" w:sz="4" w:space="0" w:color="auto"/>
              <w:right w:val="single" w:sz="4" w:space="0" w:color="auto"/>
            </w:tcBorders>
            <w:vAlign w:val="center"/>
            <w:hideMark/>
          </w:tcPr>
          <w:p w:rsidR="00333FAE" w:rsidRPr="00671E51" w:rsidRDefault="00333FAE" w:rsidP="00333FAE">
            <w:pPr>
              <w:outlineLvl w:val="2"/>
              <w:rPr>
                <w:sz w:val="22"/>
                <w:szCs w:val="22"/>
              </w:rPr>
            </w:pPr>
            <w:r w:rsidRPr="00671E51">
              <w:rPr>
                <w:sz w:val="22"/>
                <w:szCs w:val="22"/>
              </w:rPr>
              <w:lastRenderedPageBreak/>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0104</w:t>
            </w:r>
          </w:p>
        </w:tc>
        <w:tc>
          <w:tcPr>
            <w:tcW w:w="1560"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0020000421</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100</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2625,2</w:t>
            </w:r>
          </w:p>
        </w:tc>
        <w:tc>
          <w:tcPr>
            <w:tcW w:w="1172" w:type="dxa"/>
            <w:tcBorders>
              <w:top w:val="nil"/>
              <w:left w:val="nil"/>
              <w:bottom w:val="single" w:sz="4" w:space="0" w:color="auto"/>
              <w:right w:val="single" w:sz="4" w:space="0" w:color="auto"/>
            </w:tcBorders>
            <w:hideMark/>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1777,3</w:t>
            </w:r>
          </w:p>
        </w:tc>
        <w:tc>
          <w:tcPr>
            <w:tcW w:w="1351" w:type="dxa"/>
            <w:tcBorders>
              <w:top w:val="nil"/>
              <w:left w:val="nil"/>
              <w:bottom w:val="single" w:sz="4" w:space="0" w:color="auto"/>
              <w:right w:val="single" w:sz="4" w:space="0" w:color="auto"/>
            </w:tcBorders>
            <w:hideMark/>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1777,0</w:t>
            </w:r>
          </w:p>
        </w:tc>
        <w:tc>
          <w:tcPr>
            <w:tcW w:w="1276" w:type="dxa"/>
            <w:tcBorders>
              <w:top w:val="nil"/>
              <w:left w:val="nil"/>
              <w:bottom w:val="single" w:sz="4" w:space="0" w:color="auto"/>
              <w:right w:val="single" w:sz="4" w:space="0" w:color="auto"/>
            </w:tcBorders>
            <w:hideMark/>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100,0</w:t>
            </w:r>
          </w:p>
        </w:tc>
        <w:tc>
          <w:tcPr>
            <w:tcW w:w="1022"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17,7</w:t>
            </w:r>
          </w:p>
        </w:tc>
      </w:tr>
      <w:tr w:rsidR="00333FAE" w:rsidRPr="00671E51" w:rsidTr="00333FAE">
        <w:trPr>
          <w:trHeight w:val="510"/>
        </w:trPr>
        <w:tc>
          <w:tcPr>
            <w:tcW w:w="4361" w:type="dxa"/>
            <w:tcBorders>
              <w:top w:val="nil"/>
              <w:left w:val="single" w:sz="4" w:space="0" w:color="auto"/>
              <w:bottom w:val="single" w:sz="4" w:space="0" w:color="auto"/>
              <w:right w:val="single" w:sz="4" w:space="0" w:color="auto"/>
            </w:tcBorders>
            <w:vAlign w:val="center"/>
            <w:hideMark/>
          </w:tcPr>
          <w:p w:rsidR="00333FAE" w:rsidRPr="00671E51" w:rsidRDefault="00333FAE" w:rsidP="00333FAE">
            <w:pPr>
              <w:outlineLvl w:val="2"/>
              <w:rPr>
                <w:sz w:val="22"/>
                <w:szCs w:val="22"/>
              </w:rPr>
            </w:pPr>
            <w:r w:rsidRPr="00671E51">
              <w:rPr>
                <w:sz w:val="22"/>
                <w:szCs w:val="22"/>
              </w:rPr>
              <w:t>Расходы на выплату персоналу государственных (муниципальных) органов</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0104</w:t>
            </w:r>
          </w:p>
        </w:tc>
        <w:tc>
          <w:tcPr>
            <w:tcW w:w="1560"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0020000421</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120</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2625,2</w:t>
            </w:r>
          </w:p>
        </w:tc>
        <w:tc>
          <w:tcPr>
            <w:tcW w:w="1172"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1777,3</w:t>
            </w:r>
          </w:p>
        </w:tc>
        <w:tc>
          <w:tcPr>
            <w:tcW w:w="1351"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1777,0</w:t>
            </w:r>
          </w:p>
        </w:tc>
        <w:tc>
          <w:tcPr>
            <w:tcW w:w="1276"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100</w:t>
            </w:r>
          </w:p>
        </w:tc>
        <w:tc>
          <w:tcPr>
            <w:tcW w:w="1022"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17,7</w:t>
            </w:r>
          </w:p>
        </w:tc>
      </w:tr>
      <w:tr w:rsidR="00333FAE" w:rsidRPr="00671E51" w:rsidTr="00BC0C5C">
        <w:trPr>
          <w:trHeight w:val="627"/>
        </w:trPr>
        <w:tc>
          <w:tcPr>
            <w:tcW w:w="4361" w:type="dxa"/>
            <w:tcBorders>
              <w:top w:val="nil"/>
              <w:left w:val="single" w:sz="4" w:space="0" w:color="auto"/>
              <w:bottom w:val="single" w:sz="4" w:space="0" w:color="auto"/>
              <w:right w:val="single" w:sz="4" w:space="0" w:color="auto"/>
            </w:tcBorders>
            <w:vAlign w:val="center"/>
            <w:hideMark/>
          </w:tcPr>
          <w:p w:rsidR="00333FAE" w:rsidRPr="00671E51" w:rsidRDefault="00333FAE" w:rsidP="00333FAE">
            <w:pPr>
              <w:outlineLvl w:val="2"/>
              <w:rPr>
                <w:sz w:val="22"/>
                <w:szCs w:val="22"/>
              </w:rPr>
            </w:pPr>
            <w:r w:rsidRPr="00671E51">
              <w:rPr>
                <w:sz w:val="22"/>
                <w:szCs w:val="22"/>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0104</w:t>
            </w:r>
          </w:p>
        </w:tc>
        <w:tc>
          <w:tcPr>
            <w:tcW w:w="1560"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0020000421</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200</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659,7</w:t>
            </w:r>
          </w:p>
        </w:tc>
        <w:tc>
          <w:tcPr>
            <w:tcW w:w="1172"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389,7</w:t>
            </w:r>
          </w:p>
        </w:tc>
        <w:tc>
          <w:tcPr>
            <w:tcW w:w="1351"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385,9</w:t>
            </w:r>
          </w:p>
        </w:tc>
        <w:tc>
          <w:tcPr>
            <w:tcW w:w="1276" w:type="dxa"/>
            <w:tcBorders>
              <w:top w:val="nil"/>
              <w:left w:val="nil"/>
              <w:bottom w:val="single" w:sz="4" w:space="0" w:color="auto"/>
              <w:right w:val="single" w:sz="4" w:space="0" w:color="auto"/>
            </w:tcBorders>
          </w:tcPr>
          <w:p w:rsidR="00333FAE" w:rsidRPr="00671E51" w:rsidRDefault="00333FAE" w:rsidP="00333FAE">
            <w:pPr>
              <w:jc w:val="center"/>
              <w:outlineLvl w:val="2"/>
              <w:rPr>
                <w:color w:val="FF0000"/>
                <w:sz w:val="22"/>
                <w:szCs w:val="22"/>
              </w:rPr>
            </w:pPr>
          </w:p>
          <w:p w:rsidR="00333FAE" w:rsidRPr="00671E51" w:rsidRDefault="00333FAE" w:rsidP="00333FAE">
            <w:pPr>
              <w:jc w:val="center"/>
              <w:outlineLvl w:val="2"/>
              <w:rPr>
                <w:sz w:val="22"/>
                <w:szCs w:val="22"/>
              </w:rPr>
            </w:pPr>
            <w:r w:rsidRPr="00671E51">
              <w:rPr>
                <w:sz w:val="22"/>
                <w:szCs w:val="22"/>
              </w:rPr>
              <w:t>99,0</w:t>
            </w:r>
          </w:p>
        </w:tc>
        <w:tc>
          <w:tcPr>
            <w:tcW w:w="1022" w:type="dxa"/>
            <w:tcBorders>
              <w:top w:val="nil"/>
              <w:left w:val="nil"/>
              <w:bottom w:val="single" w:sz="4" w:space="0" w:color="auto"/>
              <w:right w:val="single" w:sz="4" w:space="0" w:color="auto"/>
            </w:tcBorders>
          </w:tcPr>
          <w:p w:rsidR="00333FAE" w:rsidRPr="00671E51" w:rsidRDefault="00333FAE" w:rsidP="00333FAE">
            <w:pPr>
              <w:jc w:val="center"/>
              <w:outlineLvl w:val="2"/>
              <w:rPr>
                <w:color w:val="FF0000"/>
                <w:sz w:val="22"/>
                <w:szCs w:val="22"/>
              </w:rPr>
            </w:pPr>
          </w:p>
          <w:p w:rsidR="00333FAE" w:rsidRPr="00671E51" w:rsidRDefault="00333FAE" w:rsidP="00333FAE">
            <w:pPr>
              <w:jc w:val="center"/>
              <w:outlineLvl w:val="2"/>
              <w:rPr>
                <w:sz w:val="22"/>
                <w:szCs w:val="22"/>
              </w:rPr>
            </w:pPr>
            <w:r w:rsidRPr="00671E51">
              <w:rPr>
                <w:sz w:val="22"/>
                <w:szCs w:val="22"/>
              </w:rPr>
              <w:t>3,8</w:t>
            </w:r>
          </w:p>
        </w:tc>
      </w:tr>
      <w:tr w:rsidR="00333FAE" w:rsidRPr="00671E51" w:rsidTr="00BC0C5C">
        <w:trPr>
          <w:trHeight w:val="565"/>
        </w:trPr>
        <w:tc>
          <w:tcPr>
            <w:tcW w:w="4361" w:type="dxa"/>
            <w:tcBorders>
              <w:top w:val="nil"/>
              <w:left w:val="single" w:sz="4" w:space="0" w:color="auto"/>
              <w:bottom w:val="single" w:sz="4" w:space="0" w:color="auto"/>
              <w:right w:val="single" w:sz="4" w:space="0" w:color="auto"/>
            </w:tcBorders>
            <w:vAlign w:val="center"/>
            <w:hideMark/>
          </w:tcPr>
          <w:p w:rsidR="00333FAE" w:rsidRPr="00671E51" w:rsidRDefault="00333FAE" w:rsidP="00333FAE">
            <w:pPr>
              <w:outlineLvl w:val="2"/>
              <w:rPr>
                <w:sz w:val="22"/>
                <w:szCs w:val="22"/>
              </w:rPr>
            </w:pPr>
            <w:r w:rsidRPr="00671E51">
              <w:rPr>
                <w:sz w:val="22"/>
                <w:szCs w:val="22"/>
              </w:rPr>
              <w:t>Иные  закупки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0104</w:t>
            </w:r>
          </w:p>
        </w:tc>
        <w:tc>
          <w:tcPr>
            <w:tcW w:w="1560"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002000421</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240</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659,7</w:t>
            </w:r>
          </w:p>
        </w:tc>
        <w:tc>
          <w:tcPr>
            <w:tcW w:w="1172"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389,7</w:t>
            </w:r>
          </w:p>
        </w:tc>
        <w:tc>
          <w:tcPr>
            <w:tcW w:w="1351"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385,9</w:t>
            </w:r>
          </w:p>
        </w:tc>
        <w:tc>
          <w:tcPr>
            <w:tcW w:w="1276"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99,0</w:t>
            </w:r>
          </w:p>
        </w:tc>
        <w:tc>
          <w:tcPr>
            <w:tcW w:w="1022"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3,8</w:t>
            </w:r>
          </w:p>
        </w:tc>
      </w:tr>
      <w:tr w:rsidR="00333FAE" w:rsidRPr="00671E51" w:rsidTr="00333FAE">
        <w:trPr>
          <w:trHeight w:val="409"/>
        </w:trPr>
        <w:tc>
          <w:tcPr>
            <w:tcW w:w="4361" w:type="dxa"/>
            <w:tcBorders>
              <w:top w:val="nil"/>
              <w:left w:val="single" w:sz="4" w:space="0" w:color="auto"/>
              <w:bottom w:val="single" w:sz="4" w:space="0" w:color="auto"/>
              <w:right w:val="single" w:sz="4" w:space="0" w:color="auto"/>
            </w:tcBorders>
            <w:vAlign w:val="center"/>
            <w:hideMark/>
          </w:tcPr>
          <w:p w:rsidR="00333FAE" w:rsidRPr="00671E51" w:rsidRDefault="00333FAE" w:rsidP="00333FAE">
            <w:pPr>
              <w:outlineLvl w:val="2"/>
              <w:rPr>
                <w:sz w:val="22"/>
                <w:szCs w:val="22"/>
              </w:rPr>
            </w:pPr>
            <w:r w:rsidRPr="00671E51">
              <w:rPr>
                <w:sz w:val="22"/>
                <w:szCs w:val="22"/>
              </w:rPr>
              <w:t>Иные бюджетные ассигнования</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0104</w:t>
            </w:r>
          </w:p>
        </w:tc>
        <w:tc>
          <w:tcPr>
            <w:tcW w:w="1560"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0020000421</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800</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17,4</w:t>
            </w:r>
          </w:p>
        </w:tc>
        <w:tc>
          <w:tcPr>
            <w:tcW w:w="1172"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r w:rsidRPr="00671E51">
              <w:rPr>
                <w:sz w:val="22"/>
                <w:szCs w:val="22"/>
              </w:rPr>
              <w:t>15,4</w:t>
            </w:r>
          </w:p>
        </w:tc>
        <w:tc>
          <w:tcPr>
            <w:tcW w:w="1351"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r w:rsidRPr="00671E51">
              <w:rPr>
                <w:sz w:val="22"/>
                <w:szCs w:val="22"/>
              </w:rPr>
              <w:t>13,5</w:t>
            </w:r>
          </w:p>
        </w:tc>
        <w:tc>
          <w:tcPr>
            <w:tcW w:w="1276"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r w:rsidRPr="00671E51">
              <w:rPr>
                <w:sz w:val="22"/>
                <w:szCs w:val="22"/>
              </w:rPr>
              <w:t>87,7</w:t>
            </w:r>
          </w:p>
        </w:tc>
        <w:tc>
          <w:tcPr>
            <w:tcW w:w="1022"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r w:rsidRPr="00671E51">
              <w:rPr>
                <w:sz w:val="22"/>
                <w:szCs w:val="22"/>
              </w:rPr>
              <w:t>0,2</w:t>
            </w:r>
          </w:p>
        </w:tc>
      </w:tr>
      <w:tr w:rsidR="00333FAE" w:rsidRPr="00671E51" w:rsidTr="00333FAE">
        <w:trPr>
          <w:trHeight w:val="525"/>
        </w:trPr>
        <w:tc>
          <w:tcPr>
            <w:tcW w:w="4361" w:type="dxa"/>
            <w:tcBorders>
              <w:top w:val="single" w:sz="4" w:space="0" w:color="auto"/>
              <w:left w:val="single" w:sz="4" w:space="0" w:color="auto"/>
              <w:bottom w:val="single" w:sz="4" w:space="0" w:color="auto"/>
              <w:right w:val="single" w:sz="4" w:space="0" w:color="auto"/>
            </w:tcBorders>
            <w:vAlign w:val="center"/>
            <w:hideMark/>
          </w:tcPr>
          <w:p w:rsidR="00333FAE" w:rsidRPr="00671E51" w:rsidRDefault="00333FAE" w:rsidP="00333FAE">
            <w:pPr>
              <w:outlineLvl w:val="2"/>
              <w:rPr>
                <w:sz w:val="22"/>
                <w:szCs w:val="22"/>
              </w:rPr>
            </w:pPr>
            <w:r w:rsidRPr="00671E51">
              <w:rPr>
                <w:sz w:val="22"/>
                <w:szCs w:val="22"/>
              </w:rPr>
              <w:t xml:space="preserve">Уплата прочих налогов, сборов и иных платежей </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0101</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0020000421</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850</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17,4</w:t>
            </w:r>
          </w:p>
        </w:tc>
        <w:tc>
          <w:tcPr>
            <w:tcW w:w="1172"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2"/>
              <w:rPr>
                <w:sz w:val="22"/>
                <w:szCs w:val="22"/>
              </w:rPr>
            </w:pPr>
            <w:r w:rsidRPr="00671E51">
              <w:rPr>
                <w:sz w:val="22"/>
                <w:szCs w:val="22"/>
              </w:rPr>
              <w:t>15,4</w:t>
            </w:r>
          </w:p>
        </w:tc>
        <w:tc>
          <w:tcPr>
            <w:tcW w:w="1351"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2"/>
              <w:rPr>
                <w:sz w:val="22"/>
                <w:szCs w:val="22"/>
              </w:rPr>
            </w:pPr>
            <w:r w:rsidRPr="00671E51">
              <w:rPr>
                <w:sz w:val="22"/>
                <w:szCs w:val="22"/>
              </w:rPr>
              <w:t>13,5</w:t>
            </w:r>
          </w:p>
        </w:tc>
        <w:tc>
          <w:tcPr>
            <w:tcW w:w="1276"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2"/>
              <w:rPr>
                <w:sz w:val="22"/>
                <w:szCs w:val="22"/>
              </w:rPr>
            </w:pPr>
            <w:r w:rsidRPr="00671E51">
              <w:rPr>
                <w:sz w:val="22"/>
                <w:szCs w:val="22"/>
              </w:rPr>
              <w:t>87,7</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2"/>
              <w:rPr>
                <w:sz w:val="22"/>
                <w:szCs w:val="22"/>
              </w:rPr>
            </w:pPr>
            <w:r w:rsidRPr="00671E51">
              <w:rPr>
                <w:sz w:val="22"/>
                <w:szCs w:val="22"/>
              </w:rPr>
              <w:t>0,2</w:t>
            </w:r>
          </w:p>
        </w:tc>
      </w:tr>
      <w:tr w:rsidR="00333FAE" w:rsidRPr="00671E51" w:rsidTr="00333FAE">
        <w:trPr>
          <w:trHeight w:val="300"/>
        </w:trPr>
        <w:tc>
          <w:tcPr>
            <w:tcW w:w="4361" w:type="dxa"/>
            <w:tcBorders>
              <w:top w:val="nil"/>
              <w:left w:val="single" w:sz="4" w:space="0" w:color="auto"/>
              <w:bottom w:val="single" w:sz="4" w:space="0" w:color="auto"/>
              <w:right w:val="single" w:sz="4" w:space="0" w:color="auto"/>
            </w:tcBorders>
            <w:vAlign w:val="center"/>
            <w:hideMark/>
          </w:tcPr>
          <w:p w:rsidR="00333FAE" w:rsidRPr="00671E51" w:rsidRDefault="00333FAE" w:rsidP="00333FAE">
            <w:pPr>
              <w:outlineLvl w:val="1"/>
              <w:rPr>
                <w:sz w:val="22"/>
                <w:szCs w:val="22"/>
              </w:rPr>
            </w:pPr>
            <w:r w:rsidRPr="00671E51">
              <w:rPr>
                <w:bCs/>
                <w:sz w:val="22"/>
                <w:szCs w:val="22"/>
              </w:rPr>
              <w:t>Выполнение функций органов самоуправления</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0104</w:t>
            </w:r>
          </w:p>
        </w:tc>
        <w:tc>
          <w:tcPr>
            <w:tcW w:w="1560"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0020000800</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 </w:t>
            </w:r>
          </w:p>
        </w:tc>
        <w:tc>
          <w:tcPr>
            <w:tcW w:w="1134" w:type="dxa"/>
            <w:tcBorders>
              <w:top w:val="nil"/>
              <w:left w:val="nil"/>
              <w:bottom w:val="single" w:sz="4" w:space="0" w:color="auto"/>
              <w:right w:val="single" w:sz="4" w:space="0" w:color="auto"/>
            </w:tcBorders>
            <w:vAlign w:val="center"/>
          </w:tcPr>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r w:rsidRPr="00671E51">
              <w:rPr>
                <w:sz w:val="22"/>
                <w:szCs w:val="22"/>
              </w:rPr>
              <w:t>874,9</w:t>
            </w:r>
          </w:p>
        </w:tc>
        <w:tc>
          <w:tcPr>
            <w:tcW w:w="1172" w:type="dxa"/>
            <w:tcBorders>
              <w:top w:val="nil"/>
              <w:left w:val="nil"/>
              <w:bottom w:val="single" w:sz="4" w:space="0" w:color="auto"/>
              <w:right w:val="single" w:sz="4" w:space="0" w:color="auto"/>
            </w:tcBorders>
          </w:tcPr>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r w:rsidRPr="00671E51">
              <w:rPr>
                <w:sz w:val="22"/>
                <w:szCs w:val="22"/>
              </w:rPr>
              <w:t>615,7</w:t>
            </w:r>
          </w:p>
        </w:tc>
        <w:tc>
          <w:tcPr>
            <w:tcW w:w="1351" w:type="dxa"/>
            <w:tcBorders>
              <w:top w:val="nil"/>
              <w:left w:val="nil"/>
              <w:bottom w:val="single" w:sz="4" w:space="0" w:color="auto"/>
              <w:right w:val="single" w:sz="4" w:space="0" w:color="auto"/>
            </w:tcBorders>
          </w:tcPr>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r w:rsidRPr="00671E51">
              <w:rPr>
                <w:sz w:val="22"/>
                <w:szCs w:val="22"/>
              </w:rPr>
              <w:t>615,6</w:t>
            </w:r>
          </w:p>
        </w:tc>
        <w:tc>
          <w:tcPr>
            <w:tcW w:w="1276" w:type="dxa"/>
            <w:tcBorders>
              <w:top w:val="nil"/>
              <w:left w:val="nil"/>
              <w:bottom w:val="single" w:sz="4" w:space="0" w:color="auto"/>
              <w:right w:val="single" w:sz="4" w:space="0" w:color="auto"/>
            </w:tcBorders>
          </w:tcPr>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r w:rsidRPr="00671E51">
              <w:rPr>
                <w:sz w:val="22"/>
                <w:szCs w:val="22"/>
              </w:rPr>
              <w:t>100,0</w:t>
            </w:r>
          </w:p>
        </w:tc>
        <w:tc>
          <w:tcPr>
            <w:tcW w:w="1022" w:type="dxa"/>
            <w:tcBorders>
              <w:top w:val="nil"/>
              <w:left w:val="nil"/>
              <w:bottom w:val="single" w:sz="4" w:space="0" w:color="auto"/>
              <w:right w:val="single" w:sz="4" w:space="0" w:color="auto"/>
            </w:tcBorders>
          </w:tcPr>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r w:rsidRPr="00671E51">
              <w:rPr>
                <w:sz w:val="22"/>
                <w:szCs w:val="22"/>
              </w:rPr>
              <w:t>6,1</w:t>
            </w:r>
          </w:p>
        </w:tc>
      </w:tr>
      <w:tr w:rsidR="00333FAE" w:rsidRPr="00671E51" w:rsidTr="00333FAE">
        <w:trPr>
          <w:trHeight w:val="276"/>
        </w:trPr>
        <w:tc>
          <w:tcPr>
            <w:tcW w:w="4361" w:type="dxa"/>
            <w:tcBorders>
              <w:top w:val="single" w:sz="4" w:space="0" w:color="auto"/>
              <w:left w:val="single" w:sz="4" w:space="0" w:color="auto"/>
              <w:bottom w:val="single" w:sz="4" w:space="0" w:color="auto"/>
              <w:right w:val="single" w:sz="4" w:space="0" w:color="auto"/>
            </w:tcBorders>
            <w:vAlign w:val="bottom"/>
            <w:hideMark/>
          </w:tcPr>
          <w:p w:rsidR="00333FAE" w:rsidRPr="00671E51" w:rsidRDefault="00333FAE" w:rsidP="00333FAE">
            <w:pPr>
              <w:rPr>
                <w:sz w:val="22"/>
                <w:szCs w:val="22"/>
              </w:rPr>
            </w:pPr>
            <w:r w:rsidRPr="00671E51">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0104</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0020000800</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100</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bCs/>
                <w:sz w:val="22"/>
                <w:szCs w:val="22"/>
              </w:rPr>
            </w:pPr>
            <w:r w:rsidRPr="00671E51">
              <w:rPr>
                <w:bCs/>
                <w:sz w:val="22"/>
                <w:szCs w:val="22"/>
              </w:rPr>
              <w:t>874,9</w:t>
            </w:r>
          </w:p>
        </w:tc>
        <w:tc>
          <w:tcPr>
            <w:tcW w:w="1172"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bCs/>
                <w:sz w:val="22"/>
                <w:szCs w:val="22"/>
              </w:rPr>
            </w:pPr>
          </w:p>
          <w:p w:rsidR="00333FAE" w:rsidRPr="00671E51" w:rsidRDefault="00333FAE" w:rsidP="00333FAE">
            <w:pPr>
              <w:jc w:val="center"/>
              <w:rPr>
                <w:bCs/>
                <w:sz w:val="22"/>
                <w:szCs w:val="22"/>
              </w:rPr>
            </w:pPr>
          </w:p>
          <w:p w:rsidR="00333FAE" w:rsidRPr="00671E51" w:rsidRDefault="00333FAE" w:rsidP="00333FAE">
            <w:pPr>
              <w:jc w:val="center"/>
              <w:rPr>
                <w:bCs/>
                <w:sz w:val="22"/>
                <w:szCs w:val="22"/>
              </w:rPr>
            </w:pPr>
          </w:p>
          <w:p w:rsidR="00333FAE" w:rsidRPr="00671E51" w:rsidRDefault="00333FAE" w:rsidP="00333FAE">
            <w:pPr>
              <w:jc w:val="center"/>
              <w:rPr>
                <w:bCs/>
                <w:sz w:val="22"/>
                <w:szCs w:val="22"/>
              </w:rPr>
            </w:pPr>
            <w:r w:rsidRPr="00671E51">
              <w:rPr>
                <w:bCs/>
                <w:sz w:val="22"/>
                <w:szCs w:val="22"/>
              </w:rPr>
              <w:t>442,7</w:t>
            </w:r>
          </w:p>
        </w:tc>
        <w:tc>
          <w:tcPr>
            <w:tcW w:w="1351" w:type="dxa"/>
            <w:tcBorders>
              <w:top w:val="single" w:sz="4" w:space="0" w:color="auto"/>
              <w:left w:val="nil"/>
              <w:bottom w:val="single" w:sz="4" w:space="0" w:color="auto"/>
              <w:right w:val="single" w:sz="4" w:space="0" w:color="auto"/>
            </w:tcBorders>
          </w:tcPr>
          <w:p w:rsidR="00333FAE" w:rsidRPr="00671E51" w:rsidRDefault="00333FAE" w:rsidP="00333FAE">
            <w:pPr>
              <w:jc w:val="center"/>
              <w:rPr>
                <w:bCs/>
                <w:sz w:val="22"/>
                <w:szCs w:val="22"/>
              </w:rPr>
            </w:pPr>
          </w:p>
          <w:p w:rsidR="00333FAE" w:rsidRPr="00671E51" w:rsidRDefault="00333FAE" w:rsidP="00333FAE">
            <w:pPr>
              <w:jc w:val="center"/>
              <w:rPr>
                <w:bCs/>
                <w:sz w:val="22"/>
                <w:szCs w:val="22"/>
              </w:rPr>
            </w:pPr>
          </w:p>
          <w:p w:rsidR="00333FAE" w:rsidRPr="00671E51" w:rsidRDefault="00333FAE" w:rsidP="00333FAE">
            <w:pPr>
              <w:jc w:val="center"/>
              <w:rPr>
                <w:bCs/>
                <w:sz w:val="22"/>
                <w:szCs w:val="22"/>
              </w:rPr>
            </w:pPr>
          </w:p>
          <w:p w:rsidR="00333FAE" w:rsidRPr="00671E51" w:rsidRDefault="00333FAE" w:rsidP="00333FAE">
            <w:pPr>
              <w:jc w:val="center"/>
              <w:rPr>
                <w:bCs/>
                <w:sz w:val="22"/>
                <w:szCs w:val="22"/>
              </w:rPr>
            </w:pPr>
            <w:r w:rsidRPr="00671E51">
              <w:rPr>
                <w:bCs/>
                <w:sz w:val="22"/>
                <w:szCs w:val="22"/>
              </w:rPr>
              <w:t>615,6</w:t>
            </w:r>
          </w:p>
        </w:tc>
        <w:tc>
          <w:tcPr>
            <w:tcW w:w="1276"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bCs/>
                <w:sz w:val="22"/>
                <w:szCs w:val="22"/>
              </w:rPr>
            </w:pPr>
          </w:p>
          <w:p w:rsidR="00333FAE" w:rsidRPr="00671E51" w:rsidRDefault="00333FAE" w:rsidP="00333FAE">
            <w:pPr>
              <w:jc w:val="center"/>
              <w:rPr>
                <w:bCs/>
                <w:sz w:val="22"/>
                <w:szCs w:val="22"/>
              </w:rPr>
            </w:pPr>
          </w:p>
          <w:p w:rsidR="00333FAE" w:rsidRPr="00671E51" w:rsidRDefault="00333FAE" w:rsidP="00333FAE">
            <w:pPr>
              <w:jc w:val="center"/>
              <w:rPr>
                <w:bCs/>
                <w:sz w:val="22"/>
                <w:szCs w:val="22"/>
              </w:rPr>
            </w:pPr>
          </w:p>
          <w:p w:rsidR="00333FAE" w:rsidRPr="00671E51" w:rsidRDefault="00333FAE" w:rsidP="00333FAE">
            <w:pPr>
              <w:jc w:val="center"/>
              <w:rPr>
                <w:bCs/>
                <w:sz w:val="22"/>
                <w:szCs w:val="22"/>
              </w:rPr>
            </w:pPr>
            <w:r w:rsidRPr="00671E51">
              <w:rPr>
                <w:bCs/>
                <w:sz w:val="22"/>
                <w:szCs w:val="22"/>
              </w:rPr>
              <w:t>100,0</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bCs/>
                <w:sz w:val="22"/>
                <w:szCs w:val="22"/>
              </w:rPr>
            </w:pPr>
          </w:p>
          <w:p w:rsidR="00333FAE" w:rsidRPr="00671E51" w:rsidRDefault="00333FAE" w:rsidP="00333FAE">
            <w:pPr>
              <w:jc w:val="center"/>
              <w:rPr>
                <w:bCs/>
                <w:sz w:val="22"/>
                <w:szCs w:val="22"/>
              </w:rPr>
            </w:pPr>
          </w:p>
          <w:p w:rsidR="00333FAE" w:rsidRPr="00671E51" w:rsidRDefault="00333FAE" w:rsidP="00333FAE">
            <w:pPr>
              <w:jc w:val="center"/>
              <w:rPr>
                <w:bCs/>
                <w:sz w:val="22"/>
                <w:szCs w:val="22"/>
              </w:rPr>
            </w:pPr>
          </w:p>
          <w:p w:rsidR="00333FAE" w:rsidRPr="00671E51" w:rsidRDefault="00333FAE" w:rsidP="00333FAE">
            <w:pPr>
              <w:jc w:val="center"/>
              <w:rPr>
                <w:bCs/>
                <w:sz w:val="22"/>
                <w:szCs w:val="22"/>
              </w:rPr>
            </w:pPr>
            <w:r w:rsidRPr="00671E51">
              <w:rPr>
                <w:sz w:val="22"/>
                <w:szCs w:val="22"/>
              </w:rPr>
              <w:t>6,1</w:t>
            </w:r>
          </w:p>
        </w:tc>
      </w:tr>
      <w:tr w:rsidR="00333FAE" w:rsidRPr="00671E51" w:rsidTr="00333FAE">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333FAE" w:rsidRPr="00671E51" w:rsidRDefault="00333FAE" w:rsidP="00333FAE">
            <w:pPr>
              <w:rPr>
                <w:sz w:val="22"/>
                <w:szCs w:val="22"/>
              </w:rPr>
            </w:pPr>
            <w:r w:rsidRPr="00671E51">
              <w:rPr>
                <w:sz w:val="22"/>
                <w:szCs w:val="22"/>
              </w:rPr>
              <w:t>Расходы на выплату персоналу государственных (муниципальных) органов</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0104</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0020000800</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120</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bCs/>
                <w:sz w:val="22"/>
                <w:szCs w:val="22"/>
              </w:rPr>
            </w:pPr>
            <w:r w:rsidRPr="00671E51">
              <w:rPr>
                <w:bCs/>
                <w:sz w:val="22"/>
                <w:szCs w:val="22"/>
              </w:rPr>
              <w:t>874,9</w:t>
            </w:r>
          </w:p>
        </w:tc>
        <w:tc>
          <w:tcPr>
            <w:tcW w:w="1172"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bCs/>
                <w:sz w:val="22"/>
                <w:szCs w:val="22"/>
              </w:rPr>
            </w:pPr>
          </w:p>
          <w:p w:rsidR="00333FAE" w:rsidRPr="00671E51" w:rsidRDefault="00333FAE" w:rsidP="00333FAE">
            <w:pPr>
              <w:jc w:val="center"/>
              <w:rPr>
                <w:bCs/>
                <w:sz w:val="22"/>
                <w:szCs w:val="22"/>
              </w:rPr>
            </w:pPr>
            <w:r w:rsidRPr="00671E51">
              <w:rPr>
                <w:bCs/>
                <w:sz w:val="22"/>
                <w:szCs w:val="22"/>
              </w:rPr>
              <w:t>442,7</w:t>
            </w:r>
          </w:p>
        </w:tc>
        <w:tc>
          <w:tcPr>
            <w:tcW w:w="1351" w:type="dxa"/>
            <w:tcBorders>
              <w:top w:val="single" w:sz="4" w:space="0" w:color="auto"/>
              <w:left w:val="nil"/>
              <w:bottom w:val="single" w:sz="4" w:space="0" w:color="auto"/>
              <w:right w:val="single" w:sz="4" w:space="0" w:color="auto"/>
            </w:tcBorders>
          </w:tcPr>
          <w:p w:rsidR="00333FAE" w:rsidRPr="00671E51" w:rsidRDefault="00333FAE" w:rsidP="00333FAE">
            <w:pPr>
              <w:jc w:val="center"/>
              <w:rPr>
                <w:bCs/>
                <w:sz w:val="22"/>
                <w:szCs w:val="22"/>
              </w:rPr>
            </w:pPr>
          </w:p>
          <w:p w:rsidR="00333FAE" w:rsidRPr="00671E51" w:rsidRDefault="00333FAE" w:rsidP="00333FAE">
            <w:pPr>
              <w:jc w:val="center"/>
              <w:rPr>
                <w:bCs/>
                <w:sz w:val="22"/>
                <w:szCs w:val="22"/>
              </w:rPr>
            </w:pPr>
            <w:r w:rsidRPr="00671E51">
              <w:rPr>
                <w:bCs/>
                <w:sz w:val="22"/>
                <w:szCs w:val="22"/>
              </w:rPr>
              <w:t>615,6</w:t>
            </w:r>
          </w:p>
        </w:tc>
        <w:tc>
          <w:tcPr>
            <w:tcW w:w="1276"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bCs/>
                <w:sz w:val="22"/>
                <w:szCs w:val="22"/>
              </w:rPr>
            </w:pPr>
          </w:p>
          <w:p w:rsidR="00333FAE" w:rsidRPr="00671E51" w:rsidRDefault="00333FAE" w:rsidP="00333FAE">
            <w:pPr>
              <w:jc w:val="center"/>
              <w:rPr>
                <w:bCs/>
                <w:sz w:val="22"/>
                <w:szCs w:val="22"/>
              </w:rPr>
            </w:pPr>
            <w:r w:rsidRPr="00671E51">
              <w:rPr>
                <w:bCs/>
                <w:sz w:val="22"/>
                <w:szCs w:val="22"/>
              </w:rPr>
              <w:t>100,0</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bCs/>
                <w:sz w:val="22"/>
                <w:szCs w:val="22"/>
              </w:rPr>
            </w:pPr>
          </w:p>
          <w:p w:rsidR="00333FAE" w:rsidRPr="00671E51" w:rsidRDefault="00333FAE" w:rsidP="00333FAE">
            <w:pPr>
              <w:jc w:val="center"/>
              <w:rPr>
                <w:bCs/>
                <w:sz w:val="22"/>
                <w:szCs w:val="22"/>
              </w:rPr>
            </w:pPr>
            <w:r w:rsidRPr="00671E51">
              <w:rPr>
                <w:sz w:val="22"/>
                <w:szCs w:val="22"/>
              </w:rPr>
              <w:t>6,1</w:t>
            </w:r>
          </w:p>
        </w:tc>
      </w:tr>
      <w:tr w:rsidR="00333FAE" w:rsidRPr="00671E51" w:rsidTr="00333FAE">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333FAE" w:rsidRPr="00671E51" w:rsidRDefault="00333FAE" w:rsidP="00333FAE">
            <w:pPr>
              <w:rPr>
                <w:b/>
                <w:sz w:val="22"/>
                <w:szCs w:val="22"/>
              </w:rPr>
            </w:pPr>
            <w:r w:rsidRPr="00671E51">
              <w:rPr>
                <w:b/>
                <w:sz w:val="22"/>
                <w:szCs w:val="22"/>
              </w:rPr>
              <w:t>Обеспечение деятельности финансовых, налоговых и таможенных органов и органов финансового (финансово – бюджетного) надзора</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b/>
                <w:sz w:val="22"/>
                <w:szCs w:val="22"/>
              </w:rPr>
            </w:pPr>
            <w:r w:rsidRPr="00671E51">
              <w:rPr>
                <w:b/>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b/>
                <w:sz w:val="22"/>
                <w:szCs w:val="22"/>
              </w:rPr>
            </w:pPr>
            <w:r w:rsidRPr="00671E51">
              <w:rPr>
                <w:b/>
                <w:sz w:val="22"/>
                <w:szCs w:val="22"/>
              </w:rPr>
              <w:t>0106</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b/>
                <w:sz w:val="22"/>
                <w:szCs w:val="22"/>
              </w:rPr>
            </w:pP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b/>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b/>
                <w:bCs/>
                <w:sz w:val="22"/>
                <w:szCs w:val="22"/>
              </w:rPr>
            </w:pPr>
            <w:r w:rsidRPr="00671E51">
              <w:rPr>
                <w:b/>
                <w:bCs/>
                <w:sz w:val="22"/>
                <w:szCs w:val="22"/>
              </w:rPr>
              <w:t>1,2</w:t>
            </w:r>
          </w:p>
        </w:tc>
        <w:tc>
          <w:tcPr>
            <w:tcW w:w="1172"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b/>
                <w:bCs/>
                <w:sz w:val="22"/>
                <w:szCs w:val="22"/>
              </w:rPr>
            </w:pPr>
          </w:p>
          <w:p w:rsidR="00333FAE" w:rsidRPr="00671E51" w:rsidRDefault="00333FAE" w:rsidP="00333FAE">
            <w:pPr>
              <w:jc w:val="center"/>
              <w:rPr>
                <w:b/>
                <w:bCs/>
                <w:sz w:val="22"/>
                <w:szCs w:val="22"/>
              </w:rPr>
            </w:pPr>
          </w:p>
          <w:p w:rsidR="00333FAE" w:rsidRPr="00671E51" w:rsidRDefault="00333FAE" w:rsidP="00333FAE">
            <w:pPr>
              <w:jc w:val="center"/>
              <w:rPr>
                <w:b/>
                <w:bCs/>
                <w:sz w:val="22"/>
                <w:szCs w:val="22"/>
              </w:rPr>
            </w:pPr>
            <w:r w:rsidRPr="00671E51">
              <w:rPr>
                <w:b/>
                <w:bCs/>
                <w:sz w:val="22"/>
                <w:szCs w:val="22"/>
              </w:rPr>
              <w:t>0,9</w:t>
            </w:r>
          </w:p>
        </w:tc>
        <w:tc>
          <w:tcPr>
            <w:tcW w:w="1351" w:type="dxa"/>
            <w:tcBorders>
              <w:top w:val="single" w:sz="4" w:space="0" w:color="auto"/>
              <w:left w:val="nil"/>
              <w:bottom w:val="single" w:sz="4" w:space="0" w:color="auto"/>
              <w:right w:val="single" w:sz="4" w:space="0" w:color="auto"/>
            </w:tcBorders>
          </w:tcPr>
          <w:p w:rsidR="00333FAE" w:rsidRPr="00671E51" w:rsidRDefault="00333FAE" w:rsidP="00333FAE">
            <w:pPr>
              <w:jc w:val="center"/>
              <w:rPr>
                <w:b/>
                <w:bCs/>
                <w:sz w:val="22"/>
                <w:szCs w:val="22"/>
              </w:rPr>
            </w:pPr>
          </w:p>
          <w:p w:rsidR="00333FAE" w:rsidRPr="00671E51" w:rsidRDefault="00333FAE" w:rsidP="00333FAE">
            <w:pPr>
              <w:jc w:val="center"/>
              <w:rPr>
                <w:b/>
                <w:bCs/>
                <w:sz w:val="22"/>
                <w:szCs w:val="22"/>
              </w:rPr>
            </w:pPr>
          </w:p>
          <w:p w:rsidR="00333FAE" w:rsidRPr="00671E51" w:rsidRDefault="00333FAE" w:rsidP="00333FAE">
            <w:pPr>
              <w:jc w:val="center"/>
              <w:rPr>
                <w:b/>
                <w:bCs/>
                <w:sz w:val="22"/>
                <w:szCs w:val="22"/>
              </w:rPr>
            </w:pPr>
            <w:r w:rsidRPr="00671E51">
              <w:rPr>
                <w:b/>
                <w:bCs/>
                <w:sz w:val="22"/>
                <w:szCs w:val="22"/>
              </w:rPr>
              <w:t>0,9</w:t>
            </w:r>
          </w:p>
        </w:tc>
        <w:tc>
          <w:tcPr>
            <w:tcW w:w="1276"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b/>
                <w:bCs/>
                <w:sz w:val="22"/>
                <w:szCs w:val="22"/>
              </w:rPr>
            </w:pPr>
          </w:p>
          <w:p w:rsidR="00333FAE" w:rsidRPr="00671E51" w:rsidRDefault="00333FAE" w:rsidP="00333FAE">
            <w:pPr>
              <w:jc w:val="center"/>
              <w:rPr>
                <w:b/>
                <w:bCs/>
                <w:sz w:val="22"/>
                <w:szCs w:val="22"/>
              </w:rPr>
            </w:pPr>
          </w:p>
          <w:p w:rsidR="00333FAE" w:rsidRPr="00671E51" w:rsidRDefault="00333FAE" w:rsidP="00333FAE">
            <w:pPr>
              <w:jc w:val="center"/>
              <w:rPr>
                <w:b/>
                <w:bCs/>
                <w:sz w:val="22"/>
                <w:szCs w:val="22"/>
              </w:rPr>
            </w:pPr>
            <w:r w:rsidRPr="00671E51">
              <w:rPr>
                <w:b/>
                <w:bCs/>
                <w:sz w:val="22"/>
                <w:szCs w:val="22"/>
              </w:rPr>
              <w:t>100</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b/>
                <w:bCs/>
                <w:sz w:val="22"/>
                <w:szCs w:val="22"/>
              </w:rPr>
            </w:pPr>
          </w:p>
          <w:p w:rsidR="00333FAE" w:rsidRPr="00671E51" w:rsidRDefault="00333FAE" w:rsidP="00333FAE">
            <w:pPr>
              <w:jc w:val="center"/>
              <w:rPr>
                <w:b/>
                <w:bCs/>
                <w:sz w:val="22"/>
                <w:szCs w:val="22"/>
              </w:rPr>
            </w:pPr>
          </w:p>
          <w:p w:rsidR="00333FAE" w:rsidRPr="00671E51" w:rsidRDefault="00333FAE" w:rsidP="00333FAE">
            <w:pPr>
              <w:jc w:val="center"/>
              <w:rPr>
                <w:b/>
                <w:bCs/>
                <w:sz w:val="22"/>
                <w:szCs w:val="22"/>
              </w:rPr>
            </w:pPr>
            <w:r w:rsidRPr="00671E51">
              <w:rPr>
                <w:b/>
                <w:bCs/>
                <w:sz w:val="22"/>
                <w:szCs w:val="22"/>
              </w:rPr>
              <w:t>0,02</w:t>
            </w:r>
          </w:p>
        </w:tc>
      </w:tr>
      <w:tr w:rsidR="00333FAE" w:rsidRPr="00671E51" w:rsidTr="00333FAE">
        <w:trPr>
          <w:trHeight w:val="243"/>
        </w:trPr>
        <w:tc>
          <w:tcPr>
            <w:tcW w:w="4361" w:type="dxa"/>
            <w:tcBorders>
              <w:top w:val="single" w:sz="4" w:space="0" w:color="auto"/>
              <w:left w:val="single" w:sz="4" w:space="0" w:color="auto"/>
              <w:bottom w:val="single" w:sz="4" w:space="0" w:color="auto"/>
              <w:right w:val="single" w:sz="4" w:space="0" w:color="auto"/>
            </w:tcBorders>
            <w:vAlign w:val="bottom"/>
            <w:hideMark/>
          </w:tcPr>
          <w:p w:rsidR="00333FAE" w:rsidRPr="00671E51" w:rsidRDefault="00333FAE" w:rsidP="00333FAE">
            <w:pPr>
              <w:rPr>
                <w:sz w:val="22"/>
                <w:szCs w:val="22"/>
              </w:rPr>
            </w:pPr>
            <w:r w:rsidRPr="00671E51">
              <w:rPr>
                <w:sz w:val="22"/>
                <w:szCs w:val="22"/>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0106</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5200000000</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bCs/>
                <w:sz w:val="22"/>
                <w:szCs w:val="22"/>
              </w:rPr>
            </w:pPr>
            <w:r w:rsidRPr="00671E51">
              <w:rPr>
                <w:bCs/>
                <w:sz w:val="22"/>
                <w:szCs w:val="22"/>
              </w:rPr>
              <w:t>1,2</w:t>
            </w:r>
          </w:p>
        </w:tc>
        <w:tc>
          <w:tcPr>
            <w:tcW w:w="1172"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bCs/>
                <w:sz w:val="22"/>
                <w:szCs w:val="22"/>
              </w:rPr>
            </w:pPr>
            <w:r w:rsidRPr="00671E51">
              <w:rPr>
                <w:bCs/>
                <w:sz w:val="22"/>
                <w:szCs w:val="22"/>
              </w:rPr>
              <w:t>0,9</w:t>
            </w:r>
          </w:p>
        </w:tc>
        <w:tc>
          <w:tcPr>
            <w:tcW w:w="1351" w:type="dxa"/>
            <w:tcBorders>
              <w:top w:val="single" w:sz="4" w:space="0" w:color="auto"/>
              <w:left w:val="nil"/>
              <w:bottom w:val="single" w:sz="4" w:space="0" w:color="auto"/>
              <w:right w:val="single" w:sz="4" w:space="0" w:color="auto"/>
            </w:tcBorders>
          </w:tcPr>
          <w:p w:rsidR="00333FAE" w:rsidRPr="00671E51" w:rsidRDefault="00333FAE" w:rsidP="00333FAE">
            <w:pPr>
              <w:jc w:val="center"/>
              <w:rPr>
                <w:bCs/>
                <w:sz w:val="22"/>
                <w:szCs w:val="22"/>
              </w:rPr>
            </w:pPr>
            <w:r w:rsidRPr="00671E51">
              <w:rPr>
                <w:bCs/>
                <w:sz w:val="22"/>
                <w:szCs w:val="22"/>
              </w:rPr>
              <w:t>0,9</w:t>
            </w:r>
          </w:p>
        </w:tc>
        <w:tc>
          <w:tcPr>
            <w:tcW w:w="1276"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bCs/>
                <w:sz w:val="22"/>
                <w:szCs w:val="22"/>
              </w:rPr>
            </w:pPr>
            <w:r w:rsidRPr="00671E51">
              <w:rPr>
                <w:bCs/>
                <w:sz w:val="22"/>
                <w:szCs w:val="22"/>
              </w:rPr>
              <w:t>100</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bCs/>
                <w:sz w:val="22"/>
                <w:szCs w:val="22"/>
              </w:rPr>
            </w:pPr>
            <w:r w:rsidRPr="00671E51">
              <w:rPr>
                <w:bCs/>
                <w:sz w:val="22"/>
                <w:szCs w:val="22"/>
              </w:rPr>
              <w:t>0,02</w:t>
            </w:r>
          </w:p>
        </w:tc>
      </w:tr>
      <w:tr w:rsidR="00333FAE" w:rsidRPr="00671E51" w:rsidTr="00333FAE">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333FAE" w:rsidRPr="00671E51" w:rsidRDefault="00333FAE" w:rsidP="00333FAE">
            <w:pPr>
              <w:rPr>
                <w:sz w:val="22"/>
                <w:szCs w:val="22"/>
              </w:rPr>
            </w:pPr>
            <w:r w:rsidRPr="00671E51">
              <w:rPr>
                <w:sz w:val="22"/>
                <w:szCs w:val="22"/>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671E51">
              <w:rPr>
                <w:sz w:val="22"/>
                <w:szCs w:val="22"/>
              </w:rPr>
              <w:t>уровня</w:t>
            </w:r>
            <w:proofErr w:type="gramEnd"/>
            <w:r w:rsidRPr="00671E51">
              <w:rPr>
                <w:sz w:val="22"/>
                <w:szCs w:val="22"/>
              </w:rPr>
              <w:t xml:space="preserve"> переданные полномочия по внешнему финансовому контролю</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0106</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5201000522</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bCs/>
                <w:sz w:val="22"/>
                <w:szCs w:val="22"/>
              </w:rPr>
            </w:pPr>
            <w:r w:rsidRPr="00671E51">
              <w:rPr>
                <w:bCs/>
                <w:sz w:val="22"/>
                <w:szCs w:val="22"/>
              </w:rPr>
              <w:t>1,2</w:t>
            </w:r>
          </w:p>
        </w:tc>
        <w:tc>
          <w:tcPr>
            <w:tcW w:w="1172"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bCs/>
                <w:sz w:val="22"/>
                <w:szCs w:val="22"/>
              </w:rPr>
            </w:pPr>
          </w:p>
          <w:p w:rsidR="00333FAE" w:rsidRPr="00671E51" w:rsidRDefault="00333FAE" w:rsidP="00333FAE">
            <w:pPr>
              <w:jc w:val="center"/>
              <w:rPr>
                <w:bCs/>
                <w:sz w:val="22"/>
                <w:szCs w:val="22"/>
              </w:rPr>
            </w:pPr>
          </w:p>
          <w:p w:rsidR="00333FAE" w:rsidRPr="00671E51" w:rsidRDefault="00333FAE" w:rsidP="00333FAE">
            <w:pPr>
              <w:jc w:val="center"/>
              <w:rPr>
                <w:bCs/>
                <w:sz w:val="22"/>
                <w:szCs w:val="22"/>
              </w:rPr>
            </w:pPr>
          </w:p>
          <w:p w:rsidR="00333FAE" w:rsidRPr="00671E51" w:rsidRDefault="00333FAE" w:rsidP="00333FAE">
            <w:pPr>
              <w:jc w:val="center"/>
              <w:rPr>
                <w:bCs/>
                <w:sz w:val="22"/>
                <w:szCs w:val="22"/>
              </w:rPr>
            </w:pPr>
            <w:r w:rsidRPr="00671E51">
              <w:rPr>
                <w:bCs/>
                <w:sz w:val="22"/>
                <w:szCs w:val="22"/>
              </w:rPr>
              <w:t>0,9</w:t>
            </w:r>
          </w:p>
        </w:tc>
        <w:tc>
          <w:tcPr>
            <w:tcW w:w="1351" w:type="dxa"/>
            <w:tcBorders>
              <w:top w:val="single" w:sz="4" w:space="0" w:color="auto"/>
              <w:left w:val="nil"/>
              <w:bottom w:val="single" w:sz="4" w:space="0" w:color="auto"/>
              <w:right w:val="single" w:sz="4" w:space="0" w:color="auto"/>
            </w:tcBorders>
          </w:tcPr>
          <w:p w:rsidR="00333FAE" w:rsidRPr="00671E51" w:rsidRDefault="00333FAE" w:rsidP="00333FAE">
            <w:pPr>
              <w:jc w:val="center"/>
              <w:rPr>
                <w:bCs/>
                <w:sz w:val="22"/>
                <w:szCs w:val="22"/>
              </w:rPr>
            </w:pPr>
          </w:p>
          <w:p w:rsidR="00333FAE" w:rsidRPr="00671E51" w:rsidRDefault="00333FAE" w:rsidP="00333FAE">
            <w:pPr>
              <w:jc w:val="center"/>
              <w:rPr>
                <w:bCs/>
                <w:sz w:val="22"/>
                <w:szCs w:val="22"/>
              </w:rPr>
            </w:pPr>
          </w:p>
          <w:p w:rsidR="00333FAE" w:rsidRPr="00671E51" w:rsidRDefault="00333FAE" w:rsidP="00333FAE">
            <w:pPr>
              <w:jc w:val="center"/>
              <w:rPr>
                <w:bCs/>
                <w:sz w:val="22"/>
                <w:szCs w:val="22"/>
              </w:rPr>
            </w:pPr>
          </w:p>
          <w:p w:rsidR="00333FAE" w:rsidRPr="00671E51" w:rsidRDefault="00333FAE" w:rsidP="00333FAE">
            <w:pPr>
              <w:jc w:val="center"/>
              <w:rPr>
                <w:bCs/>
                <w:sz w:val="22"/>
                <w:szCs w:val="22"/>
              </w:rPr>
            </w:pPr>
            <w:r w:rsidRPr="00671E51">
              <w:rPr>
                <w:bCs/>
                <w:sz w:val="22"/>
                <w:szCs w:val="22"/>
              </w:rPr>
              <w:t>0,9</w:t>
            </w:r>
          </w:p>
        </w:tc>
        <w:tc>
          <w:tcPr>
            <w:tcW w:w="1276"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bCs/>
                <w:sz w:val="22"/>
                <w:szCs w:val="22"/>
              </w:rPr>
            </w:pPr>
          </w:p>
          <w:p w:rsidR="00333FAE" w:rsidRPr="00671E51" w:rsidRDefault="00333FAE" w:rsidP="00333FAE">
            <w:pPr>
              <w:jc w:val="center"/>
              <w:rPr>
                <w:bCs/>
                <w:sz w:val="22"/>
                <w:szCs w:val="22"/>
              </w:rPr>
            </w:pPr>
          </w:p>
          <w:p w:rsidR="00333FAE" w:rsidRPr="00671E51" w:rsidRDefault="00333FAE" w:rsidP="00333FAE">
            <w:pPr>
              <w:jc w:val="center"/>
              <w:rPr>
                <w:bCs/>
                <w:sz w:val="22"/>
                <w:szCs w:val="22"/>
              </w:rPr>
            </w:pPr>
          </w:p>
          <w:p w:rsidR="00333FAE" w:rsidRPr="00671E51" w:rsidRDefault="00333FAE" w:rsidP="00333FAE">
            <w:pPr>
              <w:jc w:val="center"/>
              <w:rPr>
                <w:bCs/>
                <w:sz w:val="22"/>
                <w:szCs w:val="22"/>
              </w:rPr>
            </w:pPr>
            <w:r w:rsidRPr="00671E51">
              <w:rPr>
                <w:bCs/>
                <w:sz w:val="22"/>
                <w:szCs w:val="22"/>
              </w:rPr>
              <w:t>100</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bCs/>
                <w:sz w:val="22"/>
                <w:szCs w:val="22"/>
              </w:rPr>
            </w:pPr>
          </w:p>
          <w:p w:rsidR="00333FAE" w:rsidRPr="00671E51" w:rsidRDefault="00333FAE" w:rsidP="00333FAE">
            <w:pPr>
              <w:jc w:val="center"/>
              <w:rPr>
                <w:bCs/>
                <w:sz w:val="22"/>
                <w:szCs w:val="22"/>
              </w:rPr>
            </w:pPr>
          </w:p>
          <w:p w:rsidR="00333FAE" w:rsidRPr="00671E51" w:rsidRDefault="00333FAE" w:rsidP="00333FAE">
            <w:pPr>
              <w:jc w:val="center"/>
              <w:rPr>
                <w:bCs/>
                <w:sz w:val="22"/>
                <w:szCs w:val="22"/>
              </w:rPr>
            </w:pPr>
          </w:p>
          <w:p w:rsidR="00333FAE" w:rsidRPr="00671E51" w:rsidRDefault="00333FAE" w:rsidP="00333FAE">
            <w:pPr>
              <w:jc w:val="center"/>
              <w:rPr>
                <w:bCs/>
                <w:sz w:val="22"/>
                <w:szCs w:val="22"/>
              </w:rPr>
            </w:pPr>
            <w:r w:rsidRPr="00671E51">
              <w:rPr>
                <w:bCs/>
                <w:sz w:val="22"/>
                <w:szCs w:val="22"/>
              </w:rPr>
              <w:t>0,02</w:t>
            </w:r>
          </w:p>
        </w:tc>
      </w:tr>
      <w:tr w:rsidR="00333FAE" w:rsidRPr="00671E51" w:rsidTr="00333FAE">
        <w:trPr>
          <w:trHeight w:val="293"/>
        </w:trPr>
        <w:tc>
          <w:tcPr>
            <w:tcW w:w="4361" w:type="dxa"/>
            <w:tcBorders>
              <w:top w:val="single" w:sz="4" w:space="0" w:color="auto"/>
              <w:left w:val="single" w:sz="4" w:space="0" w:color="auto"/>
              <w:bottom w:val="single" w:sz="4" w:space="0" w:color="auto"/>
              <w:right w:val="single" w:sz="4" w:space="0" w:color="auto"/>
            </w:tcBorders>
            <w:vAlign w:val="bottom"/>
            <w:hideMark/>
          </w:tcPr>
          <w:p w:rsidR="00333FAE" w:rsidRPr="00671E51" w:rsidRDefault="00333FAE" w:rsidP="00333FAE">
            <w:pPr>
              <w:rPr>
                <w:sz w:val="22"/>
                <w:szCs w:val="22"/>
              </w:rPr>
            </w:pPr>
            <w:r w:rsidRPr="00671E51">
              <w:rPr>
                <w:sz w:val="22"/>
                <w:szCs w:val="22"/>
              </w:rPr>
              <w:lastRenderedPageBreak/>
              <w:t>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0106</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5201000522</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500</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bCs/>
                <w:sz w:val="22"/>
                <w:szCs w:val="22"/>
              </w:rPr>
            </w:pPr>
            <w:r w:rsidRPr="00671E51">
              <w:rPr>
                <w:bCs/>
                <w:sz w:val="22"/>
                <w:szCs w:val="22"/>
              </w:rPr>
              <w:t>1,2</w:t>
            </w:r>
          </w:p>
        </w:tc>
        <w:tc>
          <w:tcPr>
            <w:tcW w:w="1172"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bCs/>
                <w:sz w:val="22"/>
                <w:szCs w:val="22"/>
              </w:rPr>
            </w:pPr>
            <w:r w:rsidRPr="00671E51">
              <w:rPr>
                <w:bCs/>
                <w:sz w:val="22"/>
                <w:szCs w:val="22"/>
              </w:rPr>
              <w:t>0,9</w:t>
            </w:r>
          </w:p>
        </w:tc>
        <w:tc>
          <w:tcPr>
            <w:tcW w:w="1351" w:type="dxa"/>
            <w:tcBorders>
              <w:top w:val="single" w:sz="4" w:space="0" w:color="auto"/>
              <w:left w:val="nil"/>
              <w:bottom w:val="single" w:sz="4" w:space="0" w:color="auto"/>
              <w:right w:val="single" w:sz="4" w:space="0" w:color="auto"/>
            </w:tcBorders>
          </w:tcPr>
          <w:p w:rsidR="00333FAE" w:rsidRPr="00671E51" w:rsidRDefault="00333FAE" w:rsidP="00333FAE">
            <w:pPr>
              <w:jc w:val="center"/>
              <w:rPr>
                <w:bCs/>
                <w:sz w:val="22"/>
                <w:szCs w:val="22"/>
              </w:rPr>
            </w:pPr>
            <w:r w:rsidRPr="00671E51">
              <w:rPr>
                <w:bCs/>
                <w:sz w:val="22"/>
                <w:szCs w:val="22"/>
              </w:rPr>
              <w:t>0,9</w:t>
            </w:r>
          </w:p>
        </w:tc>
        <w:tc>
          <w:tcPr>
            <w:tcW w:w="1276"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bCs/>
                <w:sz w:val="22"/>
                <w:szCs w:val="22"/>
              </w:rPr>
            </w:pPr>
            <w:r w:rsidRPr="00671E51">
              <w:rPr>
                <w:bCs/>
                <w:sz w:val="22"/>
                <w:szCs w:val="22"/>
              </w:rPr>
              <w:t>100</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bCs/>
                <w:sz w:val="22"/>
                <w:szCs w:val="22"/>
              </w:rPr>
            </w:pPr>
            <w:r w:rsidRPr="00671E51">
              <w:rPr>
                <w:bCs/>
                <w:sz w:val="22"/>
                <w:szCs w:val="22"/>
              </w:rPr>
              <w:t>0,02</w:t>
            </w:r>
          </w:p>
        </w:tc>
      </w:tr>
      <w:tr w:rsidR="00333FAE" w:rsidRPr="00671E51" w:rsidTr="00333FAE">
        <w:trPr>
          <w:trHeight w:val="283"/>
        </w:trPr>
        <w:tc>
          <w:tcPr>
            <w:tcW w:w="4361" w:type="dxa"/>
            <w:tcBorders>
              <w:top w:val="single" w:sz="4" w:space="0" w:color="auto"/>
              <w:left w:val="single" w:sz="4" w:space="0" w:color="auto"/>
              <w:bottom w:val="single" w:sz="4" w:space="0" w:color="auto"/>
              <w:right w:val="single" w:sz="4" w:space="0" w:color="auto"/>
            </w:tcBorders>
            <w:vAlign w:val="bottom"/>
            <w:hideMark/>
          </w:tcPr>
          <w:p w:rsidR="00333FAE" w:rsidRPr="00671E51" w:rsidRDefault="00333FAE" w:rsidP="00333FAE">
            <w:pPr>
              <w:rPr>
                <w:sz w:val="22"/>
                <w:szCs w:val="22"/>
              </w:rPr>
            </w:pPr>
            <w:r w:rsidRPr="00671E51">
              <w:rPr>
                <w:sz w:val="22"/>
                <w:szCs w:val="22"/>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0106</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5201000522</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540</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bCs/>
                <w:sz w:val="22"/>
                <w:szCs w:val="22"/>
              </w:rPr>
            </w:pPr>
            <w:r w:rsidRPr="00671E51">
              <w:rPr>
                <w:bCs/>
                <w:sz w:val="22"/>
                <w:szCs w:val="22"/>
              </w:rPr>
              <w:t>1,2</w:t>
            </w:r>
          </w:p>
        </w:tc>
        <w:tc>
          <w:tcPr>
            <w:tcW w:w="1172"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bCs/>
                <w:sz w:val="22"/>
                <w:szCs w:val="22"/>
              </w:rPr>
            </w:pPr>
            <w:r w:rsidRPr="00671E51">
              <w:rPr>
                <w:bCs/>
                <w:sz w:val="22"/>
                <w:szCs w:val="22"/>
              </w:rPr>
              <w:t>0,9</w:t>
            </w:r>
          </w:p>
        </w:tc>
        <w:tc>
          <w:tcPr>
            <w:tcW w:w="1351" w:type="dxa"/>
            <w:tcBorders>
              <w:top w:val="single" w:sz="4" w:space="0" w:color="auto"/>
              <w:left w:val="nil"/>
              <w:bottom w:val="single" w:sz="4" w:space="0" w:color="auto"/>
              <w:right w:val="single" w:sz="4" w:space="0" w:color="auto"/>
            </w:tcBorders>
          </w:tcPr>
          <w:p w:rsidR="00333FAE" w:rsidRPr="00671E51" w:rsidRDefault="00333FAE" w:rsidP="00333FAE">
            <w:pPr>
              <w:jc w:val="center"/>
              <w:rPr>
                <w:bCs/>
                <w:sz w:val="22"/>
                <w:szCs w:val="22"/>
              </w:rPr>
            </w:pPr>
            <w:r w:rsidRPr="00671E51">
              <w:rPr>
                <w:bCs/>
                <w:sz w:val="22"/>
                <w:szCs w:val="22"/>
              </w:rPr>
              <w:t>0,9</w:t>
            </w:r>
          </w:p>
        </w:tc>
        <w:tc>
          <w:tcPr>
            <w:tcW w:w="1276"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bCs/>
                <w:sz w:val="22"/>
                <w:szCs w:val="22"/>
              </w:rPr>
            </w:pPr>
            <w:r w:rsidRPr="00671E51">
              <w:rPr>
                <w:bCs/>
                <w:sz w:val="22"/>
                <w:szCs w:val="22"/>
              </w:rPr>
              <w:t>100</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bCs/>
                <w:sz w:val="22"/>
                <w:szCs w:val="22"/>
              </w:rPr>
            </w:pPr>
            <w:r w:rsidRPr="00671E51">
              <w:rPr>
                <w:bCs/>
                <w:sz w:val="22"/>
                <w:szCs w:val="22"/>
              </w:rPr>
              <w:t>0,02</w:t>
            </w:r>
          </w:p>
        </w:tc>
      </w:tr>
      <w:tr w:rsidR="00333FAE" w:rsidRPr="00671E51" w:rsidTr="00333FAE">
        <w:trPr>
          <w:trHeight w:val="255"/>
        </w:trPr>
        <w:tc>
          <w:tcPr>
            <w:tcW w:w="4361" w:type="dxa"/>
            <w:tcBorders>
              <w:top w:val="nil"/>
              <w:left w:val="single" w:sz="4" w:space="0" w:color="auto"/>
              <w:bottom w:val="single" w:sz="4" w:space="0" w:color="auto"/>
              <w:right w:val="single" w:sz="4" w:space="0" w:color="auto"/>
            </w:tcBorders>
            <w:vAlign w:val="center"/>
            <w:hideMark/>
          </w:tcPr>
          <w:p w:rsidR="00333FAE" w:rsidRPr="00671E51" w:rsidRDefault="00333FAE" w:rsidP="00333FAE">
            <w:pPr>
              <w:outlineLvl w:val="1"/>
              <w:rPr>
                <w:b/>
                <w:sz w:val="22"/>
                <w:szCs w:val="22"/>
              </w:rPr>
            </w:pPr>
            <w:r w:rsidRPr="00671E51">
              <w:rPr>
                <w:b/>
                <w:sz w:val="22"/>
                <w:szCs w:val="22"/>
              </w:rPr>
              <w:t>Резервные фонды</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b/>
                <w:sz w:val="22"/>
                <w:szCs w:val="22"/>
              </w:rPr>
            </w:pPr>
            <w:r w:rsidRPr="00671E51">
              <w:rPr>
                <w:b/>
                <w:sz w:val="22"/>
                <w:szCs w:val="22"/>
              </w:rPr>
              <w:t>901</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b/>
                <w:sz w:val="22"/>
                <w:szCs w:val="22"/>
              </w:rPr>
            </w:pPr>
            <w:r w:rsidRPr="00671E51">
              <w:rPr>
                <w:b/>
                <w:sz w:val="22"/>
                <w:szCs w:val="22"/>
              </w:rPr>
              <w:t>0111</w:t>
            </w:r>
          </w:p>
        </w:tc>
        <w:tc>
          <w:tcPr>
            <w:tcW w:w="1560"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b/>
                <w:sz w:val="22"/>
                <w:szCs w:val="22"/>
              </w:rPr>
            </w:pPr>
            <w:r w:rsidRPr="00671E51">
              <w:rPr>
                <w:b/>
                <w:sz w:val="22"/>
                <w:szCs w:val="22"/>
              </w:rPr>
              <w:t> </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b/>
                <w:sz w:val="22"/>
                <w:szCs w:val="22"/>
              </w:rPr>
            </w:pPr>
            <w:r w:rsidRPr="00671E51">
              <w:rPr>
                <w:b/>
                <w:sz w:val="22"/>
                <w:szCs w:val="22"/>
              </w:rPr>
              <w:t> </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b/>
                <w:sz w:val="22"/>
                <w:szCs w:val="22"/>
              </w:rPr>
            </w:pPr>
            <w:r w:rsidRPr="00671E51">
              <w:rPr>
                <w:b/>
                <w:sz w:val="22"/>
                <w:szCs w:val="22"/>
              </w:rPr>
              <w:t>26,0</w:t>
            </w:r>
          </w:p>
        </w:tc>
        <w:tc>
          <w:tcPr>
            <w:tcW w:w="1172" w:type="dxa"/>
            <w:tcBorders>
              <w:top w:val="nil"/>
              <w:left w:val="nil"/>
              <w:bottom w:val="single" w:sz="4" w:space="0" w:color="auto"/>
              <w:right w:val="single" w:sz="4" w:space="0" w:color="auto"/>
            </w:tcBorders>
            <w:hideMark/>
          </w:tcPr>
          <w:p w:rsidR="00333FAE" w:rsidRPr="00671E51" w:rsidRDefault="00333FAE" w:rsidP="00333FAE">
            <w:pPr>
              <w:jc w:val="center"/>
              <w:outlineLvl w:val="1"/>
              <w:rPr>
                <w:b/>
                <w:sz w:val="22"/>
                <w:szCs w:val="22"/>
              </w:rPr>
            </w:pPr>
            <w:r w:rsidRPr="00671E51">
              <w:rPr>
                <w:b/>
                <w:sz w:val="22"/>
                <w:szCs w:val="22"/>
              </w:rPr>
              <w:t>0</w:t>
            </w:r>
          </w:p>
        </w:tc>
        <w:tc>
          <w:tcPr>
            <w:tcW w:w="1351" w:type="dxa"/>
            <w:tcBorders>
              <w:top w:val="nil"/>
              <w:left w:val="nil"/>
              <w:bottom w:val="single" w:sz="4" w:space="0" w:color="auto"/>
              <w:right w:val="single" w:sz="4" w:space="0" w:color="auto"/>
            </w:tcBorders>
            <w:hideMark/>
          </w:tcPr>
          <w:p w:rsidR="00333FAE" w:rsidRPr="00671E51" w:rsidRDefault="00333FAE" w:rsidP="00333FAE">
            <w:pPr>
              <w:jc w:val="center"/>
              <w:outlineLvl w:val="1"/>
              <w:rPr>
                <w:b/>
                <w:sz w:val="22"/>
                <w:szCs w:val="22"/>
              </w:rPr>
            </w:pPr>
            <w:r w:rsidRPr="00671E51">
              <w:rPr>
                <w:b/>
                <w:sz w:val="22"/>
                <w:szCs w:val="22"/>
              </w:rPr>
              <w:t>0</w:t>
            </w:r>
          </w:p>
        </w:tc>
        <w:tc>
          <w:tcPr>
            <w:tcW w:w="1276" w:type="dxa"/>
            <w:tcBorders>
              <w:top w:val="nil"/>
              <w:left w:val="nil"/>
              <w:bottom w:val="single" w:sz="4" w:space="0" w:color="auto"/>
              <w:right w:val="single" w:sz="4" w:space="0" w:color="auto"/>
            </w:tcBorders>
            <w:hideMark/>
          </w:tcPr>
          <w:p w:rsidR="00333FAE" w:rsidRPr="00671E51" w:rsidRDefault="00333FAE" w:rsidP="00333FAE">
            <w:pPr>
              <w:jc w:val="center"/>
              <w:outlineLvl w:val="1"/>
              <w:rPr>
                <w:b/>
                <w:sz w:val="22"/>
                <w:szCs w:val="22"/>
              </w:rPr>
            </w:pPr>
            <w:r w:rsidRPr="00671E51">
              <w:rPr>
                <w:b/>
                <w:sz w:val="22"/>
                <w:szCs w:val="22"/>
              </w:rPr>
              <w:t>0</w:t>
            </w:r>
          </w:p>
        </w:tc>
        <w:tc>
          <w:tcPr>
            <w:tcW w:w="1022" w:type="dxa"/>
            <w:tcBorders>
              <w:top w:val="nil"/>
              <w:left w:val="nil"/>
              <w:bottom w:val="single" w:sz="4" w:space="0" w:color="auto"/>
              <w:right w:val="single" w:sz="4" w:space="0" w:color="auto"/>
            </w:tcBorders>
          </w:tcPr>
          <w:p w:rsidR="00333FAE" w:rsidRPr="00671E51" w:rsidRDefault="00333FAE" w:rsidP="00333FAE">
            <w:pPr>
              <w:jc w:val="center"/>
              <w:outlineLvl w:val="1"/>
              <w:rPr>
                <w:b/>
                <w:sz w:val="22"/>
                <w:szCs w:val="22"/>
              </w:rPr>
            </w:pPr>
            <w:r w:rsidRPr="00671E51">
              <w:rPr>
                <w:b/>
                <w:sz w:val="22"/>
                <w:szCs w:val="22"/>
              </w:rPr>
              <w:t>0</w:t>
            </w:r>
          </w:p>
        </w:tc>
      </w:tr>
      <w:tr w:rsidR="00333FAE" w:rsidRPr="00671E51" w:rsidTr="00333FAE">
        <w:trPr>
          <w:trHeight w:val="420"/>
        </w:trPr>
        <w:tc>
          <w:tcPr>
            <w:tcW w:w="4361" w:type="dxa"/>
            <w:tcBorders>
              <w:top w:val="nil"/>
              <w:left w:val="single" w:sz="4" w:space="0" w:color="auto"/>
              <w:bottom w:val="single" w:sz="4" w:space="0" w:color="auto"/>
              <w:right w:val="single" w:sz="4" w:space="0" w:color="auto"/>
            </w:tcBorders>
            <w:vAlign w:val="center"/>
            <w:hideMark/>
          </w:tcPr>
          <w:p w:rsidR="00333FAE" w:rsidRPr="00671E51" w:rsidRDefault="00333FAE" w:rsidP="00333FAE">
            <w:pPr>
              <w:outlineLvl w:val="1"/>
              <w:rPr>
                <w:sz w:val="22"/>
                <w:szCs w:val="22"/>
              </w:rPr>
            </w:pPr>
            <w:r w:rsidRPr="00671E51">
              <w:rPr>
                <w:sz w:val="22"/>
                <w:szCs w:val="22"/>
              </w:rPr>
              <w:t>Резервные фонды</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0111</w:t>
            </w:r>
          </w:p>
        </w:tc>
        <w:tc>
          <w:tcPr>
            <w:tcW w:w="1560"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0700000000</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 </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26,0</w:t>
            </w:r>
          </w:p>
        </w:tc>
        <w:tc>
          <w:tcPr>
            <w:tcW w:w="1172" w:type="dxa"/>
            <w:tcBorders>
              <w:top w:val="nil"/>
              <w:left w:val="nil"/>
              <w:bottom w:val="single" w:sz="4" w:space="0" w:color="auto"/>
              <w:right w:val="single" w:sz="4" w:space="0" w:color="auto"/>
            </w:tcBorders>
            <w:hideMark/>
          </w:tcPr>
          <w:p w:rsidR="00333FAE" w:rsidRPr="00671E51" w:rsidRDefault="00333FAE" w:rsidP="00333FAE">
            <w:pPr>
              <w:jc w:val="center"/>
              <w:outlineLvl w:val="1"/>
              <w:rPr>
                <w:sz w:val="22"/>
                <w:szCs w:val="22"/>
              </w:rPr>
            </w:pPr>
            <w:r w:rsidRPr="00671E51">
              <w:rPr>
                <w:sz w:val="22"/>
                <w:szCs w:val="22"/>
              </w:rPr>
              <w:t>0</w:t>
            </w:r>
          </w:p>
        </w:tc>
        <w:tc>
          <w:tcPr>
            <w:tcW w:w="1351" w:type="dxa"/>
            <w:tcBorders>
              <w:top w:val="nil"/>
              <w:left w:val="nil"/>
              <w:bottom w:val="single" w:sz="4" w:space="0" w:color="auto"/>
              <w:right w:val="single" w:sz="4" w:space="0" w:color="auto"/>
            </w:tcBorders>
            <w:hideMark/>
          </w:tcPr>
          <w:p w:rsidR="00333FAE" w:rsidRPr="00671E51" w:rsidRDefault="00333FAE" w:rsidP="00333FAE">
            <w:pPr>
              <w:jc w:val="center"/>
              <w:outlineLvl w:val="1"/>
              <w:rPr>
                <w:sz w:val="22"/>
                <w:szCs w:val="22"/>
              </w:rPr>
            </w:pPr>
            <w:r w:rsidRPr="00671E51">
              <w:rPr>
                <w:sz w:val="22"/>
                <w:szCs w:val="22"/>
              </w:rPr>
              <w:t>0</w:t>
            </w:r>
          </w:p>
        </w:tc>
        <w:tc>
          <w:tcPr>
            <w:tcW w:w="1276" w:type="dxa"/>
            <w:tcBorders>
              <w:top w:val="nil"/>
              <w:left w:val="nil"/>
              <w:bottom w:val="single" w:sz="4" w:space="0" w:color="auto"/>
              <w:right w:val="single" w:sz="4" w:space="0" w:color="auto"/>
            </w:tcBorders>
            <w:hideMark/>
          </w:tcPr>
          <w:p w:rsidR="00333FAE" w:rsidRPr="00671E51" w:rsidRDefault="00333FAE" w:rsidP="00333FAE">
            <w:pPr>
              <w:jc w:val="center"/>
              <w:outlineLvl w:val="1"/>
              <w:rPr>
                <w:sz w:val="22"/>
                <w:szCs w:val="22"/>
              </w:rPr>
            </w:pPr>
            <w:r w:rsidRPr="00671E51">
              <w:rPr>
                <w:sz w:val="22"/>
                <w:szCs w:val="22"/>
              </w:rPr>
              <w:t>0</w:t>
            </w:r>
          </w:p>
        </w:tc>
        <w:tc>
          <w:tcPr>
            <w:tcW w:w="1022" w:type="dxa"/>
            <w:tcBorders>
              <w:top w:val="nil"/>
              <w:left w:val="nil"/>
              <w:bottom w:val="single" w:sz="4" w:space="0" w:color="auto"/>
              <w:right w:val="single" w:sz="4" w:space="0" w:color="auto"/>
            </w:tcBorders>
          </w:tcPr>
          <w:p w:rsidR="00333FAE" w:rsidRPr="00671E51" w:rsidRDefault="00333FAE" w:rsidP="00333FAE">
            <w:pPr>
              <w:jc w:val="center"/>
              <w:outlineLvl w:val="1"/>
              <w:rPr>
                <w:sz w:val="22"/>
                <w:szCs w:val="22"/>
              </w:rPr>
            </w:pPr>
            <w:r w:rsidRPr="00671E51">
              <w:rPr>
                <w:sz w:val="22"/>
                <w:szCs w:val="22"/>
              </w:rPr>
              <w:t>0</w:t>
            </w:r>
          </w:p>
        </w:tc>
      </w:tr>
      <w:tr w:rsidR="00333FAE" w:rsidRPr="00671E51" w:rsidTr="00333FAE">
        <w:trPr>
          <w:trHeight w:val="345"/>
        </w:trPr>
        <w:tc>
          <w:tcPr>
            <w:tcW w:w="4361" w:type="dxa"/>
            <w:tcBorders>
              <w:top w:val="nil"/>
              <w:left w:val="single" w:sz="4" w:space="0" w:color="auto"/>
              <w:bottom w:val="single" w:sz="4" w:space="0" w:color="auto"/>
              <w:right w:val="single" w:sz="4" w:space="0" w:color="auto"/>
            </w:tcBorders>
            <w:vAlign w:val="center"/>
            <w:hideMark/>
          </w:tcPr>
          <w:p w:rsidR="00333FAE" w:rsidRPr="00671E51" w:rsidRDefault="00333FAE" w:rsidP="00333FAE">
            <w:pPr>
              <w:outlineLvl w:val="1"/>
              <w:rPr>
                <w:sz w:val="22"/>
                <w:szCs w:val="22"/>
              </w:rPr>
            </w:pPr>
            <w:r w:rsidRPr="00671E51">
              <w:rPr>
                <w:sz w:val="22"/>
                <w:szCs w:val="22"/>
              </w:rPr>
              <w:t>Резервные фонды местных администраций</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0111</w:t>
            </w:r>
          </w:p>
        </w:tc>
        <w:tc>
          <w:tcPr>
            <w:tcW w:w="1560"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0700000500</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 </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26,0</w:t>
            </w:r>
          </w:p>
        </w:tc>
        <w:tc>
          <w:tcPr>
            <w:tcW w:w="1172" w:type="dxa"/>
            <w:tcBorders>
              <w:top w:val="nil"/>
              <w:left w:val="nil"/>
              <w:bottom w:val="single" w:sz="4" w:space="0" w:color="auto"/>
              <w:right w:val="single" w:sz="4" w:space="0" w:color="auto"/>
            </w:tcBorders>
            <w:hideMark/>
          </w:tcPr>
          <w:p w:rsidR="00333FAE" w:rsidRPr="00671E51" w:rsidRDefault="00333FAE" w:rsidP="00333FAE">
            <w:pPr>
              <w:jc w:val="center"/>
              <w:outlineLvl w:val="1"/>
              <w:rPr>
                <w:sz w:val="22"/>
                <w:szCs w:val="22"/>
              </w:rPr>
            </w:pPr>
            <w:r w:rsidRPr="00671E51">
              <w:rPr>
                <w:sz w:val="22"/>
                <w:szCs w:val="22"/>
              </w:rPr>
              <w:t>0</w:t>
            </w:r>
          </w:p>
        </w:tc>
        <w:tc>
          <w:tcPr>
            <w:tcW w:w="1351" w:type="dxa"/>
            <w:tcBorders>
              <w:top w:val="nil"/>
              <w:left w:val="nil"/>
              <w:bottom w:val="single" w:sz="4" w:space="0" w:color="auto"/>
              <w:right w:val="single" w:sz="4" w:space="0" w:color="auto"/>
            </w:tcBorders>
            <w:hideMark/>
          </w:tcPr>
          <w:p w:rsidR="00333FAE" w:rsidRPr="00671E51" w:rsidRDefault="00333FAE" w:rsidP="00333FAE">
            <w:pPr>
              <w:jc w:val="center"/>
              <w:outlineLvl w:val="1"/>
              <w:rPr>
                <w:sz w:val="22"/>
                <w:szCs w:val="22"/>
              </w:rPr>
            </w:pPr>
            <w:r w:rsidRPr="00671E51">
              <w:rPr>
                <w:sz w:val="22"/>
                <w:szCs w:val="22"/>
              </w:rPr>
              <w:t>0</w:t>
            </w:r>
          </w:p>
        </w:tc>
        <w:tc>
          <w:tcPr>
            <w:tcW w:w="1276" w:type="dxa"/>
            <w:tcBorders>
              <w:top w:val="nil"/>
              <w:left w:val="nil"/>
              <w:bottom w:val="single" w:sz="4" w:space="0" w:color="auto"/>
              <w:right w:val="single" w:sz="4" w:space="0" w:color="auto"/>
            </w:tcBorders>
            <w:hideMark/>
          </w:tcPr>
          <w:p w:rsidR="00333FAE" w:rsidRPr="00671E51" w:rsidRDefault="00333FAE" w:rsidP="00333FAE">
            <w:pPr>
              <w:jc w:val="center"/>
              <w:outlineLvl w:val="1"/>
              <w:rPr>
                <w:sz w:val="22"/>
                <w:szCs w:val="22"/>
              </w:rPr>
            </w:pPr>
            <w:r w:rsidRPr="00671E51">
              <w:rPr>
                <w:sz w:val="22"/>
                <w:szCs w:val="22"/>
              </w:rPr>
              <w:t>0</w:t>
            </w:r>
          </w:p>
        </w:tc>
        <w:tc>
          <w:tcPr>
            <w:tcW w:w="1022" w:type="dxa"/>
            <w:tcBorders>
              <w:top w:val="nil"/>
              <w:left w:val="nil"/>
              <w:bottom w:val="single" w:sz="4" w:space="0" w:color="auto"/>
              <w:right w:val="single" w:sz="4" w:space="0" w:color="auto"/>
            </w:tcBorders>
          </w:tcPr>
          <w:p w:rsidR="00333FAE" w:rsidRPr="00671E51" w:rsidRDefault="00333FAE" w:rsidP="00333FAE">
            <w:pPr>
              <w:jc w:val="center"/>
              <w:outlineLvl w:val="1"/>
              <w:rPr>
                <w:sz w:val="22"/>
                <w:szCs w:val="22"/>
              </w:rPr>
            </w:pPr>
            <w:r w:rsidRPr="00671E51">
              <w:rPr>
                <w:sz w:val="22"/>
                <w:szCs w:val="22"/>
              </w:rPr>
              <w:t>0</w:t>
            </w:r>
          </w:p>
        </w:tc>
      </w:tr>
      <w:tr w:rsidR="00333FAE" w:rsidRPr="00671E51" w:rsidTr="00333FAE">
        <w:trPr>
          <w:trHeight w:val="345"/>
        </w:trPr>
        <w:tc>
          <w:tcPr>
            <w:tcW w:w="4361" w:type="dxa"/>
            <w:tcBorders>
              <w:top w:val="nil"/>
              <w:left w:val="single" w:sz="4" w:space="0" w:color="auto"/>
              <w:bottom w:val="single" w:sz="4" w:space="0" w:color="auto"/>
              <w:right w:val="single" w:sz="4" w:space="0" w:color="auto"/>
            </w:tcBorders>
            <w:vAlign w:val="center"/>
            <w:hideMark/>
          </w:tcPr>
          <w:p w:rsidR="00333FAE" w:rsidRPr="00671E51" w:rsidRDefault="00333FAE" w:rsidP="00333FAE">
            <w:pPr>
              <w:outlineLvl w:val="1"/>
              <w:rPr>
                <w:sz w:val="22"/>
                <w:szCs w:val="22"/>
              </w:rPr>
            </w:pPr>
            <w:r w:rsidRPr="00671E51">
              <w:rPr>
                <w:sz w:val="22"/>
                <w:szCs w:val="22"/>
              </w:rPr>
              <w:t xml:space="preserve">Иные межбюджетные ассигнования </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0111</w:t>
            </w:r>
          </w:p>
        </w:tc>
        <w:tc>
          <w:tcPr>
            <w:tcW w:w="1560"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0700000500</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800</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26,0</w:t>
            </w:r>
          </w:p>
        </w:tc>
        <w:tc>
          <w:tcPr>
            <w:tcW w:w="1172" w:type="dxa"/>
            <w:tcBorders>
              <w:top w:val="nil"/>
              <w:left w:val="nil"/>
              <w:bottom w:val="single" w:sz="4" w:space="0" w:color="auto"/>
              <w:right w:val="single" w:sz="4" w:space="0" w:color="auto"/>
            </w:tcBorders>
            <w:hideMark/>
          </w:tcPr>
          <w:p w:rsidR="00333FAE" w:rsidRPr="00671E51" w:rsidRDefault="00333FAE" w:rsidP="00333FAE">
            <w:pPr>
              <w:jc w:val="center"/>
              <w:outlineLvl w:val="1"/>
              <w:rPr>
                <w:sz w:val="22"/>
                <w:szCs w:val="22"/>
              </w:rPr>
            </w:pPr>
            <w:r w:rsidRPr="00671E51">
              <w:rPr>
                <w:sz w:val="22"/>
                <w:szCs w:val="22"/>
              </w:rPr>
              <w:t>0</w:t>
            </w:r>
          </w:p>
        </w:tc>
        <w:tc>
          <w:tcPr>
            <w:tcW w:w="1351" w:type="dxa"/>
            <w:tcBorders>
              <w:top w:val="nil"/>
              <w:left w:val="nil"/>
              <w:bottom w:val="single" w:sz="4" w:space="0" w:color="auto"/>
              <w:right w:val="single" w:sz="4" w:space="0" w:color="auto"/>
            </w:tcBorders>
            <w:hideMark/>
          </w:tcPr>
          <w:p w:rsidR="00333FAE" w:rsidRPr="00671E51" w:rsidRDefault="00333FAE" w:rsidP="00333FAE">
            <w:pPr>
              <w:jc w:val="center"/>
              <w:outlineLvl w:val="1"/>
              <w:rPr>
                <w:sz w:val="22"/>
                <w:szCs w:val="22"/>
              </w:rPr>
            </w:pPr>
            <w:r w:rsidRPr="00671E51">
              <w:rPr>
                <w:sz w:val="22"/>
                <w:szCs w:val="22"/>
              </w:rPr>
              <w:t>0</w:t>
            </w:r>
          </w:p>
        </w:tc>
        <w:tc>
          <w:tcPr>
            <w:tcW w:w="1276" w:type="dxa"/>
            <w:tcBorders>
              <w:top w:val="nil"/>
              <w:left w:val="nil"/>
              <w:bottom w:val="single" w:sz="4" w:space="0" w:color="auto"/>
              <w:right w:val="single" w:sz="4" w:space="0" w:color="auto"/>
            </w:tcBorders>
            <w:hideMark/>
          </w:tcPr>
          <w:p w:rsidR="00333FAE" w:rsidRPr="00671E51" w:rsidRDefault="00333FAE" w:rsidP="00333FAE">
            <w:pPr>
              <w:jc w:val="center"/>
              <w:outlineLvl w:val="1"/>
              <w:rPr>
                <w:sz w:val="22"/>
                <w:szCs w:val="22"/>
              </w:rPr>
            </w:pPr>
            <w:r w:rsidRPr="00671E51">
              <w:rPr>
                <w:sz w:val="22"/>
                <w:szCs w:val="22"/>
              </w:rPr>
              <w:t>0</w:t>
            </w:r>
          </w:p>
        </w:tc>
        <w:tc>
          <w:tcPr>
            <w:tcW w:w="1022" w:type="dxa"/>
            <w:tcBorders>
              <w:top w:val="nil"/>
              <w:left w:val="nil"/>
              <w:bottom w:val="single" w:sz="4" w:space="0" w:color="auto"/>
              <w:right w:val="single" w:sz="4" w:space="0" w:color="auto"/>
            </w:tcBorders>
          </w:tcPr>
          <w:p w:rsidR="00333FAE" w:rsidRPr="00671E51" w:rsidRDefault="00333FAE" w:rsidP="00333FAE">
            <w:pPr>
              <w:jc w:val="center"/>
              <w:outlineLvl w:val="1"/>
              <w:rPr>
                <w:sz w:val="22"/>
                <w:szCs w:val="22"/>
              </w:rPr>
            </w:pPr>
            <w:r w:rsidRPr="00671E51">
              <w:rPr>
                <w:sz w:val="22"/>
                <w:szCs w:val="22"/>
              </w:rPr>
              <w:t>0</w:t>
            </w:r>
          </w:p>
        </w:tc>
      </w:tr>
      <w:tr w:rsidR="00333FAE" w:rsidRPr="00671E51" w:rsidTr="00333FAE">
        <w:trPr>
          <w:trHeight w:val="375"/>
        </w:trPr>
        <w:tc>
          <w:tcPr>
            <w:tcW w:w="4361" w:type="dxa"/>
            <w:tcBorders>
              <w:top w:val="nil"/>
              <w:left w:val="single" w:sz="4" w:space="0" w:color="auto"/>
              <w:bottom w:val="single" w:sz="4" w:space="0" w:color="auto"/>
              <w:right w:val="single" w:sz="4" w:space="0" w:color="auto"/>
            </w:tcBorders>
            <w:vAlign w:val="center"/>
            <w:hideMark/>
          </w:tcPr>
          <w:p w:rsidR="00333FAE" w:rsidRPr="00671E51" w:rsidRDefault="00333FAE" w:rsidP="00333FAE">
            <w:pPr>
              <w:outlineLvl w:val="2"/>
              <w:rPr>
                <w:sz w:val="22"/>
                <w:szCs w:val="22"/>
              </w:rPr>
            </w:pPr>
            <w:r w:rsidRPr="00671E51">
              <w:rPr>
                <w:sz w:val="22"/>
                <w:szCs w:val="22"/>
              </w:rPr>
              <w:t>Резервные средства</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0111</w:t>
            </w:r>
          </w:p>
        </w:tc>
        <w:tc>
          <w:tcPr>
            <w:tcW w:w="1560"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0700000500</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870</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26,0</w:t>
            </w:r>
          </w:p>
        </w:tc>
        <w:tc>
          <w:tcPr>
            <w:tcW w:w="1172" w:type="dxa"/>
            <w:tcBorders>
              <w:top w:val="nil"/>
              <w:left w:val="nil"/>
              <w:bottom w:val="single" w:sz="4" w:space="0" w:color="auto"/>
              <w:right w:val="single" w:sz="4" w:space="0" w:color="auto"/>
            </w:tcBorders>
            <w:hideMark/>
          </w:tcPr>
          <w:p w:rsidR="00333FAE" w:rsidRPr="00671E51" w:rsidRDefault="00333FAE" w:rsidP="00333FAE">
            <w:pPr>
              <w:jc w:val="center"/>
              <w:outlineLvl w:val="2"/>
              <w:rPr>
                <w:sz w:val="22"/>
                <w:szCs w:val="22"/>
              </w:rPr>
            </w:pPr>
            <w:r w:rsidRPr="00671E51">
              <w:rPr>
                <w:sz w:val="22"/>
                <w:szCs w:val="22"/>
              </w:rPr>
              <w:t>0</w:t>
            </w:r>
          </w:p>
        </w:tc>
        <w:tc>
          <w:tcPr>
            <w:tcW w:w="1351" w:type="dxa"/>
            <w:tcBorders>
              <w:top w:val="nil"/>
              <w:left w:val="nil"/>
              <w:bottom w:val="single" w:sz="4" w:space="0" w:color="auto"/>
              <w:right w:val="single" w:sz="4" w:space="0" w:color="auto"/>
            </w:tcBorders>
            <w:hideMark/>
          </w:tcPr>
          <w:p w:rsidR="00333FAE" w:rsidRPr="00671E51" w:rsidRDefault="00333FAE" w:rsidP="00333FAE">
            <w:pPr>
              <w:jc w:val="center"/>
              <w:outlineLvl w:val="2"/>
              <w:rPr>
                <w:sz w:val="22"/>
                <w:szCs w:val="22"/>
              </w:rPr>
            </w:pPr>
            <w:r w:rsidRPr="00671E51">
              <w:rPr>
                <w:sz w:val="22"/>
                <w:szCs w:val="22"/>
              </w:rPr>
              <w:t>0</w:t>
            </w:r>
          </w:p>
        </w:tc>
        <w:tc>
          <w:tcPr>
            <w:tcW w:w="1276" w:type="dxa"/>
            <w:tcBorders>
              <w:top w:val="nil"/>
              <w:left w:val="nil"/>
              <w:bottom w:val="single" w:sz="4" w:space="0" w:color="auto"/>
              <w:right w:val="single" w:sz="4" w:space="0" w:color="auto"/>
            </w:tcBorders>
            <w:hideMark/>
          </w:tcPr>
          <w:p w:rsidR="00333FAE" w:rsidRPr="00671E51" w:rsidRDefault="00333FAE" w:rsidP="00333FAE">
            <w:pPr>
              <w:jc w:val="center"/>
              <w:outlineLvl w:val="2"/>
              <w:rPr>
                <w:sz w:val="22"/>
                <w:szCs w:val="22"/>
              </w:rPr>
            </w:pPr>
            <w:r w:rsidRPr="00671E51">
              <w:rPr>
                <w:sz w:val="22"/>
                <w:szCs w:val="22"/>
              </w:rPr>
              <w:t>0</w:t>
            </w:r>
          </w:p>
        </w:tc>
        <w:tc>
          <w:tcPr>
            <w:tcW w:w="1022"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r w:rsidRPr="00671E51">
              <w:rPr>
                <w:sz w:val="22"/>
                <w:szCs w:val="22"/>
              </w:rPr>
              <w:t>0</w:t>
            </w:r>
          </w:p>
        </w:tc>
      </w:tr>
      <w:tr w:rsidR="00333FAE" w:rsidRPr="00671E51" w:rsidTr="00333FAE">
        <w:trPr>
          <w:trHeight w:val="419"/>
        </w:trPr>
        <w:tc>
          <w:tcPr>
            <w:tcW w:w="4361" w:type="dxa"/>
            <w:tcBorders>
              <w:top w:val="nil"/>
              <w:left w:val="single" w:sz="4" w:space="0" w:color="auto"/>
              <w:bottom w:val="single" w:sz="4" w:space="0" w:color="auto"/>
              <w:right w:val="single" w:sz="4" w:space="0" w:color="auto"/>
            </w:tcBorders>
            <w:vAlign w:val="center"/>
            <w:hideMark/>
          </w:tcPr>
          <w:p w:rsidR="00333FAE" w:rsidRPr="00671E51" w:rsidRDefault="00333FAE" w:rsidP="00333FAE">
            <w:pPr>
              <w:outlineLvl w:val="1"/>
              <w:rPr>
                <w:b/>
                <w:sz w:val="22"/>
                <w:szCs w:val="22"/>
              </w:rPr>
            </w:pPr>
            <w:r w:rsidRPr="00671E51">
              <w:rPr>
                <w:b/>
                <w:sz w:val="22"/>
                <w:szCs w:val="22"/>
              </w:rPr>
              <w:t>Другие общегосударственные вопросы</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b/>
                <w:sz w:val="22"/>
                <w:szCs w:val="22"/>
              </w:rPr>
            </w:pPr>
            <w:r w:rsidRPr="00671E51">
              <w:rPr>
                <w:b/>
                <w:sz w:val="22"/>
                <w:szCs w:val="22"/>
              </w:rPr>
              <w:t>901</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b/>
                <w:sz w:val="22"/>
                <w:szCs w:val="22"/>
              </w:rPr>
            </w:pPr>
            <w:r w:rsidRPr="00671E51">
              <w:rPr>
                <w:b/>
                <w:sz w:val="22"/>
                <w:szCs w:val="22"/>
              </w:rPr>
              <w:t>0113</w:t>
            </w:r>
          </w:p>
        </w:tc>
        <w:tc>
          <w:tcPr>
            <w:tcW w:w="1560"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b/>
                <w:sz w:val="22"/>
                <w:szCs w:val="22"/>
              </w:rPr>
            </w:pPr>
            <w:r w:rsidRPr="00671E51">
              <w:rPr>
                <w:b/>
                <w:sz w:val="22"/>
                <w:szCs w:val="22"/>
              </w:rPr>
              <w:t> </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b/>
                <w:sz w:val="22"/>
                <w:szCs w:val="22"/>
              </w:rPr>
            </w:pPr>
            <w:r w:rsidRPr="00671E51">
              <w:rPr>
                <w:b/>
                <w:sz w:val="22"/>
                <w:szCs w:val="22"/>
              </w:rPr>
              <w:t> </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b/>
                <w:sz w:val="22"/>
                <w:szCs w:val="22"/>
              </w:rPr>
            </w:pPr>
            <w:r w:rsidRPr="00671E51">
              <w:rPr>
                <w:b/>
                <w:sz w:val="22"/>
                <w:szCs w:val="22"/>
              </w:rPr>
              <w:t>96,0</w:t>
            </w:r>
          </w:p>
        </w:tc>
        <w:tc>
          <w:tcPr>
            <w:tcW w:w="1172" w:type="dxa"/>
            <w:tcBorders>
              <w:top w:val="nil"/>
              <w:left w:val="nil"/>
              <w:bottom w:val="single" w:sz="4" w:space="0" w:color="auto"/>
              <w:right w:val="single" w:sz="4" w:space="0" w:color="auto"/>
            </w:tcBorders>
            <w:hideMark/>
          </w:tcPr>
          <w:p w:rsidR="00333FAE" w:rsidRPr="00671E51" w:rsidRDefault="00333FAE" w:rsidP="00333FAE">
            <w:pPr>
              <w:jc w:val="center"/>
              <w:outlineLvl w:val="1"/>
              <w:rPr>
                <w:b/>
                <w:sz w:val="22"/>
                <w:szCs w:val="22"/>
              </w:rPr>
            </w:pPr>
            <w:r w:rsidRPr="00671E51">
              <w:rPr>
                <w:b/>
                <w:sz w:val="22"/>
                <w:szCs w:val="22"/>
              </w:rPr>
              <w:t>51,9</w:t>
            </w:r>
          </w:p>
        </w:tc>
        <w:tc>
          <w:tcPr>
            <w:tcW w:w="1351" w:type="dxa"/>
            <w:tcBorders>
              <w:top w:val="nil"/>
              <w:left w:val="nil"/>
              <w:bottom w:val="single" w:sz="4" w:space="0" w:color="auto"/>
              <w:right w:val="single" w:sz="4" w:space="0" w:color="auto"/>
            </w:tcBorders>
            <w:hideMark/>
          </w:tcPr>
          <w:p w:rsidR="00333FAE" w:rsidRPr="00671E51" w:rsidRDefault="00333FAE" w:rsidP="00333FAE">
            <w:pPr>
              <w:jc w:val="center"/>
              <w:outlineLvl w:val="1"/>
              <w:rPr>
                <w:b/>
                <w:sz w:val="22"/>
                <w:szCs w:val="22"/>
              </w:rPr>
            </w:pPr>
            <w:r w:rsidRPr="00671E51">
              <w:rPr>
                <w:b/>
                <w:sz w:val="22"/>
                <w:szCs w:val="22"/>
              </w:rPr>
              <w:t>40,8</w:t>
            </w:r>
          </w:p>
        </w:tc>
        <w:tc>
          <w:tcPr>
            <w:tcW w:w="1276" w:type="dxa"/>
            <w:tcBorders>
              <w:top w:val="nil"/>
              <w:left w:val="nil"/>
              <w:bottom w:val="single" w:sz="4" w:space="0" w:color="auto"/>
              <w:right w:val="single" w:sz="4" w:space="0" w:color="auto"/>
            </w:tcBorders>
            <w:hideMark/>
          </w:tcPr>
          <w:p w:rsidR="00333FAE" w:rsidRPr="00671E51" w:rsidRDefault="00333FAE" w:rsidP="00333FAE">
            <w:pPr>
              <w:jc w:val="center"/>
              <w:outlineLvl w:val="1"/>
              <w:rPr>
                <w:b/>
                <w:sz w:val="22"/>
                <w:szCs w:val="22"/>
              </w:rPr>
            </w:pPr>
            <w:r w:rsidRPr="00671E51">
              <w:rPr>
                <w:b/>
                <w:sz w:val="22"/>
                <w:szCs w:val="22"/>
              </w:rPr>
              <w:t>78,6</w:t>
            </w:r>
          </w:p>
        </w:tc>
        <w:tc>
          <w:tcPr>
            <w:tcW w:w="1022" w:type="dxa"/>
            <w:tcBorders>
              <w:top w:val="nil"/>
              <w:left w:val="nil"/>
              <w:bottom w:val="single" w:sz="4" w:space="0" w:color="auto"/>
              <w:right w:val="single" w:sz="4" w:space="0" w:color="auto"/>
            </w:tcBorders>
          </w:tcPr>
          <w:p w:rsidR="00333FAE" w:rsidRPr="00671E51" w:rsidRDefault="00333FAE" w:rsidP="00333FAE">
            <w:pPr>
              <w:jc w:val="center"/>
              <w:outlineLvl w:val="1"/>
              <w:rPr>
                <w:b/>
                <w:sz w:val="22"/>
                <w:szCs w:val="22"/>
              </w:rPr>
            </w:pPr>
            <w:r w:rsidRPr="00671E51">
              <w:rPr>
                <w:b/>
                <w:sz w:val="22"/>
                <w:szCs w:val="22"/>
              </w:rPr>
              <w:t>0,4</w:t>
            </w:r>
          </w:p>
        </w:tc>
      </w:tr>
      <w:tr w:rsidR="00333FAE" w:rsidRPr="00671E51" w:rsidTr="00333FAE">
        <w:trPr>
          <w:trHeight w:val="245"/>
        </w:trPr>
        <w:tc>
          <w:tcPr>
            <w:tcW w:w="4361" w:type="dxa"/>
            <w:tcBorders>
              <w:top w:val="single" w:sz="4" w:space="0" w:color="auto"/>
              <w:left w:val="single" w:sz="4" w:space="0" w:color="auto"/>
              <w:bottom w:val="single" w:sz="4" w:space="0" w:color="auto"/>
              <w:right w:val="single" w:sz="4" w:space="0" w:color="auto"/>
            </w:tcBorders>
            <w:vAlign w:val="bottom"/>
            <w:hideMark/>
          </w:tcPr>
          <w:p w:rsidR="00333FAE" w:rsidRPr="00671E51" w:rsidRDefault="00333FAE" w:rsidP="00333FAE">
            <w:pPr>
              <w:rPr>
                <w:sz w:val="22"/>
                <w:szCs w:val="22"/>
              </w:rPr>
            </w:pPr>
            <w:r w:rsidRPr="00671E51">
              <w:rPr>
                <w:sz w:val="22"/>
                <w:szCs w:val="22"/>
              </w:rPr>
              <w:t>Выполнение других обязательств государства</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0920000300</w:t>
            </w:r>
          </w:p>
        </w:tc>
        <w:tc>
          <w:tcPr>
            <w:tcW w:w="708" w:type="dxa"/>
            <w:tcBorders>
              <w:top w:val="single" w:sz="4" w:space="0" w:color="auto"/>
              <w:left w:val="nil"/>
              <w:bottom w:val="single" w:sz="4" w:space="0" w:color="auto"/>
              <w:right w:val="single" w:sz="4" w:space="0" w:color="auto"/>
            </w:tcBorders>
            <w:vAlign w:val="center"/>
          </w:tcPr>
          <w:p w:rsidR="00333FAE" w:rsidRPr="00671E51" w:rsidRDefault="00333FAE" w:rsidP="00333FAE">
            <w:pPr>
              <w:jc w:val="center"/>
              <w:rPr>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86,0</w:t>
            </w:r>
          </w:p>
        </w:tc>
        <w:tc>
          <w:tcPr>
            <w:tcW w:w="1172"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sz w:val="22"/>
                <w:szCs w:val="22"/>
              </w:rPr>
            </w:pPr>
            <w:r w:rsidRPr="00671E51">
              <w:rPr>
                <w:sz w:val="22"/>
                <w:szCs w:val="22"/>
              </w:rPr>
              <w:t>41,9</w:t>
            </w:r>
          </w:p>
        </w:tc>
        <w:tc>
          <w:tcPr>
            <w:tcW w:w="1351"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sz w:val="22"/>
                <w:szCs w:val="22"/>
              </w:rPr>
            </w:pPr>
            <w:r w:rsidRPr="00671E51">
              <w:rPr>
                <w:sz w:val="22"/>
                <w:szCs w:val="22"/>
              </w:rPr>
              <w:t>30,8</w:t>
            </w:r>
          </w:p>
        </w:tc>
        <w:tc>
          <w:tcPr>
            <w:tcW w:w="1276"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sz w:val="22"/>
                <w:szCs w:val="22"/>
              </w:rPr>
            </w:pPr>
            <w:r w:rsidRPr="00671E51">
              <w:rPr>
                <w:sz w:val="22"/>
                <w:szCs w:val="22"/>
              </w:rPr>
              <w:t>73,5</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r w:rsidRPr="00671E51">
              <w:rPr>
                <w:sz w:val="22"/>
                <w:szCs w:val="22"/>
              </w:rPr>
              <w:t>0,3</w:t>
            </w:r>
          </w:p>
        </w:tc>
      </w:tr>
      <w:tr w:rsidR="00333FAE" w:rsidRPr="00671E51" w:rsidTr="00333FAE">
        <w:trPr>
          <w:trHeight w:val="577"/>
        </w:trPr>
        <w:tc>
          <w:tcPr>
            <w:tcW w:w="4361" w:type="dxa"/>
            <w:tcBorders>
              <w:top w:val="single" w:sz="4" w:space="0" w:color="auto"/>
              <w:left w:val="single" w:sz="4" w:space="0" w:color="auto"/>
              <w:bottom w:val="single" w:sz="4" w:space="0" w:color="auto"/>
              <w:right w:val="single" w:sz="4" w:space="0" w:color="auto"/>
            </w:tcBorders>
            <w:vAlign w:val="center"/>
            <w:hideMark/>
          </w:tcPr>
          <w:p w:rsidR="00333FAE" w:rsidRPr="00671E51" w:rsidRDefault="00333FAE" w:rsidP="00333FAE">
            <w:pPr>
              <w:outlineLvl w:val="1"/>
              <w:rPr>
                <w:sz w:val="22"/>
                <w:szCs w:val="22"/>
              </w:rPr>
            </w:pPr>
            <w:r w:rsidRPr="00671E51">
              <w:rPr>
                <w:sz w:val="22"/>
                <w:szCs w:val="22"/>
              </w:rPr>
              <w:t xml:space="preserve">Расходные </w:t>
            </w:r>
            <w:proofErr w:type="gramStart"/>
            <w:r w:rsidRPr="00671E51">
              <w:rPr>
                <w:sz w:val="22"/>
                <w:szCs w:val="22"/>
              </w:rPr>
              <w:t>обязательства</w:t>
            </w:r>
            <w:proofErr w:type="gramEnd"/>
            <w:r w:rsidRPr="00671E51">
              <w:rPr>
                <w:sz w:val="22"/>
                <w:szCs w:val="22"/>
              </w:rPr>
              <w:t xml:space="preserve"> не отнесенные к другим целевым статьям</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0920000311</w:t>
            </w:r>
          </w:p>
        </w:tc>
        <w:tc>
          <w:tcPr>
            <w:tcW w:w="708" w:type="dxa"/>
            <w:tcBorders>
              <w:top w:val="single" w:sz="4" w:space="0" w:color="auto"/>
              <w:left w:val="nil"/>
              <w:bottom w:val="single" w:sz="4" w:space="0" w:color="auto"/>
              <w:right w:val="single" w:sz="4" w:space="0" w:color="auto"/>
            </w:tcBorders>
            <w:vAlign w:val="center"/>
          </w:tcPr>
          <w:p w:rsidR="00333FAE" w:rsidRPr="00671E51" w:rsidRDefault="00333FAE" w:rsidP="00333FAE">
            <w:pPr>
              <w:jc w:val="center"/>
              <w:outlineLvl w:val="1"/>
              <w:rPr>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81,0</w:t>
            </w:r>
          </w:p>
        </w:tc>
        <w:tc>
          <w:tcPr>
            <w:tcW w:w="1172"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1"/>
              <w:rPr>
                <w:color w:val="FF0000"/>
                <w:sz w:val="22"/>
                <w:szCs w:val="22"/>
              </w:rPr>
            </w:pPr>
          </w:p>
          <w:p w:rsidR="00333FAE" w:rsidRPr="00671E51" w:rsidRDefault="00333FAE" w:rsidP="00333FAE">
            <w:pPr>
              <w:jc w:val="center"/>
              <w:outlineLvl w:val="1"/>
              <w:rPr>
                <w:sz w:val="22"/>
                <w:szCs w:val="22"/>
              </w:rPr>
            </w:pPr>
            <w:r w:rsidRPr="00671E51">
              <w:rPr>
                <w:sz w:val="22"/>
                <w:szCs w:val="22"/>
              </w:rPr>
              <w:t>36,9</w:t>
            </w:r>
          </w:p>
          <w:p w:rsidR="00333FAE" w:rsidRPr="00671E51" w:rsidRDefault="00333FAE" w:rsidP="00333FAE">
            <w:pPr>
              <w:jc w:val="center"/>
              <w:outlineLvl w:val="1"/>
              <w:rPr>
                <w:color w:val="FF0000"/>
                <w:sz w:val="22"/>
                <w:szCs w:val="22"/>
              </w:rPr>
            </w:pPr>
          </w:p>
        </w:tc>
        <w:tc>
          <w:tcPr>
            <w:tcW w:w="1351"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r w:rsidRPr="00671E51">
              <w:rPr>
                <w:sz w:val="22"/>
                <w:szCs w:val="22"/>
              </w:rPr>
              <w:t>30,8</w:t>
            </w:r>
          </w:p>
        </w:tc>
        <w:tc>
          <w:tcPr>
            <w:tcW w:w="1276"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r w:rsidRPr="00671E51">
              <w:rPr>
                <w:sz w:val="22"/>
                <w:szCs w:val="22"/>
              </w:rPr>
              <w:t>83,5</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1"/>
              <w:rPr>
                <w:color w:val="FF0000"/>
                <w:sz w:val="22"/>
                <w:szCs w:val="22"/>
              </w:rPr>
            </w:pPr>
          </w:p>
          <w:p w:rsidR="00333FAE" w:rsidRPr="00671E51" w:rsidRDefault="00333FAE" w:rsidP="00333FAE">
            <w:pPr>
              <w:jc w:val="center"/>
              <w:outlineLvl w:val="1"/>
              <w:rPr>
                <w:sz w:val="22"/>
                <w:szCs w:val="22"/>
              </w:rPr>
            </w:pPr>
            <w:r w:rsidRPr="00671E51">
              <w:rPr>
                <w:sz w:val="22"/>
                <w:szCs w:val="22"/>
              </w:rPr>
              <w:t>0,3</w:t>
            </w:r>
          </w:p>
        </w:tc>
      </w:tr>
      <w:tr w:rsidR="00333FAE" w:rsidRPr="00671E51" w:rsidTr="00333FAE">
        <w:trPr>
          <w:trHeight w:val="276"/>
        </w:trPr>
        <w:tc>
          <w:tcPr>
            <w:tcW w:w="4361" w:type="dxa"/>
            <w:tcBorders>
              <w:top w:val="single" w:sz="4" w:space="0" w:color="auto"/>
              <w:left w:val="single" w:sz="4" w:space="0" w:color="auto"/>
              <w:bottom w:val="single" w:sz="4" w:space="0" w:color="auto"/>
              <w:right w:val="single" w:sz="4" w:space="0" w:color="auto"/>
            </w:tcBorders>
            <w:vAlign w:val="center"/>
            <w:hideMark/>
          </w:tcPr>
          <w:p w:rsidR="00333FAE" w:rsidRPr="00671E51" w:rsidRDefault="00333FAE" w:rsidP="00333FAE">
            <w:pPr>
              <w:outlineLvl w:val="1"/>
              <w:rPr>
                <w:sz w:val="22"/>
                <w:szCs w:val="22"/>
              </w:rPr>
            </w:pPr>
            <w:r w:rsidRPr="00671E51">
              <w:rPr>
                <w:sz w:val="22"/>
                <w:szCs w:val="22"/>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0920000311</w:t>
            </w:r>
          </w:p>
        </w:tc>
        <w:tc>
          <w:tcPr>
            <w:tcW w:w="708" w:type="dxa"/>
            <w:tcBorders>
              <w:top w:val="single" w:sz="4" w:space="0" w:color="auto"/>
              <w:left w:val="nil"/>
              <w:bottom w:val="single" w:sz="4" w:space="0" w:color="auto"/>
              <w:right w:val="single" w:sz="4" w:space="0" w:color="auto"/>
            </w:tcBorders>
            <w:vAlign w:val="center"/>
          </w:tcPr>
          <w:p w:rsidR="00333FAE" w:rsidRPr="00671E51" w:rsidRDefault="00333FAE" w:rsidP="00333FAE">
            <w:pPr>
              <w:jc w:val="center"/>
              <w:outlineLvl w:val="1"/>
              <w:rPr>
                <w:sz w:val="22"/>
                <w:szCs w:val="22"/>
              </w:rPr>
            </w:pPr>
            <w:r w:rsidRPr="00671E51">
              <w:rPr>
                <w:sz w:val="22"/>
                <w:szCs w:val="22"/>
              </w:rPr>
              <w:t>200</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31,0</w:t>
            </w:r>
          </w:p>
        </w:tc>
        <w:tc>
          <w:tcPr>
            <w:tcW w:w="1172"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r w:rsidRPr="00671E51">
              <w:rPr>
                <w:sz w:val="22"/>
                <w:szCs w:val="22"/>
              </w:rPr>
              <w:t>12,2</w:t>
            </w:r>
          </w:p>
        </w:tc>
        <w:tc>
          <w:tcPr>
            <w:tcW w:w="1351"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r w:rsidRPr="00671E51">
              <w:rPr>
                <w:sz w:val="22"/>
                <w:szCs w:val="22"/>
              </w:rPr>
              <w:t>11,6</w:t>
            </w:r>
          </w:p>
        </w:tc>
        <w:tc>
          <w:tcPr>
            <w:tcW w:w="1276"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r w:rsidRPr="00671E51">
              <w:rPr>
                <w:sz w:val="22"/>
                <w:szCs w:val="22"/>
              </w:rPr>
              <w:t>95,1</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r w:rsidRPr="00671E51">
              <w:rPr>
                <w:sz w:val="22"/>
                <w:szCs w:val="22"/>
              </w:rPr>
              <w:t>0,1</w:t>
            </w:r>
          </w:p>
        </w:tc>
      </w:tr>
      <w:tr w:rsidR="00333FAE" w:rsidRPr="00671E51" w:rsidTr="00333FAE">
        <w:trPr>
          <w:trHeight w:val="510"/>
        </w:trPr>
        <w:tc>
          <w:tcPr>
            <w:tcW w:w="4361" w:type="dxa"/>
            <w:tcBorders>
              <w:top w:val="nil"/>
              <w:left w:val="single" w:sz="4" w:space="0" w:color="auto"/>
              <w:bottom w:val="single" w:sz="4" w:space="0" w:color="auto"/>
              <w:right w:val="single" w:sz="4" w:space="0" w:color="auto"/>
            </w:tcBorders>
            <w:vAlign w:val="center"/>
            <w:hideMark/>
          </w:tcPr>
          <w:p w:rsidR="00333FAE" w:rsidRPr="00671E51" w:rsidRDefault="00333FAE" w:rsidP="00333FAE">
            <w:pPr>
              <w:outlineLvl w:val="2"/>
              <w:rPr>
                <w:sz w:val="22"/>
                <w:szCs w:val="22"/>
              </w:rPr>
            </w:pPr>
            <w:r w:rsidRPr="00671E51">
              <w:rPr>
                <w:sz w:val="22"/>
                <w:szCs w:val="22"/>
              </w:rPr>
              <w:t>Иные закупки товаров, работ и услуг для государственных нужд</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0113</w:t>
            </w:r>
          </w:p>
        </w:tc>
        <w:tc>
          <w:tcPr>
            <w:tcW w:w="1560"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0920000311</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240</w:t>
            </w:r>
          </w:p>
        </w:tc>
        <w:tc>
          <w:tcPr>
            <w:tcW w:w="1134"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31,0</w:t>
            </w:r>
          </w:p>
        </w:tc>
        <w:tc>
          <w:tcPr>
            <w:tcW w:w="1172" w:type="dxa"/>
            <w:tcBorders>
              <w:top w:val="nil"/>
              <w:left w:val="nil"/>
              <w:bottom w:val="single" w:sz="4" w:space="0" w:color="auto"/>
              <w:right w:val="single" w:sz="4" w:space="0" w:color="auto"/>
            </w:tcBorders>
            <w:hideMark/>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12,2</w:t>
            </w:r>
          </w:p>
        </w:tc>
        <w:tc>
          <w:tcPr>
            <w:tcW w:w="1351" w:type="dxa"/>
            <w:tcBorders>
              <w:top w:val="nil"/>
              <w:left w:val="nil"/>
              <w:bottom w:val="single" w:sz="4" w:space="0" w:color="auto"/>
              <w:right w:val="single" w:sz="4" w:space="0" w:color="auto"/>
            </w:tcBorders>
            <w:hideMark/>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11,6</w:t>
            </w:r>
          </w:p>
        </w:tc>
        <w:tc>
          <w:tcPr>
            <w:tcW w:w="1276" w:type="dxa"/>
            <w:tcBorders>
              <w:top w:val="nil"/>
              <w:left w:val="nil"/>
              <w:bottom w:val="single" w:sz="4" w:space="0" w:color="auto"/>
              <w:right w:val="single" w:sz="4" w:space="0" w:color="auto"/>
            </w:tcBorders>
            <w:hideMark/>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95,1</w:t>
            </w:r>
          </w:p>
        </w:tc>
        <w:tc>
          <w:tcPr>
            <w:tcW w:w="1022"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0,1</w:t>
            </w:r>
          </w:p>
        </w:tc>
      </w:tr>
      <w:tr w:rsidR="00333FAE" w:rsidRPr="00671E51" w:rsidTr="00333FAE">
        <w:trPr>
          <w:trHeight w:val="274"/>
        </w:trPr>
        <w:tc>
          <w:tcPr>
            <w:tcW w:w="4361" w:type="dxa"/>
            <w:tcBorders>
              <w:top w:val="nil"/>
              <w:left w:val="single" w:sz="4" w:space="0" w:color="auto"/>
              <w:bottom w:val="single" w:sz="4" w:space="0" w:color="auto"/>
              <w:right w:val="single" w:sz="4" w:space="0" w:color="auto"/>
            </w:tcBorders>
            <w:vAlign w:val="center"/>
            <w:hideMark/>
          </w:tcPr>
          <w:p w:rsidR="00333FAE" w:rsidRPr="00671E51" w:rsidRDefault="00333FAE" w:rsidP="00333FAE">
            <w:pPr>
              <w:outlineLvl w:val="2"/>
              <w:rPr>
                <w:sz w:val="22"/>
                <w:szCs w:val="22"/>
              </w:rPr>
            </w:pPr>
            <w:r w:rsidRPr="00671E51">
              <w:rPr>
                <w:sz w:val="22"/>
                <w:szCs w:val="22"/>
              </w:rPr>
              <w:t>Иные бюджетные ассигнования</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0113</w:t>
            </w:r>
          </w:p>
        </w:tc>
        <w:tc>
          <w:tcPr>
            <w:tcW w:w="1560"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0920000311</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800</w:t>
            </w:r>
          </w:p>
        </w:tc>
        <w:tc>
          <w:tcPr>
            <w:tcW w:w="1134"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50,0</w:t>
            </w:r>
          </w:p>
        </w:tc>
        <w:tc>
          <w:tcPr>
            <w:tcW w:w="1172" w:type="dxa"/>
            <w:tcBorders>
              <w:top w:val="nil"/>
              <w:left w:val="nil"/>
              <w:bottom w:val="single" w:sz="4" w:space="0" w:color="auto"/>
              <w:right w:val="single" w:sz="4" w:space="0" w:color="auto"/>
            </w:tcBorders>
            <w:hideMark/>
          </w:tcPr>
          <w:p w:rsidR="00333FAE" w:rsidRPr="00671E51" w:rsidRDefault="00333FAE" w:rsidP="00333FAE">
            <w:pPr>
              <w:jc w:val="center"/>
              <w:outlineLvl w:val="2"/>
              <w:rPr>
                <w:sz w:val="22"/>
                <w:szCs w:val="22"/>
              </w:rPr>
            </w:pPr>
            <w:r w:rsidRPr="00671E51">
              <w:rPr>
                <w:sz w:val="22"/>
                <w:szCs w:val="22"/>
              </w:rPr>
              <w:t>24,7</w:t>
            </w:r>
          </w:p>
        </w:tc>
        <w:tc>
          <w:tcPr>
            <w:tcW w:w="1351" w:type="dxa"/>
            <w:tcBorders>
              <w:top w:val="nil"/>
              <w:left w:val="nil"/>
              <w:bottom w:val="single" w:sz="4" w:space="0" w:color="auto"/>
              <w:right w:val="single" w:sz="4" w:space="0" w:color="auto"/>
            </w:tcBorders>
            <w:hideMark/>
          </w:tcPr>
          <w:p w:rsidR="00333FAE" w:rsidRPr="00671E51" w:rsidRDefault="00333FAE" w:rsidP="00333FAE">
            <w:pPr>
              <w:jc w:val="center"/>
              <w:outlineLvl w:val="2"/>
              <w:rPr>
                <w:sz w:val="22"/>
                <w:szCs w:val="22"/>
              </w:rPr>
            </w:pPr>
            <w:r w:rsidRPr="00671E51">
              <w:rPr>
                <w:sz w:val="22"/>
                <w:szCs w:val="22"/>
              </w:rPr>
              <w:t>19,2</w:t>
            </w:r>
          </w:p>
        </w:tc>
        <w:tc>
          <w:tcPr>
            <w:tcW w:w="1276" w:type="dxa"/>
            <w:tcBorders>
              <w:top w:val="nil"/>
              <w:left w:val="nil"/>
              <w:bottom w:val="single" w:sz="4" w:space="0" w:color="auto"/>
              <w:right w:val="single" w:sz="4" w:space="0" w:color="auto"/>
            </w:tcBorders>
            <w:hideMark/>
          </w:tcPr>
          <w:p w:rsidR="00333FAE" w:rsidRPr="00671E51" w:rsidRDefault="00333FAE" w:rsidP="00333FAE">
            <w:pPr>
              <w:jc w:val="center"/>
              <w:outlineLvl w:val="2"/>
              <w:rPr>
                <w:sz w:val="22"/>
                <w:szCs w:val="22"/>
              </w:rPr>
            </w:pPr>
            <w:r w:rsidRPr="00671E51">
              <w:rPr>
                <w:sz w:val="22"/>
                <w:szCs w:val="22"/>
              </w:rPr>
              <w:t>77,7</w:t>
            </w:r>
          </w:p>
        </w:tc>
        <w:tc>
          <w:tcPr>
            <w:tcW w:w="1022"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r w:rsidRPr="00671E51">
              <w:rPr>
                <w:sz w:val="22"/>
                <w:szCs w:val="22"/>
              </w:rPr>
              <w:t>0,2</w:t>
            </w:r>
          </w:p>
        </w:tc>
      </w:tr>
      <w:tr w:rsidR="00333FAE" w:rsidRPr="00671E51" w:rsidTr="00333FAE">
        <w:trPr>
          <w:trHeight w:val="465"/>
        </w:trPr>
        <w:tc>
          <w:tcPr>
            <w:tcW w:w="4361" w:type="dxa"/>
            <w:tcBorders>
              <w:top w:val="nil"/>
              <w:left w:val="single" w:sz="4" w:space="0" w:color="auto"/>
              <w:bottom w:val="single" w:sz="4" w:space="0" w:color="auto"/>
              <w:right w:val="single" w:sz="4" w:space="0" w:color="auto"/>
            </w:tcBorders>
            <w:vAlign w:val="bottom"/>
            <w:hideMark/>
          </w:tcPr>
          <w:p w:rsidR="00333FAE" w:rsidRPr="00671E51" w:rsidRDefault="00333FAE" w:rsidP="00333FAE">
            <w:pPr>
              <w:rPr>
                <w:sz w:val="22"/>
                <w:szCs w:val="22"/>
              </w:rPr>
            </w:pPr>
            <w:r w:rsidRPr="00671E51">
              <w:rPr>
                <w:sz w:val="22"/>
                <w:szCs w:val="22"/>
              </w:rPr>
              <w:t>Уплата прочих налогов сборов и иных платежей</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0113</w:t>
            </w:r>
          </w:p>
        </w:tc>
        <w:tc>
          <w:tcPr>
            <w:tcW w:w="1560" w:type="dxa"/>
            <w:tcBorders>
              <w:top w:val="nil"/>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0920000311</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850</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rPr>
                <w:sz w:val="22"/>
                <w:szCs w:val="22"/>
                <w:lang w:val="en-US"/>
              </w:rPr>
            </w:pPr>
            <w:r w:rsidRPr="00671E51">
              <w:rPr>
                <w:sz w:val="22"/>
                <w:szCs w:val="22"/>
              </w:rPr>
              <w:t>50,0</w:t>
            </w:r>
          </w:p>
        </w:tc>
        <w:tc>
          <w:tcPr>
            <w:tcW w:w="1172" w:type="dxa"/>
            <w:tcBorders>
              <w:top w:val="nil"/>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24,7</w:t>
            </w:r>
          </w:p>
        </w:tc>
        <w:tc>
          <w:tcPr>
            <w:tcW w:w="1351" w:type="dxa"/>
            <w:tcBorders>
              <w:top w:val="nil"/>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19,2</w:t>
            </w:r>
          </w:p>
        </w:tc>
        <w:tc>
          <w:tcPr>
            <w:tcW w:w="1276" w:type="dxa"/>
            <w:tcBorders>
              <w:top w:val="nil"/>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77,7</w:t>
            </w:r>
          </w:p>
        </w:tc>
        <w:tc>
          <w:tcPr>
            <w:tcW w:w="1022" w:type="dxa"/>
            <w:tcBorders>
              <w:top w:val="nil"/>
              <w:left w:val="nil"/>
              <w:bottom w:val="single" w:sz="4" w:space="0" w:color="auto"/>
              <w:right w:val="single" w:sz="4" w:space="0" w:color="auto"/>
            </w:tcBorders>
          </w:tcPr>
          <w:p w:rsidR="00333FAE" w:rsidRPr="00671E51" w:rsidRDefault="00333FAE" w:rsidP="00333FAE">
            <w:pPr>
              <w:jc w:val="center"/>
              <w:rPr>
                <w:sz w:val="22"/>
                <w:szCs w:val="22"/>
              </w:rPr>
            </w:pPr>
            <w:r w:rsidRPr="00671E51">
              <w:rPr>
                <w:sz w:val="22"/>
                <w:szCs w:val="22"/>
              </w:rPr>
              <w:t>0,2</w:t>
            </w:r>
          </w:p>
        </w:tc>
      </w:tr>
      <w:tr w:rsidR="00333FAE" w:rsidRPr="00671E51" w:rsidTr="00333FAE">
        <w:trPr>
          <w:trHeight w:val="465"/>
        </w:trPr>
        <w:tc>
          <w:tcPr>
            <w:tcW w:w="4361" w:type="dxa"/>
            <w:tcBorders>
              <w:top w:val="nil"/>
              <w:left w:val="single" w:sz="4" w:space="0" w:color="auto"/>
              <w:bottom w:val="single" w:sz="4" w:space="0" w:color="auto"/>
              <w:right w:val="single" w:sz="4" w:space="0" w:color="auto"/>
            </w:tcBorders>
            <w:vAlign w:val="bottom"/>
            <w:hideMark/>
          </w:tcPr>
          <w:p w:rsidR="00333FAE" w:rsidRPr="00671E51" w:rsidRDefault="00333FAE" w:rsidP="00333FAE">
            <w:pPr>
              <w:rPr>
                <w:sz w:val="22"/>
                <w:szCs w:val="22"/>
              </w:rPr>
            </w:pPr>
            <w:r w:rsidRPr="00671E51">
              <w:rPr>
                <w:color w:val="000000"/>
                <w:sz w:val="22"/>
                <w:szCs w:val="22"/>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0113</w:t>
            </w:r>
          </w:p>
        </w:tc>
        <w:tc>
          <w:tcPr>
            <w:tcW w:w="1560" w:type="dxa"/>
            <w:tcBorders>
              <w:top w:val="nil"/>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090000312</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rPr>
                <w:sz w:val="22"/>
                <w:szCs w:val="22"/>
              </w:rPr>
            </w:pP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5,0</w:t>
            </w:r>
          </w:p>
        </w:tc>
        <w:tc>
          <w:tcPr>
            <w:tcW w:w="1172" w:type="dxa"/>
            <w:tcBorders>
              <w:top w:val="nil"/>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5,0</w:t>
            </w:r>
          </w:p>
        </w:tc>
        <w:tc>
          <w:tcPr>
            <w:tcW w:w="1351" w:type="dxa"/>
            <w:tcBorders>
              <w:top w:val="nil"/>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10,0</w:t>
            </w:r>
          </w:p>
        </w:tc>
        <w:tc>
          <w:tcPr>
            <w:tcW w:w="1276" w:type="dxa"/>
            <w:tcBorders>
              <w:top w:val="nil"/>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100</w:t>
            </w:r>
          </w:p>
        </w:tc>
        <w:tc>
          <w:tcPr>
            <w:tcW w:w="1022" w:type="dxa"/>
            <w:tcBorders>
              <w:top w:val="nil"/>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0,1</w:t>
            </w:r>
          </w:p>
        </w:tc>
      </w:tr>
      <w:tr w:rsidR="00333FAE" w:rsidRPr="00671E51" w:rsidTr="00BC0C5C">
        <w:trPr>
          <w:trHeight w:val="541"/>
        </w:trPr>
        <w:tc>
          <w:tcPr>
            <w:tcW w:w="4361" w:type="dxa"/>
            <w:tcBorders>
              <w:top w:val="nil"/>
              <w:left w:val="single" w:sz="4" w:space="0" w:color="auto"/>
              <w:bottom w:val="single" w:sz="4" w:space="0" w:color="auto"/>
              <w:right w:val="single" w:sz="4" w:space="0" w:color="auto"/>
            </w:tcBorders>
            <w:vAlign w:val="bottom"/>
            <w:hideMark/>
          </w:tcPr>
          <w:p w:rsidR="00333FAE" w:rsidRPr="00671E51" w:rsidRDefault="00333FAE" w:rsidP="00333FAE">
            <w:pPr>
              <w:rPr>
                <w:sz w:val="22"/>
                <w:szCs w:val="22"/>
              </w:rPr>
            </w:pPr>
            <w:r w:rsidRPr="00671E51">
              <w:rPr>
                <w:sz w:val="22"/>
                <w:szCs w:val="22"/>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0113</w:t>
            </w:r>
          </w:p>
        </w:tc>
        <w:tc>
          <w:tcPr>
            <w:tcW w:w="1560" w:type="dxa"/>
            <w:tcBorders>
              <w:top w:val="nil"/>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0920000312</w:t>
            </w:r>
          </w:p>
        </w:tc>
        <w:tc>
          <w:tcPr>
            <w:tcW w:w="708" w:type="dxa"/>
            <w:tcBorders>
              <w:top w:val="nil"/>
              <w:left w:val="nil"/>
              <w:bottom w:val="single" w:sz="4" w:space="0" w:color="auto"/>
              <w:right w:val="single" w:sz="4" w:space="0" w:color="auto"/>
            </w:tcBorders>
            <w:vAlign w:val="center"/>
          </w:tcPr>
          <w:p w:rsidR="00333FAE" w:rsidRPr="00671E51" w:rsidRDefault="00333FAE" w:rsidP="00333FAE">
            <w:pPr>
              <w:jc w:val="center"/>
              <w:rPr>
                <w:sz w:val="22"/>
                <w:szCs w:val="22"/>
              </w:rPr>
            </w:pPr>
            <w:r w:rsidRPr="00671E51">
              <w:rPr>
                <w:sz w:val="22"/>
                <w:szCs w:val="22"/>
              </w:rPr>
              <w:t>200</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5,0</w:t>
            </w:r>
          </w:p>
        </w:tc>
        <w:tc>
          <w:tcPr>
            <w:tcW w:w="1172" w:type="dxa"/>
            <w:tcBorders>
              <w:top w:val="nil"/>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5,0</w:t>
            </w:r>
          </w:p>
        </w:tc>
        <w:tc>
          <w:tcPr>
            <w:tcW w:w="1351" w:type="dxa"/>
            <w:tcBorders>
              <w:top w:val="nil"/>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10,0</w:t>
            </w:r>
          </w:p>
        </w:tc>
        <w:tc>
          <w:tcPr>
            <w:tcW w:w="1276" w:type="dxa"/>
            <w:tcBorders>
              <w:top w:val="nil"/>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100</w:t>
            </w:r>
          </w:p>
        </w:tc>
        <w:tc>
          <w:tcPr>
            <w:tcW w:w="1022" w:type="dxa"/>
            <w:tcBorders>
              <w:top w:val="nil"/>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0,1</w:t>
            </w:r>
          </w:p>
        </w:tc>
      </w:tr>
      <w:tr w:rsidR="00333FAE" w:rsidRPr="00671E51" w:rsidTr="00333FAE">
        <w:trPr>
          <w:trHeight w:val="575"/>
        </w:trPr>
        <w:tc>
          <w:tcPr>
            <w:tcW w:w="4361" w:type="dxa"/>
            <w:tcBorders>
              <w:top w:val="single" w:sz="4" w:space="0" w:color="auto"/>
              <w:left w:val="single" w:sz="4" w:space="0" w:color="auto"/>
              <w:bottom w:val="single" w:sz="4" w:space="0" w:color="auto"/>
              <w:right w:val="single" w:sz="4" w:space="0" w:color="auto"/>
            </w:tcBorders>
            <w:vAlign w:val="center"/>
            <w:hideMark/>
          </w:tcPr>
          <w:p w:rsidR="00333FAE" w:rsidRPr="00671E51" w:rsidRDefault="00333FAE" w:rsidP="00333FAE">
            <w:pPr>
              <w:outlineLvl w:val="2"/>
              <w:rPr>
                <w:sz w:val="22"/>
                <w:szCs w:val="22"/>
              </w:rPr>
            </w:pPr>
            <w:r w:rsidRPr="00671E51">
              <w:rPr>
                <w:sz w:val="22"/>
                <w:szCs w:val="22"/>
              </w:rPr>
              <w:t>Иные закупки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0920000312</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240</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5,0</w:t>
            </w:r>
          </w:p>
        </w:tc>
        <w:tc>
          <w:tcPr>
            <w:tcW w:w="1172"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5,0</w:t>
            </w:r>
          </w:p>
        </w:tc>
        <w:tc>
          <w:tcPr>
            <w:tcW w:w="1351"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10,0</w:t>
            </w:r>
          </w:p>
        </w:tc>
        <w:tc>
          <w:tcPr>
            <w:tcW w:w="1276"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100</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0,1</w:t>
            </w:r>
          </w:p>
        </w:tc>
      </w:tr>
      <w:tr w:rsidR="00333FAE" w:rsidRPr="00671E51" w:rsidTr="00333FAE">
        <w:trPr>
          <w:trHeight w:val="389"/>
        </w:trPr>
        <w:tc>
          <w:tcPr>
            <w:tcW w:w="4361" w:type="dxa"/>
            <w:tcBorders>
              <w:top w:val="single" w:sz="4" w:space="0" w:color="auto"/>
              <w:left w:val="single" w:sz="4" w:space="0" w:color="auto"/>
              <w:bottom w:val="single" w:sz="4" w:space="0" w:color="auto"/>
              <w:right w:val="single" w:sz="4" w:space="0" w:color="auto"/>
            </w:tcBorders>
            <w:vAlign w:val="center"/>
            <w:hideMark/>
          </w:tcPr>
          <w:p w:rsidR="00333FAE" w:rsidRPr="00671E51" w:rsidRDefault="00333FAE" w:rsidP="00333FAE">
            <w:pPr>
              <w:outlineLvl w:val="2"/>
              <w:rPr>
                <w:sz w:val="22"/>
                <w:szCs w:val="22"/>
              </w:rPr>
            </w:pPr>
            <w:r w:rsidRPr="00671E51">
              <w:rPr>
                <w:sz w:val="22"/>
                <w:szCs w:val="22"/>
              </w:rPr>
              <w:t>Целевые программы муниципальных образований</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7950000000</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10,0</w:t>
            </w:r>
          </w:p>
        </w:tc>
        <w:tc>
          <w:tcPr>
            <w:tcW w:w="1172"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2"/>
              <w:rPr>
                <w:sz w:val="22"/>
                <w:szCs w:val="22"/>
              </w:rPr>
            </w:pPr>
            <w:r w:rsidRPr="00671E51">
              <w:rPr>
                <w:sz w:val="22"/>
                <w:szCs w:val="22"/>
              </w:rPr>
              <w:t>10,0</w:t>
            </w:r>
          </w:p>
        </w:tc>
        <w:tc>
          <w:tcPr>
            <w:tcW w:w="1351"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2"/>
              <w:rPr>
                <w:sz w:val="22"/>
                <w:szCs w:val="22"/>
              </w:rPr>
            </w:pPr>
            <w:r w:rsidRPr="00671E51">
              <w:rPr>
                <w:sz w:val="22"/>
                <w:szCs w:val="22"/>
              </w:rPr>
              <w:t>10,0</w:t>
            </w:r>
          </w:p>
        </w:tc>
        <w:tc>
          <w:tcPr>
            <w:tcW w:w="1276"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2"/>
              <w:rPr>
                <w:sz w:val="22"/>
                <w:szCs w:val="22"/>
              </w:rPr>
            </w:pPr>
            <w:r w:rsidRPr="00671E51">
              <w:rPr>
                <w:sz w:val="22"/>
                <w:szCs w:val="22"/>
              </w:rPr>
              <w:t>100</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2"/>
              <w:rPr>
                <w:sz w:val="22"/>
                <w:szCs w:val="22"/>
              </w:rPr>
            </w:pPr>
            <w:r w:rsidRPr="00671E51">
              <w:rPr>
                <w:sz w:val="22"/>
                <w:szCs w:val="22"/>
              </w:rPr>
              <w:t>0,1</w:t>
            </w:r>
          </w:p>
        </w:tc>
      </w:tr>
      <w:tr w:rsidR="00333FAE" w:rsidRPr="00671E51" w:rsidTr="00BC0C5C">
        <w:trPr>
          <w:trHeight w:val="876"/>
        </w:trPr>
        <w:tc>
          <w:tcPr>
            <w:tcW w:w="4361" w:type="dxa"/>
            <w:tcBorders>
              <w:top w:val="single" w:sz="4" w:space="0" w:color="auto"/>
              <w:left w:val="single" w:sz="4" w:space="0" w:color="auto"/>
              <w:bottom w:val="single" w:sz="4" w:space="0" w:color="auto"/>
              <w:right w:val="single" w:sz="4" w:space="0" w:color="auto"/>
            </w:tcBorders>
            <w:vAlign w:val="center"/>
            <w:hideMark/>
          </w:tcPr>
          <w:p w:rsidR="00333FAE" w:rsidRPr="00671E51" w:rsidRDefault="00333FAE" w:rsidP="00333FAE">
            <w:pPr>
              <w:outlineLvl w:val="2"/>
              <w:rPr>
                <w:sz w:val="22"/>
                <w:szCs w:val="22"/>
              </w:rPr>
            </w:pPr>
            <w:r w:rsidRPr="00671E51">
              <w:rPr>
                <w:sz w:val="22"/>
                <w:szCs w:val="22"/>
              </w:rPr>
              <w:t>Муниципальная программа «Профилактика правонарушений и наркомании в Тегульдетском районе на 2020-2022 год</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7950500001</w:t>
            </w:r>
          </w:p>
        </w:tc>
        <w:tc>
          <w:tcPr>
            <w:tcW w:w="708" w:type="dxa"/>
            <w:tcBorders>
              <w:top w:val="single" w:sz="4" w:space="0" w:color="auto"/>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10,0</w:t>
            </w:r>
          </w:p>
        </w:tc>
        <w:tc>
          <w:tcPr>
            <w:tcW w:w="1172"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10,0</w:t>
            </w:r>
          </w:p>
        </w:tc>
        <w:tc>
          <w:tcPr>
            <w:tcW w:w="1351"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10,0</w:t>
            </w:r>
          </w:p>
        </w:tc>
        <w:tc>
          <w:tcPr>
            <w:tcW w:w="1276"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100</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0,1</w:t>
            </w:r>
          </w:p>
        </w:tc>
      </w:tr>
      <w:tr w:rsidR="00333FAE" w:rsidRPr="00671E51" w:rsidTr="00333FAE">
        <w:trPr>
          <w:trHeight w:val="993"/>
        </w:trPr>
        <w:tc>
          <w:tcPr>
            <w:tcW w:w="4361" w:type="dxa"/>
            <w:tcBorders>
              <w:top w:val="single" w:sz="4" w:space="0" w:color="auto"/>
              <w:left w:val="single" w:sz="4" w:space="0" w:color="auto"/>
              <w:bottom w:val="single" w:sz="4" w:space="0" w:color="auto"/>
              <w:right w:val="single" w:sz="4" w:space="0" w:color="auto"/>
            </w:tcBorders>
            <w:vAlign w:val="center"/>
            <w:hideMark/>
          </w:tcPr>
          <w:p w:rsidR="00333FAE" w:rsidRPr="00671E51" w:rsidRDefault="00333FAE" w:rsidP="00333FAE">
            <w:pPr>
              <w:outlineLvl w:val="2"/>
              <w:rPr>
                <w:sz w:val="22"/>
                <w:szCs w:val="22"/>
              </w:rPr>
            </w:pPr>
            <w:r w:rsidRPr="00671E51">
              <w:rPr>
                <w:sz w:val="22"/>
                <w:szCs w:val="22"/>
              </w:rPr>
              <w:lastRenderedPageBreak/>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7950500001</w:t>
            </w:r>
          </w:p>
        </w:tc>
        <w:tc>
          <w:tcPr>
            <w:tcW w:w="708" w:type="dxa"/>
            <w:tcBorders>
              <w:top w:val="single" w:sz="4" w:space="0" w:color="auto"/>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200</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10,0</w:t>
            </w:r>
          </w:p>
        </w:tc>
        <w:tc>
          <w:tcPr>
            <w:tcW w:w="1172"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10,0</w:t>
            </w:r>
          </w:p>
        </w:tc>
        <w:tc>
          <w:tcPr>
            <w:tcW w:w="1351"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10,0</w:t>
            </w:r>
          </w:p>
        </w:tc>
        <w:tc>
          <w:tcPr>
            <w:tcW w:w="1276"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100</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0,1</w:t>
            </w:r>
          </w:p>
        </w:tc>
      </w:tr>
      <w:tr w:rsidR="00333FAE" w:rsidRPr="00671E51" w:rsidTr="00BC0C5C">
        <w:trPr>
          <w:trHeight w:val="542"/>
        </w:trPr>
        <w:tc>
          <w:tcPr>
            <w:tcW w:w="4361" w:type="dxa"/>
            <w:tcBorders>
              <w:top w:val="single" w:sz="4" w:space="0" w:color="auto"/>
              <w:left w:val="single" w:sz="4" w:space="0" w:color="auto"/>
              <w:bottom w:val="single" w:sz="4" w:space="0" w:color="auto"/>
              <w:right w:val="single" w:sz="4" w:space="0" w:color="auto"/>
            </w:tcBorders>
            <w:vAlign w:val="center"/>
            <w:hideMark/>
          </w:tcPr>
          <w:p w:rsidR="00333FAE" w:rsidRPr="00671E51" w:rsidRDefault="00333FAE" w:rsidP="00333FAE">
            <w:pPr>
              <w:outlineLvl w:val="2"/>
              <w:rPr>
                <w:sz w:val="22"/>
                <w:szCs w:val="22"/>
              </w:rPr>
            </w:pPr>
            <w:r w:rsidRPr="00671E51">
              <w:rPr>
                <w:sz w:val="22"/>
                <w:szCs w:val="22"/>
              </w:rPr>
              <w:t>Иные закупки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7950500001</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240</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10,0</w:t>
            </w:r>
          </w:p>
        </w:tc>
        <w:tc>
          <w:tcPr>
            <w:tcW w:w="1172"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10,0</w:t>
            </w:r>
          </w:p>
        </w:tc>
        <w:tc>
          <w:tcPr>
            <w:tcW w:w="1351"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10,0</w:t>
            </w:r>
          </w:p>
        </w:tc>
        <w:tc>
          <w:tcPr>
            <w:tcW w:w="1276"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100</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0,1</w:t>
            </w:r>
          </w:p>
        </w:tc>
      </w:tr>
      <w:tr w:rsidR="00333FAE" w:rsidRPr="00671E51" w:rsidTr="00333FAE">
        <w:trPr>
          <w:trHeight w:val="255"/>
        </w:trPr>
        <w:tc>
          <w:tcPr>
            <w:tcW w:w="4361" w:type="dxa"/>
            <w:tcBorders>
              <w:top w:val="nil"/>
              <w:left w:val="single" w:sz="4" w:space="0" w:color="auto"/>
              <w:bottom w:val="single" w:sz="4" w:space="0" w:color="auto"/>
              <w:right w:val="single" w:sz="4" w:space="0" w:color="auto"/>
            </w:tcBorders>
            <w:vAlign w:val="center"/>
            <w:hideMark/>
          </w:tcPr>
          <w:p w:rsidR="00333FAE" w:rsidRPr="00671E51" w:rsidRDefault="00333FAE" w:rsidP="00333FAE">
            <w:pPr>
              <w:outlineLvl w:val="0"/>
              <w:rPr>
                <w:b/>
                <w:i/>
                <w:sz w:val="22"/>
                <w:szCs w:val="22"/>
              </w:rPr>
            </w:pPr>
            <w:r w:rsidRPr="00671E51">
              <w:rPr>
                <w:b/>
                <w:i/>
                <w:sz w:val="22"/>
                <w:szCs w:val="22"/>
              </w:rPr>
              <w:t>Национальная оборона</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0"/>
              <w:rPr>
                <w:b/>
                <w:i/>
                <w:sz w:val="22"/>
                <w:szCs w:val="22"/>
              </w:rPr>
            </w:pPr>
            <w:r w:rsidRPr="00671E51">
              <w:rPr>
                <w:b/>
                <w:i/>
                <w:sz w:val="22"/>
                <w:szCs w:val="22"/>
              </w:rPr>
              <w:t>901</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0"/>
              <w:rPr>
                <w:b/>
                <w:i/>
                <w:sz w:val="22"/>
                <w:szCs w:val="22"/>
              </w:rPr>
            </w:pPr>
            <w:r w:rsidRPr="00671E51">
              <w:rPr>
                <w:b/>
                <w:i/>
                <w:sz w:val="22"/>
                <w:szCs w:val="22"/>
              </w:rPr>
              <w:t>0200</w:t>
            </w:r>
          </w:p>
        </w:tc>
        <w:tc>
          <w:tcPr>
            <w:tcW w:w="1560"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0"/>
              <w:rPr>
                <w:b/>
                <w:i/>
                <w:sz w:val="22"/>
                <w:szCs w:val="22"/>
              </w:rPr>
            </w:pPr>
            <w:r w:rsidRPr="00671E51">
              <w:rPr>
                <w:b/>
                <w:i/>
                <w:sz w:val="22"/>
                <w:szCs w:val="22"/>
              </w:rPr>
              <w:t> </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0"/>
              <w:rPr>
                <w:b/>
                <w:i/>
                <w:sz w:val="22"/>
                <w:szCs w:val="22"/>
              </w:rPr>
            </w:pPr>
            <w:r w:rsidRPr="00671E51">
              <w:rPr>
                <w:b/>
                <w:i/>
                <w:sz w:val="22"/>
                <w:szCs w:val="22"/>
              </w:rPr>
              <w:t> </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0"/>
              <w:rPr>
                <w:b/>
                <w:i/>
                <w:sz w:val="22"/>
                <w:szCs w:val="22"/>
              </w:rPr>
            </w:pPr>
            <w:r w:rsidRPr="00671E51">
              <w:rPr>
                <w:b/>
                <w:i/>
                <w:sz w:val="22"/>
                <w:szCs w:val="22"/>
              </w:rPr>
              <w:t>157,9</w:t>
            </w:r>
          </w:p>
        </w:tc>
        <w:tc>
          <w:tcPr>
            <w:tcW w:w="1172" w:type="dxa"/>
            <w:tcBorders>
              <w:top w:val="nil"/>
              <w:left w:val="nil"/>
              <w:bottom w:val="single" w:sz="4" w:space="0" w:color="auto"/>
              <w:right w:val="single" w:sz="4" w:space="0" w:color="auto"/>
            </w:tcBorders>
            <w:hideMark/>
          </w:tcPr>
          <w:p w:rsidR="00333FAE" w:rsidRPr="00671E51" w:rsidRDefault="00333FAE" w:rsidP="00333FAE">
            <w:pPr>
              <w:jc w:val="center"/>
              <w:outlineLvl w:val="0"/>
              <w:rPr>
                <w:b/>
                <w:i/>
                <w:sz w:val="22"/>
                <w:szCs w:val="22"/>
              </w:rPr>
            </w:pPr>
            <w:r w:rsidRPr="00671E51">
              <w:rPr>
                <w:b/>
                <w:i/>
                <w:sz w:val="22"/>
                <w:szCs w:val="22"/>
              </w:rPr>
              <w:t>97,9</w:t>
            </w:r>
          </w:p>
        </w:tc>
        <w:tc>
          <w:tcPr>
            <w:tcW w:w="1351" w:type="dxa"/>
            <w:tcBorders>
              <w:top w:val="nil"/>
              <w:left w:val="nil"/>
              <w:bottom w:val="single" w:sz="4" w:space="0" w:color="auto"/>
              <w:right w:val="single" w:sz="4" w:space="0" w:color="auto"/>
            </w:tcBorders>
            <w:hideMark/>
          </w:tcPr>
          <w:p w:rsidR="00333FAE" w:rsidRPr="00671E51" w:rsidRDefault="00333FAE" w:rsidP="00333FAE">
            <w:pPr>
              <w:jc w:val="center"/>
              <w:outlineLvl w:val="0"/>
              <w:rPr>
                <w:b/>
                <w:i/>
                <w:sz w:val="22"/>
                <w:szCs w:val="22"/>
              </w:rPr>
            </w:pPr>
            <w:r w:rsidRPr="00671E51">
              <w:rPr>
                <w:b/>
                <w:i/>
                <w:sz w:val="22"/>
                <w:szCs w:val="22"/>
              </w:rPr>
              <w:t>97,9</w:t>
            </w:r>
          </w:p>
        </w:tc>
        <w:tc>
          <w:tcPr>
            <w:tcW w:w="1276" w:type="dxa"/>
            <w:tcBorders>
              <w:top w:val="nil"/>
              <w:left w:val="nil"/>
              <w:bottom w:val="single" w:sz="4" w:space="0" w:color="auto"/>
              <w:right w:val="single" w:sz="4" w:space="0" w:color="auto"/>
            </w:tcBorders>
            <w:hideMark/>
          </w:tcPr>
          <w:p w:rsidR="00333FAE" w:rsidRPr="00671E51" w:rsidRDefault="00333FAE" w:rsidP="00333FAE">
            <w:pPr>
              <w:jc w:val="center"/>
              <w:outlineLvl w:val="0"/>
              <w:rPr>
                <w:b/>
                <w:i/>
                <w:sz w:val="22"/>
                <w:szCs w:val="22"/>
              </w:rPr>
            </w:pPr>
            <w:r w:rsidRPr="00671E51">
              <w:rPr>
                <w:b/>
                <w:i/>
                <w:sz w:val="22"/>
                <w:szCs w:val="22"/>
              </w:rPr>
              <w:t>100</w:t>
            </w:r>
          </w:p>
        </w:tc>
        <w:tc>
          <w:tcPr>
            <w:tcW w:w="1022" w:type="dxa"/>
            <w:tcBorders>
              <w:top w:val="nil"/>
              <w:left w:val="nil"/>
              <w:bottom w:val="single" w:sz="4" w:space="0" w:color="auto"/>
              <w:right w:val="single" w:sz="4" w:space="0" w:color="auto"/>
            </w:tcBorders>
          </w:tcPr>
          <w:p w:rsidR="00333FAE" w:rsidRPr="00671E51" w:rsidRDefault="00333FAE" w:rsidP="00333FAE">
            <w:pPr>
              <w:jc w:val="center"/>
              <w:outlineLvl w:val="0"/>
              <w:rPr>
                <w:b/>
                <w:i/>
                <w:sz w:val="22"/>
                <w:szCs w:val="22"/>
              </w:rPr>
            </w:pPr>
            <w:r w:rsidRPr="00671E51">
              <w:rPr>
                <w:b/>
                <w:i/>
                <w:sz w:val="22"/>
                <w:szCs w:val="22"/>
              </w:rPr>
              <w:t>1,0</w:t>
            </w:r>
          </w:p>
        </w:tc>
      </w:tr>
      <w:tr w:rsidR="00333FAE" w:rsidRPr="00671E51" w:rsidTr="00333FAE">
        <w:trPr>
          <w:trHeight w:val="480"/>
        </w:trPr>
        <w:tc>
          <w:tcPr>
            <w:tcW w:w="4361" w:type="dxa"/>
            <w:tcBorders>
              <w:top w:val="nil"/>
              <w:left w:val="single" w:sz="4" w:space="0" w:color="auto"/>
              <w:bottom w:val="single" w:sz="4" w:space="0" w:color="auto"/>
              <w:right w:val="single" w:sz="4" w:space="0" w:color="auto"/>
            </w:tcBorders>
            <w:vAlign w:val="center"/>
            <w:hideMark/>
          </w:tcPr>
          <w:p w:rsidR="00333FAE" w:rsidRPr="00671E51" w:rsidRDefault="00333FAE" w:rsidP="00333FAE">
            <w:pPr>
              <w:outlineLvl w:val="1"/>
              <w:rPr>
                <w:sz w:val="22"/>
                <w:szCs w:val="22"/>
              </w:rPr>
            </w:pPr>
            <w:r w:rsidRPr="00671E51">
              <w:rPr>
                <w:sz w:val="22"/>
                <w:szCs w:val="22"/>
              </w:rPr>
              <w:t>Мобилизационная и вневойсковая подготовка</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0203</w:t>
            </w:r>
          </w:p>
        </w:tc>
        <w:tc>
          <w:tcPr>
            <w:tcW w:w="1560"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 </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 </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157,9</w:t>
            </w:r>
          </w:p>
        </w:tc>
        <w:tc>
          <w:tcPr>
            <w:tcW w:w="1172" w:type="dxa"/>
            <w:tcBorders>
              <w:top w:val="nil"/>
              <w:left w:val="nil"/>
              <w:bottom w:val="single" w:sz="4" w:space="0" w:color="auto"/>
              <w:right w:val="single" w:sz="4" w:space="0" w:color="auto"/>
            </w:tcBorders>
          </w:tcPr>
          <w:p w:rsidR="00333FAE" w:rsidRPr="00671E51" w:rsidRDefault="00333FAE" w:rsidP="00333FAE">
            <w:pPr>
              <w:jc w:val="center"/>
              <w:outlineLvl w:val="1"/>
              <w:rPr>
                <w:sz w:val="22"/>
                <w:szCs w:val="22"/>
              </w:rPr>
            </w:pPr>
            <w:r w:rsidRPr="00671E51">
              <w:rPr>
                <w:sz w:val="22"/>
                <w:szCs w:val="22"/>
              </w:rPr>
              <w:t>97,9</w:t>
            </w:r>
          </w:p>
        </w:tc>
        <w:tc>
          <w:tcPr>
            <w:tcW w:w="1351" w:type="dxa"/>
            <w:tcBorders>
              <w:top w:val="nil"/>
              <w:left w:val="nil"/>
              <w:bottom w:val="single" w:sz="4" w:space="0" w:color="auto"/>
              <w:right w:val="single" w:sz="4" w:space="0" w:color="auto"/>
            </w:tcBorders>
          </w:tcPr>
          <w:p w:rsidR="00333FAE" w:rsidRPr="00671E51" w:rsidRDefault="00333FAE" w:rsidP="00333FAE">
            <w:pPr>
              <w:jc w:val="center"/>
              <w:outlineLvl w:val="1"/>
              <w:rPr>
                <w:sz w:val="22"/>
                <w:szCs w:val="22"/>
              </w:rPr>
            </w:pPr>
            <w:r w:rsidRPr="00671E51">
              <w:rPr>
                <w:sz w:val="22"/>
                <w:szCs w:val="22"/>
              </w:rPr>
              <w:t>97,9</w:t>
            </w:r>
          </w:p>
        </w:tc>
        <w:tc>
          <w:tcPr>
            <w:tcW w:w="1276" w:type="dxa"/>
            <w:tcBorders>
              <w:top w:val="nil"/>
              <w:left w:val="nil"/>
              <w:bottom w:val="single" w:sz="4" w:space="0" w:color="auto"/>
              <w:right w:val="single" w:sz="4" w:space="0" w:color="auto"/>
            </w:tcBorders>
          </w:tcPr>
          <w:p w:rsidR="00333FAE" w:rsidRPr="00671E51" w:rsidRDefault="00333FAE" w:rsidP="00333FAE">
            <w:pPr>
              <w:jc w:val="center"/>
              <w:outlineLvl w:val="1"/>
              <w:rPr>
                <w:sz w:val="22"/>
                <w:szCs w:val="22"/>
              </w:rPr>
            </w:pPr>
            <w:r w:rsidRPr="00671E51">
              <w:rPr>
                <w:sz w:val="22"/>
                <w:szCs w:val="22"/>
              </w:rPr>
              <w:t>100</w:t>
            </w:r>
          </w:p>
        </w:tc>
        <w:tc>
          <w:tcPr>
            <w:tcW w:w="1022" w:type="dxa"/>
            <w:tcBorders>
              <w:top w:val="nil"/>
              <w:left w:val="nil"/>
              <w:bottom w:val="single" w:sz="4" w:space="0" w:color="auto"/>
              <w:right w:val="single" w:sz="4" w:space="0" w:color="auto"/>
            </w:tcBorders>
          </w:tcPr>
          <w:p w:rsidR="00333FAE" w:rsidRPr="00671E51" w:rsidRDefault="00333FAE" w:rsidP="00333FAE">
            <w:pPr>
              <w:jc w:val="center"/>
              <w:outlineLvl w:val="1"/>
              <w:rPr>
                <w:sz w:val="22"/>
                <w:szCs w:val="22"/>
              </w:rPr>
            </w:pPr>
            <w:r w:rsidRPr="00671E51">
              <w:rPr>
                <w:sz w:val="22"/>
                <w:szCs w:val="22"/>
              </w:rPr>
              <w:t>1,0</w:t>
            </w:r>
          </w:p>
        </w:tc>
      </w:tr>
      <w:tr w:rsidR="00333FAE" w:rsidRPr="00671E51" w:rsidTr="00333FAE">
        <w:trPr>
          <w:trHeight w:val="195"/>
        </w:trPr>
        <w:tc>
          <w:tcPr>
            <w:tcW w:w="4361" w:type="dxa"/>
            <w:tcBorders>
              <w:top w:val="single" w:sz="4" w:space="0" w:color="auto"/>
              <w:left w:val="single" w:sz="4" w:space="0" w:color="auto"/>
              <w:bottom w:val="single" w:sz="4" w:space="0" w:color="auto"/>
              <w:right w:val="single" w:sz="4" w:space="0" w:color="auto"/>
            </w:tcBorders>
            <w:vAlign w:val="center"/>
            <w:hideMark/>
          </w:tcPr>
          <w:p w:rsidR="00333FAE" w:rsidRPr="00671E51" w:rsidRDefault="00333FAE" w:rsidP="00333FAE">
            <w:pPr>
              <w:outlineLvl w:val="1"/>
              <w:rPr>
                <w:sz w:val="22"/>
                <w:szCs w:val="22"/>
              </w:rPr>
            </w:pPr>
            <w:r w:rsidRPr="00671E51">
              <w:rPr>
                <w:sz w:val="22"/>
                <w:szCs w:val="22"/>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 xml:space="preserve">0203 </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2100000000</w:t>
            </w:r>
          </w:p>
        </w:tc>
        <w:tc>
          <w:tcPr>
            <w:tcW w:w="708" w:type="dxa"/>
            <w:tcBorders>
              <w:top w:val="single" w:sz="4" w:space="0" w:color="auto"/>
              <w:left w:val="nil"/>
              <w:bottom w:val="single" w:sz="4" w:space="0" w:color="auto"/>
              <w:right w:val="single" w:sz="4" w:space="0" w:color="auto"/>
            </w:tcBorders>
            <w:vAlign w:val="center"/>
          </w:tcPr>
          <w:p w:rsidR="00333FAE" w:rsidRPr="00671E51" w:rsidRDefault="00333FAE" w:rsidP="00333FAE">
            <w:pPr>
              <w:jc w:val="center"/>
              <w:outlineLvl w:val="1"/>
              <w:rPr>
                <w:sz w:val="22"/>
                <w:szCs w:val="22"/>
              </w:rPr>
            </w:pPr>
          </w:p>
        </w:tc>
        <w:tc>
          <w:tcPr>
            <w:tcW w:w="1134" w:type="dxa"/>
            <w:tcBorders>
              <w:top w:val="single" w:sz="4" w:space="0" w:color="auto"/>
              <w:left w:val="nil"/>
              <w:bottom w:val="single" w:sz="4" w:space="0" w:color="auto"/>
              <w:right w:val="single" w:sz="4" w:space="0" w:color="auto"/>
            </w:tcBorders>
            <w:vAlign w:val="center"/>
          </w:tcPr>
          <w:p w:rsidR="00333FAE" w:rsidRPr="00671E51" w:rsidRDefault="00333FAE" w:rsidP="00333FAE">
            <w:pPr>
              <w:jc w:val="center"/>
              <w:outlineLvl w:val="1"/>
              <w:rPr>
                <w:sz w:val="22"/>
                <w:szCs w:val="22"/>
              </w:rPr>
            </w:pPr>
            <w:r w:rsidRPr="00671E51">
              <w:rPr>
                <w:sz w:val="22"/>
                <w:szCs w:val="22"/>
              </w:rPr>
              <w:t>157,9</w:t>
            </w:r>
          </w:p>
        </w:tc>
        <w:tc>
          <w:tcPr>
            <w:tcW w:w="1172"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r w:rsidRPr="00671E51">
              <w:rPr>
                <w:sz w:val="22"/>
                <w:szCs w:val="22"/>
              </w:rPr>
              <w:t>97,9</w:t>
            </w:r>
          </w:p>
        </w:tc>
        <w:tc>
          <w:tcPr>
            <w:tcW w:w="1351"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r w:rsidRPr="00671E51">
              <w:rPr>
                <w:sz w:val="22"/>
                <w:szCs w:val="22"/>
              </w:rPr>
              <w:t>97,9</w:t>
            </w:r>
          </w:p>
        </w:tc>
        <w:tc>
          <w:tcPr>
            <w:tcW w:w="1276"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r w:rsidRPr="00671E51">
              <w:rPr>
                <w:sz w:val="22"/>
                <w:szCs w:val="22"/>
              </w:rPr>
              <w:t>100</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r w:rsidRPr="00671E51">
              <w:rPr>
                <w:sz w:val="22"/>
                <w:szCs w:val="22"/>
              </w:rPr>
              <w:t>1,0</w:t>
            </w:r>
          </w:p>
        </w:tc>
      </w:tr>
      <w:tr w:rsidR="00333FAE" w:rsidRPr="00671E51" w:rsidTr="00333FAE">
        <w:trPr>
          <w:trHeight w:val="765"/>
        </w:trPr>
        <w:tc>
          <w:tcPr>
            <w:tcW w:w="4361" w:type="dxa"/>
            <w:tcBorders>
              <w:top w:val="nil"/>
              <w:left w:val="single" w:sz="4" w:space="0" w:color="auto"/>
              <w:bottom w:val="single" w:sz="4" w:space="0" w:color="auto"/>
              <w:right w:val="single" w:sz="4" w:space="0" w:color="auto"/>
            </w:tcBorders>
            <w:vAlign w:val="center"/>
            <w:hideMark/>
          </w:tcPr>
          <w:p w:rsidR="00333FAE" w:rsidRPr="00671E51" w:rsidRDefault="00333FAE" w:rsidP="00333FAE">
            <w:pPr>
              <w:outlineLvl w:val="1"/>
              <w:rPr>
                <w:sz w:val="22"/>
                <w:szCs w:val="22"/>
              </w:rPr>
            </w:pPr>
            <w:r w:rsidRPr="00671E51">
              <w:rPr>
                <w:sz w:val="22"/>
                <w:szCs w:val="22"/>
              </w:rPr>
              <w:t>Программа «Совершенствование межбюджетных отношений в Томской области»</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0203</w:t>
            </w:r>
          </w:p>
        </w:tc>
        <w:tc>
          <w:tcPr>
            <w:tcW w:w="1560"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2120000000</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 </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157,9</w:t>
            </w:r>
          </w:p>
        </w:tc>
        <w:tc>
          <w:tcPr>
            <w:tcW w:w="1172" w:type="dxa"/>
            <w:tcBorders>
              <w:top w:val="nil"/>
              <w:left w:val="nil"/>
              <w:bottom w:val="single" w:sz="4" w:space="0" w:color="auto"/>
              <w:right w:val="single" w:sz="4" w:space="0" w:color="auto"/>
            </w:tcBorders>
          </w:tcPr>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r w:rsidRPr="00671E51">
              <w:rPr>
                <w:sz w:val="22"/>
                <w:szCs w:val="22"/>
              </w:rPr>
              <w:t>97,9</w:t>
            </w:r>
          </w:p>
        </w:tc>
        <w:tc>
          <w:tcPr>
            <w:tcW w:w="1351" w:type="dxa"/>
            <w:tcBorders>
              <w:top w:val="nil"/>
              <w:left w:val="nil"/>
              <w:bottom w:val="single" w:sz="4" w:space="0" w:color="auto"/>
              <w:right w:val="single" w:sz="4" w:space="0" w:color="auto"/>
            </w:tcBorders>
          </w:tcPr>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r w:rsidRPr="00671E51">
              <w:rPr>
                <w:sz w:val="22"/>
                <w:szCs w:val="22"/>
              </w:rPr>
              <w:t>97,9</w:t>
            </w:r>
          </w:p>
        </w:tc>
        <w:tc>
          <w:tcPr>
            <w:tcW w:w="1276" w:type="dxa"/>
            <w:tcBorders>
              <w:top w:val="nil"/>
              <w:left w:val="nil"/>
              <w:bottom w:val="single" w:sz="4" w:space="0" w:color="auto"/>
              <w:right w:val="single" w:sz="4" w:space="0" w:color="auto"/>
            </w:tcBorders>
          </w:tcPr>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r w:rsidRPr="00671E51">
              <w:rPr>
                <w:sz w:val="22"/>
                <w:szCs w:val="22"/>
              </w:rPr>
              <w:t>100</w:t>
            </w:r>
          </w:p>
        </w:tc>
        <w:tc>
          <w:tcPr>
            <w:tcW w:w="1022" w:type="dxa"/>
            <w:tcBorders>
              <w:top w:val="nil"/>
              <w:left w:val="nil"/>
              <w:bottom w:val="single" w:sz="4" w:space="0" w:color="auto"/>
              <w:right w:val="single" w:sz="4" w:space="0" w:color="auto"/>
            </w:tcBorders>
          </w:tcPr>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r w:rsidRPr="00671E51">
              <w:rPr>
                <w:sz w:val="22"/>
                <w:szCs w:val="22"/>
              </w:rPr>
              <w:t>1,0</w:t>
            </w:r>
          </w:p>
        </w:tc>
      </w:tr>
      <w:tr w:rsidR="00333FAE" w:rsidRPr="00671E51" w:rsidTr="00333FAE">
        <w:trPr>
          <w:trHeight w:val="765"/>
        </w:trPr>
        <w:tc>
          <w:tcPr>
            <w:tcW w:w="4361" w:type="dxa"/>
            <w:tcBorders>
              <w:top w:val="nil"/>
              <w:left w:val="single" w:sz="4" w:space="0" w:color="auto"/>
              <w:bottom w:val="single" w:sz="4" w:space="0" w:color="auto"/>
              <w:right w:val="single" w:sz="4" w:space="0" w:color="auto"/>
            </w:tcBorders>
            <w:vAlign w:val="center"/>
            <w:hideMark/>
          </w:tcPr>
          <w:p w:rsidR="00333FAE" w:rsidRPr="00671E51" w:rsidRDefault="00333FAE" w:rsidP="00333FAE">
            <w:pPr>
              <w:outlineLvl w:val="1"/>
              <w:rPr>
                <w:sz w:val="22"/>
                <w:szCs w:val="22"/>
              </w:rPr>
            </w:pPr>
            <w:r w:rsidRPr="00671E51">
              <w:rPr>
                <w:sz w:val="22"/>
                <w:szCs w:val="22"/>
              </w:rPr>
              <w:t>Основные мероприятие «Обеспечение осуществления в муниципальных образованиях Томской области передаваемых Российской Федерацией органами местного самоуправления полномочий по первичному воинскому учету на территориях, где отсутствуют военные комиссариаты»</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0203</w:t>
            </w:r>
          </w:p>
        </w:tc>
        <w:tc>
          <w:tcPr>
            <w:tcW w:w="1560"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2128100000</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157,9</w:t>
            </w:r>
          </w:p>
        </w:tc>
        <w:tc>
          <w:tcPr>
            <w:tcW w:w="1172" w:type="dxa"/>
            <w:tcBorders>
              <w:top w:val="nil"/>
              <w:left w:val="nil"/>
              <w:bottom w:val="single" w:sz="4" w:space="0" w:color="auto"/>
              <w:right w:val="single" w:sz="4" w:space="0" w:color="auto"/>
            </w:tcBorders>
          </w:tcPr>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r w:rsidRPr="00671E51">
              <w:rPr>
                <w:sz w:val="22"/>
                <w:szCs w:val="22"/>
              </w:rPr>
              <w:t>97,9</w:t>
            </w:r>
          </w:p>
        </w:tc>
        <w:tc>
          <w:tcPr>
            <w:tcW w:w="1351" w:type="dxa"/>
            <w:tcBorders>
              <w:top w:val="nil"/>
              <w:left w:val="nil"/>
              <w:bottom w:val="single" w:sz="4" w:space="0" w:color="auto"/>
              <w:right w:val="single" w:sz="4" w:space="0" w:color="auto"/>
            </w:tcBorders>
          </w:tcPr>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r w:rsidRPr="00671E51">
              <w:rPr>
                <w:sz w:val="22"/>
                <w:szCs w:val="22"/>
              </w:rPr>
              <w:t>97,9</w:t>
            </w:r>
          </w:p>
        </w:tc>
        <w:tc>
          <w:tcPr>
            <w:tcW w:w="1276" w:type="dxa"/>
            <w:tcBorders>
              <w:top w:val="nil"/>
              <w:left w:val="nil"/>
              <w:bottom w:val="single" w:sz="4" w:space="0" w:color="auto"/>
              <w:right w:val="single" w:sz="4" w:space="0" w:color="auto"/>
            </w:tcBorders>
          </w:tcPr>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r w:rsidRPr="00671E51">
              <w:rPr>
                <w:sz w:val="22"/>
                <w:szCs w:val="22"/>
              </w:rPr>
              <w:t>100</w:t>
            </w:r>
          </w:p>
        </w:tc>
        <w:tc>
          <w:tcPr>
            <w:tcW w:w="1022" w:type="dxa"/>
            <w:tcBorders>
              <w:top w:val="nil"/>
              <w:left w:val="nil"/>
              <w:bottom w:val="single" w:sz="4" w:space="0" w:color="auto"/>
              <w:right w:val="single" w:sz="4" w:space="0" w:color="auto"/>
            </w:tcBorders>
          </w:tcPr>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r w:rsidRPr="00671E51">
              <w:rPr>
                <w:sz w:val="22"/>
                <w:szCs w:val="22"/>
              </w:rPr>
              <w:t>1,0</w:t>
            </w:r>
          </w:p>
        </w:tc>
      </w:tr>
      <w:tr w:rsidR="00333FAE" w:rsidRPr="00671E51" w:rsidTr="00333FAE">
        <w:trPr>
          <w:trHeight w:val="765"/>
        </w:trPr>
        <w:tc>
          <w:tcPr>
            <w:tcW w:w="4361" w:type="dxa"/>
            <w:tcBorders>
              <w:top w:val="nil"/>
              <w:left w:val="single" w:sz="4" w:space="0" w:color="auto"/>
              <w:bottom w:val="single" w:sz="4" w:space="0" w:color="auto"/>
              <w:right w:val="single" w:sz="4" w:space="0" w:color="auto"/>
            </w:tcBorders>
            <w:vAlign w:val="center"/>
            <w:hideMark/>
          </w:tcPr>
          <w:p w:rsidR="00333FAE" w:rsidRPr="00671E51" w:rsidRDefault="00333FAE" w:rsidP="00333FAE">
            <w:pPr>
              <w:outlineLvl w:val="1"/>
              <w:rPr>
                <w:sz w:val="22"/>
                <w:szCs w:val="22"/>
              </w:rPr>
            </w:pPr>
            <w:r w:rsidRPr="00671E51">
              <w:rPr>
                <w:sz w:val="22"/>
                <w:szCs w:val="22"/>
              </w:rPr>
              <w:t>Осуществление первичного воинского учета на территориях, где отсутствуют военные комиссариаты</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0203</w:t>
            </w:r>
          </w:p>
        </w:tc>
        <w:tc>
          <w:tcPr>
            <w:tcW w:w="1560"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2128151180</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157,9</w:t>
            </w:r>
          </w:p>
        </w:tc>
        <w:tc>
          <w:tcPr>
            <w:tcW w:w="1172" w:type="dxa"/>
            <w:tcBorders>
              <w:top w:val="nil"/>
              <w:left w:val="nil"/>
              <w:bottom w:val="single" w:sz="4" w:space="0" w:color="auto"/>
              <w:right w:val="single" w:sz="4" w:space="0" w:color="auto"/>
            </w:tcBorders>
          </w:tcPr>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r w:rsidRPr="00671E51">
              <w:rPr>
                <w:sz w:val="22"/>
                <w:szCs w:val="22"/>
              </w:rPr>
              <w:t>97,9</w:t>
            </w:r>
          </w:p>
        </w:tc>
        <w:tc>
          <w:tcPr>
            <w:tcW w:w="1351" w:type="dxa"/>
            <w:tcBorders>
              <w:top w:val="nil"/>
              <w:left w:val="nil"/>
              <w:bottom w:val="single" w:sz="4" w:space="0" w:color="auto"/>
              <w:right w:val="single" w:sz="4" w:space="0" w:color="auto"/>
            </w:tcBorders>
          </w:tcPr>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r w:rsidRPr="00671E51">
              <w:rPr>
                <w:sz w:val="22"/>
                <w:szCs w:val="22"/>
              </w:rPr>
              <w:t>97,9</w:t>
            </w:r>
          </w:p>
        </w:tc>
        <w:tc>
          <w:tcPr>
            <w:tcW w:w="1276" w:type="dxa"/>
            <w:tcBorders>
              <w:top w:val="nil"/>
              <w:left w:val="nil"/>
              <w:bottom w:val="single" w:sz="4" w:space="0" w:color="auto"/>
              <w:right w:val="single" w:sz="4" w:space="0" w:color="auto"/>
            </w:tcBorders>
          </w:tcPr>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r w:rsidRPr="00671E51">
              <w:rPr>
                <w:sz w:val="22"/>
                <w:szCs w:val="22"/>
              </w:rPr>
              <w:t>100</w:t>
            </w:r>
          </w:p>
        </w:tc>
        <w:tc>
          <w:tcPr>
            <w:tcW w:w="1022" w:type="dxa"/>
            <w:tcBorders>
              <w:top w:val="nil"/>
              <w:left w:val="nil"/>
              <w:bottom w:val="single" w:sz="4" w:space="0" w:color="auto"/>
              <w:right w:val="single" w:sz="4" w:space="0" w:color="auto"/>
            </w:tcBorders>
          </w:tcPr>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r w:rsidRPr="00671E51">
              <w:rPr>
                <w:sz w:val="22"/>
                <w:szCs w:val="22"/>
              </w:rPr>
              <w:t>1,0</w:t>
            </w:r>
          </w:p>
        </w:tc>
      </w:tr>
      <w:tr w:rsidR="00333FAE" w:rsidRPr="00671E51" w:rsidTr="00BC0C5C">
        <w:trPr>
          <w:trHeight w:val="1579"/>
        </w:trPr>
        <w:tc>
          <w:tcPr>
            <w:tcW w:w="4361" w:type="dxa"/>
            <w:tcBorders>
              <w:top w:val="nil"/>
              <w:left w:val="single" w:sz="4" w:space="0" w:color="auto"/>
              <w:bottom w:val="single" w:sz="4" w:space="0" w:color="auto"/>
              <w:right w:val="single" w:sz="4" w:space="0" w:color="auto"/>
            </w:tcBorders>
            <w:vAlign w:val="bottom"/>
            <w:hideMark/>
          </w:tcPr>
          <w:p w:rsidR="00333FAE" w:rsidRPr="00671E51" w:rsidRDefault="00333FAE" w:rsidP="00333FAE">
            <w:pPr>
              <w:rPr>
                <w:sz w:val="22"/>
                <w:szCs w:val="22"/>
              </w:rPr>
            </w:pPr>
            <w:r w:rsidRPr="00671E51">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0203</w:t>
            </w:r>
          </w:p>
        </w:tc>
        <w:tc>
          <w:tcPr>
            <w:tcW w:w="1560" w:type="dxa"/>
            <w:tcBorders>
              <w:top w:val="nil"/>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sz w:val="22"/>
                <w:szCs w:val="22"/>
              </w:rPr>
              <w:t>2128151180</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100</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157,9</w:t>
            </w:r>
          </w:p>
        </w:tc>
        <w:tc>
          <w:tcPr>
            <w:tcW w:w="1172" w:type="dxa"/>
            <w:tcBorders>
              <w:top w:val="nil"/>
              <w:left w:val="nil"/>
              <w:bottom w:val="single" w:sz="4" w:space="0" w:color="auto"/>
              <w:right w:val="single" w:sz="4" w:space="0" w:color="auto"/>
            </w:tcBorders>
            <w:hideMark/>
          </w:tcPr>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97,9</w:t>
            </w:r>
          </w:p>
        </w:tc>
        <w:tc>
          <w:tcPr>
            <w:tcW w:w="1351" w:type="dxa"/>
            <w:tcBorders>
              <w:top w:val="nil"/>
              <w:left w:val="nil"/>
              <w:bottom w:val="single" w:sz="4" w:space="0" w:color="auto"/>
              <w:right w:val="single" w:sz="4" w:space="0" w:color="auto"/>
            </w:tcBorders>
            <w:hideMark/>
          </w:tcPr>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97,9</w:t>
            </w:r>
          </w:p>
        </w:tc>
        <w:tc>
          <w:tcPr>
            <w:tcW w:w="1276" w:type="dxa"/>
            <w:tcBorders>
              <w:top w:val="nil"/>
              <w:left w:val="nil"/>
              <w:bottom w:val="single" w:sz="4" w:space="0" w:color="auto"/>
              <w:right w:val="single" w:sz="4" w:space="0" w:color="auto"/>
            </w:tcBorders>
            <w:hideMark/>
          </w:tcPr>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100</w:t>
            </w:r>
          </w:p>
        </w:tc>
        <w:tc>
          <w:tcPr>
            <w:tcW w:w="1022" w:type="dxa"/>
            <w:tcBorders>
              <w:top w:val="nil"/>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1,0</w:t>
            </w:r>
          </w:p>
        </w:tc>
      </w:tr>
      <w:tr w:rsidR="00333FAE" w:rsidRPr="00671E51" w:rsidTr="00333FAE">
        <w:trPr>
          <w:trHeight w:val="480"/>
        </w:trPr>
        <w:tc>
          <w:tcPr>
            <w:tcW w:w="4361" w:type="dxa"/>
            <w:tcBorders>
              <w:top w:val="nil"/>
              <w:left w:val="single" w:sz="4" w:space="0" w:color="auto"/>
              <w:bottom w:val="single" w:sz="4" w:space="0" w:color="auto"/>
              <w:right w:val="single" w:sz="4" w:space="0" w:color="auto"/>
            </w:tcBorders>
            <w:vAlign w:val="bottom"/>
            <w:hideMark/>
          </w:tcPr>
          <w:p w:rsidR="00333FAE" w:rsidRPr="00671E51" w:rsidRDefault="00333FAE" w:rsidP="00333FAE">
            <w:pPr>
              <w:rPr>
                <w:sz w:val="22"/>
                <w:szCs w:val="22"/>
              </w:rPr>
            </w:pPr>
            <w:r w:rsidRPr="00671E51">
              <w:rPr>
                <w:sz w:val="22"/>
                <w:szCs w:val="22"/>
              </w:rPr>
              <w:t>Расходы на выплату персоналу казенных учреждений</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0203</w:t>
            </w:r>
          </w:p>
        </w:tc>
        <w:tc>
          <w:tcPr>
            <w:tcW w:w="1560" w:type="dxa"/>
            <w:tcBorders>
              <w:top w:val="nil"/>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sz w:val="22"/>
                <w:szCs w:val="22"/>
              </w:rPr>
              <w:t>2128151180</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110</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157,9</w:t>
            </w:r>
          </w:p>
        </w:tc>
        <w:tc>
          <w:tcPr>
            <w:tcW w:w="1172" w:type="dxa"/>
            <w:tcBorders>
              <w:top w:val="nil"/>
              <w:left w:val="nil"/>
              <w:bottom w:val="single" w:sz="4" w:space="0" w:color="auto"/>
              <w:right w:val="single" w:sz="4" w:space="0" w:color="auto"/>
            </w:tcBorders>
            <w:hideMark/>
          </w:tcPr>
          <w:p w:rsidR="00333FAE" w:rsidRPr="00671E51" w:rsidRDefault="00333FAE" w:rsidP="00333FAE">
            <w:pPr>
              <w:jc w:val="center"/>
              <w:rPr>
                <w:sz w:val="22"/>
                <w:szCs w:val="22"/>
              </w:rPr>
            </w:pPr>
            <w:r w:rsidRPr="00671E51">
              <w:rPr>
                <w:sz w:val="22"/>
                <w:szCs w:val="22"/>
              </w:rPr>
              <w:t>97,9</w:t>
            </w:r>
          </w:p>
        </w:tc>
        <w:tc>
          <w:tcPr>
            <w:tcW w:w="1351" w:type="dxa"/>
            <w:tcBorders>
              <w:top w:val="nil"/>
              <w:left w:val="nil"/>
              <w:bottom w:val="single" w:sz="4" w:space="0" w:color="auto"/>
              <w:right w:val="single" w:sz="4" w:space="0" w:color="auto"/>
            </w:tcBorders>
            <w:hideMark/>
          </w:tcPr>
          <w:p w:rsidR="00333FAE" w:rsidRPr="00671E51" w:rsidRDefault="00333FAE" w:rsidP="00333FAE">
            <w:pPr>
              <w:jc w:val="center"/>
              <w:rPr>
                <w:sz w:val="22"/>
                <w:szCs w:val="22"/>
              </w:rPr>
            </w:pPr>
            <w:r w:rsidRPr="00671E51">
              <w:rPr>
                <w:sz w:val="22"/>
                <w:szCs w:val="22"/>
              </w:rPr>
              <w:t>97,9</w:t>
            </w:r>
          </w:p>
        </w:tc>
        <w:tc>
          <w:tcPr>
            <w:tcW w:w="1276" w:type="dxa"/>
            <w:tcBorders>
              <w:top w:val="nil"/>
              <w:left w:val="nil"/>
              <w:bottom w:val="single" w:sz="4" w:space="0" w:color="auto"/>
              <w:right w:val="single" w:sz="4" w:space="0" w:color="auto"/>
            </w:tcBorders>
            <w:hideMark/>
          </w:tcPr>
          <w:p w:rsidR="00333FAE" w:rsidRPr="00671E51" w:rsidRDefault="00333FAE" w:rsidP="00333FAE">
            <w:pPr>
              <w:jc w:val="center"/>
              <w:rPr>
                <w:sz w:val="22"/>
                <w:szCs w:val="22"/>
              </w:rPr>
            </w:pPr>
            <w:r w:rsidRPr="00671E51">
              <w:rPr>
                <w:sz w:val="22"/>
                <w:szCs w:val="22"/>
              </w:rPr>
              <w:t>100</w:t>
            </w:r>
          </w:p>
        </w:tc>
        <w:tc>
          <w:tcPr>
            <w:tcW w:w="1022" w:type="dxa"/>
            <w:tcBorders>
              <w:top w:val="nil"/>
              <w:left w:val="nil"/>
              <w:bottom w:val="single" w:sz="4" w:space="0" w:color="auto"/>
              <w:right w:val="single" w:sz="4" w:space="0" w:color="auto"/>
            </w:tcBorders>
          </w:tcPr>
          <w:p w:rsidR="00333FAE" w:rsidRPr="00671E51" w:rsidRDefault="00333FAE" w:rsidP="00333FAE">
            <w:pPr>
              <w:jc w:val="center"/>
              <w:rPr>
                <w:sz w:val="22"/>
                <w:szCs w:val="22"/>
              </w:rPr>
            </w:pPr>
            <w:r w:rsidRPr="00671E51">
              <w:rPr>
                <w:sz w:val="22"/>
                <w:szCs w:val="22"/>
              </w:rPr>
              <w:t>1,0</w:t>
            </w:r>
          </w:p>
        </w:tc>
      </w:tr>
      <w:tr w:rsidR="00333FAE" w:rsidRPr="00671E51" w:rsidTr="00333FAE">
        <w:trPr>
          <w:trHeight w:val="480"/>
        </w:trPr>
        <w:tc>
          <w:tcPr>
            <w:tcW w:w="4361" w:type="dxa"/>
            <w:tcBorders>
              <w:top w:val="nil"/>
              <w:left w:val="single" w:sz="4" w:space="0" w:color="auto"/>
              <w:bottom w:val="single" w:sz="4" w:space="0" w:color="auto"/>
              <w:right w:val="single" w:sz="4" w:space="0" w:color="auto"/>
            </w:tcBorders>
            <w:vAlign w:val="bottom"/>
            <w:hideMark/>
          </w:tcPr>
          <w:p w:rsidR="00333FAE" w:rsidRPr="00671E51" w:rsidRDefault="00333FAE" w:rsidP="00333FAE">
            <w:pPr>
              <w:rPr>
                <w:b/>
                <w:sz w:val="22"/>
                <w:szCs w:val="22"/>
              </w:rPr>
            </w:pPr>
            <w:r w:rsidRPr="00671E51">
              <w:rPr>
                <w:b/>
                <w:sz w:val="22"/>
                <w:szCs w:val="22"/>
              </w:rPr>
              <w:lastRenderedPageBreak/>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rPr>
                <w:b/>
                <w:sz w:val="22"/>
                <w:szCs w:val="22"/>
              </w:rPr>
            </w:pPr>
            <w:r w:rsidRPr="00671E51">
              <w:rPr>
                <w:b/>
                <w:sz w:val="22"/>
                <w:szCs w:val="22"/>
              </w:rPr>
              <w:t>901</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rPr>
                <w:b/>
                <w:color w:val="000000"/>
                <w:sz w:val="22"/>
                <w:szCs w:val="22"/>
              </w:rPr>
            </w:pPr>
            <w:r w:rsidRPr="00671E51">
              <w:rPr>
                <w:b/>
                <w:color w:val="000000"/>
                <w:sz w:val="22"/>
                <w:szCs w:val="22"/>
              </w:rPr>
              <w:t>0300</w:t>
            </w:r>
          </w:p>
        </w:tc>
        <w:tc>
          <w:tcPr>
            <w:tcW w:w="1560" w:type="dxa"/>
            <w:tcBorders>
              <w:top w:val="nil"/>
              <w:left w:val="nil"/>
              <w:bottom w:val="single" w:sz="4" w:space="0" w:color="auto"/>
              <w:right w:val="single" w:sz="4" w:space="0" w:color="auto"/>
            </w:tcBorders>
            <w:vAlign w:val="center"/>
          </w:tcPr>
          <w:p w:rsidR="00333FAE" w:rsidRPr="00671E51" w:rsidRDefault="00333FAE" w:rsidP="00333FAE">
            <w:pPr>
              <w:jc w:val="center"/>
              <w:rPr>
                <w:color w:val="000000"/>
                <w:sz w:val="22"/>
                <w:szCs w:val="22"/>
              </w:rPr>
            </w:pPr>
          </w:p>
        </w:tc>
        <w:tc>
          <w:tcPr>
            <w:tcW w:w="708" w:type="dxa"/>
            <w:tcBorders>
              <w:top w:val="nil"/>
              <w:left w:val="nil"/>
              <w:bottom w:val="single" w:sz="4" w:space="0" w:color="auto"/>
              <w:right w:val="single" w:sz="4" w:space="0" w:color="auto"/>
            </w:tcBorders>
            <w:vAlign w:val="center"/>
          </w:tcPr>
          <w:p w:rsidR="00333FAE" w:rsidRPr="00671E51" w:rsidRDefault="00333FAE" w:rsidP="00333FAE">
            <w:pPr>
              <w:jc w:val="center"/>
              <w:rPr>
                <w:color w:val="000000"/>
                <w:sz w:val="22"/>
                <w:szCs w:val="22"/>
              </w:rPr>
            </w:pP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rPr>
                <w:b/>
                <w:sz w:val="22"/>
                <w:szCs w:val="22"/>
              </w:rPr>
            </w:pPr>
            <w:r w:rsidRPr="00671E51">
              <w:rPr>
                <w:b/>
                <w:sz w:val="22"/>
                <w:szCs w:val="22"/>
              </w:rPr>
              <w:t>45,0</w:t>
            </w:r>
          </w:p>
        </w:tc>
        <w:tc>
          <w:tcPr>
            <w:tcW w:w="1172" w:type="dxa"/>
            <w:tcBorders>
              <w:top w:val="nil"/>
              <w:left w:val="nil"/>
              <w:bottom w:val="single" w:sz="4" w:space="0" w:color="auto"/>
              <w:right w:val="single" w:sz="4" w:space="0" w:color="auto"/>
            </w:tcBorders>
          </w:tcPr>
          <w:p w:rsidR="00333FAE" w:rsidRPr="00671E51" w:rsidRDefault="00333FAE" w:rsidP="00333FAE">
            <w:pPr>
              <w:jc w:val="center"/>
              <w:rPr>
                <w:b/>
                <w:sz w:val="22"/>
                <w:szCs w:val="22"/>
              </w:rPr>
            </w:pPr>
            <w:r w:rsidRPr="00671E51">
              <w:rPr>
                <w:b/>
                <w:sz w:val="22"/>
                <w:szCs w:val="22"/>
              </w:rPr>
              <w:t>45,0</w:t>
            </w:r>
          </w:p>
          <w:p w:rsidR="00333FAE" w:rsidRPr="00671E51" w:rsidRDefault="00333FAE" w:rsidP="00333FAE">
            <w:pPr>
              <w:jc w:val="center"/>
              <w:rPr>
                <w:b/>
                <w:sz w:val="22"/>
                <w:szCs w:val="22"/>
              </w:rPr>
            </w:pPr>
          </w:p>
        </w:tc>
        <w:tc>
          <w:tcPr>
            <w:tcW w:w="1351" w:type="dxa"/>
            <w:tcBorders>
              <w:top w:val="nil"/>
              <w:left w:val="nil"/>
              <w:bottom w:val="single" w:sz="4" w:space="0" w:color="auto"/>
              <w:right w:val="single" w:sz="4" w:space="0" w:color="auto"/>
            </w:tcBorders>
          </w:tcPr>
          <w:p w:rsidR="00333FAE" w:rsidRPr="00671E51" w:rsidRDefault="00333FAE" w:rsidP="00333FAE">
            <w:pPr>
              <w:jc w:val="center"/>
              <w:rPr>
                <w:b/>
                <w:sz w:val="22"/>
                <w:szCs w:val="22"/>
              </w:rPr>
            </w:pPr>
            <w:r w:rsidRPr="00671E51">
              <w:rPr>
                <w:b/>
                <w:sz w:val="22"/>
                <w:szCs w:val="22"/>
              </w:rPr>
              <w:t>45,0</w:t>
            </w:r>
          </w:p>
          <w:p w:rsidR="00333FAE" w:rsidRPr="00671E51" w:rsidRDefault="00333FAE" w:rsidP="00333FAE">
            <w:pPr>
              <w:jc w:val="center"/>
              <w:rPr>
                <w:b/>
                <w:sz w:val="22"/>
                <w:szCs w:val="22"/>
              </w:rPr>
            </w:pPr>
          </w:p>
        </w:tc>
        <w:tc>
          <w:tcPr>
            <w:tcW w:w="1276" w:type="dxa"/>
            <w:tcBorders>
              <w:top w:val="nil"/>
              <w:left w:val="nil"/>
              <w:bottom w:val="single" w:sz="4" w:space="0" w:color="auto"/>
              <w:right w:val="single" w:sz="4" w:space="0" w:color="auto"/>
            </w:tcBorders>
          </w:tcPr>
          <w:p w:rsidR="00333FAE" w:rsidRPr="00671E51" w:rsidRDefault="00333FAE" w:rsidP="00333FAE">
            <w:pPr>
              <w:jc w:val="center"/>
              <w:rPr>
                <w:b/>
                <w:sz w:val="22"/>
                <w:szCs w:val="22"/>
              </w:rPr>
            </w:pPr>
            <w:r w:rsidRPr="00671E51">
              <w:rPr>
                <w:b/>
                <w:sz w:val="22"/>
                <w:szCs w:val="22"/>
              </w:rPr>
              <w:t>100</w:t>
            </w:r>
          </w:p>
          <w:p w:rsidR="00333FAE" w:rsidRPr="00671E51" w:rsidRDefault="00333FAE" w:rsidP="00333FAE">
            <w:pPr>
              <w:jc w:val="center"/>
              <w:rPr>
                <w:b/>
                <w:sz w:val="22"/>
                <w:szCs w:val="22"/>
              </w:rPr>
            </w:pPr>
          </w:p>
        </w:tc>
        <w:tc>
          <w:tcPr>
            <w:tcW w:w="1022" w:type="dxa"/>
            <w:tcBorders>
              <w:top w:val="nil"/>
              <w:left w:val="nil"/>
              <w:bottom w:val="single" w:sz="4" w:space="0" w:color="auto"/>
              <w:right w:val="single" w:sz="4" w:space="0" w:color="auto"/>
            </w:tcBorders>
          </w:tcPr>
          <w:p w:rsidR="00333FAE" w:rsidRPr="00671E51" w:rsidRDefault="00333FAE" w:rsidP="00333FAE">
            <w:pPr>
              <w:jc w:val="center"/>
              <w:rPr>
                <w:b/>
                <w:sz w:val="22"/>
                <w:szCs w:val="22"/>
              </w:rPr>
            </w:pPr>
            <w:r w:rsidRPr="00671E51">
              <w:rPr>
                <w:b/>
                <w:sz w:val="22"/>
                <w:szCs w:val="22"/>
              </w:rPr>
              <w:t>0,4</w:t>
            </w:r>
          </w:p>
          <w:p w:rsidR="00333FAE" w:rsidRPr="00671E51" w:rsidRDefault="00333FAE" w:rsidP="00333FAE">
            <w:pPr>
              <w:jc w:val="center"/>
              <w:rPr>
                <w:b/>
                <w:sz w:val="22"/>
                <w:szCs w:val="22"/>
              </w:rPr>
            </w:pPr>
          </w:p>
        </w:tc>
      </w:tr>
      <w:tr w:rsidR="00333FAE" w:rsidRPr="00671E51" w:rsidTr="00333FAE">
        <w:trPr>
          <w:trHeight w:val="405"/>
        </w:trPr>
        <w:tc>
          <w:tcPr>
            <w:tcW w:w="4361" w:type="dxa"/>
            <w:tcBorders>
              <w:top w:val="nil"/>
              <w:left w:val="single" w:sz="4" w:space="0" w:color="auto"/>
              <w:bottom w:val="single" w:sz="4" w:space="0" w:color="auto"/>
              <w:right w:val="single" w:sz="4" w:space="0" w:color="auto"/>
            </w:tcBorders>
            <w:vAlign w:val="bottom"/>
            <w:hideMark/>
          </w:tcPr>
          <w:p w:rsidR="00333FAE" w:rsidRPr="00671E51" w:rsidRDefault="00333FAE" w:rsidP="00333FAE">
            <w:pPr>
              <w:rPr>
                <w:sz w:val="22"/>
                <w:szCs w:val="22"/>
              </w:rPr>
            </w:pPr>
            <w:r w:rsidRPr="00671E51">
              <w:rPr>
                <w:sz w:val="22"/>
                <w:szCs w:val="22"/>
              </w:rPr>
              <w:t>Обеспечение пожарной безопасности</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0310</w:t>
            </w:r>
          </w:p>
        </w:tc>
        <w:tc>
          <w:tcPr>
            <w:tcW w:w="1560" w:type="dxa"/>
            <w:tcBorders>
              <w:top w:val="nil"/>
              <w:left w:val="nil"/>
              <w:bottom w:val="single" w:sz="4" w:space="0" w:color="auto"/>
              <w:right w:val="single" w:sz="4" w:space="0" w:color="auto"/>
            </w:tcBorders>
            <w:vAlign w:val="center"/>
          </w:tcPr>
          <w:p w:rsidR="00333FAE" w:rsidRPr="00671E51" w:rsidRDefault="00333FAE" w:rsidP="00333FAE">
            <w:pPr>
              <w:jc w:val="center"/>
              <w:rPr>
                <w:color w:val="000000"/>
                <w:sz w:val="22"/>
                <w:szCs w:val="22"/>
              </w:rPr>
            </w:pPr>
          </w:p>
        </w:tc>
        <w:tc>
          <w:tcPr>
            <w:tcW w:w="708" w:type="dxa"/>
            <w:tcBorders>
              <w:top w:val="nil"/>
              <w:left w:val="nil"/>
              <w:bottom w:val="single" w:sz="4" w:space="0" w:color="auto"/>
              <w:right w:val="single" w:sz="4" w:space="0" w:color="auto"/>
            </w:tcBorders>
            <w:vAlign w:val="center"/>
          </w:tcPr>
          <w:p w:rsidR="00333FAE" w:rsidRPr="00671E51" w:rsidRDefault="00333FAE" w:rsidP="00333FAE">
            <w:pPr>
              <w:jc w:val="center"/>
              <w:rPr>
                <w:color w:val="000000"/>
                <w:sz w:val="22"/>
                <w:szCs w:val="22"/>
              </w:rPr>
            </w:pP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45,0</w:t>
            </w:r>
          </w:p>
        </w:tc>
        <w:tc>
          <w:tcPr>
            <w:tcW w:w="1172" w:type="dxa"/>
            <w:tcBorders>
              <w:top w:val="nil"/>
              <w:left w:val="nil"/>
              <w:bottom w:val="single" w:sz="4" w:space="0" w:color="auto"/>
              <w:right w:val="single" w:sz="4" w:space="0" w:color="auto"/>
            </w:tcBorders>
            <w:hideMark/>
          </w:tcPr>
          <w:p w:rsidR="00333FAE" w:rsidRPr="00671E51" w:rsidRDefault="00333FAE" w:rsidP="00333FAE">
            <w:pPr>
              <w:jc w:val="center"/>
              <w:rPr>
                <w:sz w:val="22"/>
                <w:szCs w:val="22"/>
              </w:rPr>
            </w:pPr>
            <w:r w:rsidRPr="00671E51">
              <w:rPr>
                <w:sz w:val="22"/>
                <w:szCs w:val="22"/>
              </w:rPr>
              <w:t>45,0</w:t>
            </w:r>
          </w:p>
        </w:tc>
        <w:tc>
          <w:tcPr>
            <w:tcW w:w="1351" w:type="dxa"/>
            <w:tcBorders>
              <w:top w:val="nil"/>
              <w:left w:val="nil"/>
              <w:bottom w:val="single" w:sz="4" w:space="0" w:color="auto"/>
              <w:right w:val="single" w:sz="4" w:space="0" w:color="auto"/>
            </w:tcBorders>
            <w:hideMark/>
          </w:tcPr>
          <w:p w:rsidR="00333FAE" w:rsidRPr="00671E51" w:rsidRDefault="00333FAE" w:rsidP="00333FAE">
            <w:pPr>
              <w:jc w:val="center"/>
              <w:rPr>
                <w:sz w:val="22"/>
                <w:szCs w:val="22"/>
              </w:rPr>
            </w:pPr>
            <w:r w:rsidRPr="00671E51">
              <w:rPr>
                <w:sz w:val="22"/>
                <w:szCs w:val="22"/>
              </w:rPr>
              <w:t>45,0</w:t>
            </w:r>
          </w:p>
        </w:tc>
        <w:tc>
          <w:tcPr>
            <w:tcW w:w="1276" w:type="dxa"/>
            <w:tcBorders>
              <w:top w:val="nil"/>
              <w:left w:val="nil"/>
              <w:bottom w:val="single" w:sz="4" w:space="0" w:color="auto"/>
              <w:right w:val="single" w:sz="4" w:space="0" w:color="auto"/>
            </w:tcBorders>
            <w:hideMark/>
          </w:tcPr>
          <w:p w:rsidR="00333FAE" w:rsidRPr="00671E51" w:rsidRDefault="00333FAE" w:rsidP="00333FAE">
            <w:pPr>
              <w:jc w:val="center"/>
              <w:rPr>
                <w:sz w:val="22"/>
                <w:szCs w:val="22"/>
              </w:rPr>
            </w:pPr>
            <w:r w:rsidRPr="00671E51">
              <w:rPr>
                <w:sz w:val="22"/>
                <w:szCs w:val="22"/>
              </w:rPr>
              <w:t>100</w:t>
            </w:r>
          </w:p>
        </w:tc>
        <w:tc>
          <w:tcPr>
            <w:tcW w:w="1022" w:type="dxa"/>
            <w:tcBorders>
              <w:top w:val="nil"/>
              <w:left w:val="nil"/>
              <w:bottom w:val="single" w:sz="4" w:space="0" w:color="auto"/>
              <w:right w:val="single" w:sz="4" w:space="0" w:color="auto"/>
            </w:tcBorders>
          </w:tcPr>
          <w:p w:rsidR="00333FAE" w:rsidRPr="00671E51" w:rsidRDefault="00333FAE" w:rsidP="00333FAE">
            <w:pPr>
              <w:jc w:val="center"/>
              <w:rPr>
                <w:sz w:val="22"/>
                <w:szCs w:val="22"/>
              </w:rPr>
            </w:pPr>
            <w:r w:rsidRPr="00671E51">
              <w:rPr>
                <w:sz w:val="22"/>
                <w:szCs w:val="22"/>
              </w:rPr>
              <w:t>0,4</w:t>
            </w:r>
          </w:p>
        </w:tc>
      </w:tr>
      <w:tr w:rsidR="00333FAE" w:rsidRPr="00671E51" w:rsidTr="00333FAE">
        <w:trPr>
          <w:trHeight w:val="405"/>
        </w:trPr>
        <w:tc>
          <w:tcPr>
            <w:tcW w:w="4361" w:type="dxa"/>
            <w:tcBorders>
              <w:top w:val="nil"/>
              <w:left w:val="single" w:sz="4" w:space="0" w:color="auto"/>
              <w:bottom w:val="single" w:sz="4" w:space="0" w:color="auto"/>
              <w:right w:val="single" w:sz="4" w:space="0" w:color="auto"/>
            </w:tcBorders>
            <w:vAlign w:val="bottom"/>
            <w:hideMark/>
          </w:tcPr>
          <w:p w:rsidR="00333FAE" w:rsidRPr="00671E51" w:rsidRDefault="00333FAE" w:rsidP="00333FAE">
            <w:pPr>
              <w:rPr>
                <w:sz w:val="22"/>
                <w:szCs w:val="22"/>
              </w:rPr>
            </w:pPr>
            <w:r w:rsidRPr="00671E51">
              <w:rPr>
                <w:sz w:val="22"/>
                <w:szCs w:val="22"/>
              </w:rPr>
              <w:t xml:space="preserve">Мероприятия по предупреждению и ликвидации последствий ЧС и </w:t>
            </w:r>
            <w:proofErr w:type="gramStart"/>
            <w:r w:rsidRPr="00671E51">
              <w:rPr>
                <w:sz w:val="22"/>
                <w:szCs w:val="22"/>
              </w:rPr>
              <w:t>СБ</w:t>
            </w:r>
            <w:proofErr w:type="gramEnd"/>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0310</w:t>
            </w:r>
          </w:p>
        </w:tc>
        <w:tc>
          <w:tcPr>
            <w:tcW w:w="1560" w:type="dxa"/>
            <w:tcBorders>
              <w:top w:val="nil"/>
              <w:left w:val="nil"/>
              <w:bottom w:val="single" w:sz="4" w:space="0" w:color="auto"/>
              <w:right w:val="single" w:sz="4" w:space="0" w:color="auto"/>
            </w:tcBorders>
            <w:vAlign w:val="center"/>
          </w:tcPr>
          <w:p w:rsidR="00333FAE" w:rsidRPr="00671E51" w:rsidRDefault="00333FAE" w:rsidP="00333FAE">
            <w:pPr>
              <w:jc w:val="center"/>
              <w:rPr>
                <w:color w:val="000000"/>
                <w:sz w:val="22"/>
                <w:szCs w:val="22"/>
              </w:rPr>
            </w:pPr>
            <w:r w:rsidRPr="00671E51">
              <w:rPr>
                <w:color w:val="000000"/>
                <w:sz w:val="22"/>
                <w:szCs w:val="22"/>
              </w:rPr>
              <w:t>2180000000</w:t>
            </w:r>
          </w:p>
        </w:tc>
        <w:tc>
          <w:tcPr>
            <w:tcW w:w="708" w:type="dxa"/>
            <w:tcBorders>
              <w:top w:val="nil"/>
              <w:left w:val="nil"/>
              <w:bottom w:val="single" w:sz="4" w:space="0" w:color="auto"/>
              <w:right w:val="single" w:sz="4" w:space="0" w:color="auto"/>
            </w:tcBorders>
            <w:vAlign w:val="center"/>
          </w:tcPr>
          <w:p w:rsidR="00333FAE" w:rsidRPr="00671E51" w:rsidRDefault="00333FAE" w:rsidP="00333FAE">
            <w:pPr>
              <w:jc w:val="center"/>
              <w:rPr>
                <w:color w:val="000000"/>
                <w:sz w:val="22"/>
                <w:szCs w:val="22"/>
              </w:rPr>
            </w:pP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45,0</w:t>
            </w:r>
          </w:p>
        </w:tc>
        <w:tc>
          <w:tcPr>
            <w:tcW w:w="1172" w:type="dxa"/>
            <w:tcBorders>
              <w:top w:val="nil"/>
              <w:left w:val="nil"/>
              <w:bottom w:val="single" w:sz="4" w:space="0" w:color="auto"/>
              <w:right w:val="single" w:sz="4" w:space="0" w:color="auto"/>
            </w:tcBorders>
            <w:hideMark/>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45,0</w:t>
            </w:r>
          </w:p>
        </w:tc>
        <w:tc>
          <w:tcPr>
            <w:tcW w:w="1351" w:type="dxa"/>
            <w:tcBorders>
              <w:top w:val="nil"/>
              <w:left w:val="nil"/>
              <w:bottom w:val="single" w:sz="4" w:space="0" w:color="auto"/>
              <w:right w:val="single" w:sz="4" w:space="0" w:color="auto"/>
            </w:tcBorders>
            <w:hideMark/>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45,0</w:t>
            </w:r>
          </w:p>
        </w:tc>
        <w:tc>
          <w:tcPr>
            <w:tcW w:w="1276" w:type="dxa"/>
            <w:tcBorders>
              <w:top w:val="nil"/>
              <w:left w:val="nil"/>
              <w:bottom w:val="single" w:sz="4" w:space="0" w:color="auto"/>
              <w:right w:val="single" w:sz="4" w:space="0" w:color="auto"/>
            </w:tcBorders>
            <w:hideMark/>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100</w:t>
            </w:r>
          </w:p>
        </w:tc>
        <w:tc>
          <w:tcPr>
            <w:tcW w:w="1022" w:type="dxa"/>
            <w:tcBorders>
              <w:top w:val="nil"/>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0,4</w:t>
            </w:r>
          </w:p>
        </w:tc>
      </w:tr>
      <w:tr w:rsidR="00333FAE" w:rsidRPr="00671E51" w:rsidTr="00333FAE">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333FAE" w:rsidRPr="00671E51" w:rsidRDefault="00333FAE" w:rsidP="00333FAE">
            <w:pPr>
              <w:rPr>
                <w:sz w:val="22"/>
                <w:szCs w:val="22"/>
              </w:rPr>
            </w:pPr>
            <w:r w:rsidRPr="00671E51">
              <w:rPr>
                <w:sz w:val="22"/>
                <w:szCs w:val="22"/>
              </w:rPr>
              <w:t>Предупреждение и ликвидация последствий ЧС местный бюджет</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0310</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2180000101</w:t>
            </w:r>
          </w:p>
        </w:tc>
        <w:tc>
          <w:tcPr>
            <w:tcW w:w="708" w:type="dxa"/>
            <w:tcBorders>
              <w:top w:val="single" w:sz="4" w:space="0" w:color="auto"/>
              <w:left w:val="nil"/>
              <w:bottom w:val="single" w:sz="4" w:space="0" w:color="auto"/>
              <w:right w:val="single" w:sz="4" w:space="0" w:color="auto"/>
            </w:tcBorders>
            <w:vAlign w:val="center"/>
          </w:tcPr>
          <w:p w:rsidR="00333FAE" w:rsidRPr="00671E51" w:rsidRDefault="00333FAE" w:rsidP="00333FAE">
            <w:pPr>
              <w:jc w:val="center"/>
              <w:rPr>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45,0</w:t>
            </w:r>
          </w:p>
        </w:tc>
        <w:tc>
          <w:tcPr>
            <w:tcW w:w="1172"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sz w:val="22"/>
                <w:szCs w:val="22"/>
              </w:rPr>
            </w:pPr>
            <w:r w:rsidRPr="00671E51">
              <w:rPr>
                <w:sz w:val="22"/>
                <w:szCs w:val="22"/>
              </w:rPr>
              <w:t>45,0</w:t>
            </w:r>
          </w:p>
        </w:tc>
        <w:tc>
          <w:tcPr>
            <w:tcW w:w="1351"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sz w:val="22"/>
                <w:szCs w:val="22"/>
              </w:rPr>
            </w:pPr>
            <w:r w:rsidRPr="00671E51">
              <w:rPr>
                <w:sz w:val="22"/>
                <w:szCs w:val="22"/>
              </w:rPr>
              <w:t>45,0</w:t>
            </w:r>
          </w:p>
        </w:tc>
        <w:tc>
          <w:tcPr>
            <w:tcW w:w="1276"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sz w:val="22"/>
                <w:szCs w:val="22"/>
              </w:rPr>
            </w:pPr>
            <w:r w:rsidRPr="00671E51">
              <w:rPr>
                <w:sz w:val="22"/>
                <w:szCs w:val="22"/>
              </w:rPr>
              <w:t>100</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r w:rsidRPr="00671E51">
              <w:rPr>
                <w:sz w:val="22"/>
                <w:szCs w:val="22"/>
              </w:rPr>
              <w:t>0,4</w:t>
            </w:r>
          </w:p>
        </w:tc>
      </w:tr>
      <w:tr w:rsidR="00333FAE" w:rsidRPr="00671E51" w:rsidTr="00333FAE">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333FAE" w:rsidRPr="00671E51" w:rsidRDefault="00333FAE" w:rsidP="00333FAE">
            <w:pPr>
              <w:rPr>
                <w:sz w:val="22"/>
                <w:szCs w:val="22"/>
              </w:rPr>
            </w:pPr>
            <w:r w:rsidRPr="00671E51">
              <w:rPr>
                <w:sz w:val="22"/>
                <w:szCs w:val="22"/>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0310</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2180000101</w:t>
            </w:r>
          </w:p>
        </w:tc>
        <w:tc>
          <w:tcPr>
            <w:tcW w:w="708" w:type="dxa"/>
            <w:tcBorders>
              <w:top w:val="single" w:sz="4" w:space="0" w:color="auto"/>
              <w:left w:val="nil"/>
              <w:bottom w:val="single" w:sz="4" w:space="0" w:color="auto"/>
              <w:right w:val="single" w:sz="4" w:space="0" w:color="auto"/>
            </w:tcBorders>
            <w:vAlign w:val="center"/>
          </w:tcPr>
          <w:p w:rsidR="00333FAE" w:rsidRPr="00671E51" w:rsidRDefault="00333FAE" w:rsidP="00333FAE">
            <w:pPr>
              <w:jc w:val="center"/>
              <w:rPr>
                <w:color w:val="000000"/>
                <w:sz w:val="22"/>
                <w:szCs w:val="22"/>
              </w:rPr>
            </w:pPr>
            <w:r w:rsidRPr="00671E51">
              <w:rPr>
                <w:color w:val="000000"/>
                <w:sz w:val="22"/>
                <w:szCs w:val="22"/>
              </w:rPr>
              <w:t>200</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45,0</w:t>
            </w:r>
          </w:p>
        </w:tc>
        <w:tc>
          <w:tcPr>
            <w:tcW w:w="1172"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sz w:val="22"/>
                <w:szCs w:val="22"/>
              </w:rPr>
            </w:pPr>
            <w:r w:rsidRPr="00671E51">
              <w:rPr>
                <w:sz w:val="22"/>
                <w:szCs w:val="22"/>
              </w:rPr>
              <w:t>45,0</w:t>
            </w:r>
          </w:p>
        </w:tc>
        <w:tc>
          <w:tcPr>
            <w:tcW w:w="1351"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sz w:val="22"/>
                <w:szCs w:val="22"/>
              </w:rPr>
            </w:pPr>
            <w:r w:rsidRPr="00671E51">
              <w:rPr>
                <w:sz w:val="22"/>
                <w:szCs w:val="22"/>
              </w:rPr>
              <w:t>45,0</w:t>
            </w:r>
          </w:p>
        </w:tc>
        <w:tc>
          <w:tcPr>
            <w:tcW w:w="1276"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sz w:val="22"/>
                <w:szCs w:val="22"/>
              </w:rPr>
            </w:pPr>
            <w:r w:rsidRPr="00671E51">
              <w:rPr>
                <w:sz w:val="22"/>
                <w:szCs w:val="22"/>
              </w:rPr>
              <w:t>100</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r w:rsidRPr="00671E51">
              <w:rPr>
                <w:sz w:val="22"/>
                <w:szCs w:val="22"/>
              </w:rPr>
              <w:t>0,4</w:t>
            </w:r>
          </w:p>
        </w:tc>
      </w:tr>
      <w:tr w:rsidR="00333FAE" w:rsidRPr="00671E51" w:rsidTr="00333FAE">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333FAE" w:rsidRPr="00671E51" w:rsidRDefault="00333FAE" w:rsidP="00333FAE">
            <w:pPr>
              <w:rPr>
                <w:sz w:val="22"/>
                <w:szCs w:val="22"/>
              </w:rPr>
            </w:pPr>
            <w:r w:rsidRPr="00671E51">
              <w:rPr>
                <w:sz w:val="22"/>
                <w:szCs w:val="22"/>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0310</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2180000101</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240</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45,0</w:t>
            </w:r>
          </w:p>
        </w:tc>
        <w:tc>
          <w:tcPr>
            <w:tcW w:w="1172"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45,0</w:t>
            </w:r>
          </w:p>
        </w:tc>
        <w:tc>
          <w:tcPr>
            <w:tcW w:w="1351"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45,0</w:t>
            </w:r>
          </w:p>
        </w:tc>
        <w:tc>
          <w:tcPr>
            <w:tcW w:w="1276"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100</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0,4</w:t>
            </w:r>
          </w:p>
        </w:tc>
      </w:tr>
      <w:tr w:rsidR="00333FAE" w:rsidRPr="00671E51" w:rsidTr="00333FAE">
        <w:trPr>
          <w:trHeight w:val="337"/>
        </w:trPr>
        <w:tc>
          <w:tcPr>
            <w:tcW w:w="4361" w:type="dxa"/>
            <w:tcBorders>
              <w:top w:val="single" w:sz="4" w:space="0" w:color="auto"/>
              <w:left w:val="single" w:sz="4" w:space="0" w:color="auto"/>
              <w:bottom w:val="single" w:sz="4" w:space="0" w:color="auto"/>
              <w:right w:val="single" w:sz="4" w:space="0" w:color="auto"/>
            </w:tcBorders>
            <w:vAlign w:val="center"/>
            <w:hideMark/>
          </w:tcPr>
          <w:p w:rsidR="00333FAE" w:rsidRPr="00671E51" w:rsidRDefault="00333FAE" w:rsidP="00333FAE">
            <w:pPr>
              <w:outlineLvl w:val="0"/>
              <w:rPr>
                <w:b/>
                <w:i/>
                <w:sz w:val="22"/>
                <w:szCs w:val="22"/>
              </w:rPr>
            </w:pPr>
            <w:r w:rsidRPr="00671E51">
              <w:rPr>
                <w:b/>
                <w:i/>
                <w:sz w:val="22"/>
                <w:szCs w:val="22"/>
              </w:rPr>
              <w:t>Национальная экономика</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0"/>
              <w:rPr>
                <w:b/>
                <w:i/>
                <w:sz w:val="22"/>
                <w:szCs w:val="22"/>
              </w:rPr>
            </w:pPr>
            <w:r w:rsidRPr="00671E51">
              <w:rPr>
                <w:b/>
                <w:i/>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0"/>
              <w:rPr>
                <w:b/>
                <w:i/>
                <w:sz w:val="22"/>
                <w:szCs w:val="22"/>
              </w:rPr>
            </w:pPr>
            <w:r w:rsidRPr="00671E51">
              <w:rPr>
                <w:b/>
                <w:i/>
                <w:sz w:val="22"/>
                <w:szCs w:val="22"/>
              </w:rPr>
              <w:t>0400</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0"/>
              <w:rPr>
                <w:b/>
                <w:i/>
                <w:sz w:val="22"/>
                <w:szCs w:val="22"/>
              </w:rPr>
            </w:pPr>
            <w:r w:rsidRPr="00671E51">
              <w:rPr>
                <w:b/>
                <w:i/>
                <w:sz w:val="22"/>
                <w:szCs w:val="22"/>
              </w:rPr>
              <w:t> </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0"/>
              <w:rPr>
                <w:b/>
                <w:i/>
                <w:sz w:val="22"/>
                <w:szCs w:val="22"/>
              </w:rPr>
            </w:pPr>
            <w:r w:rsidRPr="00671E51">
              <w:rPr>
                <w:b/>
                <w:i/>
                <w:sz w:val="22"/>
                <w:szCs w:val="22"/>
              </w:rPr>
              <w:t> </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0"/>
              <w:rPr>
                <w:b/>
                <w:i/>
                <w:sz w:val="22"/>
                <w:szCs w:val="22"/>
              </w:rPr>
            </w:pPr>
            <w:r w:rsidRPr="00671E51">
              <w:rPr>
                <w:b/>
                <w:i/>
                <w:sz w:val="22"/>
                <w:szCs w:val="22"/>
              </w:rPr>
              <w:t>2889,8</w:t>
            </w:r>
          </w:p>
        </w:tc>
        <w:tc>
          <w:tcPr>
            <w:tcW w:w="1172"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0"/>
              <w:rPr>
                <w:b/>
                <w:i/>
                <w:sz w:val="22"/>
                <w:szCs w:val="22"/>
              </w:rPr>
            </w:pPr>
            <w:r w:rsidRPr="00671E51">
              <w:rPr>
                <w:b/>
                <w:i/>
                <w:sz w:val="22"/>
                <w:szCs w:val="22"/>
              </w:rPr>
              <w:t>2771,9</w:t>
            </w:r>
          </w:p>
        </w:tc>
        <w:tc>
          <w:tcPr>
            <w:tcW w:w="1351"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0"/>
              <w:rPr>
                <w:b/>
                <w:i/>
                <w:sz w:val="22"/>
                <w:szCs w:val="22"/>
              </w:rPr>
            </w:pPr>
            <w:r w:rsidRPr="00671E51">
              <w:rPr>
                <w:b/>
                <w:i/>
                <w:sz w:val="22"/>
                <w:szCs w:val="22"/>
              </w:rPr>
              <w:t>2771,2</w:t>
            </w:r>
          </w:p>
        </w:tc>
        <w:tc>
          <w:tcPr>
            <w:tcW w:w="1276"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0"/>
              <w:rPr>
                <w:b/>
                <w:i/>
                <w:sz w:val="22"/>
                <w:szCs w:val="22"/>
              </w:rPr>
            </w:pPr>
            <w:r w:rsidRPr="00671E51">
              <w:rPr>
                <w:b/>
                <w:i/>
                <w:sz w:val="22"/>
                <w:szCs w:val="22"/>
              </w:rPr>
              <w:t>100</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0"/>
              <w:rPr>
                <w:b/>
                <w:i/>
                <w:sz w:val="22"/>
                <w:szCs w:val="22"/>
              </w:rPr>
            </w:pPr>
            <w:r w:rsidRPr="00671E51">
              <w:rPr>
                <w:b/>
                <w:i/>
                <w:sz w:val="22"/>
                <w:szCs w:val="22"/>
              </w:rPr>
              <w:t>27,6</w:t>
            </w:r>
          </w:p>
        </w:tc>
      </w:tr>
      <w:tr w:rsidR="00333FAE" w:rsidRPr="00671E51" w:rsidTr="00333FAE">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333FAE" w:rsidRPr="00671E51" w:rsidRDefault="00333FAE" w:rsidP="00333FAE">
            <w:pPr>
              <w:outlineLvl w:val="0"/>
              <w:rPr>
                <w:sz w:val="22"/>
                <w:szCs w:val="22"/>
              </w:rPr>
            </w:pPr>
            <w:r w:rsidRPr="00671E51">
              <w:rPr>
                <w:sz w:val="22"/>
                <w:szCs w:val="22"/>
              </w:rPr>
              <w:t>Дорожное хозяйство (дорожные фонды)</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0"/>
              <w:rPr>
                <w:sz w:val="22"/>
                <w:szCs w:val="22"/>
              </w:rPr>
            </w:pPr>
            <w:r w:rsidRPr="00671E51">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0"/>
              <w:rPr>
                <w:sz w:val="22"/>
                <w:szCs w:val="22"/>
              </w:rPr>
            </w:pPr>
            <w:r w:rsidRPr="00671E51">
              <w:rPr>
                <w:sz w:val="22"/>
                <w:szCs w:val="22"/>
              </w:rPr>
              <w:t>0409</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0"/>
              <w:rPr>
                <w:sz w:val="22"/>
                <w:szCs w:val="22"/>
              </w:rPr>
            </w:pP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0"/>
              <w:rPr>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0"/>
              <w:rPr>
                <w:sz w:val="22"/>
                <w:szCs w:val="22"/>
              </w:rPr>
            </w:pPr>
            <w:r w:rsidRPr="00671E51">
              <w:rPr>
                <w:sz w:val="22"/>
                <w:szCs w:val="22"/>
              </w:rPr>
              <w:t>2470,5</w:t>
            </w:r>
          </w:p>
        </w:tc>
        <w:tc>
          <w:tcPr>
            <w:tcW w:w="1172"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0"/>
              <w:rPr>
                <w:sz w:val="22"/>
                <w:szCs w:val="22"/>
              </w:rPr>
            </w:pPr>
            <w:r w:rsidRPr="00671E51">
              <w:rPr>
                <w:sz w:val="22"/>
                <w:szCs w:val="22"/>
              </w:rPr>
              <w:t>2771,9</w:t>
            </w:r>
          </w:p>
        </w:tc>
        <w:tc>
          <w:tcPr>
            <w:tcW w:w="1351"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0"/>
              <w:rPr>
                <w:sz w:val="22"/>
                <w:szCs w:val="22"/>
              </w:rPr>
            </w:pPr>
            <w:r w:rsidRPr="00671E51">
              <w:rPr>
                <w:sz w:val="22"/>
                <w:szCs w:val="22"/>
              </w:rPr>
              <w:t>2771,2</w:t>
            </w:r>
          </w:p>
        </w:tc>
        <w:tc>
          <w:tcPr>
            <w:tcW w:w="1276"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0"/>
              <w:rPr>
                <w:sz w:val="22"/>
                <w:szCs w:val="22"/>
              </w:rPr>
            </w:pPr>
            <w:r w:rsidRPr="00671E51">
              <w:rPr>
                <w:sz w:val="22"/>
                <w:szCs w:val="22"/>
              </w:rPr>
              <w:t>100</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0"/>
              <w:rPr>
                <w:sz w:val="22"/>
                <w:szCs w:val="22"/>
              </w:rPr>
            </w:pPr>
            <w:r w:rsidRPr="00671E51">
              <w:rPr>
                <w:sz w:val="22"/>
                <w:szCs w:val="22"/>
              </w:rPr>
              <w:t>27,6</w:t>
            </w:r>
          </w:p>
        </w:tc>
      </w:tr>
      <w:tr w:rsidR="00333FAE" w:rsidRPr="00671E51" w:rsidTr="00333FAE">
        <w:trPr>
          <w:trHeight w:val="255"/>
        </w:trPr>
        <w:tc>
          <w:tcPr>
            <w:tcW w:w="4361" w:type="dxa"/>
            <w:tcBorders>
              <w:top w:val="nil"/>
              <w:left w:val="single" w:sz="4" w:space="0" w:color="auto"/>
              <w:bottom w:val="single" w:sz="4" w:space="0" w:color="auto"/>
              <w:right w:val="single" w:sz="4" w:space="0" w:color="auto"/>
            </w:tcBorders>
            <w:vAlign w:val="center"/>
            <w:hideMark/>
          </w:tcPr>
          <w:p w:rsidR="00333FAE" w:rsidRPr="00671E51" w:rsidRDefault="00333FAE" w:rsidP="00333FAE">
            <w:pPr>
              <w:outlineLvl w:val="1"/>
              <w:rPr>
                <w:sz w:val="22"/>
                <w:szCs w:val="22"/>
              </w:rPr>
            </w:pPr>
            <w:r w:rsidRPr="00671E51">
              <w:rPr>
                <w:sz w:val="22"/>
                <w:szCs w:val="22"/>
              </w:rPr>
              <w:t xml:space="preserve">Дорожное хозяйство </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0409</w:t>
            </w:r>
          </w:p>
        </w:tc>
        <w:tc>
          <w:tcPr>
            <w:tcW w:w="1560"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315000</w:t>
            </w:r>
            <w:r w:rsidRPr="00671E51">
              <w:rPr>
                <w:sz w:val="22"/>
                <w:szCs w:val="22"/>
                <w:lang w:val="en-US"/>
              </w:rPr>
              <w:t>000</w:t>
            </w:r>
            <w:r w:rsidRPr="00671E51">
              <w:rPr>
                <w:sz w:val="22"/>
                <w:szCs w:val="22"/>
              </w:rPr>
              <w:t>0</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 </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highlight w:val="yellow"/>
              </w:rPr>
            </w:pPr>
            <w:r w:rsidRPr="00671E51">
              <w:rPr>
                <w:sz w:val="22"/>
                <w:szCs w:val="22"/>
              </w:rPr>
              <w:t>958,1</w:t>
            </w:r>
          </w:p>
        </w:tc>
        <w:tc>
          <w:tcPr>
            <w:tcW w:w="1172" w:type="dxa"/>
            <w:tcBorders>
              <w:top w:val="nil"/>
              <w:left w:val="nil"/>
              <w:bottom w:val="single" w:sz="4" w:space="0" w:color="auto"/>
              <w:right w:val="single" w:sz="4" w:space="0" w:color="auto"/>
            </w:tcBorders>
            <w:hideMark/>
          </w:tcPr>
          <w:p w:rsidR="00333FAE" w:rsidRPr="00671E51" w:rsidRDefault="00333FAE" w:rsidP="00333FAE">
            <w:pPr>
              <w:jc w:val="center"/>
              <w:outlineLvl w:val="1"/>
              <w:rPr>
                <w:sz w:val="22"/>
                <w:szCs w:val="22"/>
              </w:rPr>
            </w:pPr>
            <w:r w:rsidRPr="00671E51">
              <w:rPr>
                <w:sz w:val="22"/>
                <w:szCs w:val="22"/>
              </w:rPr>
              <w:t>840,2</w:t>
            </w:r>
          </w:p>
        </w:tc>
        <w:tc>
          <w:tcPr>
            <w:tcW w:w="1351" w:type="dxa"/>
            <w:tcBorders>
              <w:top w:val="nil"/>
              <w:left w:val="nil"/>
              <w:bottom w:val="single" w:sz="4" w:space="0" w:color="auto"/>
              <w:right w:val="single" w:sz="4" w:space="0" w:color="auto"/>
            </w:tcBorders>
            <w:hideMark/>
          </w:tcPr>
          <w:p w:rsidR="00333FAE" w:rsidRPr="00671E51" w:rsidRDefault="00333FAE" w:rsidP="00333FAE">
            <w:pPr>
              <w:jc w:val="center"/>
              <w:outlineLvl w:val="1"/>
              <w:rPr>
                <w:sz w:val="22"/>
                <w:szCs w:val="22"/>
              </w:rPr>
            </w:pPr>
            <w:r w:rsidRPr="00671E51">
              <w:rPr>
                <w:sz w:val="22"/>
                <w:szCs w:val="22"/>
              </w:rPr>
              <w:t>839,9</w:t>
            </w:r>
          </w:p>
        </w:tc>
        <w:tc>
          <w:tcPr>
            <w:tcW w:w="1276" w:type="dxa"/>
            <w:tcBorders>
              <w:top w:val="nil"/>
              <w:left w:val="nil"/>
              <w:bottom w:val="single" w:sz="4" w:space="0" w:color="auto"/>
              <w:right w:val="single" w:sz="4" w:space="0" w:color="auto"/>
            </w:tcBorders>
            <w:hideMark/>
          </w:tcPr>
          <w:p w:rsidR="00333FAE" w:rsidRPr="00671E51" w:rsidRDefault="00333FAE" w:rsidP="00333FAE">
            <w:pPr>
              <w:jc w:val="center"/>
              <w:outlineLvl w:val="1"/>
              <w:rPr>
                <w:sz w:val="22"/>
                <w:szCs w:val="22"/>
              </w:rPr>
            </w:pPr>
            <w:r w:rsidRPr="00671E51">
              <w:rPr>
                <w:sz w:val="22"/>
                <w:szCs w:val="22"/>
              </w:rPr>
              <w:t>100</w:t>
            </w:r>
          </w:p>
        </w:tc>
        <w:tc>
          <w:tcPr>
            <w:tcW w:w="1022" w:type="dxa"/>
            <w:tcBorders>
              <w:top w:val="nil"/>
              <w:left w:val="nil"/>
              <w:bottom w:val="single" w:sz="4" w:space="0" w:color="auto"/>
              <w:right w:val="single" w:sz="4" w:space="0" w:color="auto"/>
            </w:tcBorders>
          </w:tcPr>
          <w:p w:rsidR="00333FAE" w:rsidRPr="00671E51" w:rsidRDefault="00333FAE" w:rsidP="00333FAE">
            <w:pPr>
              <w:jc w:val="center"/>
              <w:outlineLvl w:val="1"/>
              <w:rPr>
                <w:sz w:val="22"/>
                <w:szCs w:val="22"/>
              </w:rPr>
            </w:pPr>
            <w:r w:rsidRPr="00671E51">
              <w:rPr>
                <w:sz w:val="22"/>
                <w:szCs w:val="22"/>
              </w:rPr>
              <w:t>8,4</w:t>
            </w:r>
          </w:p>
        </w:tc>
      </w:tr>
      <w:tr w:rsidR="00333FAE" w:rsidRPr="00671E51" w:rsidTr="00BC0C5C">
        <w:trPr>
          <w:trHeight w:val="1906"/>
        </w:trPr>
        <w:tc>
          <w:tcPr>
            <w:tcW w:w="4361" w:type="dxa"/>
            <w:tcBorders>
              <w:top w:val="single" w:sz="4" w:space="0" w:color="auto"/>
              <w:left w:val="single" w:sz="4" w:space="0" w:color="auto"/>
              <w:bottom w:val="single" w:sz="4" w:space="0" w:color="auto"/>
              <w:right w:val="single" w:sz="4" w:space="0" w:color="auto"/>
            </w:tcBorders>
            <w:vAlign w:val="center"/>
            <w:hideMark/>
          </w:tcPr>
          <w:p w:rsidR="00333FAE" w:rsidRPr="00671E51" w:rsidRDefault="00333FAE" w:rsidP="00333FAE">
            <w:pPr>
              <w:outlineLvl w:val="1"/>
              <w:rPr>
                <w:sz w:val="22"/>
                <w:szCs w:val="22"/>
              </w:rPr>
            </w:pPr>
            <w:r w:rsidRPr="00671E51">
              <w:rPr>
                <w:sz w:val="22"/>
                <w:szCs w:val="22"/>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0409</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3150000212</w:t>
            </w:r>
          </w:p>
        </w:tc>
        <w:tc>
          <w:tcPr>
            <w:tcW w:w="708" w:type="dxa"/>
            <w:tcBorders>
              <w:top w:val="single" w:sz="4" w:space="0" w:color="auto"/>
              <w:left w:val="nil"/>
              <w:bottom w:val="single" w:sz="4" w:space="0" w:color="auto"/>
              <w:right w:val="single" w:sz="4" w:space="0" w:color="auto"/>
            </w:tcBorders>
            <w:vAlign w:val="center"/>
          </w:tcPr>
          <w:p w:rsidR="00333FAE" w:rsidRPr="00671E51" w:rsidRDefault="00333FAE" w:rsidP="00333FAE">
            <w:pPr>
              <w:jc w:val="center"/>
              <w:outlineLvl w:val="1"/>
              <w:rPr>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850,0</w:t>
            </w:r>
          </w:p>
        </w:tc>
        <w:tc>
          <w:tcPr>
            <w:tcW w:w="1172"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r w:rsidRPr="00671E51">
              <w:rPr>
                <w:sz w:val="22"/>
                <w:szCs w:val="22"/>
              </w:rPr>
              <w:t>732,1</w:t>
            </w:r>
          </w:p>
        </w:tc>
        <w:tc>
          <w:tcPr>
            <w:tcW w:w="1351"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r w:rsidRPr="00671E51">
              <w:rPr>
                <w:sz w:val="22"/>
                <w:szCs w:val="22"/>
              </w:rPr>
              <w:t>731,8</w:t>
            </w:r>
          </w:p>
        </w:tc>
        <w:tc>
          <w:tcPr>
            <w:tcW w:w="1276"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r w:rsidRPr="00671E51">
              <w:rPr>
                <w:sz w:val="22"/>
                <w:szCs w:val="22"/>
              </w:rPr>
              <w:t>100</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p>
          <w:p w:rsidR="00333FAE" w:rsidRPr="00671E51" w:rsidRDefault="00333FAE" w:rsidP="00333FAE">
            <w:pPr>
              <w:jc w:val="center"/>
              <w:outlineLvl w:val="1"/>
              <w:rPr>
                <w:sz w:val="22"/>
                <w:szCs w:val="22"/>
              </w:rPr>
            </w:pPr>
            <w:r w:rsidRPr="00671E51">
              <w:rPr>
                <w:sz w:val="22"/>
                <w:szCs w:val="22"/>
              </w:rPr>
              <w:t>7,3</w:t>
            </w:r>
          </w:p>
        </w:tc>
      </w:tr>
      <w:tr w:rsidR="00333FAE" w:rsidRPr="00671E51" w:rsidTr="00BC0C5C">
        <w:trPr>
          <w:trHeight w:val="559"/>
        </w:trPr>
        <w:tc>
          <w:tcPr>
            <w:tcW w:w="4361" w:type="dxa"/>
            <w:tcBorders>
              <w:top w:val="nil"/>
              <w:left w:val="single" w:sz="4" w:space="0" w:color="auto"/>
              <w:bottom w:val="single" w:sz="4" w:space="0" w:color="auto"/>
              <w:right w:val="single" w:sz="4" w:space="0" w:color="auto"/>
            </w:tcBorders>
            <w:vAlign w:val="bottom"/>
          </w:tcPr>
          <w:p w:rsidR="00333FAE" w:rsidRPr="00671E51" w:rsidRDefault="00333FAE" w:rsidP="00333FAE">
            <w:pPr>
              <w:rPr>
                <w:sz w:val="22"/>
                <w:szCs w:val="22"/>
              </w:rPr>
            </w:pPr>
            <w:r w:rsidRPr="00671E51">
              <w:rPr>
                <w:sz w:val="22"/>
                <w:szCs w:val="22"/>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0409</w:t>
            </w:r>
          </w:p>
        </w:tc>
        <w:tc>
          <w:tcPr>
            <w:tcW w:w="1560"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3150000212</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2"/>
              <w:rPr>
                <w:sz w:val="22"/>
                <w:szCs w:val="22"/>
              </w:rPr>
            </w:pPr>
            <w:r w:rsidRPr="00671E51">
              <w:rPr>
                <w:sz w:val="22"/>
                <w:szCs w:val="22"/>
              </w:rPr>
              <w:t>200</w:t>
            </w:r>
          </w:p>
        </w:tc>
        <w:tc>
          <w:tcPr>
            <w:tcW w:w="1134"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850,0</w:t>
            </w:r>
          </w:p>
        </w:tc>
        <w:tc>
          <w:tcPr>
            <w:tcW w:w="1172"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732,1</w:t>
            </w:r>
          </w:p>
        </w:tc>
        <w:tc>
          <w:tcPr>
            <w:tcW w:w="1351"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731,8</w:t>
            </w:r>
          </w:p>
        </w:tc>
        <w:tc>
          <w:tcPr>
            <w:tcW w:w="1276"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100</w:t>
            </w:r>
          </w:p>
        </w:tc>
        <w:tc>
          <w:tcPr>
            <w:tcW w:w="1022"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7,3</w:t>
            </w:r>
          </w:p>
        </w:tc>
      </w:tr>
      <w:tr w:rsidR="00333FAE" w:rsidRPr="00671E51" w:rsidTr="00333FAE">
        <w:trPr>
          <w:trHeight w:val="635"/>
        </w:trPr>
        <w:tc>
          <w:tcPr>
            <w:tcW w:w="4361" w:type="dxa"/>
            <w:tcBorders>
              <w:top w:val="nil"/>
              <w:left w:val="single" w:sz="4" w:space="0" w:color="auto"/>
              <w:bottom w:val="single" w:sz="4" w:space="0" w:color="auto"/>
              <w:right w:val="single" w:sz="4" w:space="0" w:color="auto"/>
            </w:tcBorders>
            <w:vAlign w:val="center"/>
          </w:tcPr>
          <w:p w:rsidR="00333FAE" w:rsidRPr="00671E51" w:rsidRDefault="00333FAE" w:rsidP="00333FAE">
            <w:pPr>
              <w:outlineLvl w:val="2"/>
              <w:rPr>
                <w:sz w:val="22"/>
                <w:szCs w:val="22"/>
              </w:rPr>
            </w:pPr>
            <w:r w:rsidRPr="00671E51">
              <w:rPr>
                <w:sz w:val="22"/>
                <w:szCs w:val="22"/>
              </w:rPr>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0409</w:t>
            </w:r>
          </w:p>
        </w:tc>
        <w:tc>
          <w:tcPr>
            <w:tcW w:w="1560"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3150000212</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outlineLvl w:val="2"/>
              <w:rPr>
                <w:sz w:val="22"/>
                <w:szCs w:val="22"/>
              </w:rPr>
            </w:pPr>
            <w:r w:rsidRPr="00671E51">
              <w:rPr>
                <w:sz w:val="22"/>
                <w:szCs w:val="22"/>
              </w:rPr>
              <w:t>240</w:t>
            </w:r>
          </w:p>
        </w:tc>
        <w:tc>
          <w:tcPr>
            <w:tcW w:w="1134"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850,0</w:t>
            </w:r>
          </w:p>
        </w:tc>
        <w:tc>
          <w:tcPr>
            <w:tcW w:w="1172"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732,1</w:t>
            </w:r>
          </w:p>
        </w:tc>
        <w:tc>
          <w:tcPr>
            <w:tcW w:w="1351"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731,8</w:t>
            </w:r>
          </w:p>
        </w:tc>
        <w:tc>
          <w:tcPr>
            <w:tcW w:w="1276"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100</w:t>
            </w:r>
          </w:p>
        </w:tc>
        <w:tc>
          <w:tcPr>
            <w:tcW w:w="1022"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7,3</w:t>
            </w:r>
          </w:p>
        </w:tc>
      </w:tr>
      <w:tr w:rsidR="00333FAE" w:rsidRPr="00671E51" w:rsidTr="00333FAE">
        <w:trPr>
          <w:trHeight w:val="254"/>
        </w:trPr>
        <w:tc>
          <w:tcPr>
            <w:tcW w:w="4361" w:type="dxa"/>
            <w:tcBorders>
              <w:top w:val="nil"/>
              <w:left w:val="single" w:sz="4" w:space="0" w:color="auto"/>
              <w:bottom w:val="single" w:sz="4" w:space="0" w:color="auto"/>
              <w:right w:val="single" w:sz="4" w:space="0" w:color="auto"/>
            </w:tcBorders>
            <w:vAlign w:val="center"/>
          </w:tcPr>
          <w:p w:rsidR="00333FAE" w:rsidRPr="00671E51" w:rsidRDefault="00333FAE" w:rsidP="00333FAE">
            <w:pPr>
              <w:outlineLvl w:val="2"/>
              <w:rPr>
                <w:sz w:val="22"/>
                <w:szCs w:val="22"/>
              </w:rPr>
            </w:pPr>
            <w:r w:rsidRPr="00671E51">
              <w:rPr>
                <w:sz w:val="22"/>
                <w:szCs w:val="22"/>
              </w:rPr>
              <w:t>Поддержка дорожного хозяйства</w:t>
            </w:r>
          </w:p>
        </w:tc>
        <w:tc>
          <w:tcPr>
            <w:tcW w:w="708"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0409</w:t>
            </w:r>
          </w:p>
        </w:tc>
        <w:tc>
          <w:tcPr>
            <w:tcW w:w="1560"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3150200000</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outlineLvl w:val="2"/>
              <w:rPr>
                <w:sz w:val="22"/>
                <w:szCs w:val="22"/>
              </w:rPr>
            </w:pPr>
          </w:p>
        </w:tc>
        <w:tc>
          <w:tcPr>
            <w:tcW w:w="1134"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108,1</w:t>
            </w:r>
          </w:p>
        </w:tc>
        <w:tc>
          <w:tcPr>
            <w:tcW w:w="1172"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r w:rsidRPr="00671E51">
              <w:rPr>
                <w:sz w:val="22"/>
                <w:szCs w:val="22"/>
              </w:rPr>
              <w:t>108,1</w:t>
            </w:r>
          </w:p>
        </w:tc>
        <w:tc>
          <w:tcPr>
            <w:tcW w:w="1351"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r w:rsidRPr="00671E51">
              <w:rPr>
                <w:sz w:val="22"/>
                <w:szCs w:val="22"/>
              </w:rPr>
              <w:t>108,1</w:t>
            </w:r>
          </w:p>
        </w:tc>
        <w:tc>
          <w:tcPr>
            <w:tcW w:w="1276"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r w:rsidRPr="00671E51">
              <w:rPr>
                <w:sz w:val="22"/>
                <w:szCs w:val="22"/>
              </w:rPr>
              <w:t>100</w:t>
            </w:r>
          </w:p>
        </w:tc>
        <w:tc>
          <w:tcPr>
            <w:tcW w:w="1022"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r w:rsidRPr="00671E51">
              <w:rPr>
                <w:sz w:val="22"/>
                <w:szCs w:val="22"/>
              </w:rPr>
              <w:t>1,1</w:t>
            </w:r>
          </w:p>
        </w:tc>
      </w:tr>
      <w:tr w:rsidR="00333FAE" w:rsidRPr="00671E51" w:rsidTr="00333FAE">
        <w:trPr>
          <w:trHeight w:val="635"/>
        </w:trPr>
        <w:tc>
          <w:tcPr>
            <w:tcW w:w="4361" w:type="dxa"/>
            <w:tcBorders>
              <w:top w:val="nil"/>
              <w:left w:val="single" w:sz="4" w:space="0" w:color="auto"/>
              <w:bottom w:val="single" w:sz="4" w:space="0" w:color="auto"/>
              <w:right w:val="single" w:sz="4" w:space="0" w:color="auto"/>
            </w:tcBorders>
            <w:vAlign w:val="center"/>
          </w:tcPr>
          <w:p w:rsidR="00333FAE" w:rsidRPr="00671E51" w:rsidRDefault="00333FAE" w:rsidP="00333FAE">
            <w:pPr>
              <w:outlineLvl w:val="2"/>
              <w:rPr>
                <w:sz w:val="22"/>
                <w:szCs w:val="22"/>
              </w:rPr>
            </w:pPr>
            <w:proofErr w:type="spellStart"/>
            <w:r w:rsidRPr="00671E51">
              <w:rPr>
                <w:sz w:val="22"/>
                <w:szCs w:val="22"/>
              </w:rPr>
              <w:t>Софинансирование</w:t>
            </w:r>
            <w:proofErr w:type="spellEnd"/>
            <w:r w:rsidRPr="00671E51">
              <w:rPr>
                <w:sz w:val="22"/>
                <w:szCs w:val="22"/>
              </w:rPr>
              <w:t xml:space="preserve"> на ремонт автомобильных дорог общего пользования местного значения в границах муниципальных районов</w:t>
            </w:r>
          </w:p>
        </w:tc>
        <w:tc>
          <w:tcPr>
            <w:tcW w:w="708"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0409</w:t>
            </w:r>
          </w:p>
        </w:tc>
        <w:tc>
          <w:tcPr>
            <w:tcW w:w="1560"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lang w:val="en-US"/>
              </w:rPr>
              <w:t>31502S0</w:t>
            </w:r>
            <w:r w:rsidRPr="00671E51">
              <w:rPr>
                <w:sz w:val="22"/>
                <w:szCs w:val="22"/>
              </w:rPr>
              <w:t>930</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outlineLvl w:val="2"/>
              <w:rPr>
                <w:sz w:val="22"/>
                <w:szCs w:val="22"/>
              </w:rPr>
            </w:pPr>
          </w:p>
        </w:tc>
        <w:tc>
          <w:tcPr>
            <w:tcW w:w="1134"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108,1</w:t>
            </w:r>
          </w:p>
        </w:tc>
        <w:tc>
          <w:tcPr>
            <w:tcW w:w="1172"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108,1</w:t>
            </w:r>
          </w:p>
        </w:tc>
        <w:tc>
          <w:tcPr>
            <w:tcW w:w="1351"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108,1</w:t>
            </w:r>
          </w:p>
        </w:tc>
        <w:tc>
          <w:tcPr>
            <w:tcW w:w="1276"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100</w:t>
            </w:r>
          </w:p>
        </w:tc>
        <w:tc>
          <w:tcPr>
            <w:tcW w:w="1022"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1,1</w:t>
            </w:r>
          </w:p>
        </w:tc>
      </w:tr>
      <w:tr w:rsidR="00333FAE" w:rsidRPr="00671E51" w:rsidTr="00333FAE">
        <w:trPr>
          <w:trHeight w:val="635"/>
        </w:trPr>
        <w:tc>
          <w:tcPr>
            <w:tcW w:w="4361" w:type="dxa"/>
            <w:tcBorders>
              <w:top w:val="nil"/>
              <w:left w:val="single" w:sz="4" w:space="0" w:color="auto"/>
              <w:bottom w:val="single" w:sz="4" w:space="0" w:color="auto"/>
              <w:right w:val="single" w:sz="4" w:space="0" w:color="auto"/>
            </w:tcBorders>
            <w:vAlign w:val="center"/>
          </w:tcPr>
          <w:p w:rsidR="00333FAE" w:rsidRPr="00671E51" w:rsidRDefault="00333FAE" w:rsidP="00333FAE">
            <w:pPr>
              <w:outlineLvl w:val="2"/>
              <w:rPr>
                <w:sz w:val="22"/>
                <w:szCs w:val="22"/>
              </w:rPr>
            </w:pPr>
            <w:r w:rsidRPr="00671E51">
              <w:rPr>
                <w:sz w:val="22"/>
                <w:szCs w:val="22"/>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0409</w:t>
            </w:r>
          </w:p>
        </w:tc>
        <w:tc>
          <w:tcPr>
            <w:tcW w:w="1560"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lang w:val="en-US"/>
              </w:rPr>
              <w:t>31502S0</w:t>
            </w:r>
            <w:r w:rsidRPr="00671E51">
              <w:rPr>
                <w:sz w:val="22"/>
                <w:szCs w:val="22"/>
              </w:rPr>
              <w:t>930</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outlineLvl w:val="2"/>
              <w:rPr>
                <w:sz w:val="22"/>
                <w:szCs w:val="22"/>
              </w:rPr>
            </w:pPr>
            <w:r w:rsidRPr="00671E51">
              <w:rPr>
                <w:sz w:val="22"/>
                <w:szCs w:val="22"/>
              </w:rPr>
              <w:t>200</w:t>
            </w:r>
          </w:p>
        </w:tc>
        <w:tc>
          <w:tcPr>
            <w:tcW w:w="1134"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108,1</w:t>
            </w:r>
          </w:p>
        </w:tc>
        <w:tc>
          <w:tcPr>
            <w:tcW w:w="1172"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108,1</w:t>
            </w:r>
          </w:p>
        </w:tc>
        <w:tc>
          <w:tcPr>
            <w:tcW w:w="1351"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108,1</w:t>
            </w:r>
          </w:p>
        </w:tc>
        <w:tc>
          <w:tcPr>
            <w:tcW w:w="1276"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100</w:t>
            </w:r>
          </w:p>
        </w:tc>
        <w:tc>
          <w:tcPr>
            <w:tcW w:w="1022"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1,1</w:t>
            </w:r>
          </w:p>
        </w:tc>
      </w:tr>
      <w:tr w:rsidR="00333FAE" w:rsidRPr="00671E51" w:rsidTr="00333FAE">
        <w:trPr>
          <w:trHeight w:val="635"/>
        </w:trPr>
        <w:tc>
          <w:tcPr>
            <w:tcW w:w="4361" w:type="dxa"/>
            <w:tcBorders>
              <w:top w:val="nil"/>
              <w:left w:val="single" w:sz="4" w:space="0" w:color="auto"/>
              <w:bottom w:val="single" w:sz="4" w:space="0" w:color="auto"/>
              <w:right w:val="single" w:sz="4" w:space="0" w:color="auto"/>
            </w:tcBorders>
            <w:vAlign w:val="center"/>
          </w:tcPr>
          <w:p w:rsidR="00333FAE" w:rsidRPr="00671E51" w:rsidRDefault="00333FAE" w:rsidP="00333FAE">
            <w:pPr>
              <w:outlineLvl w:val="2"/>
              <w:rPr>
                <w:sz w:val="22"/>
                <w:szCs w:val="22"/>
              </w:rPr>
            </w:pPr>
            <w:r w:rsidRPr="00671E51">
              <w:rPr>
                <w:sz w:val="22"/>
                <w:szCs w:val="22"/>
              </w:rPr>
              <w:lastRenderedPageBreak/>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0409</w:t>
            </w:r>
          </w:p>
        </w:tc>
        <w:tc>
          <w:tcPr>
            <w:tcW w:w="1560"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lang w:val="en-US"/>
              </w:rPr>
              <w:t>31502S0</w:t>
            </w:r>
            <w:r w:rsidRPr="00671E51">
              <w:rPr>
                <w:sz w:val="22"/>
                <w:szCs w:val="22"/>
              </w:rPr>
              <w:t>930</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outlineLvl w:val="2"/>
              <w:rPr>
                <w:sz w:val="22"/>
                <w:szCs w:val="22"/>
              </w:rPr>
            </w:pPr>
            <w:r w:rsidRPr="00671E51">
              <w:rPr>
                <w:sz w:val="22"/>
                <w:szCs w:val="22"/>
              </w:rPr>
              <w:t>240</w:t>
            </w:r>
          </w:p>
        </w:tc>
        <w:tc>
          <w:tcPr>
            <w:tcW w:w="1134"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108,1</w:t>
            </w:r>
          </w:p>
        </w:tc>
        <w:tc>
          <w:tcPr>
            <w:tcW w:w="1172"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108,1</w:t>
            </w:r>
          </w:p>
        </w:tc>
        <w:tc>
          <w:tcPr>
            <w:tcW w:w="1351"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108,1</w:t>
            </w:r>
          </w:p>
        </w:tc>
        <w:tc>
          <w:tcPr>
            <w:tcW w:w="1276"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100</w:t>
            </w:r>
          </w:p>
        </w:tc>
        <w:tc>
          <w:tcPr>
            <w:tcW w:w="1022"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1,1</w:t>
            </w:r>
          </w:p>
        </w:tc>
      </w:tr>
      <w:tr w:rsidR="00333FAE" w:rsidRPr="00671E51" w:rsidTr="00333FAE">
        <w:trPr>
          <w:trHeight w:val="635"/>
        </w:trPr>
        <w:tc>
          <w:tcPr>
            <w:tcW w:w="4361" w:type="dxa"/>
            <w:tcBorders>
              <w:top w:val="nil"/>
              <w:left w:val="single" w:sz="4" w:space="0" w:color="auto"/>
              <w:bottom w:val="single" w:sz="4" w:space="0" w:color="auto"/>
              <w:right w:val="single" w:sz="4" w:space="0" w:color="auto"/>
            </w:tcBorders>
            <w:vAlign w:val="center"/>
          </w:tcPr>
          <w:p w:rsidR="00333FAE" w:rsidRPr="00671E51" w:rsidRDefault="00333FAE" w:rsidP="00333FAE">
            <w:pPr>
              <w:outlineLvl w:val="2"/>
              <w:rPr>
                <w:sz w:val="22"/>
                <w:szCs w:val="22"/>
              </w:rPr>
            </w:pPr>
            <w:r w:rsidRPr="00671E51">
              <w:rPr>
                <w:sz w:val="22"/>
                <w:szCs w:val="22"/>
              </w:rPr>
              <w:t>Государственная программа «Развитие транспортной системы в Томской области»</w:t>
            </w:r>
          </w:p>
        </w:tc>
        <w:tc>
          <w:tcPr>
            <w:tcW w:w="708"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0409</w:t>
            </w:r>
          </w:p>
        </w:tc>
        <w:tc>
          <w:tcPr>
            <w:tcW w:w="1560"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1800000000</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outlineLvl w:val="2"/>
              <w:rPr>
                <w:sz w:val="22"/>
                <w:szCs w:val="22"/>
              </w:rPr>
            </w:pPr>
          </w:p>
        </w:tc>
        <w:tc>
          <w:tcPr>
            <w:tcW w:w="1134"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1931,7</w:t>
            </w:r>
          </w:p>
        </w:tc>
        <w:tc>
          <w:tcPr>
            <w:tcW w:w="1172"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1931,7</w:t>
            </w:r>
          </w:p>
        </w:tc>
        <w:tc>
          <w:tcPr>
            <w:tcW w:w="1351"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1931,3</w:t>
            </w:r>
          </w:p>
        </w:tc>
        <w:tc>
          <w:tcPr>
            <w:tcW w:w="1276"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100</w:t>
            </w:r>
          </w:p>
        </w:tc>
        <w:tc>
          <w:tcPr>
            <w:tcW w:w="1022"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19,2</w:t>
            </w:r>
          </w:p>
        </w:tc>
      </w:tr>
      <w:tr w:rsidR="00333FAE" w:rsidRPr="00671E51" w:rsidTr="00333FAE">
        <w:trPr>
          <w:trHeight w:val="635"/>
        </w:trPr>
        <w:tc>
          <w:tcPr>
            <w:tcW w:w="4361" w:type="dxa"/>
            <w:tcBorders>
              <w:top w:val="nil"/>
              <w:left w:val="single" w:sz="4" w:space="0" w:color="auto"/>
              <w:bottom w:val="single" w:sz="4" w:space="0" w:color="auto"/>
              <w:right w:val="single" w:sz="4" w:space="0" w:color="auto"/>
            </w:tcBorders>
            <w:vAlign w:val="center"/>
          </w:tcPr>
          <w:p w:rsidR="00333FAE" w:rsidRPr="00671E51" w:rsidRDefault="00333FAE" w:rsidP="00333FAE">
            <w:pPr>
              <w:outlineLvl w:val="2"/>
              <w:rPr>
                <w:sz w:val="22"/>
                <w:szCs w:val="22"/>
              </w:rPr>
            </w:pPr>
            <w:r w:rsidRPr="00671E51">
              <w:rPr>
                <w:sz w:val="22"/>
                <w:szCs w:val="22"/>
              </w:rPr>
              <w:t>Программа «Сохранение и развитие автомобильных дорог Томской области»</w:t>
            </w:r>
          </w:p>
        </w:tc>
        <w:tc>
          <w:tcPr>
            <w:tcW w:w="708"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0409</w:t>
            </w:r>
          </w:p>
        </w:tc>
        <w:tc>
          <w:tcPr>
            <w:tcW w:w="1560"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1820000000</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outlineLvl w:val="2"/>
              <w:rPr>
                <w:sz w:val="22"/>
                <w:szCs w:val="22"/>
              </w:rPr>
            </w:pPr>
          </w:p>
        </w:tc>
        <w:tc>
          <w:tcPr>
            <w:tcW w:w="1134"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1931,7</w:t>
            </w:r>
          </w:p>
        </w:tc>
        <w:tc>
          <w:tcPr>
            <w:tcW w:w="1172"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1931,7</w:t>
            </w:r>
          </w:p>
        </w:tc>
        <w:tc>
          <w:tcPr>
            <w:tcW w:w="1351"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1931,3</w:t>
            </w:r>
          </w:p>
        </w:tc>
        <w:tc>
          <w:tcPr>
            <w:tcW w:w="1276"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100</w:t>
            </w:r>
          </w:p>
        </w:tc>
        <w:tc>
          <w:tcPr>
            <w:tcW w:w="1022"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19,2</w:t>
            </w:r>
          </w:p>
        </w:tc>
      </w:tr>
      <w:tr w:rsidR="00333FAE" w:rsidRPr="00671E51" w:rsidTr="00333FAE">
        <w:trPr>
          <w:trHeight w:val="635"/>
        </w:trPr>
        <w:tc>
          <w:tcPr>
            <w:tcW w:w="4361" w:type="dxa"/>
            <w:tcBorders>
              <w:top w:val="nil"/>
              <w:left w:val="single" w:sz="4" w:space="0" w:color="auto"/>
              <w:bottom w:val="single" w:sz="4" w:space="0" w:color="auto"/>
              <w:right w:val="single" w:sz="4" w:space="0" w:color="auto"/>
            </w:tcBorders>
            <w:vAlign w:val="center"/>
          </w:tcPr>
          <w:p w:rsidR="00333FAE" w:rsidRPr="00671E51" w:rsidRDefault="00333FAE" w:rsidP="00333FAE">
            <w:pPr>
              <w:outlineLvl w:val="2"/>
              <w:rPr>
                <w:sz w:val="22"/>
                <w:szCs w:val="22"/>
              </w:rPr>
            </w:pPr>
            <w:r w:rsidRPr="00671E51">
              <w:rPr>
                <w:sz w:val="22"/>
                <w:szCs w:val="22"/>
              </w:rPr>
              <w:t>Основное мероприятие «Ремонт автомобильных дорог общего пользования местного значения Томской области»</w:t>
            </w:r>
          </w:p>
        </w:tc>
        <w:tc>
          <w:tcPr>
            <w:tcW w:w="708"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0409</w:t>
            </w:r>
          </w:p>
        </w:tc>
        <w:tc>
          <w:tcPr>
            <w:tcW w:w="1560"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1828400000</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outlineLvl w:val="2"/>
              <w:rPr>
                <w:sz w:val="22"/>
                <w:szCs w:val="22"/>
              </w:rPr>
            </w:pPr>
          </w:p>
        </w:tc>
        <w:tc>
          <w:tcPr>
            <w:tcW w:w="1134"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1931,7</w:t>
            </w:r>
          </w:p>
        </w:tc>
        <w:tc>
          <w:tcPr>
            <w:tcW w:w="1172"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1931,7</w:t>
            </w:r>
          </w:p>
        </w:tc>
        <w:tc>
          <w:tcPr>
            <w:tcW w:w="1351"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1931,3</w:t>
            </w:r>
          </w:p>
        </w:tc>
        <w:tc>
          <w:tcPr>
            <w:tcW w:w="1276"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100</w:t>
            </w:r>
          </w:p>
        </w:tc>
        <w:tc>
          <w:tcPr>
            <w:tcW w:w="1022"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19,2</w:t>
            </w:r>
          </w:p>
        </w:tc>
      </w:tr>
      <w:tr w:rsidR="00333FAE" w:rsidRPr="00671E51" w:rsidTr="00333FAE">
        <w:trPr>
          <w:trHeight w:val="635"/>
        </w:trPr>
        <w:tc>
          <w:tcPr>
            <w:tcW w:w="4361" w:type="dxa"/>
            <w:tcBorders>
              <w:top w:val="nil"/>
              <w:left w:val="single" w:sz="4" w:space="0" w:color="auto"/>
              <w:bottom w:val="single" w:sz="4" w:space="0" w:color="auto"/>
              <w:right w:val="single" w:sz="4" w:space="0" w:color="auto"/>
            </w:tcBorders>
            <w:vAlign w:val="center"/>
          </w:tcPr>
          <w:p w:rsidR="00333FAE" w:rsidRPr="00671E51" w:rsidRDefault="00333FAE" w:rsidP="00333FAE">
            <w:pPr>
              <w:outlineLvl w:val="2"/>
              <w:rPr>
                <w:sz w:val="22"/>
                <w:szCs w:val="22"/>
              </w:rPr>
            </w:pPr>
            <w:r w:rsidRPr="00671E51">
              <w:rPr>
                <w:sz w:val="22"/>
                <w:szCs w:val="22"/>
              </w:rPr>
              <w:t>Ремонт автомобильных дорог общего пользования местного значения в границах</w:t>
            </w:r>
          </w:p>
        </w:tc>
        <w:tc>
          <w:tcPr>
            <w:tcW w:w="708"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0409</w:t>
            </w:r>
          </w:p>
        </w:tc>
        <w:tc>
          <w:tcPr>
            <w:tcW w:w="1560"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1828440930</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outlineLvl w:val="2"/>
              <w:rPr>
                <w:sz w:val="22"/>
                <w:szCs w:val="22"/>
              </w:rPr>
            </w:pPr>
          </w:p>
        </w:tc>
        <w:tc>
          <w:tcPr>
            <w:tcW w:w="1134"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1931,7</w:t>
            </w:r>
          </w:p>
        </w:tc>
        <w:tc>
          <w:tcPr>
            <w:tcW w:w="1172"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1931,7</w:t>
            </w:r>
          </w:p>
        </w:tc>
        <w:tc>
          <w:tcPr>
            <w:tcW w:w="1351"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1931,3</w:t>
            </w:r>
          </w:p>
        </w:tc>
        <w:tc>
          <w:tcPr>
            <w:tcW w:w="1276"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100</w:t>
            </w:r>
          </w:p>
        </w:tc>
        <w:tc>
          <w:tcPr>
            <w:tcW w:w="1022"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19,2</w:t>
            </w:r>
          </w:p>
        </w:tc>
      </w:tr>
      <w:tr w:rsidR="00333FAE" w:rsidRPr="00671E51" w:rsidTr="00333FAE">
        <w:trPr>
          <w:trHeight w:val="635"/>
        </w:trPr>
        <w:tc>
          <w:tcPr>
            <w:tcW w:w="4361" w:type="dxa"/>
            <w:tcBorders>
              <w:top w:val="nil"/>
              <w:left w:val="single" w:sz="4" w:space="0" w:color="auto"/>
              <w:bottom w:val="single" w:sz="4" w:space="0" w:color="auto"/>
              <w:right w:val="single" w:sz="4" w:space="0" w:color="auto"/>
            </w:tcBorders>
            <w:vAlign w:val="center"/>
          </w:tcPr>
          <w:p w:rsidR="00333FAE" w:rsidRPr="00671E51" w:rsidRDefault="00333FAE" w:rsidP="00333FAE">
            <w:pPr>
              <w:outlineLvl w:val="2"/>
              <w:rPr>
                <w:sz w:val="22"/>
                <w:szCs w:val="22"/>
              </w:rPr>
            </w:pPr>
            <w:r w:rsidRPr="00671E51">
              <w:rPr>
                <w:sz w:val="22"/>
                <w:szCs w:val="22"/>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0409</w:t>
            </w:r>
          </w:p>
        </w:tc>
        <w:tc>
          <w:tcPr>
            <w:tcW w:w="1560"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1828440930</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outlineLvl w:val="2"/>
              <w:rPr>
                <w:sz w:val="22"/>
                <w:szCs w:val="22"/>
              </w:rPr>
            </w:pPr>
            <w:r w:rsidRPr="00671E51">
              <w:rPr>
                <w:sz w:val="22"/>
                <w:szCs w:val="22"/>
              </w:rPr>
              <w:t>200</w:t>
            </w:r>
          </w:p>
        </w:tc>
        <w:tc>
          <w:tcPr>
            <w:tcW w:w="1134"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1931,7</w:t>
            </w:r>
          </w:p>
        </w:tc>
        <w:tc>
          <w:tcPr>
            <w:tcW w:w="1172"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1931,7</w:t>
            </w:r>
          </w:p>
        </w:tc>
        <w:tc>
          <w:tcPr>
            <w:tcW w:w="1351"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1931,3</w:t>
            </w:r>
          </w:p>
        </w:tc>
        <w:tc>
          <w:tcPr>
            <w:tcW w:w="1276"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100</w:t>
            </w:r>
          </w:p>
        </w:tc>
        <w:tc>
          <w:tcPr>
            <w:tcW w:w="1022"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19,2</w:t>
            </w:r>
          </w:p>
        </w:tc>
      </w:tr>
      <w:tr w:rsidR="00333FAE" w:rsidRPr="00671E51" w:rsidTr="00333FAE">
        <w:trPr>
          <w:trHeight w:val="635"/>
        </w:trPr>
        <w:tc>
          <w:tcPr>
            <w:tcW w:w="4361" w:type="dxa"/>
            <w:tcBorders>
              <w:top w:val="nil"/>
              <w:left w:val="single" w:sz="4" w:space="0" w:color="auto"/>
              <w:bottom w:val="single" w:sz="4" w:space="0" w:color="auto"/>
              <w:right w:val="single" w:sz="4" w:space="0" w:color="auto"/>
            </w:tcBorders>
            <w:vAlign w:val="center"/>
          </w:tcPr>
          <w:p w:rsidR="00333FAE" w:rsidRPr="00671E51" w:rsidRDefault="00333FAE" w:rsidP="00333FAE">
            <w:pPr>
              <w:outlineLvl w:val="2"/>
              <w:rPr>
                <w:sz w:val="22"/>
                <w:szCs w:val="22"/>
              </w:rPr>
            </w:pPr>
            <w:r w:rsidRPr="00671E51">
              <w:rPr>
                <w:sz w:val="22"/>
                <w:szCs w:val="22"/>
              </w:rPr>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0409</w:t>
            </w:r>
          </w:p>
        </w:tc>
        <w:tc>
          <w:tcPr>
            <w:tcW w:w="1560"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1828440930</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outlineLvl w:val="2"/>
              <w:rPr>
                <w:sz w:val="22"/>
                <w:szCs w:val="22"/>
              </w:rPr>
            </w:pPr>
            <w:r w:rsidRPr="00671E51">
              <w:rPr>
                <w:sz w:val="22"/>
                <w:szCs w:val="22"/>
              </w:rPr>
              <w:t>240</w:t>
            </w:r>
          </w:p>
        </w:tc>
        <w:tc>
          <w:tcPr>
            <w:tcW w:w="1134" w:type="dxa"/>
            <w:tcBorders>
              <w:top w:val="nil"/>
              <w:left w:val="nil"/>
              <w:bottom w:val="single" w:sz="4" w:space="0" w:color="auto"/>
              <w:right w:val="single" w:sz="4" w:space="0" w:color="auto"/>
            </w:tcBorders>
            <w:vAlign w:val="center"/>
          </w:tcPr>
          <w:p w:rsidR="00333FAE" w:rsidRPr="00671E51" w:rsidRDefault="00333FAE" w:rsidP="00333FAE">
            <w:pPr>
              <w:jc w:val="center"/>
              <w:outlineLvl w:val="2"/>
              <w:rPr>
                <w:sz w:val="22"/>
                <w:szCs w:val="22"/>
              </w:rPr>
            </w:pPr>
            <w:r w:rsidRPr="00671E51">
              <w:rPr>
                <w:sz w:val="22"/>
                <w:szCs w:val="22"/>
              </w:rPr>
              <w:t>1931,7</w:t>
            </w:r>
          </w:p>
        </w:tc>
        <w:tc>
          <w:tcPr>
            <w:tcW w:w="1172"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1931,7</w:t>
            </w:r>
          </w:p>
        </w:tc>
        <w:tc>
          <w:tcPr>
            <w:tcW w:w="1351"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1931,3</w:t>
            </w:r>
          </w:p>
        </w:tc>
        <w:tc>
          <w:tcPr>
            <w:tcW w:w="1276"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100</w:t>
            </w:r>
          </w:p>
        </w:tc>
        <w:tc>
          <w:tcPr>
            <w:tcW w:w="1022" w:type="dxa"/>
            <w:tcBorders>
              <w:top w:val="nil"/>
              <w:left w:val="nil"/>
              <w:bottom w:val="single" w:sz="4" w:space="0" w:color="auto"/>
              <w:right w:val="single" w:sz="4" w:space="0" w:color="auto"/>
            </w:tcBorders>
          </w:tcPr>
          <w:p w:rsidR="00333FAE" w:rsidRPr="00671E51" w:rsidRDefault="00333FAE" w:rsidP="00333FAE">
            <w:pPr>
              <w:jc w:val="center"/>
              <w:outlineLvl w:val="2"/>
              <w:rPr>
                <w:sz w:val="22"/>
                <w:szCs w:val="22"/>
              </w:rPr>
            </w:pPr>
          </w:p>
          <w:p w:rsidR="00333FAE" w:rsidRPr="00671E51" w:rsidRDefault="00333FAE" w:rsidP="00333FAE">
            <w:pPr>
              <w:jc w:val="center"/>
              <w:outlineLvl w:val="2"/>
              <w:rPr>
                <w:sz w:val="22"/>
                <w:szCs w:val="22"/>
              </w:rPr>
            </w:pPr>
            <w:r w:rsidRPr="00671E51">
              <w:rPr>
                <w:sz w:val="22"/>
                <w:szCs w:val="22"/>
              </w:rPr>
              <w:t>19,2</w:t>
            </w:r>
          </w:p>
        </w:tc>
      </w:tr>
      <w:tr w:rsidR="00333FAE" w:rsidRPr="00671E51" w:rsidTr="00333FAE">
        <w:trPr>
          <w:trHeight w:val="391"/>
        </w:trPr>
        <w:tc>
          <w:tcPr>
            <w:tcW w:w="4361" w:type="dxa"/>
            <w:tcBorders>
              <w:top w:val="single" w:sz="4" w:space="0" w:color="auto"/>
              <w:left w:val="single" w:sz="4" w:space="0" w:color="auto"/>
              <w:bottom w:val="single" w:sz="4" w:space="0" w:color="auto"/>
              <w:right w:val="single" w:sz="4" w:space="0" w:color="auto"/>
            </w:tcBorders>
            <w:vAlign w:val="center"/>
            <w:hideMark/>
          </w:tcPr>
          <w:p w:rsidR="00333FAE" w:rsidRPr="00671E51" w:rsidRDefault="00333FAE" w:rsidP="00333FAE">
            <w:pPr>
              <w:outlineLvl w:val="0"/>
              <w:rPr>
                <w:b/>
                <w:i/>
                <w:sz w:val="22"/>
                <w:szCs w:val="22"/>
              </w:rPr>
            </w:pPr>
            <w:r w:rsidRPr="00671E51">
              <w:rPr>
                <w:b/>
                <w:i/>
                <w:sz w:val="22"/>
                <w:szCs w:val="22"/>
              </w:rPr>
              <w:t>Жилищно-коммунальное хозяйство</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0"/>
              <w:rPr>
                <w:b/>
                <w:i/>
                <w:sz w:val="22"/>
                <w:szCs w:val="22"/>
              </w:rPr>
            </w:pPr>
            <w:r w:rsidRPr="00671E51">
              <w:rPr>
                <w:b/>
                <w:i/>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0"/>
              <w:rPr>
                <w:b/>
                <w:i/>
                <w:sz w:val="22"/>
                <w:szCs w:val="22"/>
              </w:rPr>
            </w:pPr>
            <w:r w:rsidRPr="00671E51">
              <w:rPr>
                <w:b/>
                <w:i/>
                <w:sz w:val="22"/>
                <w:szCs w:val="22"/>
              </w:rPr>
              <w:t>0500</w:t>
            </w:r>
          </w:p>
        </w:tc>
        <w:tc>
          <w:tcPr>
            <w:tcW w:w="1560" w:type="dxa"/>
            <w:tcBorders>
              <w:top w:val="single" w:sz="4" w:space="0" w:color="auto"/>
              <w:left w:val="nil"/>
              <w:bottom w:val="single" w:sz="4" w:space="0" w:color="auto"/>
              <w:right w:val="single" w:sz="4" w:space="0" w:color="auto"/>
            </w:tcBorders>
            <w:vAlign w:val="center"/>
          </w:tcPr>
          <w:p w:rsidR="00333FAE" w:rsidRPr="00671E51" w:rsidRDefault="00333FAE" w:rsidP="00333FAE">
            <w:pPr>
              <w:jc w:val="center"/>
              <w:outlineLvl w:val="0"/>
              <w:rPr>
                <w:b/>
                <w:i/>
                <w:sz w:val="22"/>
                <w:szCs w:val="22"/>
              </w:rPr>
            </w:pPr>
          </w:p>
        </w:tc>
        <w:tc>
          <w:tcPr>
            <w:tcW w:w="708" w:type="dxa"/>
            <w:tcBorders>
              <w:top w:val="single" w:sz="4" w:space="0" w:color="auto"/>
              <w:left w:val="nil"/>
              <w:bottom w:val="single" w:sz="4" w:space="0" w:color="auto"/>
              <w:right w:val="single" w:sz="4" w:space="0" w:color="auto"/>
            </w:tcBorders>
            <w:vAlign w:val="center"/>
          </w:tcPr>
          <w:p w:rsidR="00333FAE" w:rsidRPr="00671E51" w:rsidRDefault="00333FAE" w:rsidP="00333FAE">
            <w:pPr>
              <w:jc w:val="center"/>
              <w:outlineLvl w:val="0"/>
              <w:rPr>
                <w:b/>
                <w:i/>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0"/>
              <w:rPr>
                <w:b/>
                <w:i/>
                <w:sz w:val="22"/>
                <w:szCs w:val="22"/>
              </w:rPr>
            </w:pPr>
            <w:r w:rsidRPr="00671E51">
              <w:rPr>
                <w:b/>
                <w:i/>
                <w:sz w:val="22"/>
                <w:szCs w:val="22"/>
              </w:rPr>
              <w:t>1656,7</w:t>
            </w:r>
          </w:p>
        </w:tc>
        <w:tc>
          <w:tcPr>
            <w:tcW w:w="1172"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0"/>
              <w:rPr>
                <w:b/>
                <w:i/>
                <w:sz w:val="22"/>
                <w:szCs w:val="22"/>
                <w:highlight w:val="yellow"/>
              </w:rPr>
            </w:pPr>
            <w:r w:rsidRPr="00671E51">
              <w:rPr>
                <w:b/>
                <w:i/>
                <w:sz w:val="22"/>
                <w:szCs w:val="22"/>
              </w:rPr>
              <w:t>540,5</w:t>
            </w:r>
          </w:p>
        </w:tc>
        <w:tc>
          <w:tcPr>
            <w:tcW w:w="1351"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0"/>
              <w:rPr>
                <w:b/>
                <w:i/>
                <w:sz w:val="22"/>
                <w:szCs w:val="22"/>
                <w:highlight w:val="yellow"/>
              </w:rPr>
            </w:pPr>
            <w:r w:rsidRPr="00671E51">
              <w:rPr>
                <w:b/>
                <w:i/>
                <w:sz w:val="22"/>
                <w:szCs w:val="22"/>
              </w:rPr>
              <w:t>512,7</w:t>
            </w:r>
          </w:p>
        </w:tc>
        <w:tc>
          <w:tcPr>
            <w:tcW w:w="1276"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0"/>
              <w:rPr>
                <w:b/>
                <w:i/>
                <w:sz w:val="22"/>
                <w:szCs w:val="22"/>
                <w:highlight w:val="yellow"/>
              </w:rPr>
            </w:pPr>
            <w:r w:rsidRPr="00671E51">
              <w:rPr>
                <w:b/>
                <w:i/>
                <w:sz w:val="22"/>
                <w:szCs w:val="22"/>
              </w:rPr>
              <w:t>94,7</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0"/>
              <w:rPr>
                <w:b/>
                <w:i/>
                <w:sz w:val="22"/>
                <w:szCs w:val="22"/>
                <w:highlight w:val="yellow"/>
              </w:rPr>
            </w:pPr>
            <w:r w:rsidRPr="00671E51">
              <w:rPr>
                <w:b/>
                <w:i/>
                <w:sz w:val="22"/>
                <w:szCs w:val="22"/>
              </w:rPr>
              <w:t>5,1</w:t>
            </w:r>
          </w:p>
        </w:tc>
      </w:tr>
      <w:tr w:rsidR="00333FAE" w:rsidRPr="00671E51" w:rsidTr="00333FAE">
        <w:trPr>
          <w:trHeight w:val="255"/>
        </w:trPr>
        <w:tc>
          <w:tcPr>
            <w:tcW w:w="4361" w:type="dxa"/>
            <w:tcBorders>
              <w:top w:val="nil"/>
              <w:left w:val="single" w:sz="4" w:space="0" w:color="auto"/>
              <w:bottom w:val="single" w:sz="4" w:space="0" w:color="auto"/>
              <w:right w:val="single" w:sz="4" w:space="0" w:color="auto"/>
            </w:tcBorders>
            <w:vAlign w:val="center"/>
            <w:hideMark/>
          </w:tcPr>
          <w:p w:rsidR="00333FAE" w:rsidRPr="00671E51" w:rsidRDefault="00333FAE" w:rsidP="00333FAE">
            <w:pPr>
              <w:outlineLvl w:val="1"/>
              <w:rPr>
                <w:i/>
                <w:sz w:val="22"/>
                <w:szCs w:val="22"/>
              </w:rPr>
            </w:pPr>
            <w:r w:rsidRPr="00671E51">
              <w:rPr>
                <w:i/>
                <w:sz w:val="22"/>
                <w:szCs w:val="22"/>
              </w:rPr>
              <w:t>Коммунальное  хозяйство</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0502</w:t>
            </w:r>
          </w:p>
        </w:tc>
        <w:tc>
          <w:tcPr>
            <w:tcW w:w="1560"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 </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 </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outlineLvl w:val="1"/>
              <w:rPr>
                <w:sz w:val="22"/>
                <w:szCs w:val="22"/>
              </w:rPr>
            </w:pPr>
            <w:r w:rsidRPr="00671E51">
              <w:rPr>
                <w:sz w:val="22"/>
                <w:szCs w:val="22"/>
              </w:rPr>
              <w:t>628,3</w:t>
            </w:r>
          </w:p>
        </w:tc>
        <w:tc>
          <w:tcPr>
            <w:tcW w:w="1172" w:type="dxa"/>
            <w:tcBorders>
              <w:top w:val="nil"/>
              <w:left w:val="nil"/>
              <w:bottom w:val="single" w:sz="4" w:space="0" w:color="auto"/>
              <w:right w:val="single" w:sz="4" w:space="0" w:color="auto"/>
            </w:tcBorders>
            <w:hideMark/>
          </w:tcPr>
          <w:p w:rsidR="00333FAE" w:rsidRPr="00671E51" w:rsidRDefault="00333FAE" w:rsidP="00333FAE">
            <w:pPr>
              <w:jc w:val="center"/>
              <w:outlineLvl w:val="1"/>
              <w:rPr>
                <w:sz w:val="22"/>
                <w:szCs w:val="22"/>
              </w:rPr>
            </w:pPr>
            <w:r w:rsidRPr="00671E51">
              <w:rPr>
                <w:sz w:val="22"/>
                <w:szCs w:val="22"/>
              </w:rPr>
              <w:t>170,3</w:t>
            </w:r>
          </w:p>
        </w:tc>
        <w:tc>
          <w:tcPr>
            <w:tcW w:w="1351" w:type="dxa"/>
            <w:tcBorders>
              <w:top w:val="nil"/>
              <w:left w:val="nil"/>
              <w:bottom w:val="single" w:sz="4" w:space="0" w:color="auto"/>
              <w:right w:val="single" w:sz="4" w:space="0" w:color="auto"/>
            </w:tcBorders>
            <w:hideMark/>
          </w:tcPr>
          <w:p w:rsidR="00333FAE" w:rsidRPr="00671E51" w:rsidRDefault="00333FAE" w:rsidP="00333FAE">
            <w:pPr>
              <w:jc w:val="center"/>
              <w:outlineLvl w:val="1"/>
              <w:rPr>
                <w:sz w:val="22"/>
                <w:szCs w:val="22"/>
              </w:rPr>
            </w:pPr>
            <w:r w:rsidRPr="00671E51">
              <w:rPr>
                <w:sz w:val="22"/>
                <w:szCs w:val="22"/>
              </w:rPr>
              <w:t>170,0</w:t>
            </w:r>
          </w:p>
        </w:tc>
        <w:tc>
          <w:tcPr>
            <w:tcW w:w="1276" w:type="dxa"/>
            <w:tcBorders>
              <w:top w:val="nil"/>
              <w:left w:val="nil"/>
              <w:bottom w:val="single" w:sz="4" w:space="0" w:color="auto"/>
              <w:right w:val="single" w:sz="4" w:space="0" w:color="auto"/>
            </w:tcBorders>
            <w:hideMark/>
          </w:tcPr>
          <w:p w:rsidR="00333FAE" w:rsidRPr="00671E51" w:rsidRDefault="00333FAE" w:rsidP="00333FAE">
            <w:pPr>
              <w:jc w:val="center"/>
              <w:outlineLvl w:val="1"/>
              <w:rPr>
                <w:sz w:val="22"/>
                <w:szCs w:val="22"/>
              </w:rPr>
            </w:pPr>
            <w:r w:rsidRPr="00671E51">
              <w:rPr>
                <w:sz w:val="22"/>
                <w:szCs w:val="22"/>
              </w:rPr>
              <w:t>100</w:t>
            </w:r>
          </w:p>
        </w:tc>
        <w:tc>
          <w:tcPr>
            <w:tcW w:w="1022" w:type="dxa"/>
            <w:tcBorders>
              <w:top w:val="nil"/>
              <w:left w:val="nil"/>
              <w:bottom w:val="single" w:sz="4" w:space="0" w:color="auto"/>
              <w:right w:val="single" w:sz="4" w:space="0" w:color="auto"/>
            </w:tcBorders>
          </w:tcPr>
          <w:p w:rsidR="00333FAE" w:rsidRPr="00671E51" w:rsidRDefault="00333FAE" w:rsidP="00333FAE">
            <w:pPr>
              <w:jc w:val="center"/>
              <w:outlineLvl w:val="1"/>
              <w:rPr>
                <w:sz w:val="22"/>
                <w:szCs w:val="22"/>
              </w:rPr>
            </w:pPr>
            <w:r w:rsidRPr="00671E51">
              <w:rPr>
                <w:sz w:val="22"/>
                <w:szCs w:val="22"/>
              </w:rPr>
              <w:t>1,7</w:t>
            </w:r>
          </w:p>
        </w:tc>
      </w:tr>
      <w:tr w:rsidR="00333FAE" w:rsidRPr="00671E51" w:rsidTr="00333FAE">
        <w:trPr>
          <w:trHeight w:val="375"/>
        </w:trPr>
        <w:tc>
          <w:tcPr>
            <w:tcW w:w="4361" w:type="dxa"/>
            <w:tcBorders>
              <w:top w:val="nil"/>
              <w:left w:val="single" w:sz="4" w:space="0" w:color="auto"/>
              <w:bottom w:val="single" w:sz="4" w:space="0" w:color="auto"/>
              <w:right w:val="single" w:sz="4" w:space="0" w:color="auto"/>
            </w:tcBorders>
            <w:vAlign w:val="bottom"/>
            <w:hideMark/>
          </w:tcPr>
          <w:p w:rsidR="00333FAE" w:rsidRPr="00671E51" w:rsidRDefault="00333FAE" w:rsidP="00333FAE">
            <w:pPr>
              <w:rPr>
                <w:color w:val="000000"/>
                <w:sz w:val="22"/>
                <w:szCs w:val="22"/>
              </w:rPr>
            </w:pPr>
            <w:r w:rsidRPr="00671E51">
              <w:rPr>
                <w:bCs/>
                <w:sz w:val="22"/>
                <w:szCs w:val="22"/>
              </w:rPr>
              <w:t>Программа «Повышение финансовой грамотности в Томской области</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0502</w:t>
            </w:r>
          </w:p>
        </w:tc>
        <w:tc>
          <w:tcPr>
            <w:tcW w:w="1560" w:type="dxa"/>
            <w:tcBorders>
              <w:top w:val="nil"/>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2140000000</w:t>
            </w:r>
          </w:p>
        </w:tc>
        <w:tc>
          <w:tcPr>
            <w:tcW w:w="708" w:type="dxa"/>
            <w:tcBorders>
              <w:top w:val="nil"/>
              <w:left w:val="nil"/>
              <w:bottom w:val="single" w:sz="4" w:space="0" w:color="auto"/>
              <w:right w:val="single" w:sz="4" w:space="0" w:color="auto"/>
            </w:tcBorders>
            <w:vAlign w:val="center"/>
          </w:tcPr>
          <w:p w:rsidR="00333FAE" w:rsidRPr="00671E51" w:rsidRDefault="00333FAE" w:rsidP="00333FAE">
            <w:pPr>
              <w:jc w:val="center"/>
              <w:rPr>
                <w:color w:val="000000"/>
                <w:sz w:val="22"/>
                <w:szCs w:val="22"/>
              </w:rPr>
            </w:pP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438,6</w:t>
            </w:r>
          </w:p>
        </w:tc>
        <w:tc>
          <w:tcPr>
            <w:tcW w:w="1172" w:type="dxa"/>
            <w:tcBorders>
              <w:top w:val="nil"/>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0</w:t>
            </w:r>
          </w:p>
        </w:tc>
        <w:tc>
          <w:tcPr>
            <w:tcW w:w="1351" w:type="dxa"/>
            <w:tcBorders>
              <w:top w:val="nil"/>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0</w:t>
            </w:r>
          </w:p>
        </w:tc>
        <w:tc>
          <w:tcPr>
            <w:tcW w:w="1276" w:type="dxa"/>
            <w:tcBorders>
              <w:top w:val="nil"/>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0</w:t>
            </w:r>
          </w:p>
        </w:tc>
        <w:tc>
          <w:tcPr>
            <w:tcW w:w="1022" w:type="dxa"/>
            <w:tcBorders>
              <w:top w:val="nil"/>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0</w:t>
            </w:r>
          </w:p>
        </w:tc>
      </w:tr>
      <w:tr w:rsidR="00333FAE" w:rsidRPr="00671E51" w:rsidTr="00333FAE">
        <w:trPr>
          <w:trHeight w:val="375"/>
        </w:trPr>
        <w:tc>
          <w:tcPr>
            <w:tcW w:w="4361" w:type="dxa"/>
            <w:tcBorders>
              <w:top w:val="nil"/>
              <w:left w:val="single" w:sz="4" w:space="0" w:color="auto"/>
              <w:bottom w:val="single" w:sz="4" w:space="0" w:color="auto"/>
              <w:right w:val="single" w:sz="4" w:space="0" w:color="auto"/>
            </w:tcBorders>
            <w:vAlign w:val="bottom"/>
            <w:hideMark/>
          </w:tcPr>
          <w:p w:rsidR="00333FAE" w:rsidRPr="00671E51" w:rsidRDefault="00333FAE" w:rsidP="00333FAE">
            <w:pPr>
              <w:rPr>
                <w:color w:val="000000"/>
                <w:sz w:val="22"/>
                <w:szCs w:val="22"/>
              </w:rPr>
            </w:pPr>
            <w:r w:rsidRPr="00671E51">
              <w:rPr>
                <w:sz w:val="22"/>
                <w:szCs w:val="22"/>
              </w:rPr>
              <w:t>Капитальный ремонт нежилого здания (гаража) по адресу: Томская область, Тегульдетский район, д. Красная Горка, ул. Советская, 48</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0502</w:t>
            </w:r>
          </w:p>
        </w:tc>
        <w:tc>
          <w:tcPr>
            <w:tcW w:w="1560" w:type="dxa"/>
            <w:tcBorders>
              <w:top w:val="nil"/>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214824М23</w:t>
            </w:r>
          </w:p>
        </w:tc>
        <w:tc>
          <w:tcPr>
            <w:tcW w:w="708" w:type="dxa"/>
            <w:tcBorders>
              <w:top w:val="nil"/>
              <w:left w:val="nil"/>
              <w:bottom w:val="single" w:sz="4" w:space="0" w:color="auto"/>
              <w:right w:val="single" w:sz="4" w:space="0" w:color="auto"/>
            </w:tcBorders>
            <w:vAlign w:val="center"/>
          </w:tcPr>
          <w:p w:rsidR="00333FAE" w:rsidRPr="00671E51" w:rsidRDefault="00333FAE" w:rsidP="00333FAE">
            <w:pPr>
              <w:jc w:val="center"/>
              <w:rPr>
                <w:color w:val="000000"/>
                <w:sz w:val="22"/>
                <w:szCs w:val="22"/>
              </w:rPr>
            </w:pP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438,6</w:t>
            </w:r>
          </w:p>
        </w:tc>
        <w:tc>
          <w:tcPr>
            <w:tcW w:w="1172" w:type="dxa"/>
            <w:tcBorders>
              <w:top w:val="nil"/>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0</w:t>
            </w:r>
          </w:p>
        </w:tc>
        <w:tc>
          <w:tcPr>
            <w:tcW w:w="1351" w:type="dxa"/>
            <w:tcBorders>
              <w:top w:val="nil"/>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0</w:t>
            </w:r>
          </w:p>
        </w:tc>
        <w:tc>
          <w:tcPr>
            <w:tcW w:w="1276" w:type="dxa"/>
            <w:tcBorders>
              <w:top w:val="nil"/>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0</w:t>
            </w:r>
          </w:p>
        </w:tc>
        <w:tc>
          <w:tcPr>
            <w:tcW w:w="1022" w:type="dxa"/>
            <w:tcBorders>
              <w:top w:val="nil"/>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0</w:t>
            </w:r>
          </w:p>
        </w:tc>
      </w:tr>
      <w:tr w:rsidR="00333FAE" w:rsidRPr="00671E51" w:rsidTr="00BC0C5C">
        <w:trPr>
          <w:trHeight w:val="543"/>
        </w:trPr>
        <w:tc>
          <w:tcPr>
            <w:tcW w:w="4361" w:type="dxa"/>
            <w:tcBorders>
              <w:top w:val="nil"/>
              <w:left w:val="single" w:sz="4" w:space="0" w:color="auto"/>
              <w:bottom w:val="single" w:sz="4" w:space="0" w:color="auto"/>
              <w:right w:val="single" w:sz="4" w:space="0" w:color="auto"/>
            </w:tcBorders>
            <w:vAlign w:val="bottom"/>
            <w:hideMark/>
          </w:tcPr>
          <w:p w:rsidR="00333FAE" w:rsidRPr="00671E51" w:rsidRDefault="00333FAE" w:rsidP="00333FAE">
            <w:pPr>
              <w:rPr>
                <w:sz w:val="22"/>
                <w:szCs w:val="22"/>
              </w:rPr>
            </w:pPr>
            <w:r w:rsidRPr="00671E51">
              <w:rPr>
                <w:sz w:val="22"/>
                <w:szCs w:val="22"/>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0502</w:t>
            </w:r>
          </w:p>
        </w:tc>
        <w:tc>
          <w:tcPr>
            <w:tcW w:w="1560" w:type="dxa"/>
            <w:tcBorders>
              <w:top w:val="nil"/>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214824М23</w:t>
            </w:r>
          </w:p>
        </w:tc>
        <w:tc>
          <w:tcPr>
            <w:tcW w:w="708" w:type="dxa"/>
            <w:tcBorders>
              <w:top w:val="nil"/>
              <w:left w:val="nil"/>
              <w:bottom w:val="single" w:sz="4" w:space="0" w:color="auto"/>
              <w:right w:val="single" w:sz="4" w:space="0" w:color="auto"/>
            </w:tcBorders>
            <w:vAlign w:val="center"/>
          </w:tcPr>
          <w:p w:rsidR="00333FAE" w:rsidRPr="00671E51" w:rsidRDefault="00333FAE" w:rsidP="00333FAE">
            <w:pPr>
              <w:jc w:val="center"/>
              <w:rPr>
                <w:color w:val="000000"/>
                <w:sz w:val="22"/>
                <w:szCs w:val="22"/>
              </w:rPr>
            </w:pPr>
            <w:r w:rsidRPr="00671E51">
              <w:rPr>
                <w:color w:val="000000"/>
                <w:sz w:val="22"/>
                <w:szCs w:val="22"/>
              </w:rPr>
              <w:t>200</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438,6</w:t>
            </w:r>
          </w:p>
        </w:tc>
        <w:tc>
          <w:tcPr>
            <w:tcW w:w="1172" w:type="dxa"/>
            <w:tcBorders>
              <w:top w:val="nil"/>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0</w:t>
            </w:r>
          </w:p>
        </w:tc>
        <w:tc>
          <w:tcPr>
            <w:tcW w:w="1351" w:type="dxa"/>
            <w:tcBorders>
              <w:top w:val="nil"/>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0</w:t>
            </w:r>
          </w:p>
        </w:tc>
        <w:tc>
          <w:tcPr>
            <w:tcW w:w="1276" w:type="dxa"/>
            <w:tcBorders>
              <w:top w:val="nil"/>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0</w:t>
            </w:r>
          </w:p>
        </w:tc>
        <w:tc>
          <w:tcPr>
            <w:tcW w:w="1022" w:type="dxa"/>
            <w:tcBorders>
              <w:top w:val="nil"/>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0</w:t>
            </w:r>
          </w:p>
        </w:tc>
      </w:tr>
      <w:tr w:rsidR="00333FAE" w:rsidRPr="00671E51" w:rsidTr="00333FAE">
        <w:trPr>
          <w:trHeight w:val="375"/>
        </w:trPr>
        <w:tc>
          <w:tcPr>
            <w:tcW w:w="4361" w:type="dxa"/>
            <w:tcBorders>
              <w:top w:val="nil"/>
              <w:left w:val="single" w:sz="4" w:space="0" w:color="auto"/>
              <w:bottom w:val="single" w:sz="4" w:space="0" w:color="auto"/>
              <w:right w:val="single" w:sz="4" w:space="0" w:color="auto"/>
            </w:tcBorders>
            <w:vAlign w:val="bottom"/>
            <w:hideMark/>
          </w:tcPr>
          <w:p w:rsidR="00333FAE" w:rsidRPr="00671E51" w:rsidRDefault="00333FAE" w:rsidP="00333FAE">
            <w:pPr>
              <w:rPr>
                <w:sz w:val="22"/>
                <w:szCs w:val="22"/>
              </w:rPr>
            </w:pPr>
            <w:r w:rsidRPr="00671E51">
              <w:rPr>
                <w:sz w:val="22"/>
                <w:szCs w:val="22"/>
              </w:rPr>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0502</w:t>
            </w:r>
          </w:p>
        </w:tc>
        <w:tc>
          <w:tcPr>
            <w:tcW w:w="1560" w:type="dxa"/>
            <w:tcBorders>
              <w:top w:val="nil"/>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214824М23</w:t>
            </w:r>
          </w:p>
        </w:tc>
        <w:tc>
          <w:tcPr>
            <w:tcW w:w="708" w:type="dxa"/>
            <w:tcBorders>
              <w:top w:val="nil"/>
              <w:left w:val="nil"/>
              <w:bottom w:val="single" w:sz="4" w:space="0" w:color="auto"/>
              <w:right w:val="single" w:sz="4" w:space="0" w:color="auto"/>
            </w:tcBorders>
            <w:vAlign w:val="center"/>
          </w:tcPr>
          <w:p w:rsidR="00333FAE" w:rsidRPr="00671E51" w:rsidRDefault="00333FAE" w:rsidP="00333FAE">
            <w:pPr>
              <w:jc w:val="center"/>
              <w:rPr>
                <w:color w:val="000000"/>
                <w:sz w:val="22"/>
                <w:szCs w:val="22"/>
              </w:rPr>
            </w:pPr>
            <w:r w:rsidRPr="00671E51">
              <w:rPr>
                <w:color w:val="000000"/>
                <w:sz w:val="22"/>
                <w:szCs w:val="22"/>
              </w:rPr>
              <w:t>240</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438,6</w:t>
            </w:r>
          </w:p>
        </w:tc>
        <w:tc>
          <w:tcPr>
            <w:tcW w:w="1172" w:type="dxa"/>
            <w:tcBorders>
              <w:top w:val="nil"/>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0</w:t>
            </w:r>
          </w:p>
        </w:tc>
        <w:tc>
          <w:tcPr>
            <w:tcW w:w="1351" w:type="dxa"/>
            <w:tcBorders>
              <w:top w:val="nil"/>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0</w:t>
            </w:r>
          </w:p>
        </w:tc>
        <w:tc>
          <w:tcPr>
            <w:tcW w:w="1276" w:type="dxa"/>
            <w:tcBorders>
              <w:top w:val="nil"/>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0</w:t>
            </w:r>
          </w:p>
        </w:tc>
        <w:tc>
          <w:tcPr>
            <w:tcW w:w="1022" w:type="dxa"/>
            <w:tcBorders>
              <w:top w:val="nil"/>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0</w:t>
            </w:r>
          </w:p>
        </w:tc>
      </w:tr>
      <w:tr w:rsidR="00333FAE" w:rsidRPr="00671E51" w:rsidTr="00333FAE">
        <w:trPr>
          <w:trHeight w:val="375"/>
        </w:trPr>
        <w:tc>
          <w:tcPr>
            <w:tcW w:w="4361" w:type="dxa"/>
            <w:tcBorders>
              <w:top w:val="nil"/>
              <w:left w:val="single" w:sz="4" w:space="0" w:color="auto"/>
              <w:bottom w:val="single" w:sz="4" w:space="0" w:color="auto"/>
              <w:right w:val="single" w:sz="4" w:space="0" w:color="auto"/>
            </w:tcBorders>
            <w:vAlign w:val="bottom"/>
            <w:hideMark/>
          </w:tcPr>
          <w:p w:rsidR="00333FAE" w:rsidRPr="00671E51" w:rsidRDefault="00333FAE" w:rsidP="00333FAE">
            <w:pPr>
              <w:rPr>
                <w:color w:val="000000"/>
                <w:sz w:val="22"/>
                <w:szCs w:val="22"/>
              </w:rPr>
            </w:pPr>
            <w:r w:rsidRPr="00671E51">
              <w:rPr>
                <w:color w:val="000000"/>
                <w:sz w:val="22"/>
                <w:szCs w:val="22"/>
              </w:rPr>
              <w:t>Поддержка коммунального хозяйства</w:t>
            </w:r>
          </w:p>
        </w:tc>
        <w:tc>
          <w:tcPr>
            <w:tcW w:w="708" w:type="dxa"/>
            <w:tcBorders>
              <w:top w:val="nil"/>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901</w:t>
            </w: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0502</w:t>
            </w:r>
          </w:p>
        </w:tc>
        <w:tc>
          <w:tcPr>
            <w:tcW w:w="1560" w:type="dxa"/>
            <w:tcBorders>
              <w:top w:val="nil"/>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391000</w:t>
            </w:r>
            <w:r w:rsidRPr="00671E51">
              <w:rPr>
                <w:color w:val="000000"/>
                <w:sz w:val="22"/>
                <w:szCs w:val="22"/>
                <w:lang w:val="en-US"/>
              </w:rPr>
              <w:t>000</w:t>
            </w:r>
            <w:r w:rsidRPr="00671E51">
              <w:rPr>
                <w:color w:val="000000"/>
                <w:sz w:val="22"/>
                <w:szCs w:val="22"/>
              </w:rPr>
              <w:t>0</w:t>
            </w:r>
          </w:p>
        </w:tc>
        <w:tc>
          <w:tcPr>
            <w:tcW w:w="708" w:type="dxa"/>
            <w:tcBorders>
              <w:top w:val="nil"/>
              <w:left w:val="nil"/>
              <w:bottom w:val="single" w:sz="4" w:space="0" w:color="auto"/>
              <w:right w:val="single" w:sz="4" w:space="0" w:color="auto"/>
            </w:tcBorders>
            <w:vAlign w:val="center"/>
          </w:tcPr>
          <w:p w:rsidR="00333FAE" w:rsidRPr="00671E51" w:rsidRDefault="00333FAE" w:rsidP="00333FAE">
            <w:pPr>
              <w:jc w:val="center"/>
              <w:rPr>
                <w:color w:val="000000"/>
                <w:sz w:val="22"/>
                <w:szCs w:val="22"/>
              </w:rPr>
            </w:pPr>
          </w:p>
        </w:tc>
        <w:tc>
          <w:tcPr>
            <w:tcW w:w="1134" w:type="dxa"/>
            <w:tcBorders>
              <w:top w:val="nil"/>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34,2</w:t>
            </w:r>
          </w:p>
        </w:tc>
        <w:tc>
          <w:tcPr>
            <w:tcW w:w="1172" w:type="dxa"/>
            <w:tcBorders>
              <w:top w:val="nil"/>
              <w:left w:val="nil"/>
              <w:bottom w:val="single" w:sz="4" w:space="0" w:color="auto"/>
              <w:right w:val="single" w:sz="4" w:space="0" w:color="auto"/>
            </w:tcBorders>
          </w:tcPr>
          <w:p w:rsidR="00333FAE" w:rsidRPr="00671E51" w:rsidRDefault="00333FAE" w:rsidP="00333FAE">
            <w:pPr>
              <w:jc w:val="center"/>
              <w:rPr>
                <w:sz w:val="22"/>
                <w:szCs w:val="22"/>
              </w:rPr>
            </w:pPr>
            <w:r w:rsidRPr="00671E51">
              <w:rPr>
                <w:sz w:val="22"/>
                <w:szCs w:val="22"/>
              </w:rPr>
              <w:t>14,8</w:t>
            </w:r>
          </w:p>
        </w:tc>
        <w:tc>
          <w:tcPr>
            <w:tcW w:w="1351" w:type="dxa"/>
            <w:tcBorders>
              <w:top w:val="nil"/>
              <w:left w:val="nil"/>
              <w:bottom w:val="single" w:sz="4" w:space="0" w:color="auto"/>
              <w:right w:val="single" w:sz="4" w:space="0" w:color="auto"/>
            </w:tcBorders>
          </w:tcPr>
          <w:p w:rsidR="00333FAE" w:rsidRPr="00671E51" w:rsidRDefault="00333FAE" w:rsidP="00333FAE">
            <w:pPr>
              <w:jc w:val="center"/>
              <w:rPr>
                <w:sz w:val="22"/>
                <w:szCs w:val="22"/>
              </w:rPr>
            </w:pPr>
            <w:r w:rsidRPr="00671E51">
              <w:rPr>
                <w:sz w:val="22"/>
                <w:szCs w:val="22"/>
              </w:rPr>
              <w:t>14,5</w:t>
            </w:r>
          </w:p>
        </w:tc>
        <w:tc>
          <w:tcPr>
            <w:tcW w:w="1276" w:type="dxa"/>
            <w:tcBorders>
              <w:top w:val="nil"/>
              <w:left w:val="nil"/>
              <w:bottom w:val="single" w:sz="4" w:space="0" w:color="auto"/>
              <w:right w:val="single" w:sz="4" w:space="0" w:color="auto"/>
            </w:tcBorders>
          </w:tcPr>
          <w:p w:rsidR="00333FAE" w:rsidRPr="00671E51" w:rsidRDefault="00333FAE" w:rsidP="00333FAE">
            <w:pPr>
              <w:jc w:val="center"/>
              <w:rPr>
                <w:sz w:val="22"/>
                <w:szCs w:val="22"/>
              </w:rPr>
            </w:pPr>
            <w:r w:rsidRPr="00671E51">
              <w:rPr>
                <w:sz w:val="22"/>
                <w:szCs w:val="22"/>
              </w:rPr>
              <w:t>100</w:t>
            </w:r>
          </w:p>
        </w:tc>
        <w:tc>
          <w:tcPr>
            <w:tcW w:w="1022" w:type="dxa"/>
            <w:tcBorders>
              <w:top w:val="nil"/>
              <w:left w:val="nil"/>
              <w:bottom w:val="single" w:sz="4" w:space="0" w:color="auto"/>
              <w:right w:val="single" w:sz="4" w:space="0" w:color="auto"/>
            </w:tcBorders>
          </w:tcPr>
          <w:p w:rsidR="00333FAE" w:rsidRPr="00671E51" w:rsidRDefault="00333FAE" w:rsidP="00333FAE">
            <w:pPr>
              <w:jc w:val="center"/>
              <w:rPr>
                <w:sz w:val="22"/>
                <w:szCs w:val="22"/>
              </w:rPr>
            </w:pPr>
            <w:r w:rsidRPr="00671E51">
              <w:rPr>
                <w:sz w:val="22"/>
                <w:szCs w:val="22"/>
              </w:rPr>
              <w:t>0,1</w:t>
            </w:r>
          </w:p>
        </w:tc>
      </w:tr>
      <w:tr w:rsidR="00333FAE" w:rsidRPr="00671E51" w:rsidTr="00333FAE">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333FAE" w:rsidRPr="00671E51" w:rsidRDefault="00333FAE" w:rsidP="00333FAE">
            <w:pPr>
              <w:rPr>
                <w:color w:val="000000"/>
                <w:sz w:val="22"/>
                <w:szCs w:val="22"/>
              </w:rPr>
            </w:pPr>
            <w:r w:rsidRPr="00671E51">
              <w:rPr>
                <w:sz w:val="22"/>
                <w:szCs w:val="22"/>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0502</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3910</w:t>
            </w:r>
            <w:r w:rsidRPr="00671E51">
              <w:rPr>
                <w:color w:val="000000"/>
                <w:sz w:val="22"/>
                <w:szCs w:val="22"/>
                <w:lang w:val="en-US"/>
              </w:rPr>
              <w:t>000</w:t>
            </w:r>
            <w:r w:rsidRPr="00671E51">
              <w:rPr>
                <w:color w:val="000000"/>
                <w:sz w:val="22"/>
                <w:szCs w:val="22"/>
              </w:rPr>
              <w:t>500</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200</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34,2</w:t>
            </w:r>
          </w:p>
        </w:tc>
        <w:tc>
          <w:tcPr>
            <w:tcW w:w="1172"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14,8</w:t>
            </w:r>
          </w:p>
        </w:tc>
        <w:tc>
          <w:tcPr>
            <w:tcW w:w="1351"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14,5</w:t>
            </w:r>
          </w:p>
        </w:tc>
        <w:tc>
          <w:tcPr>
            <w:tcW w:w="1276"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100</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0,1</w:t>
            </w:r>
          </w:p>
        </w:tc>
      </w:tr>
      <w:tr w:rsidR="00333FAE" w:rsidRPr="00671E51" w:rsidTr="00333FAE">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333FAE" w:rsidRPr="00671E51" w:rsidRDefault="00333FAE" w:rsidP="00333FAE">
            <w:pPr>
              <w:rPr>
                <w:color w:val="000000"/>
                <w:sz w:val="22"/>
                <w:szCs w:val="22"/>
              </w:rPr>
            </w:pPr>
            <w:r w:rsidRPr="00671E51">
              <w:rPr>
                <w:sz w:val="22"/>
                <w:szCs w:val="22"/>
              </w:rPr>
              <w:lastRenderedPageBreak/>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0502</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3910</w:t>
            </w:r>
            <w:r w:rsidRPr="00671E51">
              <w:rPr>
                <w:color w:val="000000"/>
                <w:sz w:val="22"/>
                <w:szCs w:val="22"/>
                <w:lang w:val="en-US"/>
              </w:rPr>
              <w:t>000</w:t>
            </w:r>
            <w:r w:rsidRPr="00671E51">
              <w:rPr>
                <w:color w:val="000000"/>
                <w:sz w:val="22"/>
                <w:szCs w:val="22"/>
              </w:rPr>
              <w:t>500</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240</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34,2</w:t>
            </w:r>
          </w:p>
        </w:tc>
        <w:tc>
          <w:tcPr>
            <w:tcW w:w="1172"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14,8</w:t>
            </w:r>
          </w:p>
        </w:tc>
        <w:tc>
          <w:tcPr>
            <w:tcW w:w="1351"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14,5</w:t>
            </w:r>
          </w:p>
        </w:tc>
        <w:tc>
          <w:tcPr>
            <w:tcW w:w="1276"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100</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0,1</w:t>
            </w:r>
          </w:p>
        </w:tc>
      </w:tr>
      <w:tr w:rsidR="00333FAE" w:rsidRPr="00671E51" w:rsidTr="00333FAE">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333FAE" w:rsidRPr="00671E51" w:rsidRDefault="00333FAE" w:rsidP="00333FAE">
            <w:pPr>
              <w:rPr>
                <w:sz w:val="22"/>
                <w:szCs w:val="22"/>
              </w:rPr>
            </w:pPr>
            <w:proofErr w:type="spellStart"/>
            <w:r w:rsidRPr="00671E51">
              <w:rPr>
                <w:color w:val="000000"/>
                <w:sz w:val="22"/>
                <w:szCs w:val="22"/>
              </w:rPr>
              <w:t>Софинансирование</w:t>
            </w:r>
            <w:proofErr w:type="spellEnd"/>
            <w:r w:rsidRPr="00671E51">
              <w:rPr>
                <w:color w:val="000000"/>
                <w:sz w:val="22"/>
                <w:szCs w:val="22"/>
              </w:rPr>
              <w:t xml:space="preserve">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муниципального образования Томской области отобранных на конкурсной основе </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0502</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155,5</w:t>
            </w:r>
          </w:p>
        </w:tc>
        <w:tc>
          <w:tcPr>
            <w:tcW w:w="1172"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155,5</w:t>
            </w:r>
          </w:p>
        </w:tc>
        <w:tc>
          <w:tcPr>
            <w:tcW w:w="1351"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155,5</w:t>
            </w:r>
          </w:p>
        </w:tc>
        <w:tc>
          <w:tcPr>
            <w:tcW w:w="1276"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100</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1,6</w:t>
            </w:r>
          </w:p>
        </w:tc>
      </w:tr>
      <w:tr w:rsidR="00333FAE" w:rsidRPr="00671E51" w:rsidTr="00333FAE">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333FAE" w:rsidRPr="00671E51" w:rsidRDefault="00333FAE" w:rsidP="00333FAE">
            <w:pPr>
              <w:rPr>
                <w:color w:val="000000"/>
                <w:sz w:val="22"/>
                <w:szCs w:val="22"/>
              </w:rPr>
            </w:pPr>
            <w:proofErr w:type="spellStart"/>
            <w:r w:rsidRPr="00671E51">
              <w:rPr>
                <w:color w:val="000000"/>
                <w:sz w:val="22"/>
                <w:szCs w:val="22"/>
              </w:rPr>
              <w:t>Софинансирование</w:t>
            </w:r>
            <w:proofErr w:type="spellEnd"/>
            <w:r w:rsidRPr="00671E51">
              <w:rPr>
                <w:color w:val="000000"/>
                <w:sz w:val="22"/>
                <w:szCs w:val="22"/>
              </w:rPr>
              <w:t xml:space="preserve"> за счет местного бюджета мероприятий по капитальному ремонту нежилого здания (гараж) по адресу: Томская область, Тегульдетский район, д. Красная Горка, ул. Советская, 48</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0502</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6000040М23</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155,5</w:t>
            </w:r>
          </w:p>
        </w:tc>
        <w:tc>
          <w:tcPr>
            <w:tcW w:w="1172"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155,5</w:t>
            </w:r>
          </w:p>
        </w:tc>
        <w:tc>
          <w:tcPr>
            <w:tcW w:w="1351"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155,5</w:t>
            </w:r>
          </w:p>
        </w:tc>
        <w:tc>
          <w:tcPr>
            <w:tcW w:w="1276"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100</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1,6</w:t>
            </w:r>
          </w:p>
        </w:tc>
      </w:tr>
      <w:tr w:rsidR="00333FAE" w:rsidRPr="00671E51" w:rsidTr="00333FAE">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333FAE" w:rsidRPr="00671E51" w:rsidRDefault="00333FAE" w:rsidP="00333FAE">
            <w:pPr>
              <w:rPr>
                <w:color w:val="000000"/>
                <w:sz w:val="22"/>
                <w:szCs w:val="22"/>
              </w:rPr>
            </w:pPr>
            <w:r w:rsidRPr="00671E51">
              <w:rPr>
                <w:sz w:val="22"/>
                <w:szCs w:val="22"/>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0502</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6000040М23</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200</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155,5</w:t>
            </w:r>
          </w:p>
        </w:tc>
        <w:tc>
          <w:tcPr>
            <w:tcW w:w="1172"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155,5</w:t>
            </w:r>
          </w:p>
        </w:tc>
        <w:tc>
          <w:tcPr>
            <w:tcW w:w="1351"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155,5</w:t>
            </w:r>
          </w:p>
        </w:tc>
        <w:tc>
          <w:tcPr>
            <w:tcW w:w="1276"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100</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1,6</w:t>
            </w:r>
          </w:p>
        </w:tc>
      </w:tr>
      <w:tr w:rsidR="00333FAE" w:rsidRPr="00671E51" w:rsidTr="00333FAE">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333FAE" w:rsidRPr="00671E51" w:rsidRDefault="00333FAE" w:rsidP="00333FAE">
            <w:pPr>
              <w:rPr>
                <w:color w:val="000000"/>
                <w:sz w:val="22"/>
                <w:szCs w:val="22"/>
              </w:rPr>
            </w:pPr>
            <w:r w:rsidRPr="00671E51">
              <w:rPr>
                <w:sz w:val="22"/>
                <w:szCs w:val="22"/>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0502</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6000040М23</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240</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155,5</w:t>
            </w:r>
          </w:p>
        </w:tc>
        <w:tc>
          <w:tcPr>
            <w:tcW w:w="1172"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155,5</w:t>
            </w:r>
          </w:p>
        </w:tc>
        <w:tc>
          <w:tcPr>
            <w:tcW w:w="1351"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155,5</w:t>
            </w:r>
          </w:p>
        </w:tc>
        <w:tc>
          <w:tcPr>
            <w:tcW w:w="1276"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100</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1,6</w:t>
            </w:r>
          </w:p>
        </w:tc>
      </w:tr>
      <w:tr w:rsidR="00333FAE" w:rsidRPr="00671E51" w:rsidTr="00333FAE">
        <w:trPr>
          <w:trHeight w:val="324"/>
        </w:trPr>
        <w:tc>
          <w:tcPr>
            <w:tcW w:w="4361" w:type="dxa"/>
            <w:tcBorders>
              <w:top w:val="single" w:sz="4" w:space="0" w:color="auto"/>
              <w:left w:val="single" w:sz="4" w:space="0" w:color="auto"/>
              <w:bottom w:val="single" w:sz="4" w:space="0" w:color="auto"/>
              <w:right w:val="single" w:sz="4" w:space="0" w:color="auto"/>
            </w:tcBorders>
            <w:vAlign w:val="bottom"/>
            <w:hideMark/>
          </w:tcPr>
          <w:p w:rsidR="00333FAE" w:rsidRPr="00671E51" w:rsidRDefault="00333FAE" w:rsidP="00333FAE">
            <w:pPr>
              <w:rPr>
                <w:color w:val="000000"/>
                <w:sz w:val="22"/>
                <w:szCs w:val="22"/>
              </w:rPr>
            </w:pPr>
            <w:r w:rsidRPr="00671E51">
              <w:rPr>
                <w:bCs/>
                <w:i/>
                <w:iCs/>
                <w:color w:val="000000"/>
                <w:sz w:val="22"/>
                <w:szCs w:val="22"/>
              </w:rPr>
              <w:t>Благоустройство</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0503</w:t>
            </w:r>
          </w:p>
        </w:tc>
        <w:tc>
          <w:tcPr>
            <w:tcW w:w="1560" w:type="dxa"/>
            <w:tcBorders>
              <w:top w:val="single" w:sz="4" w:space="0" w:color="auto"/>
              <w:left w:val="nil"/>
              <w:bottom w:val="single" w:sz="4" w:space="0" w:color="auto"/>
              <w:right w:val="single" w:sz="4" w:space="0" w:color="auto"/>
            </w:tcBorders>
            <w:vAlign w:val="center"/>
          </w:tcPr>
          <w:p w:rsidR="00333FAE" w:rsidRPr="00671E51" w:rsidRDefault="00333FAE" w:rsidP="00333FAE">
            <w:pPr>
              <w:jc w:val="center"/>
              <w:rPr>
                <w:color w:val="000000"/>
                <w:sz w:val="22"/>
                <w:szCs w:val="22"/>
              </w:rPr>
            </w:pPr>
          </w:p>
        </w:tc>
        <w:tc>
          <w:tcPr>
            <w:tcW w:w="708" w:type="dxa"/>
            <w:tcBorders>
              <w:top w:val="single" w:sz="4" w:space="0" w:color="auto"/>
              <w:left w:val="nil"/>
              <w:bottom w:val="single" w:sz="4" w:space="0" w:color="auto"/>
              <w:right w:val="single" w:sz="4" w:space="0" w:color="auto"/>
            </w:tcBorders>
            <w:vAlign w:val="center"/>
          </w:tcPr>
          <w:p w:rsidR="00333FAE" w:rsidRPr="00671E51" w:rsidRDefault="00333FAE" w:rsidP="00333FAE">
            <w:pPr>
              <w:jc w:val="center"/>
              <w:rPr>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1028,4</w:t>
            </w:r>
          </w:p>
        </w:tc>
        <w:tc>
          <w:tcPr>
            <w:tcW w:w="1172"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highlight w:val="yellow"/>
              </w:rPr>
            </w:pPr>
            <w:r w:rsidRPr="00671E51">
              <w:rPr>
                <w:sz w:val="22"/>
                <w:szCs w:val="22"/>
              </w:rPr>
              <w:t>370,2</w:t>
            </w:r>
          </w:p>
        </w:tc>
        <w:tc>
          <w:tcPr>
            <w:tcW w:w="1351"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highlight w:val="yellow"/>
              </w:rPr>
            </w:pPr>
            <w:r w:rsidRPr="00671E51">
              <w:rPr>
                <w:sz w:val="22"/>
                <w:szCs w:val="22"/>
              </w:rPr>
              <w:t>342,7</w:t>
            </w:r>
          </w:p>
        </w:tc>
        <w:tc>
          <w:tcPr>
            <w:tcW w:w="1276"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highlight w:val="yellow"/>
              </w:rPr>
            </w:pPr>
            <w:r w:rsidRPr="00671E51">
              <w:rPr>
                <w:sz w:val="22"/>
                <w:szCs w:val="22"/>
              </w:rPr>
              <w:t>92,6</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highlight w:val="yellow"/>
              </w:rPr>
            </w:pPr>
            <w:r w:rsidRPr="00671E51">
              <w:rPr>
                <w:sz w:val="22"/>
                <w:szCs w:val="22"/>
              </w:rPr>
              <w:t>3,4</w:t>
            </w:r>
          </w:p>
        </w:tc>
      </w:tr>
      <w:tr w:rsidR="00333FAE" w:rsidRPr="00671E51" w:rsidTr="00333FAE">
        <w:trPr>
          <w:trHeight w:val="331"/>
        </w:trPr>
        <w:tc>
          <w:tcPr>
            <w:tcW w:w="4361" w:type="dxa"/>
            <w:tcBorders>
              <w:top w:val="single" w:sz="4" w:space="0" w:color="auto"/>
              <w:left w:val="single" w:sz="4" w:space="0" w:color="auto"/>
              <w:bottom w:val="single" w:sz="4" w:space="0" w:color="auto"/>
              <w:right w:val="single" w:sz="4" w:space="0" w:color="auto"/>
            </w:tcBorders>
            <w:vAlign w:val="bottom"/>
            <w:hideMark/>
          </w:tcPr>
          <w:p w:rsidR="00333FAE" w:rsidRPr="00671E51" w:rsidRDefault="00333FAE" w:rsidP="00333FAE">
            <w:pPr>
              <w:rPr>
                <w:bCs/>
                <w:iCs/>
                <w:color w:val="000000"/>
                <w:sz w:val="22"/>
                <w:szCs w:val="22"/>
              </w:rPr>
            </w:pPr>
            <w:r w:rsidRPr="00671E51">
              <w:rPr>
                <w:bCs/>
                <w:sz w:val="22"/>
                <w:szCs w:val="22"/>
              </w:rPr>
              <w:t>Программа «Повышение финансовой грамотности в Томской области</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bCs/>
                <w:color w:val="000000"/>
                <w:sz w:val="22"/>
                <w:szCs w:val="22"/>
              </w:rPr>
            </w:pPr>
            <w:r w:rsidRPr="00671E51">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bCs/>
                <w:color w:val="000000"/>
                <w:sz w:val="22"/>
                <w:szCs w:val="22"/>
              </w:rPr>
            </w:pPr>
            <w:r w:rsidRPr="00671E51">
              <w:rPr>
                <w:bCs/>
                <w:color w:val="000000"/>
                <w:sz w:val="22"/>
                <w:szCs w:val="22"/>
              </w:rPr>
              <w:t>2140000000</w:t>
            </w:r>
          </w:p>
        </w:tc>
        <w:tc>
          <w:tcPr>
            <w:tcW w:w="708" w:type="dxa"/>
            <w:tcBorders>
              <w:top w:val="single" w:sz="4" w:space="0" w:color="auto"/>
              <w:left w:val="nil"/>
              <w:bottom w:val="single" w:sz="4" w:space="0" w:color="auto"/>
              <w:right w:val="single" w:sz="4" w:space="0" w:color="auto"/>
            </w:tcBorders>
            <w:vAlign w:val="center"/>
          </w:tcPr>
          <w:p w:rsidR="00333FAE" w:rsidRPr="00671E51" w:rsidRDefault="00333FAE" w:rsidP="00333FAE">
            <w:pPr>
              <w:jc w:val="center"/>
              <w:rPr>
                <w:bCs/>
                <w:i/>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bCs/>
                <w:sz w:val="22"/>
                <w:szCs w:val="22"/>
              </w:rPr>
            </w:pPr>
            <w:r w:rsidRPr="00671E51">
              <w:rPr>
                <w:bCs/>
                <w:sz w:val="22"/>
                <w:szCs w:val="22"/>
              </w:rPr>
              <w:t>437,9</w:t>
            </w:r>
          </w:p>
        </w:tc>
        <w:tc>
          <w:tcPr>
            <w:tcW w:w="1172"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bCs/>
                <w:sz w:val="22"/>
                <w:szCs w:val="22"/>
              </w:rPr>
            </w:pPr>
            <w:r w:rsidRPr="00671E51">
              <w:rPr>
                <w:bCs/>
                <w:sz w:val="22"/>
                <w:szCs w:val="22"/>
              </w:rPr>
              <w:t>0</w:t>
            </w:r>
          </w:p>
        </w:tc>
        <w:tc>
          <w:tcPr>
            <w:tcW w:w="1351"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bCs/>
                <w:sz w:val="22"/>
                <w:szCs w:val="22"/>
              </w:rPr>
            </w:pPr>
            <w:r w:rsidRPr="00671E51">
              <w:rPr>
                <w:bCs/>
                <w:sz w:val="22"/>
                <w:szCs w:val="22"/>
              </w:rPr>
              <w:t>0</w:t>
            </w:r>
          </w:p>
        </w:tc>
        <w:tc>
          <w:tcPr>
            <w:tcW w:w="1276"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bCs/>
                <w:sz w:val="22"/>
                <w:szCs w:val="22"/>
              </w:rPr>
            </w:pPr>
            <w:r w:rsidRPr="00671E51">
              <w:rPr>
                <w:bCs/>
                <w:sz w:val="22"/>
                <w:szCs w:val="22"/>
              </w:rPr>
              <w:t>0</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bCs/>
                <w:sz w:val="22"/>
                <w:szCs w:val="22"/>
              </w:rPr>
            </w:pPr>
            <w:r w:rsidRPr="00671E51">
              <w:rPr>
                <w:bCs/>
                <w:sz w:val="22"/>
                <w:szCs w:val="22"/>
              </w:rPr>
              <w:t>0</w:t>
            </w:r>
          </w:p>
        </w:tc>
      </w:tr>
      <w:tr w:rsidR="00333FAE" w:rsidRPr="00671E51" w:rsidTr="00333FAE">
        <w:trPr>
          <w:trHeight w:val="331"/>
        </w:trPr>
        <w:tc>
          <w:tcPr>
            <w:tcW w:w="4361" w:type="dxa"/>
            <w:tcBorders>
              <w:top w:val="single" w:sz="4" w:space="0" w:color="auto"/>
              <w:left w:val="single" w:sz="4" w:space="0" w:color="auto"/>
              <w:bottom w:val="single" w:sz="4" w:space="0" w:color="auto"/>
              <w:right w:val="single" w:sz="4" w:space="0" w:color="auto"/>
            </w:tcBorders>
            <w:vAlign w:val="bottom"/>
            <w:hideMark/>
          </w:tcPr>
          <w:p w:rsidR="00333FAE" w:rsidRPr="00671E51" w:rsidRDefault="00333FAE" w:rsidP="00333FAE">
            <w:pPr>
              <w:rPr>
                <w:bCs/>
                <w:sz w:val="22"/>
                <w:szCs w:val="22"/>
              </w:rPr>
            </w:pPr>
            <w:r w:rsidRPr="00671E51">
              <w:rPr>
                <w:sz w:val="22"/>
                <w:szCs w:val="22"/>
              </w:rPr>
              <w:t>Капитальный ремонт пешеходного тротуара по адресу: Томская область, Тегульдетский район, п.</w:t>
            </w:r>
            <w:r w:rsidR="00BC0C5C">
              <w:rPr>
                <w:sz w:val="22"/>
                <w:szCs w:val="22"/>
              </w:rPr>
              <w:t xml:space="preserve"> </w:t>
            </w:r>
            <w:r w:rsidRPr="00671E51">
              <w:rPr>
                <w:sz w:val="22"/>
                <w:szCs w:val="22"/>
              </w:rPr>
              <w:t>Берегаево, ул.</w:t>
            </w:r>
            <w:r w:rsidR="00BC0C5C">
              <w:rPr>
                <w:sz w:val="22"/>
                <w:szCs w:val="22"/>
              </w:rPr>
              <w:t xml:space="preserve"> </w:t>
            </w:r>
            <w:r w:rsidRPr="00671E51">
              <w:rPr>
                <w:sz w:val="22"/>
                <w:szCs w:val="22"/>
              </w:rPr>
              <w:t>Ленинская</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bCs/>
                <w:color w:val="000000"/>
                <w:sz w:val="22"/>
                <w:szCs w:val="22"/>
              </w:rPr>
            </w:pPr>
            <w:r w:rsidRPr="00671E51">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bCs/>
                <w:color w:val="000000"/>
                <w:sz w:val="22"/>
                <w:szCs w:val="22"/>
              </w:rPr>
            </w:pPr>
            <w:r w:rsidRPr="00671E51">
              <w:rPr>
                <w:color w:val="000000"/>
                <w:sz w:val="22"/>
                <w:szCs w:val="22"/>
              </w:rPr>
              <w:t>214824M22</w:t>
            </w:r>
          </w:p>
        </w:tc>
        <w:tc>
          <w:tcPr>
            <w:tcW w:w="708" w:type="dxa"/>
            <w:tcBorders>
              <w:top w:val="single" w:sz="4" w:space="0" w:color="auto"/>
              <w:left w:val="nil"/>
              <w:bottom w:val="single" w:sz="4" w:space="0" w:color="auto"/>
              <w:right w:val="single" w:sz="4" w:space="0" w:color="auto"/>
            </w:tcBorders>
            <w:vAlign w:val="center"/>
          </w:tcPr>
          <w:p w:rsidR="00333FAE" w:rsidRPr="00671E51" w:rsidRDefault="00333FAE" w:rsidP="00333FAE">
            <w:pPr>
              <w:jc w:val="center"/>
              <w:rPr>
                <w:bCs/>
                <w:i/>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bCs/>
                <w:sz w:val="22"/>
                <w:szCs w:val="22"/>
              </w:rPr>
            </w:pPr>
            <w:r w:rsidRPr="00671E51">
              <w:rPr>
                <w:bCs/>
                <w:sz w:val="22"/>
                <w:szCs w:val="22"/>
              </w:rPr>
              <w:t>437,9</w:t>
            </w:r>
          </w:p>
        </w:tc>
        <w:tc>
          <w:tcPr>
            <w:tcW w:w="1172"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bCs/>
                <w:sz w:val="22"/>
                <w:szCs w:val="22"/>
              </w:rPr>
            </w:pPr>
          </w:p>
          <w:p w:rsidR="00333FAE" w:rsidRPr="00671E51" w:rsidRDefault="00333FAE" w:rsidP="00333FAE">
            <w:pPr>
              <w:jc w:val="center"/>
              <w:rPr>
                <w:bCs/>
                <w:sz w:val="22"/>
                <w:szCs w:val="22"/>
              </w:rPr>
            </w:pPr>
            <w:r w:rsidRPr="00671E51">
              <w:rPr>
                <w:bCs/>
                <w:sz w:val="22"/>
                <w:szCs w:val="22"/>
              </w:rPr>
              <w:t>0</w:t>
            </w:r>
          </w:p>
        </w:tc>
        <w:tc>
          <w:tcPr>
            <w:tcW w:w="1351"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bCs/>
                <w:sz w:val="22"/>
                <w:szCs w:val="22"/>
              </w:rPr>
            </w:pPr>
          </w:p>
          <w:p w:rsidR="00333FAE" w:rsidRPr="00671E51" w:rsidRDefault="00333FAE" w:rsidP="00333FAE">
            <w:pPr>
              <w:jc w:val="center"/>
              <w:rPr>
                <w:bCs/>
                <w:sz w:val="22"/>
                <w:szCs w:val="22"/>
              </w:rPr>
            </w:pPr>
            <w:r w:rsidRPr="00671E51">
              <w:rPr>
                <w:bCs/>
                <w:sz w:val="22"/>
                <w:szCs w:val="22"/>
              </w:rPr>
              <w:t>0</w:t>
            </w:r>
          </w:p>
        </w:tc>
        <w:tc>
          <w:tcPr>
            <w:tcW w:w="1276"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bCs/>
                <w:sz w:val="22"/>
                <w:szCs w:val="22"/>
              </w:rPr>
            </w:pPr>
          </w:p>
          <w:p w:rsidR="00333FAE" w:rsidRPr="00671E51" w:rsidRDefault="00333FAE" w:rsidP="00333FAE">
            <w:pPr>
              <w:jc w:val="center"/>
              <w:rPr>
                <w:bCs/>
                <w:sz w:val="22"/>
                <w:szCs w:val="22"/>
              </w:rPr>
            </w:pPr>
            <w:r w:rsidRPr="00671E51">
              <w:rPr>
                <w:bCs/>
                <w:sz w:val="22"/>
                <w:szCs w:val="22"/>
              </w:rPr>
              <w:t>0</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bCs/>
                <w:sz w:val="22"/>
                <w:szCs w:val="22"/>
              </w:rPr>
            </w:pPr>
          </w:p>
          <w:p w:rsidR="00333FAE" w:rsidRPr="00671E51" w:rsidRDefault="00333FAE" w:rsidP="00333FAE">
            <w:pPr>
              <w:jc w:val="center"/>
              <w:rPr>
                <w:bCs/>
                <w:sz w:val="22"/>
                <w:szCs w:val="22"/>
              </w:rPr>
            </w:pPr>
            <w:r w:rsidRPr="00671E51">
              <w:rPr>
                <w:bCs/>
                <w:sz w:val="22"/>
                <w:szCs w:val="22"/>
              </w:rPr>
              <w:t>0</w:t>
            </w:r>
          </w:p>
        </w:tc>
      </w:tr>
      <w:tr w:rsidR="00333FAE" w:rsidRPr="00671E51" w:rsidTr="00333FAE">
        <w:trPr>
          <w:trHeight w:val="331"/>
        </w:trPr>
        <w:tc>
          <w:tcPr>
            <w:tcW w:w="4361" w:type="dxa"/>
            <w:tcBorders>
              <w:top w:val="single" w:sz="4" w:space="0" w:color="auto"/>
              <w:left w:val="single" w:sz="4" w:space="0" w:color="auto"/>
              <w:bottom w:val="single" w:sz="4" w:space="0" w:color="auto"/>
              <w:right w:val="single" w:sz="4" w:space="0" w:color="auto"/>
            </w:tcBorders>
            <w:vAlign w:val="bottom"/>
            <w:hideMark/>
          </w:tcPr>
          <w:p w:rsidR="00333FAE" w:rsidRPr="00671E51" w:rsidRDefault="00333FAE" w:rsidP="00333FAE">
            <w:pPr>
              <w:rPr>
                <w:bCs/>
                <w:sz w:val="22"/>
                <w:szCs w:val="22"/>
              </w:rPr>
            </w:pPr>
            <w:r w:rsidRPr="00671E51">
              <w:rPr>
                <w:sz w:val="22"/>
                <w:szCs w:val="22"/>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bCs/>
                <w:color w:val="000000"/>
                <w:sz w:val="22"/>
                <w:szCs w:val="22"/>
              </w:rPr>
            </w:pPr>
            <w:r w:rsidRPr="00671E51">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bCs/>
                <w:color w:val="000000"/>
                <w:sz w:val="22"/>
                <w:szCs w:val="22"/>
              </w:rPr>
            </w:pPr>
            <w:r w:rsidRPr="00671E51">
              <w:rPr>
                <w:color w:val="000000"/>
                <w:sz w:val="22"/>
                <w:szCs w:val="22"/>
              </w:rPr>
              <w:t>214824M22</w:t>
            </w:r>
          </w:p>
        </w:tc>
        <w:tc>
          <w:tcPr>
            <w:tcW w:w="708" w:type="dxa"/>
            <w:tcBorders>
              <w:top w:val="single" w:sz="4" w:space="0" w:color="auto"/>
              <w:left w:val="nil"/>
              <w:bottom w:val="single" w:sz="4" w:space="0" w:color="auto"/>
              <w:right w:val="single" w:sz="4" w:space="0" w:color="auto"/>
            </w:tcBorders>
            <w:vAlign w:val="center"/>
          </w:tcPr>
          <w:p w:rsidR="00333FAE" w:rsidRPr="00671E51" w:rsidRDefault="00333FAE" w:rsidP="00333FAE">
            <w:pPr>
              <w:jc w:val="center"/>
              <w:rPr>
                <w:bCs/>
                <w:color w:val="000000"/>
                <w:sz w:val="22"/>
                <w:szCs w:val="22"/>
              </w:rPr>
            </w:pPr>
            <w:r w:rsidRPr="00671E51">
              <w:rPr>
                <w:bCs/>
                <w:color w:val="000000"/>
                <w:sz w:val="22"/>
                <w:szCs w:val="22"/>
              </w:rPr>
              <w:t>200</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bCs/>
                <w:sz w:val="22"/>
                <w:szCs w:val="22"/>
              </w:rPr>
            </w:pPr>
            <w:r w:rsidRPr="00671E51">
              <w:rPr>
                <w:bCs/>
                <w:sz w:val="22"/>
                <w:szCs w:val="22"/>
              </w:rPr>
              <w:t>437,9</w:t>
            </w:r>
          </w:p>
        </w:tc>
        <w:tc>
          <w:tcPr>
            <w:tcW w:w="1172"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bCs/>
                <w:sz w:val="22"/>
                <w:szCs w:val="22"/>
              </w:rPr>
            </w:pPr>
            <w:r w:rsidRPr="00671E51">
              <w:rPr>
                <w:bCs/>
                <w:sz w:val="22"/>
                <w:szCs w:val="22"/>
              </w:rPr>
              <w:t>0</w:t>
            </w:r>
          </w:p>
        </w:tc>
        <w:tc>
          <w:tcPr>
            <w:tcW w:w="1351"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bCs/>
                <w:sz w:val="22"/>
                <w:szCs w:val="22"/>
              </w:rPr>
            </w:pPr>
            <w:r w:rsidRPr="00671E51">
              <w:rPr>
                <w:bCs/>
                <w:sz w:val="22"/>
                <w:szCs w:val="22"/>
              </w:rPr>
              <w:t>0</w:t>
            </w:r>
          </w:p>
        </w:tc>
        <w:tc>
          <w:tcPr>
            <w:tcW w:w="1276"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bCs/>
                <w:sz w:val="22"/>
                <w:szCs w:val="22"/>
              </w:rPr>
            </w:pPr>
            <w:r w:rsidRPr="00671E51">
              <w:rPr>
                <w:bCs/>
                <w:sz w:val="22"/>
                <w:szCs w:val="22"/>
              </w:rPr>
              <w:t>0</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bCs/>
                <w:sz w:val="22"/>
                <w:szCs w:val="22"/>
              </w:rPr>
            </w:pPr>
            <w:r w:rsidRPr="00671E51">
              <w:rPr>
                <w:bCs/>
                <w:sz w:val="22"/>
                <w:szCs w:val="22"/>
              </w:rPr>
              <w:t>0</w:t>
            </w:r>
          </w:p>
        </w:tc>
      </w:tr>
      <w:tr w:rsidR="00333FAE" w:rsidRPr="00671E51" w:rsidTr="00333FAE">
        <w:trPr>
          <w:trHeight w:val="331"/>
        </w:trPr>
        <w:tc>
          <w:tcPr>
            <w:tcW w:w="4361" w:type="dxa"/>
            <w:tcBorders>
              <w:top w:val="single" w:sz="4" w:space="0" w:color="auto"/>
              <w:left w:val="single" w:sz="4" w:space="0" w:color="auto"/>
              <w:bottom w:val="single" w:sz="4" w:space="0" w:color="auto"/>
              <w:right w:val="single" w:sz="4" w:space="0" w:color="auto"/>
            </w:tcBorders>
            <w:vAlign w:val="bottom"/>
            <w:hideMark/>
          </w:tcPr>
          <w:p w:rsidR="00333FAE" w:rsidRPr="00671E51" w:rsidRDefault="00333FAE" w:rsidP="00333FAE">
            <w:pPr>
              <w:rPr>
                <w:sz w:val="22"/>
                <w:szCs w:val="22"/>
              </w:rPr>
            </w:pPr>
            <w:r w:rsidRPr="00671E51">
              <w:rPr>
                <w:sz w:val="22"/>
                <w:szCs w:val="22"/>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bCs/>
                <w:color w:val="000000"/>
                <w:sz w:val="22"/>
                <w:szCs w:val="22"/>
              </w:rPr>
            </w:pPr>
            <w:r w:rsidRPr="00671E51">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bCs/>
                <w:color w:val="000000"/>
                <w:sz w:val="22"/>
                <w:szCs w:val="22"/>
              </w:rPr>
            </w:pPr>
            <w:r w:rsidRPr="00671E51">
              <w:rPr>
                <w:color w:val="000000"/>
                <w:sz w:val="22"/>
                <w:szCs w:val="22"/>
              </w:rPr>
              <w:t>214824M22</w:t>
            </w:r>
          </w:p>
        </w:tc>
        <w:tc>
          <w:tcPr>
            <w:tcW w:w="708" w:type="dxa"/>
            <w:tcBorders>
              <w:top w:val="single" w:sz="4" w:space="0" w:color="auto"/>
              <w:left w:val="nil"/>
              <w:bottom w:val="single" w:sz="4" w:space="0" w:color="auto"/>
              <w:right w:val="single" w:sz="4" w:space="0" w:color="auto"/>
            </w:tcBorders>
            <w:vAlign w:val="center"/>
          </w:tcPr>
          <w:p w:rsidR="00333FAE" w:rsidRPr="00671E51" w:rsidRDefault="00333FAE" w:rsidP="00333FAE">
            <w:pPr>
              <w:jc w:val="center"/>
              <w:rPr>
                <w:bCs/>
                <w:color w:val="000000"/>
                <w:sz w:val="22"/>
                <w:szCs w:val="22"/>
              </w:rPr>
            </w:pPr>
            <w:r w:rsidRPr="00671E51">
              <w:rPr>
                <w:bCs/>
                <w:color w:val="000000"/>
                <w:sz w:val="22"/>
                <w:szCs w:val="22"/>
              </w:rPr>
              <w:t>240</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bCs/>
                <w:sz w:val="22"/>
                <w:szCs w:val="22"/>
              </w:rPr>
            </w:pPr>
            <w:r w:rsidRPr="00671E51">
              <w:rPr>
                <w:bCs/>
                <w:sz w:val="22"/>
                <w:szCs w:val="22"/>
              </w:rPr>
              <w:t>437,9</w:t>
            </w:r>
          </w:p>
        </w:tc>
        <w:tc>
          <w:tcPr>
            <w:tcW w:w="1172"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bCs/>
                <w:sz w:val="22"/>
                <w:szCs w:val="22"/>
              </w:rPr>
            </w:pPr>
          </w:p>
          <w:p w:rsidR="00333FAE" w:rsidRPr="00671E51" w:rsidRDefault="00333FAE" w:rsidP="00333FAE">
            <w:pPr>
              <w:jc w:val="center"/>
              <w:rPr>
                <w:bCs/>
                <w:sz w:val="22"/>
                <w:szCs w:val="22"/>
              </w:rPr>
            </w:pPr>
            <w:r w:rsidRPr="00671E51">
              <w:rPr>
                <w:bCs/>
                <w:sz w:val="22"/>
                <w:szCs w:val="22"/>
              </w:rPr>
              <w:t>0</w:t>
            </w:r>
          </w:p>
        </w:tc>
        <w:tc>
          <w:tcPr>
            <w:tcW w:w="1351"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bCs/>
                <w:sz w:val="22"/>
                <w:szCs w:val="22"/>
              </w:rPr>
            </w:pPr>
          </w:p>
          <w:p w:rsidR="00333FAE" w:rsidRPr="00671E51" w:rsidRDefault="00333FAE" w:rsidP="00333FAE">
            <w:pPr>
              <w:jc w:val="center"/>
              <w:rPr>
                <w:bCs/>
                <w:sz w:val="22"/>
                <w:szCs w:val="22"/>
              </w:rPr>
            </w:pPr>
            <w:r w:rsidRPr="00671E51">
              <w:rPr>
                <w:bCs/>
                <w:sz w:val="22"/>
                <w:szCs w:val="22"/>
              </w:rPr>
              <w:t>0</w:t>
            </w:r>
          </w:p>
        </w:tc>
        <w:tc>
          <w:tcPr>
            <w:tcW w:w="1276"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bCs/>
                <w:sz w:val="22"/>
                <w:szCs w:val="22"/>
              </w:rPr>
            </w:pPr>
          </w:p>
          <w:p w:rsidR="00333FAE" w:rsidRPr="00671E51" w:rsidRDefault="00333FAE" w:rsidP="00333FAE">
            <w:pPr>
              <w:jc w:val="center"/>
              <w:rPr>
                <w:bCs/>
                <w:sz w:val="22"/>
                <w:szCs w:val="22"/>
              </w:rPr>
            </w:pPr>
            <w:r w:rsidRPr="00671E51">
              <w:rPr>
                <w:bCs/>
                <w:sz w:val="22"/>
                <w:szCs w:val="22"/>
              </w:rPr>
              <w:t>0</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bCs/>
                <w:sz w:val="22"/>
                <w:szCs w:val="22"/>
              </w:rPr>
            </w:pPr>
          </w:p>
          <w:p w:rsidR="00333FAE" w:rsidRPr="00671E51" w:rsidRDefault="00333FAE" w:rsidP="00333FAE">
            <w:pPr>
              <w:jc w:val="center"/>
              <w:rPr>
                <w:bCs/>
                <w:sz w:val="22"/>
                <w:szCs w:val="22"/>
              </w:rPr>
            </w:pPr>
            <w:r w:rsidRPr="00671E51">
              <w:rPr>
                <w:bCs/>
                <w:sz w:val="22"/>
                <w:szCs w:val="22"/>
              </w:rPr>
              <w:t>0</w:t>
            </w:r>
          </w:p>
        </w:tc>
      </w:tr>
      <w:tr w:rsidR="00333FAE" w:rsidRPr="00671E51" w:rsidTr="00333FAE">
        <w:trPr>
          <w:trHeight w:val="331"/>
        </w:trPr>
        <w:tc>
          <w:tcPr>
            <w:tcW w:w="4361" w:type="dxa"/>
            <w:tcBorders>
              <w:top w:val="single" w:sz="4" w:space="0" w:color="auto"/>
              <w:left w:val="single" w:sz="4" w:space="0" w:color="auto"/>
              <w:bottom w:val="single" w:sz="4" w:space="0" w:color="auto"/>
              <w:right w:val="single" w:sz="4" w:space="0" w:color="auto"/>
            </w:tcBorders>
            <w:vAlign w:val="bottom"/>
            <w:hideMark/>
          </w:tcPr>
          <w:p w:rsidR="00333FAE" w:rsidRPr="00671E51" w:rsidRDefault="00333FAE" w:rsidP="00333FAE">
            <w:pPr>
              <w:rPr>
                <w:bCs/>
                <w:iCs/>
                <w:color w:val="000000"/>
                <w:sz w:val="22"/>
                <w:szCs w:val="22"/>
              </w:rPr>
            </w:pPr>
            <w:r w:rsidRPr="00671E51">
              <w:rPr>
                <w:bCs/>
                <w:iCs/>
                <w:color w:val="000000"/>
                <w:sz w:val="22"/>
                <w:szCs w:val="22"/>
              </w:rPr>
              <w:t xml:space="preserve">Благоустройство </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bCs/>
                <w:color w:val="000000"/>
                <w:sz w:val="22"/>
                <w:szCs w:val="22"/>
              </w:rPr>
            </w:pPr>
            <w:r w:rsidRPr="00671E51">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bCs/>
                <w:color w:val="000000"/>
                <w:sz w:val="22"/>
                <w:szCs w:val="22"/>
              </w:rPr>
            </w:pPr>
            <w:r w:rsidRPr="00671E51">
              <w:rPr>
                <w:bCs/>
                <w:color w:val="000000"/>
                <w:sz w:val="22"/>
                <w:szCs w:val="22"/>
              </w:rPr>
              <w:t>6000</w:t>
            </w:r>
            <w:r w:rsidRPr="00671E51">
              <w:rPr>
                <w:bCs/>
                <w:color w:val="000000"/>
                <w:sz w:val="22"/>
                <w:szCs w:val="22"/>
                <w:lang w:val="en-US"/>
              </w:rPr>
              <w:t>000</w:t>
            </w:r>
            <w:r w:rsidRPr="00671E51">
              <w:rPr>
                <w:bCs/>
                <w:color w:val="000000"/>
                <w:sz w:val="22"/>
                <w:szCs w:val="22"/>
              </w:rPr>
              <w:t>000</w:t>
            </w:r>
          </w:p>
        </w:tc>
        <w:tc>
          <w:tcPr>
            <w:tcW w:w="708" w:type="dxa"/>
            <w:tcBorders>
              <w:top w:val="single" w:sz="4" w:space="0" w:color="auto"/>
              <w:left w:val="nil"/>
              <w:bottom w:val="single" w:sz="4" w:space="0" w:color="auto"/>
              <w:right w:val="single" w:sz="4" w:space="0" w:color="auto"/>
            </w:tcBorders>
            <w:vAlign w:val="center"/>
          </w:tcPr>
          <w:p w:rsidR="00333FAE" w:rsidRPr="00671E51" w:rsidRDefault="00333FAE" w:rsidP="00333FAE">
            <w:pPr>
              <w:jc w:val="center"/>
              <w:rPr>
                <w:bCs/>
                <w:i/>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bCs/>
                <w:sz w:val="22"/>
                <w:szCs w:val="22"/>
              </w:rPr>
            </w:pPr>
            <w:r w:rsidRPr="00671E51">
              <w:rPr>
                <w:bCs/>
                <w:sz w:val="22"/>
                <w:szCs w:val="22"/>
              </w:rPr>
              <w:t>590,5</w:t>
            </w:r>
          </w:p>
        </w:tc>
        <w:tc>
          <w:tcPr>
            <w:tcW w:w="1172"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bCs/>
                <w:sz w:val="22"/>
                <w:szCs w:val="22"/>
                <w:highlight w:val="yellow"/>
              </w:rPr>
            </w:pPr>
            <w:r w:rsidRPr="00671E51">
              <w:rPr>
                <w:bCs/>
                <w:sz w:val="22"/>
                <w:szCs w:val="22"/>
              </w:rPr>
              <w:t>370,2</w:t>
            </w:r>
          </w:p>
        </w:tc>
        <w:tc>
          <w:tcPr>
            <w:tcW w:w="1351"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bCs/>
                <w:sz w:val="22"/>
                <w:szCs w:val="22"/>
                <w:highlight w:val="yellow"/>
              </w:rPr>
            </w:pPr>
            <w:r w:rsidRPr="00671E51">
              <w:rPr>
                <w:bCs/>
                <w:sz w:val="22"/>
                <w:szCs w:val="22"/>
              </w:rPr>
              <w:t>342,7</w:t>
            </w:r>
          </w:p>
        </w:tc>
        <w:tc>
          <w:tcPr>
            <w:tcW w:w="1276"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bCs/>
                <w:i/>
                <w:sz w:val="22"/>
                <w:szCs w:val="22"/>
              </w:rPr>
            </w:pPr>
            <w:r w:rsidRPr="00671E51">
              <w:rPr>
                <w:bCs/>
                <w:i/>
                <w:sz w:val="22"/>
                <w:szCs w:val="22"/>
              </w:rPr>
              <w:t>92,6</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bCs/>
                <w:i/>
                <w:sz w:val="22"/>
                <w:szCs w:val="22"/>
              </w:rPr>
            </w:pPr>
            <w:r w:rsidRPr="00671E51">
              <w:rPr>
                <w:bCs/>
                <w:i/>
                <w:sz w:val="22"/>
                <w:szCs w:val="22"/>
              </w:rPr>
              <w:t>3,4</w:t>
            </w:r>
          </w:p>
        </w:tc>
      </w:tr>
      <w:tr w:rsidR="00333FAE" w:rsidRPr="00671E51" w:rsidTr="00333FAE">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333FAE" w:rsidRPr="00671E51" w:rsidRDefault="00333FAE" w:rsidP="00333FAE">
            <w:pPr>
              <w:rPr>
                <w:bCs/>
                <w:color w:val="000000"/>
                <w:sz w:val="22"/>
                <w:szCs w:val="22"/>
              </w:rPr>
            </w:pPr>
            <w:r w:rsidRPr="00671E51">
              <w:rPr>
                <w:bCs/>
                <w:color w:val="000000"/>
                <w:sz w:val="22"/>
                <w:szCs w:val="22"/>
              </w:rPr>
              <w:t>Уличное освещение</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bCs/>
                <w:color w:val="000000"/>
                <w:sz w:val="22"/>
                <w:szCs w:val="22"/>
              </w:rPr>
            </w:pPr>
            <w:r w:rsidRPr="00671E51">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6000</w:t>
            </w:r>
            <w:r w:rsidRPr="00671E51">
              <w:rPr>
                <w:color w:val="000000"/>
                <w:sz w:val="22"/>
                <w:szCs w:val="22"/>
                <w:lang w:val="en-US"/>
              </w:rPr>
              <w:t>000</w:t>
            </w:r>
            <w:r w:rsidRPr="00671E51">
              <w:rPr>
                <w:color w:val="000000"/>
                <w:sz w:val="22"/>
                <w:szCs w:val="22"/>
              </w:rPr>
              <w:t>100</w:t>
            </w:r>
          </w:p>
        </w:tc>
        <w:tc>
          <w:tcPr>
            <w:tcW w:w="708" w:type="dxa"/>
            <w:tcBorders>
              <w:top w:val="single" w:sz="4" w:space="0" w:color="auto"/>
              <w:left w:val="nil"/>
              <w:bottom w:val="single" w:sz="4" w:space="0" w:color="auto"/>
              <w:right w:val="single" w:sz="4" w:space="0" w:color="auto"/>
            </w:tcBorders>
            <w:vAlign w:val="center"/>
          </w:tcPr>
          <w:p w:rsidR="00333FAE" w:rsidRPr="00671E51" w:rsidRDefault="00333FAE" w:rsidP="00333FAE">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bCs/>
                <w:sz w:val="22"/>
                <w:szCs w:val="22"/>
                <w:highlight w:val="yellow"/>
              </w:rPr>
            </w:pPr>
            <w:r w:rsidRPr="00671E51">
              <w:rPr>
                <w:bCs/>
                <w:sz w:val="22"/>
                <w:szCs w:val="22"/>
              </w:rPr>
              <w:t>262,4</w:t>
            </w:r>
          </w:p>
        </w:tc>
        <w:tc>
          <w:tcPr>
            <w:tcW w:w="1172"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bCs/>
                <w:sz w:val="22"/>
                <w:szCs w:val="22"/>
              </w:rPr>
            </w:pPr>
            <w:r w:rsidRPr="00671E51">
              <w:rPr>
                <w:bCs/>
                <w:sz w:val="22"/>
                <w:szCs w:val="22"/>
              </w:rPr>
              <w:t>126,4</w:t>
            </w:r>
          </w:p>
        </w:tc>
        <w:tc>
          <w:tcPr>
            <w:tcW w:w="1351"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bCs/>
                <w:sz w:val="22"/>
                <w:szCs w:val="22"/>
              </w:rPr>
            </w:pPr>
            <w:r w:rsidRPr="00671E51">
              <w:rPr>
                <w:bCs/>
                <w:sz w:val="22"/>
                <w:szCs w:val="22"/>
              </w:rPr>
              <w:t>119,5</w:t>
            </w:r>
          </w:p>
        </w:tc>
        <w:tc>
          <w:tcPr>
            <w:tcW w:w="1276"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bCs/>
                <w:sz w:val="22"/>
                <w:szCs w:val="22"/>
              </w:rPr>
            </w:pPr>
            <w:r w:rsidRPr="00671E51">
              <w:rPr>
                <w:bCs/>
                <w:sz w:val="22"/>
                <w:szCs w:val="22"/>
              </w:rPr>
              <w:t>94,5</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bCs/>
                <w:sz w:val="22"/>
                <w:szCs w:val="22"/>
              </w:rPr>
            </w:pPr>
            <w:r w:rsidRPr="00671E51">
              <w:rPr>
                <w:bCs/>
                <w:sz w:val="22"/>
                <w:szCs w:val="22"/>
              </w:rPr>
              <w:t>1,2</w:t>
            </w:r>
          </w:p>
        </w:tc>
      </w:tr>
      <w:tr w:rsidR="00333FAE" w:rsidRPr="00671E51" w:rsidTr="00333FAE">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333FAE" w:rsidRPr="00671E51" w:rsidRDefault="00333FAE" w:rsidP="00333FAE">
            <w:pPr>
              <w:rPr>
                <w:bCs/>
                <w:color w:val="000000"/>
                <w:sz w:val="22"/>
                <w:szCs w:val="22"/>
              </w:rPr>
            </w:pPr>
            <w:r w:rsidRPr="00671E51">
              <w:rPr>
                <w:sz w:val="22"/>
                <w:szCs w:val="22"/>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bCs/>
                <w:color w:val="000000"/>
                <w:sz w:val="22"/>
                <w:szCs w:val="22"/>
              </w:rPr>
            </w:pPr>
            <w:r w:rsidRPr="00671E51">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6000</w:t>
            </w:r>
            <w:r w:rsidRPr="00671E51">
              <w:rPr>
                <w:color w:val="000000"/>
                <w:sz w:val="22"/>
                <w:szCs w:val="22"/>
                <w:lang w:val="en-US"/>
              </w:rPr>
              <w:t>000</w:t>
            </w:r>
            <w:r w:rsidRPr="00671E51">
              <w:rPr>
                <w:color w:val="000000"/>
                <w:sz w:val="22"/>
                <w:szCs w:val="22"/>
              </w:rPr>
              <w:t>100</w:t>
            </w:r>
          </w:p>
        </w:tc>
        <w:tc>
          <w:tcPr>
            <w:tcW w:w="708" w:type="dxa"/>
            <w:tcBorders>
              <w:top w:val="single" w:sz="4" w:space="0" w:color="auto"/>
              <w:left w:val="nil"/>
              <w:bottom w:val="single" w:sz="4" w:space="0" w:color="auto"/>
              <w:right w:val="single" w:sz="4" w:space="0" w:color="auto"/>
            </w:tcBorders>
            <w:vAlign w:val="center"/>
          </w:tcPr>
          <w:p w:rsidR="00333FAE" w:rsidRPr="00671E51" w:rsidRDefault="00333FAE" w:rsidP="00333FAE">
            <w:pPr>
              <w:jc w:val="center"/>
              <w:rPr>
                <w:bCs/>
                <w:color w:val="000000"/>
                <w:sz w:val="22"/>
                <w:szCs w:val="22"/>
              </w:rPr>
            </w:pPr>
            <w:r w:rsidRPr="00671E51">
              <w:rPr>
                <w:bCs/>
                <w:color w:val="000000"/>
                <w:sz w:val="22"/>
                <w:szCs w:val="22"/>
              </w:rPr>
              <w:t>200</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bCs/>
                <w:sz w:val="22"/>
                <w:szCs w:val="22"/>
              </w:rPr>
            </w:pPr>
            <w:r w:rsidRPr="00671E51">
              <w:rPr>
                <w:bCs/>
                <w:sz w:val="22"/>
                <w:szCs w:val="22"/>
              </w:rPr>
              <w:t>262,4</w:t>
            </w:r>
          </w:p>
        </w:tc>
        <w:tc>
          <w:tcPr>
            <w:tcW w:w="1172"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bCs/>
                <w:sz w:val="22"/>
                <w:szCs w:val="22"/>
              </w:rPr>
            </w:pPr>
          </w:p>
          <w:p w:rsidR="00333FAE" w:rsidRPr="00671E51" w:rsidRDefault="00333FAE" w:rsidP="00333FAE">
            <w:pPr>
              <w:jc w:val="center"/>
              <w:rPr>
                <w:bCs/>
                <w:sz w:val="22"/>
                <w:szCs w:val="22"/>
              </w:rPr>
            </w:pPr>
            <w:r w:rsidRPr="00671E51">
              <w:rPr>
                <w:bCs/>
                <w:sz w:val="22"/>
                <w:szCs w:val="22"/>
              </w:rPr>
              <w:t>126,4</w:t>
            </w:r>
          </w:p>
        </w:tc>
        <w:tc>
          <w:tcPr>
            <w:tcW w:w="1351"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bCs/>
                <w:sz w:val="22"/>
                <w:szCs w:val="22"/>
              </w:rPr>
            </w:pPr>
          </w:p>
          <w:p w:rsidR="00333FAE" w:rsidRPr="00671E51" w:rsidRDefault="00333FAE" w:rsidP="00333FAE">
            <w:pPr>
              <w:jc w:val="center"/>
              <w:rPr>
                <w:bCs/>
                <w:sz w:val="22"/>
                <w:szCs w:val="22"/>
              </w:rPr>
            </w:pPr>
            <w:r w:rsidRPr="00671E51">
              <w:rPr>
                <w:bCs/>
                <w:sz w:val="22"/>
                <w:szCs w:val="22"/>
              </w:rPr>
              <w:t>119,5</w:t>
            </w:r>
          </w:p>
        </w:tc>
        <w:tc>
          <w:tcPr>
            <w:tcW w:w="1276"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bCs/>
                <w:sz w:val="22"/>
                <w:szCs w:val="22"/>
              </w:rPr>
            </w:pPr>
          </w:p>
          <w:p w:rsidR="00333FAE" w:rsidRPr="00671E51" w:rsidRDefault="00333FAE" w:rsidP="00333FAE">
            <w:pPr>
              <w:jc w:val="center"/>
              <w:rPr>
                <w:bCs/>
                <w:sz w:val="22"/>
                <w:szCs w:val="22"/>
              </w:rPr>
            </w:pPr>
            <w:r w:rsidRPr="00671E51">
              <w:rPr>
                <w:bCs/>
                <w:sz w:val="22"/>
                <w:szCs w:val="22"/>
              </w:rPr>
              <w:t>94,5</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bCs/>
                <w:sz w:val="22"/>
                <w:szCs w:val="22"/>
              </w:rPr>
            </w:pPr>
          </w:p>
          <w:p w:rsidR="00333FAE" w:rsidRPr="00671E51" w:rsidRDefault="00333FAE" w:rsidP="00333FAE">
            <w:pPr>
              <w:jc w:val="center"/>
              <w:rPr>
                <w:bCs/>
                <w:sz w:val="22"/>
                <w:szCs w:val="22"/>
              </w:rPr>
            </w:pPr>
            <w:r w:rsidRPr="00671E51">
              <w:rPr>
                <w:bCs/>
                <w:sz w:val="22"/>
                <w:szCs w:val="22"/>
              </w:rPr>
              <w:t>1,2</w:t>
            </w:r>
          </w:p>
        </w:tc>
      </w:tr>
      <w:tr w:rsidR="00333FAE" w:rsidRPr="00671E51" w:rsidTr="00333FAE">
        <w:trPr>
          <w:trHeight w:val="559"/>
        </w:trPr>
        <w:tc>
          <w:tcPr>
            <w:tcW w:w="4361" w:type="dxa"/>
            <w:tcBorders>
              <w:top w:val="single" w:sz="4" w:space="0" w:color="auto"/>
              <w:left w:val="single" w:sz="4" w:space="0" w:color="auto"/>
              <w:bottom w:val="single" w:sz="4" w:space="0" w:color="auto"/>
              <w:right w:val="single" w:sz="4" w:space="0" w:color="auto"/>
            </w:tcBorders>
            <w:vAlign w:val="center"/>
            <w:hideMark/>
          </w:tcPr>
          <w:p w:rsidR="00333FAE" w:rsidRPr="00671E51" w:rsidRDefault="00333FAE" w:rsidP="00333FAE">
            <w:pPr>
              <w:outlineLvl w:val="0"/>
              <w:rPr>
                <w:i/>
                <w:sz w:val="22"/>
                <w:szCs w:val="22"/>
              </w:rPr>
            </w:pPr>
            <w:r w:rsidRPr="00671E51">
              <w:rPr>
                <w:sz w:val="22"/>
                <w:szCs w:val="22"/>
              </w:rPr>
              <w:lastRenderedPageBreak/>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0"/>
              <w:rPr>
                <w:i/>
                <w:sz w:val="22"/>
                <w:szCs w:val="22"/>
              </w:rPr>
            </w:pPr>
            <w:r w:rsidRPr="00671E51">
              <w:rPr>
                <w:i/>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0"/>
              <w:rPr>
                <w:sz w:val="22"/>
                <w:szCs w:val="22"/>
              </w:rPr>
            </w:pPr>
            <w:r w:rsidRPr="00671E51">
              <w:rPr>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0"/>
              <w:rPr>
                <w:sz w:val="22"/>
                <w:szCs w:val="22"/>
              </w:rPr>
            </w:pPr>
            <w:r w:rsidRPr="00671E51">
              <w:rPr>
                <w:sz w:val="22"/>
                <w:szCs w:val="22"/>
              </w:rPr>
              <w:t>6000000100</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0"/>
              <w:rPr>
                <w:sz w:val="22"/>
                <w:szCs w:val="22"/>
              </w:rPr>
            </w:pPr>
            <w:r w:rsidRPr="00671E51">
              <w:rPr>
                <w:sz w:val="22"/>
                <w:szCs w:val="22"/>
              </w:rPr>
              <w:t>240</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0"/>
              <w:rPr>
                <w:sz w:val="22"/>
                <w:szCs w:val="22"/>
              </w:rPr>
            </w:pPr>
            <w:r w:rsidRPr="00671E51">
              <w:rPr>
                <w:sz w:val="22"/>
                <w:szCs w:val="22"/>
              </w:rPr>
              <w:t>262,4</w:t>
            </w:r>
          </w:p>
        </w:tc>
        <w:tc>
          <w:tcPr>
            <w:tcW w:w="1172"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0"/>
              <w:rPr>
                <w:sz w:val="22"/>
                <w:szCs w:val="22"/>
              </w:rPr>
            </w:pPr>
          </w:p>
          <w:p w:rsidR="00333FAE" w:rsidRPr="00671E51" w:rsidRDefault="00333FAE" w:rsidP="00333FAE">
            <w:pPr>
              <w:jc w:val="center"/>
              <w:outlineLvl w:val="0"/>
              <w:rPr>
                <w:sz w:val="22"/>
                <w:szCs w:val="22"/>
              </w:rPr>
            </w:pPr>
            <w:r w:rsidRPr="00671E51">
              <w:rPr>
                <w:sz w:val="22"/>
                <w:szCs w:val="22"/>
              </w:rPr>
              <w:t>126,4</w:t>
            </w:r>
          </w:p>
        </w:tc>
        <w:tc>
          <w:tcPr>
            <w:tcW w:w="1351"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0"/>
              <w:rPr>
                <w:sz w:val="22"/>
                <w:szCs w:val="22"/>
              </w:rPr>
            </w:pPr>
          </w:p>
          <w:p w:rsidR="00333FAE" w:rsidRPr="00671E51" w:rsidRDefault="00333FAE" w:rsidP="00333FAE">
            <w:pPr>
              <w:jc w:val="center"/>
              <w:outlineLvl w:val="0"/>
              <w:rPr>
                <w:sz w:val="22"/>
                <w:szCs w:val="22"/>
              </w:rPr>
            </w:pPr>
            <w:r w:rsidRPr="00671E51">
              <w:rPr>
                <w:sz w:val="22"/>
                <w:szCs w:val="22"/>
              </w:rPr>
              <w:t>119,5</w:t>
            </w:r>
          </w:p>
        </w:tc>
        <w:tc>
          <w:tcPr>
            <w:tcW w:w="1276"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0"/>
              <w:rPr>
                <w:sz w:val="22"/>
                <w:szCs w:val="22"/>
              </w:rPr>
            </w:pPr>
          </w:p>
          <w:p w:rsidR="00333FAE" w:rsidRPr="00671E51" w:rsidRDefault="00333FAE" w:rsidP="00333FAE">
            <w:pPr>
              <w:jc w:val="center"/>
              <w:outlineLvl w:val="0"/>
              <w:rPr>
                <w:sz w:val="22"/>
                <w:szCs w:val="22"/>
              </w:rPr>
            </w:pPr>
            <w:r w:rsidRPr="00671E51">
              <w:rPr>
                <w:sz w:val="22"/>
                <w:szCs w:val="22"/>
              </w:rPr>
              <w:t>94,5</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0"/>
              <w:rPr>
                <w:sz w:val="22"/>
                <w:szCs w:val="22"/>
              </w:rPr>
            </w:pPr>
          </w:p>
          <w:p w:rsidR="00333FAE" w:rsidRPr="00671E51" w:rsidRDefault="00333FAE" w:rsidP="00333FAE">
            <w:pPr>
              <w:jc w:val="center"/>
              <w:outlineLvl w:val="0"/>
              <w:rPr>
                <w:sz w:val="22"/>
                <w:szCs w:val="22"/>
              </w:rPr>
            </w:pPr>
            <w:r w:rsidRPr="00671E51">
              <w:rPr>
                <w:sz w:val="22"/>
                <w:szCs w:val="22"/>
              </w:rPr>
              <w:t>1,2</w:t>
            </w:r>
          </w:p>
        </w:tc>
      </w:tr>
      <w:tr w:rsidR="00333FAE" w:rsidRPr="00671E51" w:rsidTr="00333FAE">
        <w:trPr>
          <w:trHeight w:val="510"/>
        </w:trPr>
        <w:tc>
          <w:tcPr>
            <w:tcW w:w="4361" w:type="dxa"/>
            <w:tcBorders>
              <w:top w:val="single" w:sz="4" w:space="0" w:color="auto"/>
              <w:left w:val="single" w:sz="4" w:space="0" w:color="auto"/>
              <w:bottom w:val="single" w:sz="4" w:space="0" w:color="auto"/>
              <w:right w:val="single" w:sz="4" w:space="0" w:color="auto"/>
            </w:tcBorders>
            <w:vAlign w:val="bottom"/>
            <w:hideMark/>
          </w:tcPr>
          <w:p w:rsidR="00333FAE" w:rsidRPr="00671E51" w:rsidRDefault="00333FAE" w:rsidP="00333FAE">
            <w:pPr>
              <w:rPr>
                <w:bCs/>
                <w:color w:val="000000"/>
                <w:sz w:val="22"/>
                <w:szCs w:val="22"/>
              </w:rPr>
            </w:pPr>
            <w:r w:rsidRPr="00671E51">
              <w:rPr>
                <w:bCs/>
                <w:color w:val="000000"/>
                <w:sz w:val="22"/>
                <w:szCs w:val="22"/>
              </w:rPr>
              <w:t>Прочие мероприятия по благоустройству городских округов и поселений</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rPr>
                <w:bCs/>
                <w:sz w:val="22"/>
                <w:szCs w:val="22"/>
              </w:rPr>
            </w:pPr>
            <w:r w:rsidRPr="00671E51">
              <w:rPr>
                <w:bCs/>
                <w:sz w:val="22"/>
                <w:szCs w:val="22"/>
              </w:rPr>
              <w:t xml:space="preserve">  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rPr>
                <w:bCs/>
                <w:color w:val="000000"/>
                <w:sz w:val="22"/>
                <w:szCs w:val="22"/>
              </w:rPr>
            </w:pPr>
            <w:r w:rsidRPr="00671E51">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lang w:val="en-US"/>
              </w:rPr>
            </w:pPr>
            <w:r w:rsidRPr="00671E51">
              <w:rPr>
                <w:color w:val="000000"/>
                <w:sz w:val="22"/>
                <w:szCs w:val="22"/>
              </w:rPr>
              <w:t>6000</w:t>
            </w:r>
            <w:r w:rsidRPr="00671E51">
              <w:rPr>
                <w:color w:val="000000"/>
                <w:sz w:val="22"/>
                <w:szCs w:val="22"/>
                <w:lang w:val="en-US"/>
              </w:rPr>
              <w:t>000</w:t>
            </w:r>
            <w:r w:rsidRPr="00671E51">
              <w:rPr>
                <w:color w:val="000000"/>
                <w:sz w:val="22"/>
                <w:szCs w:val="22"/>
              </w:rPr>
              <w:t>50</w:t>
            </w:r>
            <w:r w:rsidRPr="00671E51">
              <w:rPr>
                <w:color w:val="000000"/>
                <w:sz w:val="22"/>
                <w:szCs w:val="22"/>
                <w:lang w:val="en-US"/>
              </w:rPr>
              <w:t>0</w:t>
            </w:r>
          </w:p>
        </w:tc>
        <w:tc>
          <w:tcPr>
            <w:tcW w:w="708" w:type="dxa"/>
            <w:tcBorders>
              <w:top w:val="single" w:sz="4" w:space="0" w:color="auto"/>
              <w:left w:val="nil"/>
              <w:bottom w:val="single" w:sz="4" w:space="0" w:color="auto"/>
              <w:right w:val="single" w:sz="4" w:space="0" w:color="auto"/>
            </w:tcBorders>
            <w:vAlign w:val="center"/>
          </w:tcPr>
          <w:p w:rsidR="00333FAE" w:rsidRPr="00671E51" w:rsidRDefault="00333FAE" w:rsidP="00333FAE">
            <w:pPr>
              <w:rPr>
                <w:bCs/>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bCs/>
                <w:sz w:val="22"/>
                <w:szCs w:val="22"/>
              </w:rPr>
            </w:pPr>
            <w:r w:rsidRPr="00671E51">
              <w:rPr>
                <w:bCs/>
                <w:sz w:val="22"/>
                <w:szCs w:val="22"/>
              </w:rPr>
              <w:t>173,5</w:t>
            </w:r>
          </w:p>
        </w:tc>
        <w:tc>
          <w:tcPr>
            <w:tcW w:w="1172" w:type="dxa"/>
            <w:tcBorders>
              <w:top w:val="single" w:sz="4" w:space="0" w:color="auto"/>
              <w:left w:val="nil"/>
              <w:bottom w:val="single" w:sz="4" w:space="0" w:color="auto"/>
              <w:right w:val="single" w:sz="4" w:space="0" w:color="auto"/>
            </w:tcBorders>
          </w:tcPr>
          <w:p w:rsidR="00333FAE" w:rsidRPr="00671E51" w:rsidRDefault="00333FAE" w:rsidP="00333FAE">
            <w:pPr>
              <w:jc w:val="center"/>
              <w:rPr>
                <w:bCs/>
                <w:sz w:val="22"/>
                <w:szCs w:val="22"/>
              </w:rPr>
            </w:pPr>
          </w:p>
          <w:p w:rsidR="00333FAE" w:rsidRPr="00671E51" w:rsidRDefault="00333FAE" w:rsidP="00333FAE">
            <w:pPr>
              <w:jc w:val="center"/>
              <w:rPr>
                <w:bCs/>
                <w:sz w:val="22"/>
                <w:szCs w:val="22"/>
              </w:rPr>
            </w:pPr>
            <w:r w:rsidRPr="00671E51">
              <w:rPr>
                <w:bCs/>
                <w:sz w:val="22"/>
                <w:szCs w:val="22"/>
              </w:rPr>
              <w:t>89,2</w:t>
            </w:r>
          </w:p>
        </w:tc>
        <w:tc>
          <w:tcPr>
            <w:tcW w:w="1351" w:type="dxa"/>
            <w:tcBorders>
              <w:top w:val="single" w:sz="4" w:space="0" w:color="auto"/>
              <w:left w:val="nil"/>
              <w:bottom w:val="single" w:sz="4" w:space="0" w:color="auto"/>
              <w:right w:val="single" w:sz="4" w:space="0" w:color="auto"/>
            </w:tcBorders>
          </w:tcPr>
          <w:p w:rsidR="00333FAE" w:rsidRPr="00671E51" w:rsidRDefault="00333FAE" w:rsidP="00333FAE">
            <w:pPr>
              <w:jc w:val="center"/>
              <w:rPr>
                <w:bCs/>
                <w:sz w:val="22"/>
                <w:szCs w:val="22"/>
              </w:rPr>
            </w:pPr>
          </w:p>
          <w:p w:rsidR="00333FAE" w:rsidRPr="00671E51" w:rsidRDefault="00333FAE" w:rsidP="00333FAE">
            <w:pPr>
              <w:jc w:val="center"/>
              <w:rPr>
                <w:bCs/>
                <w:sz w:val="22"/>
                <w:szCs w:val="22"/>
              </w:rPr>
            </w:pPr>
            <w:r w:rsidRPr="00671E51">
              <w:rPr>
                <w:bCs/>
                <w:sz w:val="22"/>
                <w:szCs w:val="22"/>
              </w:rPr>
              <w:t>71,9</w:t>
            </w:r>
          </w:p>
        </w:tc>
        <w:tc>
          <w:tcPr>
            <w:tcW w:w="1276" w:type="dxa"/>
            <w:tcBorders>
              <w:top w:val="single" w:sz="4" w:space="0" w:color="auto"/>
              <w:left w:val="nil"/>
              <w:bottom w:val="single" w:sz="4" w:space="0" w:color="auto"/>
              <w:right w:val="single" w:sz="4" w:space="0" w:color="auto"/>
            </w:tcBorders>
          </w:tcPr>
          <w:p w:rsidR="00333FAE" w:rsidRPr="00671E51" w:rsidRDefault="00333FAE" w:rsidP="00333FAE">
            <w:pPr>
              <w:jc w:val="center"/>
              <w:rPr>
                <w:bCs/>
                <w:sz w:val="22"/>
                <w:szCs w:val="22"/>
              </w:rPr>
            </w:pPr>
          </w:p>
          <w:p w:rsidR="00333FAE" w:rsidRPr="00671E51" w:rsidRDefault="00333FAE" w:rsidP="00333FAE">
            <w:pPr>
              <w:jc w:val="center"/>
              <w:rPr>
                <w:bCs/>
                <w:sz w:val="22"/>
                <w:szCs w:val="22"/>
              </w:rPr>
            </w:pPr>
            <w:r w:rsidRPr="00671E51">
              <w:rPr>
                <w:bCs/>
                <w:sz w:val="22"/>
                <w:szCs w:val="22"/>
              </w:rPr>
              <w:t>80,6</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bCs/>
                <w:sz w:val="22"/>
                <w:szCs w:val="22"/>
              </w:rPr>
            </w:pPr>
          </w:p>
          <w:p w:rsidR="00333FAE" w:rsidRPr="00671E51" w:rsidRDefault="00333FAE" w:rsidP="00333FAE">
            <w:pPr>
              <w:jc w:val="center"/>
              <w:rPr>
                <w:bCs/>
                <w:sz w:val="22"/>
                <w:szCs w:val="22"/>
              </w:rPr>
            </w:pPr>
            <w:r w:rsidRPr="00671E51">
              <w:rPr>
                <w:bCs/>
                <w:sz w:val="22"/>
                <w:szCs w:val="22"/>
              </w:rPr>
              <w:t>0,7</w:t>
            </w:r>
          </w:p>
        </w:tc>
      </w:tr>
      <w:tr w:rsidR="00333FAE" w:rsidRPr="00671E51" w:rsidTr="00333FAE">
        <w:trPr>
          <w:trHeight w:val="510"/>
        </w:trPr>
        <w:tc>
          <w:tcPr>
            <w:tcW w:w="4361" w:type="dxa"/>
            <w:tcBorders>
              <w:top w:val="single" w:sz="4" w:space="0" w:color="auto"/>
              <w:left w:val="single" w:sz="4" w:space="0" w:color="auto"/>
              <w:bottom w:val="single" w:sz="4" w:space="0" w:color="auto"/>
              <w:right w:val="single" w:sz="4" w:space="0" w:color="auto"/>
            </w:tcBorders>
            <w:vAlign w:val="bottom"/>
            <w:hideMark/>
          </w:tcPr>
          <w:p w:rsidR="00333FAE" w:rsidRPr="00671E51" w:rsidRDefault="00333FAE" w:rsidP="00333FAE">
            <w:pPr>
              <w:rPr>
                <w:bCs/>
                <w:color w:val="000000"/>
                <w:sz w:val="22"/>
                <w:szCs w:val="22"/>
              </w:rPr>
            </w:pPr>
            <w:r w:rsidRPr="00671E51">
              <w:rPr>
                <w:sz w:val="22"/>
                <w:szCs w:val="22"/>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rPr>
                <w:bCs/>
                <w:sz w:val="22"/>
                <w:szCs w:val="22"/>
              </w:rPr>
            </w:pPr>
            <w:r w:rsidRPr="00671E51">
              <w:rPr>
                <w:bCs/>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rPr>
                <w:bCs/>
                <w:color w:val="000000"/>
                <w:sz w:val="22"/>
                <w:szCs w:val="22"/>
              </w:rPr>
            </w:pPr>
            <w:r w:rsidRPr="00671E51">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rPr>
                <w:color w:val="000000"/>
                <w:sz w:val="22"/>
                <w:szCs w:val="22"/>
              </w:rPr>
            </w:pPr>
            <w:r w:rsidRPr="00671E51">
              <w:rPr>
                <w:color w:val="000000"/>
                <w:sz w:val="22"/>
                <w:szCs w:val="22"/>
              </w:rPr>
              <w:t>6000</w:t>
            </w:r>
            <w:r w:rsidRPr="00671E51">
              <w:rPr>
                <w:color w:val="000000"/>
                <w:sz w:val="22"/>
                <w:szCs w:val="22"/>
                <w:lang w:val="en-US"/>
              </w:rPr>
              <w:t>000</w:t>
            </w:r>
            <w:r w:rsidRPr="00671E51">
              <w:rPr>
                <w:color w:val="000000"/>
                <w:sz w:val="22"/>
                <w:szCs w:val="22"/>
              </w:rPr>
              <w:t>500</w:t>
            </w:r>
          </w:p>
        </w:tc>
        <w:tc>
          <w:tcPr>
            <w:tcW w:w="708" w:type="dxa"/>
            <w:tcBorders>
              <w:top w:val="single" w:sz="4" w:space="0" w:color="auto"/>
              <w:left w:val="nil"/>
              <w:bottom w:val="single" w:sz="4" w:space="0" w:color="auto"/>
              <w:right w:val="single" w:sz="4" w:space="0" w:color="auto"/>
            </w:tcBorders>
            <w:vAlign w:val="center"/>
          </w:tcPr>
          <w:p w:rsidR="00333FAE" w:rsidRPr="00671E51" w:rsidRDefault="00333FAE" w:rsidP="00333FAE">
            <w:pPr>
              <w:rPr>
                <w:bCs/>
                <w:color w:val="000000"/>
                <w:sz w:val="22"/>
                <w:szCs w:val="22"/>
              </w:rPr>
            </w:pPr>
            <w:r w:rsidRPr="00671E51">
              <w:rPr>
                <w:bCs/>
                <w:color w:val="000000"/>
                <w:sz w:val="22"/>
                <w:szCs w:val="22"/>
              </w:rPr>
              <w:t>200</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bCs/>
                <w:sz w:val="22"/>
                <w:szCs w:val="22"/>
              </w:rPr>
            </w:pPr>
            <w:r w:rsidRPr="00671E51">
              <w:rPr>
                <w:bCs/>
                <w:sz w:val="22"/>
                <w:szCs w:val="22"/>
              </w:rPr>
              <w:t>123,6</w:t>
            </w:r>
          </w:p>
        </w:tc>
        <w:tc>
          <w:tcPr>
            <w:tcW w:w="1172" w:type="dxa"/>
            <w:tcBorders>
              <w:top w:val="single" w:sz="4" w:space="0" w:color="auto"/>
              <w:left w:val="nil"/>
              <w:bottom w:val="single" w:sz="4" w:space="0" w:color="auto"/>
              <w:right w:val="single" w:sz="4" w:space="0" w:color="auto"/>
            </w:tcBorders>
          </w:tcPr>
          <w:p w:rsidR="00333FAE" w:rsidRPr="00671E51" w:rsidRDefault="00333FAE" w:rsidP="00333FAE">
            <w:pPr>
              <w:jc w:val="center"/>
              <w:rPr>
                <w:bCs/>
                <w:sz w:val="22"/>
                <w:szCs w:val="22"/>
              </w:rPr>
            </w:pPr>
          </w:p>
          <w:p w:rsidR="00333FAE" w:rsidRPr="00671E51" w:rsidRDefault="00333FAE" w:rsidP="00333FAE">
            <w:pPr>
              <w:jc w:val="center"/>
              <w:rPr>
                <w:bCs/>
                <w:sz w:val="22"/>
                <w:szCs w:val="22"/>
              </w:rPr>
            </w:pPr>
            <w:r w:rsidRPr="00671E51">
              <w:rPr>
                <w:bCs/>
                <w:sz w:val="22"/>
                <w:szCs w:val="22"/>
              </w:rPr>
              <w:t>59,2</w:t>
            </w:r>
          </w:p>
        </w:tc>
        <w:tc>
          <w:tcPr>
            <w:tcW w:w="1351" w:type="dxa"/>
            <w:tcBorders>
              <w:top w:val="single" w:sz="4" w:space="0" w:color="auto"/>
              <w:left w:val="nil"/>
              <w:bottom w:val="single" w:sz="4" w:space="0" w:color="auto"/>
              <w:right w:val="single" w:sz="4" w:space="0" w:color="auto"/>
            </w:tcBorders>
          </w:tcPr>
          <w:p w:rsidR="00333FAE" w:rsidRPr="00671E51" w:rsidRDefault="00333FAE" w:rsidP="00333FAE">
            <w:pPr>
              <w:jc w:val="center"/>
              <w:rPr>
                <w:bCs/>
                <w:sz w:val="22"/>
                <w:szCs w:val="22"/>
              </w:rPr>
            </w:pPr>
          </w:p>
          <w:p w:rsidR="00333FAE" w:rsidRPr="00671E51" w:rsidRDefault="00333FAE" w:rsidP="00333FAE">
            <w:pPr>
              <w:jc w:val="center"/>
              <w:rPr>
                <w:bCs/>
                <w:sz w:val="22"/>
                <w:szCs w:val="22"/>
              </w:rPr>
            </w:pPr>
            <w:r w:rsidRPr="00671E51">
              <w:rPr>
                <w:bCs/>
                <w:sz w:val="22"/>
                <w:szCs w:val="22"/>
              </w:rPr>
              <w:t>58,8</w:t>
            </w:r>
          </w:p>
        </w:tc>
        <w:tc>
          <w:tcPr>
            <w:tcW w:w="1276" w:type="dxa"/>
            <w:tcBorders>
              <w:top w:val="single" w:sz="4" w:space="0" w:color="auto"/>
              <w:left w:val="nil"/>
              <w:bottom w:val="single" w:sz="4" w:space="0" w:color="auto"/>
              <w:right w:val="single" w:sz="4" w:space="0" w:color="auto"/>
            </w:tcBorders>
          </w:tcPr>
          <w:p w:rsidR="00333FAE" w:rsidRPr="00671E51" w:rsidRDefault="00333FAE" w:rsidP="00333FAE">
            <w:pPr>
              <w:jc w:val="center"/>
              <w:rPr>
                <w:bCs/>
                <w:sz w:val="22"/>
                <w:szCs w:val="22"/>
              </w:rPr>
            </w:pPr>
          </w:p>
          <w:p w:rsidR="00333FAE" w:rsidRPr="00671E51" w:rsidRDefault="00333FAE" w:rsidP="00333FAE">
            <w:pPr>
              <w:jc w:val="center"/>
              <w:rPr>
                <w:bCs/>
                <w:sz w:val="22"/>
                <w:szCs w:val="22"/>
              </w:rPr>
            </w:pPr>
            <w:r w:rsidRPr="00671E51">
              <w:rPr>
                <w:bCs/>
                <w:sz w:val="22"/>
                <w:szCs w:val="22"/>
              </w:rPr>
              <w:t>99,3</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bCs/>
                <w:sz w:val="22"/>
                <w:szCs w:val="22"/>
              </w:rPr>
            </w:pPr>
          </w:p>
          <w:p w:rsidR="00333FAE" w:rsidRPr="00671E51" w:rsidRDefault="00333FAE" w:rsidP="00333FAE">
            <w:pPr>
              <w:jc w:val="center"/>
              <w:rPr>
                <w:bCs/>
                <w:sz w:val="22"/>
                <w:szCs w:val="22"/>
              </w:rPr>
            </w:pPr>
            <w:r w:rsidRPr="00671E51">
              <w:rPr>
                <w:bCs/>
                <w:sz w:val="22"/>
                <w:szCs w:val="22"/>
              </w:rPr>
              <w:t>0,6</w:t>
            </w:r>
          </w:p>
        </w:tc>
      </w:tr>
      <w:tr w:rsidR="00333FAE" w:rsidRPr="00671E51" w:rsidTr="00333FAE">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333FAE" w:rsidRPr="00671E51" w:rsidRDefault="00333FAE" w:rsidP="00333FAE">
            <w:pPr>
              <w:rPr>
                <w:color w:val="000000"/>
                <w:sz w:val="22"/>
                <w:szCs w:val="22"/>
              </w:rPr>
            </w:pPr>
            <w:r w:rsidRPr="00671E51">
              <w:rPr>
                <w:sz w:val="22"/>
                <w:szCs w:val="22"/>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lang w:val="en-US"/>
              </w:rPr>
            </w:pPr>
            <w:r w:rsidRPr="00671E51">
              <w:rPr>
                <w:color w:val="000000"/>
                <w:sz w:val="22"/>
                <w:szCs w:val="22"/>
              </w:rPr>
              <w:t>6000</w:t>
            </w:r>
            <w:r w:rsidRPr="00671E51">
              <w:rPr>
                <w:color w:val="000000"/>
                <w:sz w:val="22"/>
                <w:szCs w:val="22"/>
                <w:lang w:val="en-US"/>
              </w:rPr>
              <w:t>000</w:t>
            </w:r>
            <w:r w:rsidRPr="00671E51">
              <w:rPr>
                <w:color w:val="000000"/>
                <w:sz w:val="22"/>
                <w:szCs w:val="22"/>
              </w:rPr>
              <w:t>50</w:t>
            </w:r>
            <w:r w:rsidRPr="00671E51">
              <w:rPr>
                <w:color w:val="000000"/>
                <w:sz w:val="22"/>
                <w:szCs w:val="22"/>
                <w:lang w:val="en-US"/>
              </w:rPr>
              <w:t>0</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240</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123,6</w:t>
            </w:r>
          </w:p>
        </w:tc>
        <w:tc>
          <w:tcPr>
            <w:tcW w:w="1172"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59,2</w:t>
            </w:r>
          </w:p>
        </w:tc>
        <w:tc>
          <w:tcPr>
            <w:tcW w:w="1351"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58,8</w:t>
            </w:r>
          </w:p>
        </w:tc>
        <w:tc>
          <w:tcPr>
            <w:tcW w:w="1276"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99,3</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0,6</w:t>
            </w:r>
          </w:p>
        </w:tc>
      </w:tr>
      <w:tr w:rsidR="00333FAE" w:rsidRPr="00671E51" w:rsidTr="00333FAE">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333FAE" w:rsidRPr="00671E51" w:rsidRDefault="00333FAE" w:rsidP="00333FAE">
            <w:pPr>
              <w:rPr>
                <w:sz w:val="22"/>
                <w:szCs w:val="22"/>
              </w:rPr>
            </w:pPr>
            <w:r w:rsidRPr="00671E51">
              <w:rPr>
                <w:sz w:val="22"/>
                <w:szCs w:val="22"/>
              </w:rPr>
              <w:t>Иные бюджетные ассигнования</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6000000500</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800</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49,9</w:t>
            </w:r>
          </w:p>
        </w:tc>
        <w:tc>
          <w:tcPr>
            <w:tcW w:w="1172"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r w:rsidRPr="00671E51">
              <w:rPr>
                <w:sz w:val="22"/>
                <w:szCs w:val="22"/>
              </w:rPr>
              <w:t>30,0</w:t>
            </w:r>
          </w:p>
        </w:tc>
        <w:tc>
          <w:tcPr>
            <w:tcW w:w="1351"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sz w:val="22"/>
                <w:szCs w:val="22"/>
              </w:rPr>
            </w:pPr>
            <w:r w:rsidRPr="00671E51">
              <w:rPr>
                <w:sz w:val="22"/>
                <w:szCs w:val="22"/>
              </w:rPr>
              <w:t>13,1</w:t>
            </w:r>
          </w:p>
        </w:tc>
        <w:tc>
          <w:tcPr>
            <w:tcW w:w="1276"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sz w:val="22"/>
                <w:szCs w:val="22"/>
              </w:rPr>
            </w:pPr>
            <w:r w:rsidRPr="00671E51">
              <w:rPr>
                <w:sz w:val="22"/>
                <w:szCs w:val="22"/>
              </w:rPr>
              <w:t>43,7</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r w:rsidRPr="00671E51">
              <w:rPr>
                <w:sz w:val="22"/>
                <w:szCs w:val="22"/>
              </w:rPr>
              <w:t>0,1</w:t>
            </w:r>
          </w:p>
        </w:tc>
      </w:tr>
      <w:tr w:rsidR="00333FAE" w:rsidRPr="00671E51" w:rsidTr="00333FAE">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333FAE" w:rsidRPr="00671E51" w:rsidRDefault="00333FAE" w:rsidP="00333FAE">
            <w:pPr>
              <w:rPr>
                <w:sz w:val="22"/>
                <w:szCs w:val="22"/>
              </w:rPr>
            </w:pPr>
            <w:r w:rsidRPr="00671E51">
              <w:rPr>
                <w:sz w:val="22"/>
                <w:szCs w:val="22"/>
              </w:rPr>
              <w:t>Уплата прочих налогов сборов и иных платежей</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6000000500</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850</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49,9</w:t>
            </w:r>
          </w:p>
        </w:tc>
        <w:tc>
          <w:tcPr>
            <w:tcW w:w="1172"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r w:rsidRPr="00671E51">
              <w:rPr>
                <w:sz w:val="22"/>
                <w:szCs w:val="22"/>
              </w:rPr>
              <w:t>30,0</w:t>
            </w:r>
          </w:p>
        </w:tc>
        <w:tc>
          <w:tcPr>
            <w:tcW w:w="1351"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sz w:val="22"/>
                <w:szCs w:val="22"/>
              </w:rPr>
            </w:pPr>
            <w:r w:rsidRPr="00671E51">
              <w:rPr>
                <w:sz w:val="22"/>
                <w:szCs w:val="22"/>
              </w:rPr>
              <w:t>13,1</w:t>
            </w:r>
          </w:p>
        </w:tc>
        <w:tc>
          <w:tcPr>
            <w:tcW w:w="1276"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sz w:val="22"/>
                <w:szCs w:val="22"/>
              </w:rPr>
            </w:pPr>
            <w:r w:rsidRPr="00671E51">
              <w:rPr>
                <w:sz w:val="22"/>
                <w:szCs w:val="22"/>
              </w:rPr>
              <w:t>43,7</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r w:rsidRPr="00671E51">
              <w:rPr>
                <w:sz w:val="22"/>
                <w:szCs w:val="22"/>
              </w:rPr>
              <w:t>0,1</w:t>
            </w:r>
          </w:p>
        </w:tc>
      </w:tr>
      <w:tr w:rsidR="00333FAE" w:rsidRPr="00671E51" w:rsidTr="00333FAE">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333FAE" w:rsidRPr="00671E51" w:rsidRDefault="00333FAE" w:rsidP="00333FAE">
            <w:pPr>
              <w:rPr>
                <w:sz w:val="22"/>
                <w:szCs w:val="22"/>
              </w:rPr>
            </w:pPr>
            <w:proofErr w:type="spellStart"/>
            <w:r w:rsidRPr="00671E51">
              <w:rPr>
                <w:color w:val="000000"/>
                <w:sz w:val="22"/>
                <w:szCs w:val="22"/>
              </w:rPr>
              <w:t>Софинансирование</w:t>
            </w:r>
            <w:proofErr w:type="spellEnd"/>
            <w:r w:rsidRPr="00671E51">
              <w:rPr>
                <w:color w:val="000000"/>
                <w:sz w:val="22"/>
                <w:szCs w:val="22"/>
              </w:rPr>
              <w:t xml:space="preserve">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муниципального образования Томской области отобранных на конкурсной основе</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6000040М20</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154,6</w:t>
            </w:r>
          </w:p>
        </w:tc>
        <w:tc>
          <w:tcPr>
            <w:tcW w:w="1172"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154,6</w:t>
            </w:r>
          </w:p>
        </w:tc>
        <w:tc>
          <w:tcPr>
            <w:tcW w:w="1351"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151,3</w:t>
            </w:r>
          </w:p>
        </w:tc>
        <w:tc>
          <w:tcPr>
            <w:tcW w:w="1276"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97,9</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1,5</w:t>
            </w:r>
          </w:p>
        </w:tc>
      </w:tr>
      <w:tr w:rsidR="00333FAE" w:rsidRPr="00671E51" w:rsidTr="00333FAE">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333FAE" w:rsidRPr="00671E51" w:rsidRDefault="00333FAE" w:rsidP="00333FAE">
            <w:pPr>
              <w:rPr>
                <w:sz w:val="22"/>
                <w:szCs w:val="22"/>
              </w:rPr>
            </w:pPr>
            <w:proofErr w:type="spellStart"/>
            <w:r w:rsidRPr="00671E51">
              <w:rPr>
                <w:color w:val="000000"/>
                <w:sz w:val="22"/>
                <w:szCs w:val="22"/>
              </w:rPr>
              <w:t>Софинансирование</w:t>
            </w:r>
            <w:proofErr w:type="spellEnd"/>
            <w:r w:rsidRPr="00671E51">
              <w:rPr>
                <w:color w:val="000000"/>
                <w:sz w:val="22"/>
                <w:szCs w:val="22"/>
              </w:rPr>
              <w:t xml:space="preserve"> за счет местного бюджета мероприятий по капитальному ремонту пешеходного тротуара по адресу: Томская область, Тегульдетский район, п. Берегаево, ул. Ленинская (от дома 1а до дома 17)</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6000040М22</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154,6</w:t>
            </w:r>
          </w:p>
        </w:tc>
        <w:tc>
          <w:tcPr>
            <w:tcW w:w="1172"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154,6</w:t>
            </w:r>
          </w:p>
          <w:p w:rsidR="00333FAE" w:rsidRPr="00671E51" w:rsidRDefault="00333FAE" w:rsidP="00333FAE">
            <w:pPr>
              <w:jc w:val="center"/>
              <w:rPr>
                <w:sz w:val="22"/>
                <w:szCs w:val="22"/>
              </w:rPr>
            </w:pPr>
          </w:p>
        </w:tc>
        <w:tc>
          <w:tcPr>
            <w:tcW w:w="1351"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151,3</w:t>
            </w:r>
          </w:p>
        </w:tc>
        <w:tc>
          <w:tcPr>
            <w:tcW w:w="1276"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97,9</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1,5</w:t>
            </w:r>
          </w:p>
        </w:tc>
      </w:tr>
      <w:tr w:rsidR="00333FAE" w:rsidRPr="00671E51" w:rsidTr="00333FAE">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333FAE" w:rsidRPr="00671E51" w:rsidRDefault="00333FAE" w:rsidP="00333FAE">
            <w:pPr>
              <w:rPr>
                <w:sz w:val="22"/>
                <w:szCs w:val="22"/>
              </w:rPr>
            </w:pPr>
            <w:r w:rsidRPr="00671E51">
              <w:rPr>
                <w:sz w:val="22"/>
                <w:szCs w:val="22"/>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6000040М22</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200</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154,6</w:t>
            </w:r>
          </w:p>
        </w:tc>
        <w:tc>
          <w:tcPr>
            <w:tcW w:w="1172"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154,6</w:t>
            </w:r>
          </w:p>
        </w:tc>
        <w:tc>
          <w:tcPr>
            <w:tcW w:w="1351"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151,3</w:t>
            </w:r>
          </w:p>
        </w:tc>
        <w:tc>
          <w:tcPr>
            <w:tcW w:w="1276"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97,9</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1,5</w:t>
            </w:r>
          </w:p>
        </w:tc>
      </w:tr>
      <w:tr w:rsidR="00333FAE" w:rsidRPr="00671E51" w:rsidTr="00333FAE">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333FAE" w:rsidRPr="00671E51" w:rsidRDefault="00333FAE" w:rsidP="00333FAE">
            <w:pPr>
              <w:rPr>
                <w:sz w:val="22"/>
                <w:szCs w:val="22"/>
              </w:rPr>
            </w:pPr>
            <w:r w:rsidRPr="00671E51">
              <w:rPr>
                <w:sz w:val="22"/>
                <w:szCs w:val="22"/>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6000040М22</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240</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154,6</w:t>
            </w:r>
          </w:p>
        </w:tc>
        <w:tc>
          <w:tcPr>
            <w:tcW w:w="1172"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154,6</w:t>
            </w:r>
          </w:p>
        </w:tc>
        <w:tc>
          <w:tcPr>
            <w:tcW w:w="1351"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151,3</w:t>
            </w:r>
          </w:p>
        </w:tc>
        <w:tc>
          <w:tcPr>
            <w:tcW w:w="1276"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97,9</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1,5</w:t>
            </w:r>
          </w:p>
        </w:tc>
      </w:tr>
      <w:tr w:rsidR="00333FAE" w:rsidRPr="00671E51" w:rsidTr="00333FAE">
        <w:trPr>
          <w:trHeight w:val="195"/>
        </w:trPr>
        <w:tc>
          <w:tcPr>
            <w:tcW w:w="4361" w:type="dxa"/>
            <w:tcBorders>
              <w:top w:val="single" w:sz="4" w:space="0" w:color="auto"/>
              <w:left w:val="single" w:sz="4" w:space="0" w:color="auto"/>
              <w:bottom w:val="single" w:sz="4" w:space="0" w:color="auto"/>
              <w:right w:val="single" w:sz="4" w:space="0" w:color="auto"/>
            </w:tcBorders>
            <w:hideMark/>
          </w:tcPr>
          <w:p w:rsidR="00333FAE" w:rsidRPr="00671E51" w:rsidRDefault="00333FAE" w:rsidP="00333FAE">
            <w:pPr>
              <w:rPr>
                <w:b/>
                <w:bCs/>
                <w:i/>
                <w:color w:val="000000"/>
                <w:sz w:val="22"/>
                <w:szCs w:val="22"/>
              </w:rPr>
            </w:pPr>
            <w:r w:rsidRPr="00671E51">
              <w:rPr>
                <w:b/>
                <w:bCs/>
                <w:i/>
                <w:color w:val="000000"/>
                <w:sz w:val="22"/>
                <w:szCs w:val="22"/>
              </w:rPr>
              <w:t>Культура, кинематография</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b/>
                <w:bCs/>
                <w:i/>
                <w:color w:val="000000"/>
                <w:sz w:val="22"/>
                <w:szCs w:val="22"/>
              </w:rPr>
            </w:pPr>
            <w:r w:rsidRPr="00671E51">
              <w:rPr>
                <w:b/>
                <w:bCs/>
                <w:i/>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b/>
                <w:bCs/>
                <w:i/>
                <w:color w:val="000000"/>
                <w:sz w:val="22"/>
                <w:szCs w:val="22"/>
              </w:rPr>
            </w:pPr>
            <w:r w:rsidRPr="00671E51">
              <w:rPr>
                <w:b/>
                <w:bCs/>
                <w:i/>
                <w:color w:val="000000"/>
                <w:sz w:val="22"/>
                <w:szCs w:val="22"/>
              </w:rPr>
              <w:t>0800</w:t>
            </w:r>
          </w:p>
        </w:tc>
        <w:tc>
          <w:tcPr>
            <w:tcW w:w="1560" w:type="dxa"/>
            <w:tcBorders>
              <w:top w:val="single" w:sz="4" w:space="0" w:color="auto"/>
              <w:left w:val="nil"/>
              <w:bottom w:val="single" w:sz="4" w:space="0" w:color="auto"/>
              <w:right w:val="single" w:sz="4" w:space="0" w:color="auto"/>
            </w:tcBorders>
            <w:vAlign w:val="center"/>
          </w:tcPr>
          <w:p w:rsidR="00333FAE" w:rsidRPr="00671E51" w:rsidRDefault="00333FAE" w:rsidP="00333FAE">
            <w:pPr>
              <w:jc w:val="center"/>
              <w:rPr>
                <w:b/>
                <w:bCs/>
                <w:i/>
                <w:iCs/>
                <w:color w:val="000000"/>
                <w:sz w:val="22"/>
                <w:szCs w:val="22"/>
                <w:lang w:val="en-US"/>
              </w:rPr>
            </w:pPr>
          </w:p>
        </w:tc>
        <w:tc>
          <w:tcPr>
            <w:tcW w:w="708" w:type="dxa"/>
            <w:tcBorders>
              <w:top w:val="single" w:sz="4" w:space="0" w:color="auto"/>
              <w:left w:val="nil"/>
              <w:bottom w:val="single" w:sz="4" w:space="0" w:color="auto"/>
              <w:right w:val="single" w:sz="4" w:space="0" w:color="auto"/>
            </w:tcBorders>
            <w:vAlign w:val="center"/>
          </w:tcPr>
          <w:p w:rsidR="00333FAE" w:rsidRPr="00671E51" w:rsidRDefault="00333FAE" w:rsidP="00333FAE">
            <w:pPr>
              <w:jc w:val="center"/>
              <w:rPr>
                <w:b/>
                <w:bCs/>
                <w:i/>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b/>
                <w:bCs/>
                <w:i/>
                <w:sz w:val="22"/>
                <w:szCs w:val="22"/>
              </w:rPr>
            </w:pPr>
            <w:r w:rsidRPr="00671E51">
              <w:rPr>
                <w:b/>
                <w:bCs/>
                <w:i/>
                <w:sz w:val="22"/>
                <w:szCs w:val="22"/>
              </w:rPr>
              <w:t>4255,8</w:t>
            </w:r>
          </w:p>
        </w:tc>
        <w:tc>
          <w:tcPr>
            <w:tcW w:w="1172"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b/>
                <w:bCs/>
                <w:i/>
                <w:sz w:val="22"/>
                <w:szCs w:val="22"/>
              </w:rPr>
            </w:pPr>
            <w:r w:rsidRPr="00671E51">
              <w:rPr>
                <w:b/>
                <w:bCs/>
                <w:i/>
                <w:sz w:val="22"/>
                <w:szCs w:val="22"/>
              </w:rPr>
              <w:t>3191,9</w:t>
            </w:r>
          </w:p>
        </w:tc>
        <w:tc>
          <w:tcPr>
            <w:tcW w:w="1351"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b/>
                <w:bCs/>
                <w:i/>
                <w:sz w:val="22"/>
                <w:szCs w:val="22"/>
              </w:rPr>
            </w:pPr>
            <w:r w:rsidRPr="00671E51">
              <w:rPr>
                <w:b/>
                <w:bCs/>
                <w:i/>
                <w:sz w:val="22"/>
                <w:szCs w:val="22"/>
              </w:rPr>
              <w:t>3191,9</w:t>
            </w:r>
          </w:p>
        </w:tc>
        <w:tc>
          <w:tcPr>
            <w:tcW w:w="1276"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b/>
                <w:bCs/>
                <w:i/>
                <w:sz w:val="22"/>
                <w:szCs w:val="22"/>
              </w:rPr>
            </w:pPr>
            <w:r w:rsidRPr="00671E51">
              <w:rPr>
                <w:b/>
                <w:bCs/>
                <w:i/>
                <w:sz w:val="22"/>
                <w:szCs w:val="22"/>
              </w:rPr>
              <w:t>100</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b/>
                <w:bCs/>
                <w:i/>
                <w:sz w:val="22"/>
                <w:szCs w:val="22"/>
              </w:rPr>
            </w:pPr>
            <w:r w:rsidRPr="00671E51">
              <w:rPr>
                <w:b/>
                <w:bCs/>
                <w:i/>
                <w:sz w:val="22"/>
                <w:szCs w:val="22"/>
              </w:rPr>
              <w:t>31,8</w:t>
            </w:r>
          </w:p>
        </w:tc>
      </w:tr>
      <w:tr w:rsidR="00333FAE" w:rsidRPr="00671E51" w:rsidTr="00333FAE">
        <w:trPr>
          <w:trHeight w:val="345"/>
        </w:trPr>
        <w:tc>
          <w:tcPr>
            <w:tcW w:w="4361" w:type="dxa"/>
            <w:tcBorders>
              <w:top w:val="single" w:sz="4" w:space="0" w:color="auto"/>
              <w:left w:val="single" w:sz="4" w:space="0" w:color="auto"/>
              <w:bottom w:val="single" w:sz="4" w:space="0" w:color="auto"/>
              <w:right w:val="single" w:sz="4" w:space="0" w:color="auto"/>
            </w:tcBorders>
            <w:vAlign w:val="center"/>
            <w:hideMark/>
          </w:tcPr>
          <w:p w:rsidR="00333FAE" w:rsidRPr="00671E51" w:rsidRDefault="00333FAE" w:rsidP="00333FAE">
            <w:pPr>
              <w:outlineLvl w:val="0"/>
              <w:rPr>
                <w:sz w:val="22"/>
                <w:szCs w:val="22"/>
              </w:rPr>
            </w:pPr>
            <w:r w:rsidRPr="00671E51">
              <w:rPr>
                <w:sz w:val="22"/>
                <w:szCs w:val="22"/>
              </w:rPr>
              <w:t>Культура</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0"/>
              <w:rPr>
                <w:sz w:val="22"/>
                <w:szCs w:val="22"/>
              </w:rPr>
            </w:pPr>
            <w:r w:rsidRPr="00671E51">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0"/>
              <w:rPr>
                <w:sz w:val="22"/>
                <w:szCs w:val="22"/>
              </w:rPr>
            </w:pPr>
            <w:r w:rsidRPr="00671E51">
              <w:rPr>
                <w:sz w:val="22"/>
                <w:szCs w:val="22"/>
              </w:rPr>
              <w:t>0801</w:t>
            </w:r>
          </w:p>
        </w:tc>
        <w:tc>
          <w:tcPr>
            <w:tcW w:w="1560" w:type="dxa"/>
            <w:tcBorders>
              <w:top w:val="single" w:sz="4" w:space="0" w:color="auto"/>
              <w:left w:val="nil"/>
              <w:bottom w:val="single" w:sz="4" w:space="0" w:color="auto"/>
              <w:right w:val="single" w:sz="4" w:space="0" w:color="auto"/>
            </w:tcBorders>
            <w:vAlign w:val="center"/>
          </w:tcPr>
          <w:p w:rsidR="00333FAE" w:rsidRPr="00671E51" w:rsidRDefault="00333FAE" w:rsidP="00333FAE">
            <w:pPr>
              <w:jc w:val="center"/>
              <w:outlineLvl w:val="0"/>
              <w:rPr>
                <w:sz w:val="22"/>
                <w:szCs w:val="22"/>
              </w:rPr>
            </w:pPr>
          </w:p>
        </w:tc>
        <w:tc>
          <w:tcPr>
            <w:tcW w:w="708" w:type="dxa"/>
            <w:tcBorders>
              <w:top w:val="single" w:sz="4" w:space="0" w:color="auto"/>
              <w:left w:val="nil"/>
              <w:bottom w:val="single" w:sz="4" w:space="0" w:color="auto"/>
              <w:right w:val="single" w:sz="4" w:space="0" w:color="auto"/>
            </w:tcBorders>
            <w:vAlign w:val="center"/>
          </w:tcPr>
          <w:p w:rsidR="00333FAE" w:rsidRPr="00671E51" w:rsidRDefault="00333FAE" w:rsidP="00333FAE">
            <w:pPr>
              <w:jc w:val="center"/>
              <w:outlineLvl w:val="0"/>
              <w:rPr>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outlineLvl w:val="0"/>
              <w:rPr>
                <w:sz w:val="22"/>
                <w:szCs w:val="22"/>
              </w:rPr>
            </w:pPr>
            <w:r w:rsidRPr="00671E51">
              <w:rPr>
                <w:sz w:val="22"/>
                <w:szCs w:val="22"/>
              </w:rPr>
              <w:t>4255,8</w:t>
            </w:r>
          </w:p>
        </w:tc>
        <w:tc>
          <w:tcPr>
            <w:tcW w:w="1172"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outlineLvl w:val="0"/>
              <w:rPr>
                <w:sz w:val="22"/>
                <w:szCs w:val="22"/>
              </w:rPr>
            </w:pPr>
            <w:r w:rsidRPr="00671E51">
              <w:rPr>
                <w:sz w:val="22"/>
                <w:szCs w:val="22"/>
              </w:rPr>
              <w:t>3191,9</w:t>
            </w:r>
          </w:p>
        </w:tc>
        <w:tc>
          <w:tcPr>
            <w:tcW w:w="1351"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outlineLvl w:val="0"/>
              <w:rPr>
                <w:sz w:val="22"/>
                <w:szCs w:val="22"/>
              </w:rPr>
            </w:pPr>
            <w:r w:rsidRPr="00671E51">
              <w:rPr>
                <w:sz w:val="22"/>
                <w:szCs w:val="22"/>
              </w:rPr>
              <w:t>3191,9</w:t>
            </w:r>
          </w:p>
        </w:tc>
        <w:tc>
          <w:tcPr>
            <w:tcW w:w="1276"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outlineLvl w:val="0"/>
              <w:rPr>
                <w:sz w:val="22"/>
                <w:szCs w:val="22"/>
              </w:rPr>
            </w:pPr>
            <w:r w:rsidRPr="00671E51">
              <w:rPr>
                <w:sz w:val="22"/>
                <w:szCs w:val="22"/>
              </w:rPr>
              <w:t>100</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outlineLvl w:val="0"/>
              <w:rPr>
                <w:sz w:val="22"/>
                <w:szCs w:val="22"/>
              </w:rPr>
            </w:pPr>
            <w:r w:rsidRPr="00671E51">
              <w:rPr>
                <w:sz w:val="22"/>
                <w:szCs w:val="22"/>
              </w:rPr>
              <w:t>31,8</w:t>
            </w:r>
          </w:p>
        </w:tc>
      </w:tr>
      <w:tr w:rsidR="00333FAE" w:rsidRPr="00671E51" w:rsidTr="00333FAE">
        <w:trPr>
          <w:trHeight w:val="180"/>
        </w:trPr>
        <w:tc>
          <w:tcPr>
            <w:tcW w:w="4361" w:type="dxa"/>
            <w:tcBorders>
              <w:top w:val="single" w:sz="4" w:space="0" w:color="auto"/>
              <w:left w:val="single" w:sz="4" w:space="0" w:color="auto"/>
              <w:bottom w:val="single" w:sz="4" w:space="0" w:color="auto"/>
              <w:right w:val="single" w:sz="4" w:space="0" w:color="auto"/>
            </w:tcBorders>
            <w:vAlign w:val="bottom"/>
            <w:hideMark/>
          </w:tcPr>
          <w:p w:rsidR="00333FAE" w:rsidRPr="00671E51" w:rsidRDefault="00333FAE" w:rsidP="00333FAE">
            <w:pPr>
              <w:rPr>
                <w:color w:val="000000"/>
                <w:sz w:val="22"/>
                <w:szCs w:val="22"/>
              </w:rPr>
            </w:pPr>
            <w:r w:rsidRPr="00671E51">
              <w:rPr>
                <w:color w:val="000000"/>
                <w:sz w:val="22"/>
                <w:szCs w:val="22"/>
              </w:rPr>
              <w:t>Иные безвозмездные и безвозвратные перечисления</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0801</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bCs/>
                <w:i/>
                <w:iCs/>
                <w:color w:val="000000"/>
                <w:sz w:val="22"/>
                <w:szCs w:val="22"/>
              </w:rPr>
            </w:pPr>
            <w:r w:rsidRPr="00671E51">
              <w:rPr>
                <w:color w:val="000000"/>
                <w:sz w:val="22"/>
                <w:szCs w:val="22"/>
              </w:rPr>
              <w:t>5201</w:t>
            </w:r>
            <w:r w:rsidRPr="00671E51">
              <w:rPr>
                <w:color w:val="000000"/>
                <w:sz w:val="22"/>
                <w:szCs w:val="22"/>
                <w:lang w:val="en-US"/>
              </w:rPr>
              <w:t>000</w:t>
            </w:r>
            <w:r w:rsidRPr="00671E51">
              <w:rPr>
                <w:color w:val="000000"/>
                <w:sz w:val="22"/>
                <w:szCs w:val="22"/>
              </w:rPr>
              <w:t>500</w:t>
            </w:r>
          </w:p>
        </w:tc>
        <w:tc>
          <w:tcPr>
            <w:tcW w:w="708" w:type="dxa"/>
            <w:tcBorders>
              <w:top w:val="single" w:sz="4" w:space="0" w:color="auto"/>
              <w:left w:val="nil"/>
              <w:bottom w:val="single" w:sz="4" w:space="0" w:color="auto"/>
              <w:right w:val="single" w:sz="4" w:space="0" w:color="auto"/>
            </w:tcBorders>
            <w:vAlign w:val="center"/>
          </w:tcPr>
          <w:p w:rsidR="00333FAE" w:rsidRPr="00671E51" w:rsidRDefault="00333FAE" w:rsidP="00333FAE">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bCs/>
                <w:sz w:val="22"/>
                <w:szCs w:val="22"/>
              </w:rPr>
            </w:pPr>
            <w:r w:rsidRPr="00671E51">
              <w:rPr>
                <w:sz w:val="22"/>
                <w:szCs w:val="22"/>
              </w:rPr>
              <w:t>4255,8</w:t>
            </w:r>
          </w:p>
        </w:tc>
        <w:tc>
          <w:tcPr>
            <w:tcW w:w="1172" w:type="dxa"/>
            <w:tcBorders>
              <w:top w:val="single" w:sz="4" w:space="0" w:color="auto"/>
              <w:left w:val="nil"/>
              <w:bottom w:val="single" w:sz="4" w:space="0" w:color="auto"/>
              <w:right w:val="single" w:sz="4" w:space="0" w:color="auto"/>
            </w:tcBorders>
          </w:tcPr>
          <w:p w:rsidR="00333FAE" w:rsidRPr="00671E51" w:rsidRDefault="00333FAE" w:rsidP="00333FAE">
            <w:pPr>
              <w:jc w:val="center"/>
              <w:rPr>
                <w:bCs/>
                <w:sz w:val="22"/>
                <w:szCs w:val="22"/>
              </w:rPr>
            </w:pPr>
          </w:p>
          <w:p w:rsidR="00333FAE" w:rsidRPr="00671E51" w:rsidRDefault="00333FAE" w:rsidP="00333FAE">
            <w:pPr>
              <w:jc w:val="center"/>
              <w:rPr>
                <w:bCs/>
                <w:sz w:val="22"/>
                <w:szCs w:val="22"/>
              </w:rPr>
            </w:pPr>
            <w:r w:rsidRPr="00671E51">
              <w:rPr>
                <w:sz w:val="22"/>
                <w:szCs w:val="22"/>
              </w:rPr>
              <w:t>3191,9</w:t>
            </w:r>
          </w:p>
        </w:tc>
        <w:tc>
          <w:tcPr>
            <w:tcW w:w="1351" w:type="dxa"/>
            <w:tcBorders>
              <w:top w:val="single" w:sz="4" w:space="0" w:color="auto"/>
              <w:left w:val="nil"/>
              <w:bottom w:val="single" w:sz="4" w:space="0" w:color="auto"/>
              <w:right w:val="single" w:sz="4" w:space="0" w:color="auto"/>
            </w:tcBorders>
          </w:tcPr>
          <w:p w:rsidR="00333FAE" w:rsidRPr="00671E51" w:rsidRDefault="00333FAE" w:rsidP="00333FAE">
            <w:pPr>
              <w:jc w:val="center"/>
              <w:rPr>
                <w:bCs/>
                <w:sz w:val="22"/>
                <w:szCs w:val="22"/>
              </w:rPr>
            </w:pPr>
          </w:p>
          <w:p w:rsidR="00333FAE" w:rsidRPr="00671E51" w:rsidRDefault="00333FAE" w:rsidP="00333FAE">
            <w:pPr>
              <w:jc w:val="center"/>
              <w:rPr>
                <w:bCs/>
                <w:sz w:val="22"/>
                <w:szCs w:val="22"/>
              </w:rPr>
            </w:pPr>
            <w:r w:rsidRPr="00671E51">
              <w:rPr>
                <w:sz w:val="22"/>
                <w:szCs w:val="22"/>
              </w:rPr>
              <w:t>3191,9</w:t>
            </w:r>
          </w:p>
        </w:tc>
        <w:tc>
          <w:tcPr>
            <w:tcW w:w="1276" w:type="dxa"/>
            <w:tcBorders>
              <w:top w:val="single" w:sz="4" w:space="0" w:color="auto"/>
              <w:left w:val="nil"/>
              <w:bottom w:val="single" w:sz="4" w:space="0" w:color="auto"/>
              <w:right w:val="single" w:sz="4" w:space="0" w:color="auto"/>
            </w:tcBorders>
          </w:tcPr>
          <w:p w:rsidR="00333FAE" w:rsidRPr="00671E51" w:rsidRDefault="00333FAE" w:rsidP="00333FAE">
            <w:pPr>
              <w:jc w:val="center"/>
              <w:rPr>
                <w:bCs/>
                <w:sz w:val="22"/>
                <w:szCs w:val="22"/>
              </w:rPr>
            </w:pPr>
          </w:p>
          <w:p w:rsidR="00333FAE" w:rsidRPr="00671E51" w:rsidRDefault="00333FAE" w:rsidP="00333FAE">
            <w:pPr>
              <w:jc w:val="center"/>
              <w:rPr>
                <w:bCs/>
                <w:sz w:val="22"/>
                <w:szCs w:val="22"/>
              </w:rPr>
            </w:pPr>
            <w:r w:rsidRPr="00671E51">
              <w:rPr>
                <w:bCs/>
                <w:sz w:val="22"/>
                <w:szCs w:val="22"/>
              </w:rPr>
              <w:t>100</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bCs/>
                <w:sz w:val="22"/>
                <w:szCs w:val="22"/>
              </w:rPr>
            </w:pPr>
          </w:p>
          <w:p w:rsidR="00333FAE" w:rsidRPr="00671E51" w:rsidRDefault="00333FAE" w:rsidP="00333FAE">
            <w:pPr>
              <w:jc w:val="center"/>
              <w:rPr>
                <w:bCs/>
                <w:sz w:val="22"/>
                <w:szCs w:val="22"/>
              </w:rPr>
            </w:pPr>
            <w:r w:rsidRPr="00671E51">
              <w:rPr>
                <w:sz w:val="22"/>
                <w:szCs w:val="22"/>
              </w:rPr>
              <w:t>31,8</w:t>
            </w:r>
          </w:p>
        </w:tc>
      </w:tr>
      <w:tr w:rsidR="00333FAE" w:rsidRPr="00671E51" w:rsidTr="00333FAE">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333FAE" w:rsidRPr="00671E51" w:rsidRDefault="00333FAE" w:rsidP="00333FAE">
            <w:pPr>
              <w:rPr>
                <w:color w:val="000000"/>
                <w:sz w:val="22"/>
                <w:szCs w:val="22"/>
              </w:rPr>
            </w:pPr>
            <w:r w:rsidRPr="00671E51">
              <w:rPr>
                <w:color w:val="000000"/>
                <w:sz w:val="22"/>
                <w:szCs w:val="22"/>
              </w:rPr>
              <w:t xml:space="preserve">Средства, передаваемые для компенсации дополнительных расходов, возникших в </w:t>
            </w:r>
            <w:r w:rsidRPr="00671E51">
              <w:rPr>
                <w:color w:val="000000"/>
                <w:sz w:val="22"/>
                <w:szCs w:val="22"/>
              </w:rPr>
              <w:lastRenderedPageBreak/>
              <w:t>результате решений принятых органами власти другого уровня (клубы)</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lastRenderedPageBreak/>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0801</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5201</w:t>
            </w:r>
            <w:r w:rsidRPr="00671E51">
              <w:rPr>
                <w:color w:val="000000"/>
                <w:sz w:val="22"/>
                <w:szCs w:val="22"/>
                <w:lang w:val="en-US"/>
              </w:rPr>
              <w:t>000</w:t>
            </w:r>
            <w:r w:rsidRPr="00671E51">
              <w:rPr>
                <w:color w:val="000000"/>
                <w:sz w:val="22"/>
                <w:szCs w:val="22"/>
              </w:rPr>
              <w:t>521</w:t>
            </w:r>
          </w:p>
        </w:tc>
        <w:tc>
          <w:tcPr>
            <w:tcW w:w="708" w:type="dxa"/>
            <w:tcBorders>
              <w:top w:val="single" w:sz="4" w:space="0" w:color="auto"/>
              <w:left w:val="nil"/>
              <w:bottom w:val="single" w:sz="4" w:space="0" w:color="auto"/>
              <w:right w:val="single" w:sz="4" w:space="0" w:color="auto"/>
            </w:tcBorders>
            <w:vAlign w:val="center"/>
          </w:tcPr>
          <w:p w:rsidR="00333FAE" w:rsidRPr="00671E51" w:rsidRDefault="00333FAE" w:rsidP="00333FAE">
            <w:pPr>
              <w:jc w:val="center"/>
              <w:rPr>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4255,8</w:t>
            </w:r>
          </w:p>
        </w:tc>
        <w:tc>
          <w:tcPr>
            <w:tcW w:w="1172"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lastRenderedPageBreak/>
              <w:t>3191,9</w:t>
            </w:r>
          </w:p>
        </w:tc>
        <w:tc>
          <w:tcPr>
            <w:tcW w:w="1351"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lastRenderedPageBreak/>
              <w:t>3191,9</w:t>
            </w:r>
          </w:p>
        </w:tc>
        <w:tc>
          <w:tcPr>
            <w:tcW w:w="1276"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100</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31,8</w:t>
            </w:r>
          </w:p>
        </w:tc>
      </w:tr>
      <w:tr w:rsidR="00333FAE" w:rsidRPr="00671E51" w:rsidTr="00333FAE">
        <w:trPr>
          <w:trHeight w:val="405"/>
        </w:trPr>
        <w:tc>
          <w:tcPr>
            <w:tcW w:w="4361" w:type="dxa"/>
            <w:tcBorders>
              <w:top w:val="single" w:sz="4" w:space="0" w:color="auto"/>
              <w:left w:val="single" w:sz="4" w:space="0" w:color="auto"/>
              <w:bottom w:val="single" w:sz="4" w:space="0" w:color="auto"/>
              <w:right w:val="single" w:sz="4" w:space="0" w:color="auto"/>
            </w:tcBorders>
            <w:hideMark/>
          </w:tcPr>
          <w:p w:rsidR="00333FAE" w:rsidRPr="00671E51" w:rsidRDefault="00333FAE" w:rsidP="00333FAE">
            <w:pPr>
              <w:rPr>
                <w:color w:val="000000"/>
                <w:sz w:val="22"/>
                <w:szCs w:val="22"/>
              </w:rPr>
            </w:pPr>
            <w:r w:rsidRPr="00671E51">
              <w:rPr>
                <w:color w:val="000000"/>
                <w:sz w:val="22"/>
                <w:szCs w:val="22"/>
              </w:rPr>
              <w:lastRenderedPageBreak/>
              <w:t>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0801</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5201</w:t>
            </w:r>
            <w:r w:rsidRPr="00671E51">
              <w:rPr>
                <w:color w:val="000000"/>
                <w:sz w:val="22"/>
                <w:szCs w:val="22"/>
                <w:lang w:val="en-US"/>
              </w:rPr>
              <w:t>000</w:t>
            </w:r>
            <w:r w:rsidRPr="00671E51">
              <w:rPr>
                <w:color w:val="000000"/>
                <w:sz w:val="22"/>
                <w:szCs w:val="22"/>
              </w:rPr>
              <w:t>521</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500</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4255,8</w:t>
            </w:r>
          </w:p>
        </w:tc>
        <w:tc>
          <w:tcPr>
            <w:tcW w:w="1172"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color w:val="000000"/>
                <w:sz w:val="22"/>
                <w:szCs w:val="22"/>
              </w:rPr>
            </w:pPr>
            <w:r w:rsidRPr="00671E51">
              <w:rPr>
                <w:sz w:val="22"/>
                <w:szCs w:val="22"/>
              </w:rPr>
              <w:t>3191,9</w:t>
            </w:r>
          </w:p>
        </w:tc>
        <w:tc>
          <w:tcPr>
            <w:tcW w:w="1351"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color w:val="000000"/>
                <w:sz w:val="22"/>
                <w:szCs w:val="22"/>
              </w:rPr>
            </w:pPr>
            <w:r w:rsidRPr="00671E51">
              <w:rPr>
                <w:sz w:val="22"/>
                <w:szCs w:val="22"/>
              </w:rPr>
              <w:t>3191,9</w:t>
            </w:r>
          </w:p>
        </w:tc>
        <w:tc>
          <w:tcPr>
            <w:tcW w:w="1276"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color w:val="000000"/>
                <w:sz w:val="22"/>
                <w:szCs w:val="22"/>
              </w:rPr>
            </w:pPr>
            <w:r w:rsidRPr="00671E51">
              <w:rPr>
                <w:color w:val="000000"/>
                <w:sz w:val="22"/>
                <w:szCs w:val="22"/>
              </w:rPr>
              <w:t>100</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r w:rsidRPr="00671E51">
              <w:rPr>
                <w:sz w:val="22"/>
                <w:szCs w:val="22"/>
              </w:rPr>
              <w:t>31,8</w:t>
            </w:r>
          </w:p>
        </w:tc>
      </w:tr>
      <w:tr w:rsidR="00333FAE" w:rsidRPr="00671E51" w:rsidTr="00333FAE">
        <w:trPr>
          <w:trHeight w:val="405"/>
        </w:trPr>
        <w:tc>
          <w:tcPr>
            <w:tcW w:w="4361" w:type="dxa"/>
            <w:tcBorders>
              <w:top w:val="single" w:sz="4" w:space="0" w:color="auto"/>
              <w:left w:val="single" w:sz="4" w:space="0" w:color="auto"/>
              <w:bottom w:val="single" w:sz="4" w:space="0" w:color="auto"/>
              <w:right w:val="single" w:sz="4" w:space="0" w:color="auto"/>
            </w:tcBorders>
            <w:hideMark/>
          </w:tcPr>
          <w:p w:rsidR="00333FAE" w:rsidRPr="00671E51" w:rsidRDefault="00333FAE" w:rsidP="00333FAE">
            <w:pPr>
              <w:rPr>
                <w:color w:val="000000"/>
                <w:sz w:val="22"/>
                <w:szCs w:val="22"/>
              </w:rPr>
            </w:pPr>
            <w:r w:rsidRPr="00671E51">
              <w:rPr>
                <w:color w:val="000000"/>
                <w:sz w:val="22"/>
                <w:szCs w:val="22"/>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0801</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5201</w:t>
            </w:r>
            <w:r w:rsidRPr="00671E51">
              <w:rPr>
                <w:color w:val="000000"/>
                <w:sz w:val="22"/>
                <w:szCs w:val="22"/>
                <w:lang w:val="en-US"/>
              </w:rPr>
              <w:t>000</w:t>
            </w:r>
            <w:r w:rsidRPr="00671E51">
              <w:rPr>
                <w:color w:val="000000"/>
                <w:sz w:val="22"/>
                <w:szCs w:val="22"/>
              </w:rPr>
              <w:t>521</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540</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4255,8</w:t>
            </w:r>
          </w:p>
        </w:tc>
        <w:tc>
          <w:tcPr>
            <w:tcW w:w="1172"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color w:val="000000"/>
                <w:sz w:val="22"/>
                <w:szCs w:val="22"/>
              </w:rPr>
            </w:pPr>
            <w:r w:rsidRPr="00671E51">
              <w:rPr>
                <w:sz w:val="22"/>
                <w:szCs w:val="22"/>
              </w:rPr>
              <w:t>3191,9</w:t>
            </w:r>
          </w:p>
        </w:tc>
        <w:tc>
          <w:tcPr>
            <w:tcW w:w="1351"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color w:val="000000"/>
                <w:sz w:val="22"/>
                <w:szCs w:val="22"/>
              </w:rPr>
            </w:pPr>
            <w:r w:rsidRPr="00671E51">
              <w:rPr>
                <w:sz w:val="22"/>
                <w:szCs w:val="22"/>
              </w:rPr>
              <w:t>3191,9</w:t>
            </w:r>
          </w:p>
        </w:tc>
        <w:tc>
          <w:tcPr>
            <w:tcW w:w="1276"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color w:val="000000"/>
                <w:sz w:val="22"/>
                <w:szCs w:val="22"/>
              </w:rPr>
            </w:pPr>
            <w:r w:rsidRPr="00671E51">
              <w:rPr>
                <w:color w:val="000000"/>
                <w:sz w:val="22"/>
                <w:szCs w:val="22"/>
              </w:rPr>
              <w:t>100</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r w:rsidRPr="00671E51">
              <w:rPr>
                <w:sz w:val="22"/>
                <w:szCs w:val="22"/>
              </w:rPr>
              <w:t>31,8</w:t>
            </w:r>
          </w:p>
        </w:tc>
      </w:tr>
      <w:tr w:rsidR="00333FAE" w:rsidRPr="00671E51" w:rsidTr="00333FAE">
        <w:trPr>
          <w:trHeight w:val="405"/>
        </w:trPr>
        <w:tc>
          <w:tcPr>
            <w:tcW w:w="4361" w:type="dxa"/>
            <w:tcBorders>
              <w:top w:val="single" w:sz="4" w:space="0" w:color="auto"/>
              <w:left w:val="single" w:sz="4" w:space="0" w:color="auto"/>
              <w:bottom w:val="single" w:sz="4" w:space="0" w:color="auto"/>
              <w:right w:val="single" w:sz="4" w:space="0" w:color="auto"/>
            </w:tcBorders>
            <w:hideMark/>
          </w:tcPr>
          <w:p w:rsidR="00333FAE" w:rsidRPr="00671E51" w:rsidRDefault="00333FAE" w:rsidP="00333FAE">
            <w:pPr>
              <w:rPr>
                <w:color w:val="000000"/>
                <w:sz w:val="22"/>
                <w:szCs w:val="22"/>
              </w:rPr>
            </w:pPr>
            <w:r w:rsidRPr="00671E51">
              <w:rPr>
                <w:b/>
                <w:color w:val="000000"/>
                <w:sz w:val="22"/>
                <w:szCs w:val="22"/>
              </w:rPr>
              <w:t>Социальная политика</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b/>
                <w:color w:val="000000"/>
                <w:sz w:val="22"/>
                <w:szCs w:val="22"/>
              </w:rPr>
            </w:pPr>
            <w:r w:rsidRPr="00671E51">
              <w:rPr>
                <w:b/>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b/>
                <w:color w:val="000000"/>
                <w:sz w:val="22"/>
                <w:szCs w:val="22"/>
              </w:rPr>
            </w:pPr>
            <w:r w:rsidRPr="00671E51">
              <w:rPr>
                <w:b/>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b/>
                <w:color w:val="000000"/>
                <w:sz w:val="22"/>
                <w:szCs w:val="22"/>
              </w:rPr>
            </w:pP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b/>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b/>
                <w:sz w:val="22"/>
                <w:szCs w:val="22"/>
              </w:rPr>
            </w:pPr>
            <w:r w:rsidRPr="00671E51">
              <w:rPr>
                <w:b/>
                <w:sz w:val="22"/>
                <w:szCs w:val="22"/>
              </w:rPr>
              <w:t>598,0</w:t>
            </w:r>
          </w:p>
        </w:tc>
        <w:tc>
          <w:tcPr>
            <w:tcW w:w="1172"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b/>
                <w:color w:val="000000"/>
                <w:sz w:val="22"/>
                <w:szCs w:val="22"/>
              </w:rPr>
            </w:pPr>
            <w:r w:rsidRPr="00671E51">
              <w:rPr>
                <w:b/>
                <w:color w:val="000000"/>
                <w:sz w:val="22"/>
                <w:szCs w:val="22"/>
              </w:rPr>
              <w:t>598,0</w:t>
            </w:r>
          </w:p>
        </w:tc>
        <w:tc>
          <w:tcPr>
            <w:tcW w:w="1351"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b/>
                <w:sz w:val="22"/>
                <w:szCs w:val="22"/>
              </w:rPr>
            </w:pPr>
            <w:r w:rsidRPr="00671E51">
              <w:rPr>
                <w:b/>
                <w:sz w:val="22"/>
                <w:szCs w:val="22"/>
              </w:rPr>
              <w:t>598,0</w:t>
            </w:r>
          </w:p>
        </w:tc>
        <w:tc>
          <w:tcPr>
            <w:tcW w:w="1276"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b/>
                <w:color w:val="000000"/>
                <w:sz w:val="22"/>
                <w:szCs w:val="22"/>
              </w:rPr>
            </w:pPr>
            <w:r w:rsidRPr="00671E51">
              <w:rPr>
                <w:b/>
                <w:color w:val="000000"/>
                <w:sz w:val="22"/>
                <w:szCs w:val="22"/>
              </w:rPr>
              <w:t>100</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b/>
                <w:sz w:val="22"/>
                <w:szCs w:val="22"/>
              </w:rPr>
            </w:pPr>
            <w:r w:rsidRPr="00671E51">
              <w:rPr>
                <w:b/>
                <w:sz w:val="22"/>
                <w:szCs w:val="22"/>
              </w:rPr>
              <w:t>6,0</w:t>
            </w:r>
          </w:p>
        </w:tc>
      </w:tr>
      <w:tr w:rsidR="00333FAE" w:rsidRPr="00671E51" w:rsidTr="00333FAE">
        <w:trPr>
          <w:trHeight w:val="405"/>
        </w:trPr>
        <w:tc>
          <w:tcPr>
            <w:tcW w:w="4361" w:type="dxa"/>
            <w:tcBorders>
              <w:top w:val="single" w:sz="4" w:space="0" w:color="auto"/>
              <w:left w:val="single" w:sz="4" w:space="0" w:color="auto"/>
              <w:bottom w:val="single" w:sz="4" w:space="0" w:color="auto"/>
              <w:right w:val="single" w:sz="4" w:space="0" w:color="auto"/>
            </w:tcBorders>
            <w:hideMark/>
          </w:tcPr>
          <w:p w:rsidR="00333FAE" w:rsidRPr="00671E51" w:rsidRDefault="00333FAE" w:rsidP="00333FAE">
            <w:pPr>
              <w:rPr>
                <w:color w:val="000000"/>
                <w:sz w:val="22"/>
                <w:szCs w:val="22"/>
              </w:rPr>
            </w:pPr>
            <w:r w:rsidRPr="00671E51">
              <w:rPr>
                <w:color w:val="000000"/>
                <w:sz w:val="22"/>
                <w:szCs w:val="22"/>
              </w:rPr>
              <w:t>Охрана семьи и детства</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598,0</w:t>
            </w:r>
          </w:p>
        </w:tc>
        <w:tc>
          <w:tcPr>
            <w:tcW w:w="1172"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color w:val="000000"/>
                <w:sz w:val="22"/>
                <w:szCs w:val="22"/>
              </w:rPr>
            </w:pPr>
            <w:r w:rsidRPr="00671E51">
              <w:rPr>
                <w:color w:val="000000"/>
                <w:sz w:val="22"/>
                <w:szCs w:val="22"/>
              </w:rPr>
              <w:t>598,0</w:t>
            </w:r>
          </w:p>
        </w:tc>
        <w:tc>
          <w:tcPr>
            <w:tcW w:w="1351"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sz w:val="22"/>
                <w:szCs w:val="22"/>
              </w:rPr>
            </w:pPr>
            <w:r w:rsidRPr="00671E51">
              <w:rPr>
                <w:color w:val="000000"/>
                <w:sz w:val="22"/>
                <w:szCs w:val="22"/>
              </w:rPr>
              <w:t>598,0</w:t>
            </w:r>
          </w:p>
        </w:tc>
        <w:tc>
          <w:tcPr>
            <w:tcW w:w="1276"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color w:val="000000"/>
                <w:sz w:val="22"/>
                <w:szCs w:val="22"/>
              </w:rPr>
            </w:pPr>
            <w:r w:rsidRPr="00671E51">
              <w:rPr>
                <w:color w:val="000000"/>
                <w:sz w:val="22"/>
                <w:szCs w:val="22"/>
              </w:rPr>
              <w:t>100</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r w:rsidRPr="00671E51">
              <w:rPr>
                <w:sz w:val="22"/>
                <w:szCs w:val="22"/>
              </w:rPr>
              <w:t>6,0</w:t>
            </w:r>
          </w:p>
        </w:tc>
      </w:tr>
      <w:tr w:rsidR="00333FAE" w:rsidRPr="00671E51" w:rsidTr="00333FAE">
        <w:trPr>
          <w:trHeight w:val="405"/>
        </w:trPr>
        <w:tc>
          <w:tcPr>
            <w:tcW w:w="4361" w:type="dxa"/>
            <w:tcBorders>
              <w:top w:val="single" w:sz="4" w:space="0" w:color="auto"/>
              <w:left w:val="single" w:sz="4" w:space="0" w:color="auto"/>
              <w:bottom w:val="single" w:sz="4" w:space="0" w:color="auto"/>
              <w:right w:val="single" w:sz="4" w:space="0" w:color="auto"/>
            </w:tcBorders>
            <w:hideMark/>
          </w:tcPr>
          <w:p w:rsidR="00333FAE" w:rsidRPr="00671E51" w:rsidRDefault="00333FAE" w:rsidP="00333FAE">
            <w:pPr>
              <w:rPr>
                <w:color w:val="000000"/>
                <w:sz w:val="22"/>
                <w:szCs w:val="22"/>
              </w:rPr>
            </w:pPr>
            <w:r w:rsidRPr="00671E51">
              <w:rPr>
                <w:color w:val="000000"/>
                <w:sz w:val="22"/>
                <w:szCs w:val="22"/>
              </w:rPr>
              <w:t xml:space="preserve">Подпрограмма «Развитие мер социальной поддержки </w:t>
            </w:r>
            <w:proofErr w:type="gramStart"/>
            <w:r w:rsidRPr="00671E51">
              <w:rPr>
                <w:color w:val="000000"/>
                <w:sz w:val="22"/>
                <w:szCs w:val="22"/>
              </w:rPr>
              <w:t>отдельный</w:t>
            </w:r>
            <w:proofErr w:type="gramEnd"/>
            <w:r w:rsidRPr="00671E51">
              <w:rPr>
                <w:color w:val="000000"/>
                <w:sz w:val="22"/>
                <w:szCs w:val="22"/>
              </w:rPr>
              <w:t xml:space="preserve"> категорий граждан»</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1110000000</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598,00</w:t>
            </w:r>
          </w:p>
        </w:tc>
        <w:tc>
          <w:tcPr>
            <w:tcW w:w="1172"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color w:val="000000"/>
                <w:sz w:val="22"/>
                <w:szCs w:val="22"/>
              </w:rPr>
            </w:pPr>
          </w:p>
          <w:p w:rsidR="00333FAE" w:rsidRPr="00671E51" w:rsidRDefault="00333FAE" w:rsidP="00333FAE">
            <w:pPr>
              <w:jc w:val="center"/>
              <w:rPr>
                <w:color w:val="000000"/>
                <w:sz w:val="22"/>
                <w:szCs w:val="22"/>
              </w:rPr>
            </w:pPr>
            <w:r w:rsidRPr="00671E51">
              <w:rPr>
                <w:color w:val="000000"/>
                <w:sz w:val="22"/>
                <w:szCs w:val="22"/>
              </w:rPr>
              <w:t>598,0</w:t>
            </w:r>
          </w:p>
        </w:tc>
        <w:tc>
          <w:tcPr>
            <w:tcW w:w="1351"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color w:val="000000"/>
                <w:sz w:val="22"/>
                <w:szCs w:val="22"/>
              </w:rPr>
            </w:pPr>
          </w:p>
          <w:p w:rsidR="00333FAE" w:rsidRPr="00671E51" w:rsidRDefault="00333FAE" w:rsidP="00333FAE">
            <w:pPr>
              <w:jc w:val="center"/>
              <w:rPr>
                <w:color w:val="000000"/>
                <w:sz w:val="22"/>
                <w:szCs w:val="22"/>
              </w:rPr>
            </w:pPr>
            <w:r w:rsidRPr="00671E51">
              <w:rPr>
                <w:color w:val="000000"/>
                <w:sz w:val="22"/>
                <w:szCs w:val="22"/>
              </w:rPr>
              <w:t>598,0</w:t>
            </w:r>
          </w:p>
        </w:tc>
        <w:tc>
          <w:tcPr>
            <w:tcW w:w="1276"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color w:val="000000"/>
                <w:sz w:val="22"/>
                <w:szCs w:val="22"/>
              </w:rPr>
            </w:pPr>
          </w:p>
          <w:p w:rsidR="00333FAE" w:rsidRPr="00671E51" w:rsidRDefault="00333FAE" w:rsidP="00333FAE">
            <w:pPr>
              <w:jc w:val="center"/>
              <w:rPr>
                <w:color w:val="000000"/>
                <w:sz w:val="22"/>
                <w:szCs w:val="22"/>
              </w:rPr>
            </w:pPr>
            <w:r w:rsidRPr="00671E51">
              <w:rPr>
                <w:color w:val="000000"/>
                <w:sz w:val="22"/>
                <w:szCs w:val="22"/>
              </w:rPr>
              <w:t>100</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6,0</w:t>
            </w:r>
          </w:p>
        </w:tc>
      </w:tr>
      <w:tr w:rsidR="00333FAE" w:rsidRPr="00671E51" w:rsidTr="00333FAE">
        <w:trPr>
          <w:trHeight w:val="405"/>
        </w:trPr>
        <w:tc>
          <w:tcPr>
            <w:tcW w:w="4361" w:type="dxa"/>
            <w:tcBorders>
              <w:top w:val="single" w:sz="4" w:space="0" w:color="auto"/>
              <w:left w:val="single" w:sz="4" w:space="0" w:color="auto"/>
              <w:bottom w:val="single" w:sz="4" w:space="0" w:color="auto"/>
              <w:right w:val="single" w:sz="4" w:space="0" w:color="auto"/>
            </w:tcBorders>
            <w:hideMark/>
          </w:tcPr>
          <w:p w:rsidR="00333FAE" w:rsidRPr="00671E51" w:rsidRDefault="00333FAE" w:rsidP="00333FAE">
            <w:pPr>
              <w:rPr>
                <w:color w:val="000000"/>
                <w:sz w:val="22"/>
                <w:szCs w:val="22"/>
              </w:rPr>
            </w:pPr>
            <w:r w:rsidRPr="00671E51">
              <w:rPr>
                <w:color w:val="000000"/>
                <w:sz w:val="22"/>
                <w:szCs w:val="22"/>
              </w:rPr>
              <w:t>Основное мероприятие «Предоставление жилых помещений детя</w:t>
            </w:r>
            <w:proofErr w:type="gramStart"/>
            <w:r w:rsidRPr="00671E51">
              <w:rPr>
                <w:color w:val="000000"/>
                <w:sz w:val="22"/>
                <w:szCs w:val="22"/>
              </w:rPr>
              <w:t>м-</w:t>
            </w:r>
            <w:proofErr w:type="gramEnd"/>
            <w:r w:rsidRPr="00671E51">
              <w:rPr>
                <w:color w:val="000000"/>
                <w:sz w:val="22"/>
                <w:szCs w:val="22"/>
              </w:rPr>
              <w:t xml:space="preserve"> сиротам и детям, оставшимися без попечения родителей, лицам из их числа по договорам найма специализированного жилого помещения»</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1118900000</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598,0</w:t>
            </w:r>
          </w:p>
        </w:tc>
        <w:tc>
          <w:tcPr>
            <w:tcW w:w="1172"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color w:val="000000"/>
                <w:sz w:val="22"/>
                <w:szCs w:val="22"/>
              </w:rPr>
            </w:pPr>
          </w:p>
          <w:p w:rsidR="00333FAE" w:rsidRPr="00671E51" w:rsidRDefault="00333FAE" w:rsidP="00333FAE">
            <w:pPr>
              <w:jc w:val="center"/>
              <w:rPr>
                <w:color w:val="000000"/>
                <w:sz w:val="22"/>
                <w:szCs w:val="22"/>
              </w:rPr>
            </w:pPr>
            <w:r w:rsidRPr="00671E51">
              <w:rPr>
                <w:color w:val="000000"/>
                <w:sz w:val="22"/>
                <w:szCs w:val="22"/>
              </w:rPr>
              <w:t>598,0</w:t>
            </w:r>
          </w:p>
        </w:tc>
        <w:tc>
          <w:tcPr>
            <w:tcW w:w="1351"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color w:val="000000"/>
                <w:sz w:val="22"/>
                <w:szCs w:val="22"/>
              </w:rPr>
            </w:pPr>
          </w:p>
          <w:p w:rsidR="00333FAE" w:rsidRPr="00671E51" w:rsidRDefault="00333FAE" w:rsidP="00333FAE">
            <w:pPr>
              <w:jc w:val="center"/>
              <w:rPr>
                <w:color w:val="000000"/>
                <w:sz w:val="22"/>
                <w:szCs w:val="22"/>
              </w:rPr>
            </w:pPr>
            <w:r w:rsidRPr="00671E51">
              <w:rPr>
                <w:color w:val="000000"/>
                <w:sz w:val="22"/>
                <w:szCs w:val="22"/>
              </w:rPr>
              <w:t>598,0</w:t>
            </w:r>
          </w:p>
        </w:tc>
        <w:tc>
          <w:tcPr>
            <w:tcW w:w="1276"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color w:val="000000"/>
                <w:sz w:val="22"/>
                <w:szCs w:val="22"/>
              </w:rPr>
            </w:pPr>
          </w:p>
          <w:p w:rsidR="00333FAE" w:rsidRPr="00671E51" w:rsidRDefault="00333FAE" w:rsidP="00333FAE">
            <w:pPr>
              <w:jc w:val="center"/>
              <w:rPr>
                <w:color w:val="000000"/>
                <w:sz w:val="22"/>
                <w:szCs w:val="22"/>
              </w:rPr>
            </w:pPr>
            <w:r w:rsidRPr="00671E51">
              <w:rPr>
                <w:color w:val="000000"/>
                <w:sz w:val="22"/>
                <w:szCs w:val="22"/>
              </w:rPr>
              <w:t>100</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6,0</w:t>
            </w:r>
          </w:p>
        </w:tc>
      </w:tr>
      <w:tr w:rsidR="00333FAE" w:rsidRPr="00671E51" w:rsidTr="00333FAE">
        <w:trPr>
          <w:trHeight w:val="405"/>
        </w:trPr>
        <w:tc>
          <w:tcPr>
            <w:tcW w:w="4361" w:type="dxa"/>
            <w:tcBorders>
              <w:top w:val="single" w:sz="4" w:space="0" w:color="auto"/>
              <w:left w:val="single" w:sz="4" w:space="0" w:color="auto"/>
              <w:bottom w:val="single" w:sz="4" w:space="0" w:color="auto"/>
              <w:right w:val="single" w:sz="4" w:space="0" w:color="auto"/>
            </w:tcBorders>
            <w:hideMark/>
          </w:tcPr>
          <w:p w:rsidR="00333FAE" w:rsidRPr="00671E51" w:rsidRDefault="00333FAE" w:rsidP="00333FAE">
            <w:pPr>
              <w:rPr>
                <w:color w:val="000000"/>
                <w:sz w:val="22"/>
                <w:szCs w:val="22"/>
              </w:rPr>
            </w:pPr>
            <w:r w:rsidRPr="00671E51">
              <w:rPr>
                <w:color w:val="000000"/>
                <w:sz w:val="22"/>
                <w:szCs w:val="22"/>
              </w:rPr>
              <w:t>Предоставление жилых помещений детя</w:t>
            </w:r>
            <w:proofErr w:type="gramStart"/>
            <w:r w:rsidRPr="00671E51">
              <w:rPr>
                <w:color w:val="000000"/>
                <w:sz w:val="22"/>
                <w:szCs w:val="22"/>
              </w:rPr>
              <w:t>м-</w:t>
            </w:r>
            <w:proofErr w:type="gramEnd"/>
            <w:r w:rsidRPr="00671E51">
              <w:rPr>
                <w:color w:val="000000"/>
                <w:sz w:val="22"/>
                <w:szCs w:val="22"/>
              </w:rPr>
              <w:t xml:space="preserve"> сиротам и детям, оставшимися без попечения родителей, лицам из их числа по договорам найма специализированного жилого помещения</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sz w:val="22"/>
                <w:szCs w:val="22"/>
              </w:rPr>
              <w:t>1118940820</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598,0</w:t>
            </w:r>
          </w:p>
        </w:tc>
        <w:tc>
          <w:tcPr>
            <w:tcW w:w="1172"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color w:val="000000"/>
                <w:sz w:val="22"/>
                <w:szCs w:val="22"/>
              </w:rPr>
            </w:pPr>
          </w:p>
          <w:p w:rsidR="00333FAE" w:rsidRPr="00671E51" w:rsidRDefault="00333FAE" w:rsidP="00333FAE">
            <w:pPr>
              <w:jc w:val="center"/>
              <w:rPr>
                <w:color w:val="000000"/>
                <w:sz w:val="22"/>
                <w:szCs w:val="22"/>
              </w:rPr>
            </w:pPr>
          </w:p>
          <w:p w:rsidR="00333FAE" w:rsidRPr="00671E51" w:rsidRDefault="00333FAE" w:rsidP="00333FAE">
            <w:pPr>
              <w:jc w:val="center"/>
              <w:rPr>
                <w:color w:val="000000"/>
                <w:sz w:val="22"/>
                <w:szCs w:val="22"/>
              </w:rPr>
            </w:pPr>
            <w:r w:rsidRPr="00671E51">
              <w:rPr>
                <w:color w:val="000000"/>
                <w:sz w:val="22"/>
                <w:szCs w:val="22"/>
              </w:rPr>
              <w:t>598,0</w:t>
            </w:r>
          </w:p>
        </w:tc>
        <w:tc>
          <w:tcPr>
            <w:tcW w:w="1351"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color w:val="000000"/>
                <w:sz w:val="22"/>
                <w:szCs w:val="22"/>
              </w:rPr>
              <w:t>598,0</w:t>
            </w:r>
          </w:p>
        </w:tc>
        <w:tc>
          <w:tcPr>
            <w:tcW w:w="1276"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color w:val="000000"/>
                <w:sz w:val="22"/>
                <w:szCs w:val="22"/>
              </w:rPr>
            </w:pPr>
          </w:p>
          <w:p w:rsidR="00333FAE" w:rsidRPr="00671E51" w:rsidRDefault="00333FAE" w:rsidP="00333FAE">
            <w:pPr>
              <w:jc w:val="center"/>
              <w:rPr>
                <w:color w:val="000000"/>
                <w:sz w:val="22"/>
                <w:szCs w:val="22"/>
              </w:rPr>
            </w:pPr>
          </w:p>
          <w:p w:rsidR="00333FAE" w:rsidRPr="00671E51" w:rsidRDefault="00333FAE" w:rsidP="00333FAE">
            <w:pPr>
              <w:jc w:val="center"/>
              <w:rPr>
                <w:color w:val="000000"/>
                <w:sz w:val="22"/>
                <w:szCs w:val="22"/>
              </w:rPr>
            </w:pPr>
            <w:r w:rsidRPr="00671E51">
              <w:rPr>
                <w:color w:val="000000"/>
                <w:sz w:val="22"/>
                <w:szCs w:val="22"/>
              </w:rPr>
              <w:t>100</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6,0</w:t>
            </w:r>
          </w:p>
        </w:tc>
      </w:tr>
      <w:tr w:rsidR="00333FAE" w:rsidRPr="00671E51" w:rsidTr="00333FAE">
        <w:trPr>
          <w:trHeight w:val="405"/>
        </w:trPr>
        <w:tc>
          <w:tcPr>
            <w:tcW w:w="4361" w:type="dxa"/>
            <w:tcBorders>
              <w:top w:val="single" w:sz="4" w:space="0" w:color="auto"/>
              <w:left w:val="single" w:sz="4" w:space="0" w:color="auto"/>
              <w:bottom w:val="single" w:sz="4" w:space="0" w:color="auto"/>
              <w:right w:val="single" w:sz="4" w:space="0" w:color="auto"/>
            </w:tcBorders>
            <w:hideMark/>
          </w:tcPr>
          <w:p w:rsidR="00333FAE" w:rsidRPr="00671E51" w:rsidRDefault="00333FAE" w:rsidP="00333FAE">
            <w:pPr>
              <w:rPr>
                <w:color w:val="000000"/>
                <w:sz w:val="22"/>
                <w:szCs w:val="22"/>
              </w:rPr>
            </w:pPr>
            <w:r w:rsidRPr="00671E51">
              <w:rPr>
                <w:color w:val="000000"/>
                <w:sz w:val="22"/>
                <w:szCs w:val="22"/>
              </w:rPr>
              <w:t>Капитальные вложения в объекты государственной (муниципальной) собственности</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sz w:val="22"/>
                <w:szCs w:val="22"/>
              </w:rPr>
              <w:t>1118940820</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400</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598,0</w:t>
            </w:r>
          </w:p>
        </w:tc>
        <w:tc>
          <w:tcPr>
            <w:tcW w:w="1172"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color w:val="000000"/>
                <w:sz w:val="22"/>
                <w:szCs w:val="22"/>
              </w:rPr>
            </w:pPr>
          </w:p>
          <w:p w:rsidR="00333FAE" w:rsidRPr="00671E51" w:rsidRDefault="00333FAE" w:rsidP="00333FAE">
            <w:pPr>
              <w:jc w:val="center"/>
              <w:rPr>
                <w:color w:val="000000"/>
                <w:sz w:val="22"/>
                <w:szCs w:val="22"/>
              </w:rPr>
            </w:pPr>
            <w:r w:rsidRPr="00671E51">
              <w:rPr>
                <w:color w:val="000000"/>
                <w:sz w:val="22"/>
                <w:szCs w:val="22"/>
              </w:rPr>
              <w:t>598,0</w:t>
            </w:r>
          </w:p>
        </w:tc>
        <w:tc>
          <w:tcPr>
            <w:tcW w:w="1351"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color w:val="000000"/>
                <w:sz w:val="22"/>
                <w:szCs w:val="22"/>
              </w:rPr>
              <w:t>598,0</w:t>
            </w:r>
          </w:p>
        </w:tc>
        <w:tc>
          <w:tcPr>
            <w:tcW w:w="1276"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color w:val="000000"/>
                <w:sz w:val="22"/>
                <w:szCs w:val="22"/>
              </w:rPr>
            </w:pPr>
          </w:p>
          <w:p w:rsidR="00333FAE" w:rsidRPr="00671E51" w:rsidRDefault="00333FAE" w:rsidP="00333FAE">
            <w:pPr>
              <w:jc w:val="center"/>
              <w:rPr>
                <w:color w:val="000000"/>
                <w:sz w:val="22"/>
                <w:szCs w:val="22"/>
              </w:rPr>
            </w:pPr>
            <w:r w:rsidRPr="00671E51">
              <w:rPr>
                <w:color w:val="000000"/>
                <w:sz w:val="22"/>
                <w:szCs w:val="22"/>
              </w:rPr>
              <w:t>100</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6,0</w:t>
            </w:r>
          </w:p>
        </w:tc>
      </w:tr>
      <w:tr w:rsidR="00333FAE" w:rsidRPr="00671E51" w:rsidTr="00333FAE">
        <w:trPr>
          <w:trHeight w:val="319"/>
        </w:trPr>
        <w:tc>
          <w:tcPr>
            <w:tcW w:w="4361" w:type="dxa"/>
            <w:tcBorders>
              <w:top w:val="single" w:sz="4" w:space="0" w:color="auto"/>
              <w:left w:val="single" w:sz="4" w:space="0" w:color="auto"/>
              <w:bottom w:val="single" w:sz="4" w:space="0" w:color="auto"/>
              <w:right w:val="single" w:sz="4" w:space="0" w:color="auto"/>
            </w:tcBorders>
            <w:hideMark/>
          </w:tcPr>
          <w:p w:rsidR="00333FAE" w:rsidRPr="00671E51" w:rsidRDefault="00333FAE" w:rsidP="00333FAE">
            <w:pPr>
              <w:rPr>
                <w:color w:val="000000"/>
                <w:sz w:val="22"/>
                <w:szCs w:val="22"/>
              </w:rPr>
            </w:pPr>
            <w:r w:rsidRPr="00671E51">
              <w:rPr>
                <w:color w:val="000000"/>
                <w:sz w:val="22"/>
                <w:szCs w:val="22"/>
              </w:rPr>
              <w:t>Бюджетные инвестиции</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1118940820</w:t>
            </w:r>
          </w:p>
        </w:tc>
        <w:tc>
          <w:tcPr>
            <w:tcW w:w="708"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color w:val="000000"/>
                <w:sz w:val="22"/>
                <w:szCs w:val="22"/>
              </w:rPr>
            </w:pPr>
            <w:r w:rsidRPr="00671E51">
              <w:rPr>
                <w:color w:val="000000"/>
                <w:sz w:val="22"/>
                <w:szCs w:val="22"/>
              </w:rPr>
              <w:t>410</w:t>
            </w:r>
          </w:p>
        </w:tc>
        <w:tc>
          <w:tcPr>
            <w:tcW w:w="1134" w:type="dxa"/>
            <w:tcBorders>
              <w:top w:val="single" w:sz="4" w:space="0" w:color="auto"/>
              <w:left w:val="nil"/>
              <w:bottom w:val="single" w:sz="4" w:space="0" w:color="auto"/>
              <w:right w:val="single" w:sz="4" w:space="0" w:color="auto"/>
            </w:tcBorders>
            <w:vAlign w:val="center"/>
            <w:hideMark/>
          </w:tcPr>
          <w:p w:rsidR="00333FAE" w:rsidRPr="00671E51" w:rsidRDefault="00333FAE" w:rsidP="00333FAE">
            <w:pPr>
              <w:jc w:val="center"/>
              <w:rPr>
                <w:sz w:val="22"/>
                <w:szCs w:val="22"/>
              </w:rPr>
            </w:pPr>
            <w:r w:rsidRPr="00671E51">
              <w:rPr>
                <w:sz w:val="22"/>
                <w:szCs w:val="22"/>
              </w:rPr>
              <w:t>598,0</w:t>
            </w:r>
          </w:p>
        </w:tc>
        <w:tc>
          <w:tcPr>
            <w:tcW w:w="1172"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color w:val="000000"/>
                <w:sz w:val="22"/>
                <w:szCs w:val="22"/>
              </w:rPr>
            </w:pPr>
          </w:p>
          <w:p w:rsidR="00333FAE" w:rsidRPr="00671E51" w:rsidRDefault="00333FAE" w:rsidP="00333FAE">
            <w:pPr>
              <w:jc w:val="center"/>
              <w:rPr>
                <w:color w:val="000000"/>
                <w:sz w:val="22"/>
                <w:szCs w:val="22"/>
              </w:rPr>
            </w:pPr>
            <w:r w:rsidRPr="00671E51">
              <w:rPr>
                <w:color w:val="000000"/>
                <w:sz w:val="22"/>
                <w:szCs w:val="22"/>
              </w:rPr>
              <w:t>598,0</w:t>
            </w:r>
          </w:p>
        </w:tc>
        <w:tc>
          <w:tcPr>
            <w:tcW w:w="1351"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color w:val="000000"/>
                <w:sz w:val="22"/>
                <w:szCs w:val="22"/>
              </w:rPr>
              <w:t>598,0</w:t>
            </w:r>
          </w:p>
        </w:tc>
        <w:tc>
          <w:tcPr>
            <w:tcW w:w="1276" w:type="dxa"/>
            <w:tcBorders>
              <w:top w:val="single" w:sz="4" w:space="0" w:color="auto"/>
              <w:left w:val="nil"/>
              <w:bottom w:val="single" w:sz="4" w:space="0" w:color="auto"/>
              <w:right w:val="single" w:sz="4" w:space="0" w:color="auto"/>
            </w:tcBorders>
            <w:hideMark/>
          </w:tcPr>
          <w:p w:rsidR="00333FAE" w:rsidRPr="00671E51" w:rsidRDefault="00333FAE" w:rsidP="00333FAE">
            <w:pPr>
              <w:jc w:val="center"/>
              <w:rPr>
                <w:color w:val="000000"/>
                <w:sz w:val="22"/>
                <w:szCs w:val="22"/>
              </w:rPr>
            </w:pPr>
          </w:p>
          <w:p w:rsidR="00333FAE" w:rsidRPr="00671E51" w:rsidRDefault="00333FAE" w:rsidP="00333FAE">
            <w:pPr>
              <w:jc w:val="center"/>
              <w:rPr>
                <w:color w:val="000000"/>
                <w:sz w:val="22"/>
                <w:szCs w:val="22"/>
              </w:rPr>
            </w:pPr>
            <w:r w:rsidRPr="00671E51">
              <w:rPr>
                <w:color w:val="000000"/>
                <w:sz w:val="22"/>
                <w:szCs w:val="22"/>
              </w:rPr>
              <w:t>100</w:t>
            </w:r>
          </w:p>
        </w:tc>
        <w:tc>
          <w:tcPr>
            <w:tcW w:w="1022" w:type="dxa"/>
            <w:tcBorders>
              <w:top w:val="single" w:sz="4" w:space="0" w:color="auto"/>
              <w:left w:val="nil"/>
              <w:bottom w:val="single" w:sz="4" w:space="0" w:color="auto"/>
              <w:right w:val="single" w:sz="4" w:space="0" w:color="auto"/>
            </w:tcBorders>
          </w:tcPr>
          <w:p w:rsidR="00333FAE" w:rsidRPr="00671E51" w:rsidRDefault="00333FAE" w:rsidP="00333FAE">
            <w:pPr>
              <w:jc w:val="center"/>
              <w:rPr>
                <w:sz w:val="22"/>
                <w:szCs w:val="22"/>
              </w:rPr>
            </w:pPr>
          </w:p>
          <w:p w:rsidR="00333FAE" w:rsidRPr="00671E51" w:rsidRDefault="00333FAE" w:rsidP="00333FAE">
            <w:pPr>
              <w:jc w:val="center"/>
              <w:rPr>
                <w:sz w:val="22"/>
                <w:szCs w:val="22"/>
              </w:rPr>
            </w:pPr>
            <w:r w:rsidRPr="00671E51">
              <w:rPr>
                <w:sz w:val="22"/>
                <w:szCs w:val="22"/>
              </w:rPr>
              <w:t>6,0</w:t>
            </w:r>
          </w:p>
        </w:tc>
      </w:tr>
    </w:tbl>
    <w:p w:rsidR="00333FAE" w:rsidRDefault="00333FAE" w:rsidP="00333FAE">
      <w:pPr>
        <w:spacing w:after="200" w:line="276" w:lineRule="auto"/>
      </w:pPr>
    </w:p>
    <w:p w:rsidR="00671E51" w:rsidRPr="00333FAE" w:rsidRDefault="00671E51" w:rsidP="00333FAE">
      <w:pPr>
        <w:spacing w:after="200" w:line="276" w:lineRule="auto"/>
      </w:pPr>
    </w:p>
    <w:p w:rsidR="00BC0C5C" w:rsidRDefault="00BC0C5C" w:rsidP="00333FAE">
      <w:pPr>
        <w:spacing w:after="200" w:line="276" w:lineRule="auto"/>
      </w:pPr>
    </w:p>
    <w:p w:rsidR="00BC0C5C" w:rsidRDefault="00BC0C5C" w:rsidP="00333FAE">
      <w:pPr>
        <w:spacing w:after="200" w:line="276" w:lineRule="auto"/>
      </w:pPr>
    </w:p>
    <w:p w:rsidR="00BC0C5C" w:rsidRDefault="00BC0C5C" w:rsidP="00333FAE">
      <w:pPr>
        <w:spacing w:after="200" w:line="276" w:lineRule="auto"/>
      </w:pPr>
    </w:p>
    <w:p w:rsidR="00BC0C5C" w:rsidRDefault="00BC0C5C" w:rsidP="00333FAE">
      <w:pPr>
        <w:spacing w:after="200" w:line="276" w:lineRule="auto"/>
      </w:pPr>
    </w:p>
    <w:p w:rsidR="00333FAE" w:rsidRPr="00BC0C5C" w:rsidRDefault="00333FAE" w:rsidP="00333FAE">
      <w:pPr>
        <w:spacing w:after="200" w:line="276" w:lineRule="auto"/>
        <w:rPr>
          <w:sz w:val="22"/>
          <w:szCs w:val="22"/>
        </w:rPr>
      </w:pPr>
      <w:r w:rsidRPr="00BC0C5C">
        <w:rPr>
          <w:sz w:val="22"/>
          <w:szCs w:val="22"/>
        </w:rPr>
        <w:lastRenderedPageBreak/>
        <w:t xml:space="preserve">Рисунок 3 - </w:t>
      </w:r>
      <w:r w:rsidRPr="00BC0C5C">
        <w:rPr>
          <w:b/>
          <w:bCs/>
          <w:i/>
          <w:iCs/>
          <w:sz w:val="22"/>
          <w:szCs w:val="22"/>
          <w14:shadow w14:blurRad="50800" w14:dist="38100" w14:dir="2700000" w14:sx="100000" w14:sy="100000" w14:kx="0" w14:ky="0" w14:algn="tl">
            <w14:srgbClr w14:val="000000">
              <w14:alpha w14:val="60000"/>
            </w14:srgbClr>
          </w14:shadow>
        </w:rPr>
        <w:t xml:space="preserve"> </w:t>
      </w:r>
      <w:r w:rsidRPr="00BC0C5C">
        <w:rPr>
          <w:bCs/>
          <w:iCs/>
          <w:sz w:val="22"/>
          <w:szCs w:val="22"/>
        </w:rPr>
        <w:t>Расходы бюджета Берегаевского сельского поселения по разделам функциональной классификации за 9 месяцев 2021 года</w:t>
      </w:r>
    </w:p>
    <w:p w:rsidR="00333FAE" w:rsidRPr="00333FAE" w:rsidRDefault="00333FAE" w:rsidP="00333FAE">
      <w:pPr>
        <w:spacing w:after="200" w:line="276" w:lineRule="auto"/>
        <w:rPr>
          <w:sz w:val="28"/>
          <w:szCs w:val="28"/>
        </w:rPr>
      </w:pPr>
      <w:r w:rsidRPr="00333FAE">
        <w:rPr>
          <w:noProof/>
          <w:sz w:val="28"/>
          <w:szCs w:val="28"/>
        </w:rPr>
        <w:drawing>
          <wp:inline distT="0" distB="0" distL="0" distR="0" wp14:anchorId="2C8701C1" wp14:editId="525B07AD">
            <wp:extent cx="9603415" cy="4529470"/>
            <wp:effectExtent l="19050" t="0" r="16835" b="443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33FAE" w:rsidRPr="00671E51" w:rsidRDefault="00333FAE" w:rsidP="00333FAE">
      <w:pPr>
        <w:spacing w:after="200" w:line="276" w:lineRule="auto"/>
        <w:jc w:val="both"/>
        <w:rPr>
          <w:sz w:val="22"/>
          <w:szCs w:val="22"/>
        </w:rPr>
      </w:pPr>
      <w:r w:rsidRPr="00333FAE">
        <w:rPr>
          <w:rFonts w:ascii="Calibri" w:hAnsi="Calibri"/>
        </w:rPr>
        <w:t xml:space="preserve">  </w:t>
      </w:r>
      <w:r w:rsidRPr="00333FAE">
        <w:rPr>
          <w:rFonts w:ascii="Calibri" w:hAnsi="Calibri"/>
          <w:sz w:val="20"/>
          <w:szCs w:val="20"/>
        </w:rPr>
        <w:t xml:space="preserve">    </w:t>
      </w:r>
      <w:r w:rsidRPr="00333FAE">
        <w:rPr>
          <w:rFonts w:ascii="Calibri" w:hAnsi="Calibri"/>
          <w:sz w:val="20"/>
          <w:szCs w:val="20"/>
        </w:rPr>
        <w:tab/>
      </w:r>
      <w:r w:rsidRPr="00671E51">
        <w:rPr>
          <w:sz w:val="22"/>
          <w:szCs w:val="22"/>
        </w:rPr>
        <w:t>В структуре расходов местного бюджета за 9 месяцев  2021 года наибольший удельный вес занимают расходы: культура – 31,8%, наименьший удельный вес: Национальная безопасность и правоохранительная деятельность и другие общегосударственные вопросы – 0,4%.</w:t>
      </w:r>
    </w:p>
    <w:p w:rsidR="00333FAE" w:rsidRPr="00671E51" w:rsidRDefault="00333FAE" w:rsidP="00333FAE">
      <w:pPr>
        <w:spacing w:after="200" w:line="276" w:lineRule="auto"/>
        <w:jc w:val="both"/>
        <w:rPr>
          <w:rFonts w:ascii="Calibri" w:hAnsi="Calibri"/>
          <w:b/>
          <w:color w:val="000000"/>
          <w:sz w:val="22"/>
          <w:szCs w:val="22"/>
        </w:rPr>
        <w:sectPr w:rsidR="00333FAE" w:rsidRPr="00671E51" w:rsidSect="00333FAE">
          <w:pgSz w:w="16838" w:h="11906" w:orient="landscape"/>
          <w:pgMar w:top="851" w:right="1134" w:bottom="851" w:left="1134" w:header="709" w:footer="709" w:gutter="0"/>
          <w:cols w:space="708"/>
          <w:docGrid w:linePitch="360"/>
        </w:sectPr>
      </w:pPr>
    </w:p>
    <w:p w:rsidR="00333FAE" w:rsidRPr="00671E51" w:rsidRDefault="00333FAE" w:rsidP="00671E51">
      <w:pPr>
        <w:jc w:val="center"/>
        <w:rPr>
          <w:b/>
          <w:color w:val="000000"/>
          <w:sz w:val="22"/>
          <w:szCs w:val="22"/>
        </w:rPr>
      </w:pPr>
      <w:r w:rsidRPr="00671E51">
        <w:rPr>
          <w:b/>
          <w:color w:val="000000"/>
          <w:sz w:val="22"/>
          <w:szCs w:val="22"/>
        </w:rPr>
        <w:lastRenderedPageBreak/>
        <w:t xml:space="preserve">Сравнительный анализ собираемости </w:t>
      </w:r>
      <w:proofErr w:type="gramStart"/>
      <w:r w:rsidRPr="00671E51">
        <w:rPr>
          <w:b/>
          <w:color w:val="000000"/>
          <w:sz w:val="22"/>
          <w:szCs w:val="22"/>
        </w:rPr>
        <w:t>налоговых</w:t>
      </w:r>
      <w:proofErr w:type="gramEnd"/>
      <w:r w:rsidRPr="00671E51">
        <w:rPr>
          <w:b/>
          <w:color w:val="000000"/>
          <w:sz w:val="22"/>
          <w:szCs w:val="22"/>
        </w:rPr>
        <w:t xml:space="preserve"> и неналоговых</w:t>
      </w:r>
    </w:p>
    <w:p w:rsidR="00333FAE" w:rsidRPr="00671E51" w:rsidRDefault="00333FAE" w:rsidP="00671E51">
      <w:pPr>
        <w:jc w:val="center"/>
        <w:rPr>
          <w:b/>
          <w:color w:val="000000"/>
          <w:sz w:val="22"/>
          <w:szCs w:val="22"/>
        </w:rPr>
      </w:pPr>
      <w:r w:rsidRPr="00671E51">
        <w:rPr>
          <w:b/>
          <w:color w:val="000000"/>
          <w:sz w:val="22"/>
          <w:szCs w:val="22"/>
        </w:rPr>
        <w:t>платежей в местный бюджет</w:t>
      </w:r>
    </w:p>
    <w:p w:rsidR="00333FAE" w:rsidRPr="00671E51" w:rsidRDefault="00333FAE" w:rsidP="00671E51">
      <w:pPr>
        <w:jc w:val="center"/>
        <w:rPr>
          <w:color w:val="000000"/>
          <w:sz w:val="22"/>
          <w:szCs w:val="22"/>
        </w:rPr>
      </w:pPr>
    </w:p>
    <w:p w:rsidR="00333FAE" w:rsidRPr="00671E51" w:rsidRDefault="00333FAE" w:rsidP="00671E51">
      <w:pPr>
        <w:rPr>
          <w:color w:val="000000"/>
          <w:sz w:val="22"/>
          <w:szCs w:val="22"/>
        </w:rPr>
      </w:pPr>
      <w:r w:rsidRPr="00671E51">
        <w:rPr>
          <w:color w:val="000000"/>
          <w:sz w:val="22"/>
          <w:szCs w:val="22"/>
        </w:rPr>
        <w:t>Характер изменения задолженности за 2020 и 2021 год, показан в следующей таблице:</w:t>
      </w:r>
    </w:p>
    <w:p w:rsidR="00333FAE" w:rsidRPr="00671E51" w:rsidRDefault="00333FAE" w:rsidP="00671E51">
      <w:pPr>
        <w:jc w:val="right"/>
        <w:rPr>
          <w:color w:val="000000"/>
          <w:sz w:val="22"/>
          <w:szCs w:val="22"/>
        </w:rPr>
      </w:pPr>
      <w:r w:rsidRPr="00671E51">
        <w:rPr>
          <w:color w:val="000000"/>
          <w:sz w:val="22"/>
          <w:szCs w:val="22"/>
        </w:rPr>
        <w:t>(тыс. руб.)</w:t>
      </w:r>
    </w:p>
    <w:tbl>
      <w:tblPr>
        <w:tblW w:w="10246" w:type="dxa"/>
        <w:tblLayout w:type="fixed"/>
        <w:tblCellMar>
          <w:left w:w="40" w:type="dxa"/>
          <w:right w:w="40" w:type="dxa"/>
        </w:tblCellMar>
        <w:tblLook w:val="0000" w:firstRow="0" w:lastRow="0" w:firstColumn="0" w:lastColumn="0" w:noHBand="0" w:noVBand="0"/>
      </w:tblPr>
      <w:tblGrid>
        <w:gridCol w:w="3301"/>
        <w:gridCol w:w="992"/>
        <w:gridCol w:w="1134"/>
        <w:gridCol w:w="1417"/>
        <w:gridCol w:w="1134"/>
        <w:gridCol w:w="993"/>
        <w:gridCol w:w="1275"/>
      </w:tblGrid>
      <w:tr w:rsidR="00333FAE" w:rsidRPr="00671E51" w:rsidTr="00BC0C5C">
        <w:trPr>
          <w:trHeight w:hRule="exact" w:val="1870"/>
        </w:trPr>
        <w:tc>
          <w:tcPr>
            <w:tcW w:w="3301" w:type="dxa"/>
            <w:tcBorders>
              <w:top w:val="single" w:sz="6" w:space="0" w:color="auto"/>
              <w:left w:val="single" w:sz="6" w:space="0" w:color="auto"/>
              <w:bottom w:val="single" w:sz="6" w:space="0" w:color="auto"/>
              <w:right w:val="single" w:sz="6" w:space="0" w:color="auto"/>
            </w:tcBorders>
            <w:shd w:val="clear" w:color="auto" w:fill="FFFFFF"/>
          </w:tcPr>
          <w:p w:rsidR="00333FAE" w:rsidRPr="00671E51" w:rsidRDefault="00333FAE" w:rsidP="00671E51">
            <w:pPr>
              <w:shd w:val="clear" w:color="auto" w:fill="FFFFFF"/>
              <w:rPr>
                <w:bCs/>
                <w:color w:val="000000"/>
                <w:spacing w:val="-2"/>
                <w:sz w:val="22"/>
                <w:szCs w:val="22"/>
              </w:rPr>
            </w:pPr>
          </w:p>
          <w:p w:rsidR="00333FAE" w:rsidRPr="00671E51" w:rsidRDefault="00333FAE" w:rsidP="00671E51">
            <w:pPr>
              <w:shd w:val="clear" w:color="auto" w:fill="FFFFFF"/>
              <w:rPr>
                <w:bCs/>
                <w:color w:val="000000"/>
                <w:spacing w:val="-2"/>
                <w:sz w:val="22"/>
                <w:szCs w:val="22"/>
              </w:rPr>
            </w:pPr>
          </w:p>
          <w:p w:rsidR="00333FAE" w:rsidRPr="00671E51" w:rsidRDefault="00333FAE" w:rsidP="00671E51">
            <w:pPr>
              <w:shd w:val="clear" w:color="auto" w:fill="FFFFFF"/>
              <w:rPr>
                <w:color w:val="000000"/>
                <w:sz w:val="22"/>
                <w:szCs w:val="22"/>
              </w:rPr>
            </w:pPr>
            <w:r w:rsidRPr="00671E51">
              <w:rPr>
                <w:bCs/>
                <w:color w:val="000000"/>
                <w:spacing w:val="-2"/>
                <w:sz w:val="22"/>
                <w:szCs w:val="22"/>
              </w:rPr>
              <w:t>Наименование платежа</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333FAE" w:rsidRPr="00671E51" w:rsidRDefault="00333FAE" w:rsidP="00671E51">
            <w:pPr>
              <w:shd w:val="clear" w:color="auto" w:fill="FFFFFF"/>
              <w:ind w:right="58"/>
              <w:jc w:val="center"/>
              <w:rPr>
                <w:bCs/>
                <w:color w:val="000000"/>
                <w:sz w:val="22"/>
                <w:szCs w:val="22"/>
              </w:rPr>
            </w:pPr>
            <w:r w:rsidRPr="00671E51">
              <w:rPr>
                <w:bCs/>
                <w:color w:val="000000"/>
                <w:sz w:val="22"/>
                <w:szCs w:val="22"/>
              </w:rPr>
              <w:t>План</w:t>
            </w:r>
          </w:p>
          <w:p w:rsidR="00333FAE" w:rsidRPr="00671E51" w:rsidRDefault="00333FAE" w:rsidP="00671E51">
            <w:pPr>
              <w:shd w:val="clear" w:color="auto" w:fill="FFFFFF"/>
              <w:ind w:right="58"/>
              <w:jc w:val="center"/>
              <w:rPr>
                <w:bCs/>
                <w:color w:val="000000"/>
                <w:sz w:val="22"/>
                <w:szCs w:val="22"/>
              </w:rPr>
            </w:pPr>
            <w:r w:rsidRPr="00671E51">
              <w:rPr>
                <w:bCs/>
                <w:color w:val="000000"/>
                <w:sz w:val="22"/>
                <w:szCs w:val="22"/>
              </w:rPr>
              <w:t xml:space="preserve">на 9 месяцев </w:t>
            </w:r>
          </w:p>
          <w:p w:rsidR="00333FAE" w:rsidRPr="00671E51" w:rsidRDefault="00333FAE" w:rsidP="00671E51">
            <w:pPr>
              <w:shd w:val="clear" w:color="auto" w:fill="FFFFFF"/>
              <w:ind w:right="58"/>
              <w:jc w:val="center"/>
              <w:rPr>
                <w:bCs/>
                <w:color w:val="000000"/>
                <w:sz w:val="22"/>
                <w:szCs w:val="22"/>
              </w:rPr>
            </w:pPr>
            <w:r w:rsidRPr="00671E51">
              <w:rPr>
                <w:bCs/>
                <w:color w:val="000000"/>
                <w:sz w:val="22"/>
                <w:szCs w:val="22"/>
              </w:rPr>
              <w:t>2020</w:t>
            </w:r>
          </w:p>
          <w:p w:rsidR="00333FAE" w:rsidRPr="00671E51" w:rsidRDefault="00333FAE" w:rsidP="00671E51">
            <w:pPr>
              <w:shd w:val="clear" w:color="auto" w:fill="FFFFFF"/>
              <w:ind w:right="58"/>
              <w:jc w:val="center"/>
              <w:rPr>
                <w:bCs/>
                <w:color w:val="000000"/>
                <w:spacing w:val="-2"/>
                <w:sz w:val="22"/>
                <w:szCs w:val="22"/>
              </w:rPr>
            </w:pPr>
            <w:r w:rsidRPr="00671E51">
              <w:rPr>
                <w:bCs/>
                <w:color w:val="000000"/>
                <w:sz w:val="22"/>
                <w:szCs w:val="22"/>
              </w:rPr>
              <w:t>года</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333FAE" w:rsidRPr="00671E51" w:rsidRDefault="00333FAE" w:rsidP="00671E51">
            <w:pPr>
              <w:shd w:val="clear" w:color="auto" w:fill="FFFFFF"/>
              <w:ind w:right="58"/>
              <w:jc w:val="center"/>
              <w:rPr>
                <w:color w:val="000000"/>
                <w:sz w:val="22"/>
                <w:szCs w:val="22"/>
              </w:rPr>
            </w:pPr>
            <w:r w:rsidRPr="00671E51">
              <w:rPr>
                <w:color w:val="000000"/>
                <w:sz w:val="22"/>
                <w:szCs w:val="22"/>
              </w:rPr>
              <w:t xml:space="preserve">Факт </w:t>
            </w:r>
          </w:p>
          <w:p w:rsidR="00333FAE" w:rsidRPr="00671E51" w:rsidRDefault="00333FAE" w:rsidP="00671E51">
            <w:pPr>
              <w:shd w:val="clear" w:color="auto" w:fill="FFFFFF"/>
              <w:ind w:right="58"/>
              <w:jc w:val="center"/>
              <w:rPr>
                <w:bCs/>
                <w:color w:val="000000"/>
                <w:sz w:val="22"/>
                <w:szCs w:val="22"/>
              </w:rPr>
            </w:pPr>
            <w:r w:rsidRPr="00671E51">
              <w:rPr>
                <w:bCs/>
                <w:color w:val="000000"/>
                <w:sz w:val="22"/>
                <w:szCs w:val="22"/>
              </w:rPr>
              <w:t>за 9 месяцев</w:t>
            </w:r>
          </w:p>
          <w:p w:rsidR="00333FAE" w:rsidRPr="00671E51" w:rsidRDefault="00333FAE" w:rsidP="00671E51">
            <w:pPr>
              <w:shd w:val="clear" w:color="auto" w:fill="FFFFFF"/>
              <w:ind w:right="58"/>
              <w:jc w:val="center"/>
              <w:rPr>
                <w:color w:val="000000"/>
                <w:sz w:val="22"/>
                <w:szCs w:val="22"/>
              </w:rPr>
            </w:pPr>
            <w:r w:rsidRPr="00671E51">
              <w:rPr>
                <w:bCs/>
                <w:color w:val="000000"/>
                <w:sz w:val="22"/>
                <w:szCs w:val="22"/>
              </w:rPr>
              <w:t>2020 года</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333FAE" w:rsidRPr="00671E51" w:rsidRDefault="00333FAE" w:rsidP="00671E51">
            <w:pPr>
              <w:shd w:val="clear" w:color="auto" w:fill="FFFFFF"/>
              <w:jc w:val="center"/>
              <w:rPr>
                <w:bCs/>
                <w:color w:val="000000"/>
                <w:sz w:val="22"/>
                <w:szCs w:val="22"/>
              </w:rPr>
            </w:pPr>
            <w:r w:rsidRPr="00671E51">
              <w:rPr>
                <w:bCs/>
                <w:color w:val="000000"/>
                <w:sz w:val="22"/>
                <w:szCs w:val="22"/>
              </w:rPr>
              <w:t xml:space="preserve">Снижение </w:t>
            </w:r>
          </w:p>
          <w:p w:rsidR="00333FAE" w:rsidRPr="00671E51" w:rsidRDefault="00333FAE" w:rsidP="00671E51">
            <w:pPr>
              <w:shd w:val="clear" w:color="auto" w:fill="FFFFFF"/>
              <w:jc w:val="center"/>
              <w:rPr>
                <w:color w:val="000000"/>
                <w:sz w:val="22"/>
                <w:szCs w:val="22"/>
              </w:rPr>
            </w:pPr>
            <w:r w:rsidRPr="00671E51">
              <w:rPr>
                <w:bCs/>
                <w:color w:val="000000"/>
                <w:sz w:val="22"/>
                <w:szCs w:val="22"/>
              </w:rPr>
              <w:t>(-),</w:t>
            </w:r>
          </w:p>
          <w:p w:rsidR="00333FAE" w:rsidRPr="00671E51" w:rsidRDefault="00333FAE" w:rsidP="00671E51">
            <w:pPr>
              <w:shd w:val="clear" w:color="auto" w:fill="FFFFFF"/>
              <w:jc w:val="center"/>
              <w:rPr>
                <w:bCs/>
                <w:color w:val="000000"/>
                <w:spacing w:val="-1"/>
                <w:sz w:val="22"/>
                <w:szCs w:val="22"/>
              </w:rPr>
            </w:pPr>
            <w:r w:rsidRPr="00671E51">
              <w:rPr>
                <w:bCs/>
                <w:color w:val="000000"/>
                <w:spacing w:val="-1"/>
                <w:sz w:val="22"/>
                <w:szCs w:val="22"/>
              </w:rPr>
              <w:t>увеличение</w:t>
            </w:r>
            <w:proofErr w:type="gramStart"/>
            <w:r w:rsidRPr="00671E51">
              <w:rPr>
                <w:bCs/>
                <w:color w:val="000000"/>
                <w:spacing w:val="-1"/>
                <w:sz w:val="22"/>
                <w:szCs w:val="22"/>
              </w:rPr>
              <w:t xml:space="preserve"> (+) </w:t>
            </w:r>
            <w:proofErr w:type="gramEnd"/>
          </w:p>
          <w:p w:rsidR="00333FAE" w:rsidRPr="00671E51" w:rsidRDefault="00333FAE" w:rsidP="00671E51">
            <w:pPr>
              <w:shd w:val="clear" w:color="auto" w:fill="FFFFFF"/>
              <w:jc w:val="center"/>
              <w:rPr>
                <w:color w:val="000000"/>
                <w:sz w:val="22"/>
                <w:szCs w:val="22"/>
              </w:rPr>
            </w:pPr>
            <w:r w:rsidRPr="00671E51">
              <w:rPr>
                <w:bCs/>
                <w:color w:val="000000"/>
                <w:spacing w:val="-1"/>
                <w:sz w:val="22"/>
                <w:szCs w:val="22"/>
              </w:rPr>
              <w:t>уровня</w:t>
            </w:r>
          </w:p>
          <w:p w:rsidR="00333FAE" w:rsidRPr="00671E51" w:rsidRDefault="00333FAE" w:rsidP="00671E51">
            <w:pPr>
              <w:shd w:val="clear" w:color="auto" w:fill="FFFFFF"/>
              <w:jc w:val="center"/>
              <w:rPr>
                <w:bCs/>
                <w:color w:val="000000"/>
                <w:sz w:val="22"/>
                <w:szCs w:val="22"/>
              </w:rPr>
            </w:pPr>
            <w:r w:rsidRPr="00671E51">
              <w:rPr>
                <w:bCs/>
                <w:color w:val="000000"/>
                <w:sz w:val="22"/>
                <w:szCs w:val="22"/>
              </w:rPr>
              <w:t>задолжен</w:t>
            </w:r>
          </w:p>
          <w:p w:rsidR="00333FAE" w:rsidRPr="00671E51" w:rsidRDefault="00333FAE" w:rsidP="00671E51">
            <w:pPr>
              <w:shd w:val="clear" w:color="auto" w:fill="FFFFFF"/>
              <w:jc w:val="center"/>
              <w:rPr>
                <w:bCs/>
                <w:color w:val="000000"/>
                <w:sz w:val="22"/>
                <w:szCs w:val="22"/>
              </w:rPr>
            </w:pPr>
            <w:proofErr w:type="spellStart"/>
            <w:r w:rsidRPr="00671E51">
              <w:rPr>
                <w:bCs/>
                <w:color w:val="000000"/>
                <w:sz w:val="22"/>
                <w:szCs w:val="22"/>
              </w:rPr>
              <w:t>ности</w:t>
            </w:r>
            <w:proofErr w:type="spellEnd"/>
          </w:p>
          <w:p w:rsidR="00333FAE" w:rsidRPr="00671E51" w:rsidRDefault="00333FAE" w:rsidP="00671E51">
            <w:pPr>
              <w:shd w:val="clear" w:color="auto" w:fill="FFFFFF"/>
              <w:jc w:val="center"/>
              <w:rPr>
                <w:bCs/>
                <w:color w:val="000000"/>
                <w:spacing w:val="-2"/>
                <w:sz w:val="22"/>
                <w:szCs w:val="22"/>
              </w:rPr>
            </w:pP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333FAE" w:rsidRPr="00671E51" w:rsidRDefault="00333FAE" w:rsidP="00671E51">
            <w:pPr>
              <w:shd w:val="clear" w:color="auto" w:fill="FFFFFF"/>
              <w:ind w:right="58"/>
              <w:jc w:val="center"/>
              <w:rPr>
                <w:bCs/>
                <w:color w:val="000000"/>
                <w:sz w:val="22"/>
                <w:szCs w:val="22"/>
              </w:rPr>
            </w:pPr>
            <w:r w:rsidRPr="00671E51">
              <w:rPr>
                <w:bCs/>
                <w:color w:val="000000"/>
                <w:sz w:val="22"/>
                <w:szCs w:val="22"/>
              </w:rPr>
              <w:t>План</w:t>
            </w:r>
          </w:p>
          <w:p w:rsidR="00333FAE" w:rsidRPr="00671E51" w:rsidRDefault="00333FAE" w:rsidP="00671E51">
            <w:pPr>
              <w:shd w:val="clear" w:color="auto" w:fill="FFFFFF"/>
              <w:ind w:right="58"/>
              <w:jc w:val="center"/>
              <w:rPr>
                <w:bCs/>
                <w:color w:val="000000"/>
                <w:sz w:val="22"/>
                <w:szCs w:val="22"/>
              </w:rPr>
            </w:pPr>
            <w:r w:rsidRPr="00671E51">
              <w:rPr>
                <w:bCs/>
                <w:color w:val="000000"/>
                <w:sz w:val="22"/>
                <w:szCs w:val="22"/>
              </w:rPr>
              <w:t>на 9 месяцев</w:t>
            </w:r>
          </w:p>
          <w:p w:rsidR="00333FAE" w:rsidRPr="00671E51" w:rsidRDefault="00333FAE" w:rsidP="00671E51">
            <w:pPr>
              <w:shd w:val="clear" w:color="auto" w:fill="FFFFFF"/>
              <w:ind w:right="94"/>
              <w:jc w:val="center"/>
              <w:rPr>
                <w:color w:val="000000"/>
                <w:sz w:val="22"/>
                <w:szCs w:val="22"/>
              </w:rPr>
            </w:pPr>
            <w:r w:rsidRPr="00671E51">
              <w:rPr>
                <w:bCs/>
                <w:color w:val="000000"/>
                <w:sz w:val="22"/>
                <w:szCs w:val="22"/>
              </w:rPr>
              <w:t>2021 года</w:t>
            </w: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333FAE" w:rsidRPr="00671E51" w:rsidRDefault="00333FAE" w:rsidP="00671E51">
            <w:pPr>
              <w:shd w:val="clear" w:color="auto" w:fill="FFFFFF"/>
              <w:ind w:right="58"/>
              <w:jc w:val="center"/>
              <w:rPr>
                <w:color w:val="000000"/>
                <w:sz w:val="22"/>
                <w:szCs w:val="22"/>
              </w:rPr>
            </w:pPr>
            <w:r w:rsidRPr="00671E51">
              <w:rPr>
                <w:color w:val="000000"/>
                <w:sz w:val="22"/>
                <w:szCs w:val="22"/>
              </w:rPr>
              <w:t>Факт</w:t>
            </w:r>
          </w:p>
          <w:p w:rsidR="00333FAE" w:rsidRPr="00671E51" w:rsidRDefault="00333FAE" w:rsidP="00671E51">
            <w:pPr>
              <w:shd w:val="clear" w:color="auto" w:fill="FFFFFF"/>
              <w:ind w:right="58"/>
              <w:jc w:val="center"/>
              <w:rPr>
                <w:bCs/>
                <w:color w:val="000000"/>
                <w:sz w:val="22"/>
                <w:szCs w:val="22"/>
              </w:rPr>
            </w:pPr>
            <w:r w:rsidRPr="00671E51">
              <w:rPr>
                <w:bCs/>
                <w:color w:val="000000"/>
                <w:sz w:val="22"/>
                <w:szCs w:val="22"/>
              </w:rPr>
              <w:t>за 9 месяцев</w:t>
            </w:r>
          </w:p>
          <w:p w:rsidR="00333FAE" w:rsidRPr="00671E51" w:rsidRDefault="00333FAE" w:rsidP="00671E51">
            <w:pPr>
              <w:shd w:val="clear" w:color="auto" w:fill="FFFFFF"/>
              <w:jc w:val="center"/>
              <w:rPr>
                <w:color w:val="000000"/>
                <w:sz w:val="22"/>
                <w:szCs w:val="22"/>
              </w:rPr>
            </w:pPr>
            <w:r w:rsidRPr="00671E51">
              <w:rPr>
                <w:bCs/>
                <w:color w:val="000000"/>
                <w:sz w:val="22"/>
                <w:szCs w:val="22"/>
              </w:rPr>
              <w:t>2021 года</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333FAE" w:rsidRPr="00671E51" w:rsidRDefault="00333FAE" w:rsidP="00671E51">
            <w:pPr>
              <w:shd w:val="clear" w:color="auto" w:fill="FFFFFF"/>
              <w:jc w:val="center"/>
              <w:rPr>
                <w:color w:val="000000"/>
                <w:sz w:val="22"/>
                <w:szCs w:val="22"/>
              </w:rPr>
            </w:pPr>
            <w:r w:rsidRPr="00671E51">
              <w:rPr>
                <w:bCs/>
                <w:color w:val="000000"/>
                <w:sz w:val="22"/>
                <w:szCs w:val="22"/>
              </w:rPr>
              <w:t>Снижение</w:t>
            </w:r>
            <w:proofErr w:type="gramStart"/>
            <w:r w:rsidRPr="00671E51">
              <w:rPr>
                <w:bCs/>
                <w:color w:val="000000"/>
                <w:sz w:val="22"/>
                <w:szCs w:val="22"/>
              </w:rPr>
              <w:t xml:space="preserve">   (-),</w:t>
            </w:r>
            <w:proofErr w:type="gramEnd"/>
          </w:p>
          <w:p w:rsidR="00333FAE" w:rsidRPr="00671E51" w:rsidRDefault="00333FAE" w:rsidP="00671E51">
            <w:pPr>
              <w:shd w:val="clear" w:color="auto" w:fill="FFFFFF"/>
              <w:jc w:val="center"/>
              <w:rPr>
                <w:bCs/>
                <w:color w:val="000000"/>
                <w:spacing w:val="-1"/>
                <w:sz w:val="22"/>
                <w:szCs w:val="22"/>
              </w:rPr>
            </w:pPr>
            <w:r w:rsidRPr="00671E51">
              <w:rPr>
                <w:bCs/>
                <w:color w:val="000000"/>
                <w:spacing w:val="-1"/>
                <w:sz w:val="22"/>
                <w:szCs w:val="22"/>
              </w:rPr>
              <w:t xml:space="preserve">увеличение </w:t>
            </w:r>
          </w:p>
          <w:p w:rsidR="00333FAE" w:rsidRPr="00671E51" w:rsidRDefault="00333FAE" w:rsidP="00671E51">
            <w:pPr>
              <w:shd w:val="clear" w:color="auto" w:fill="FFFFFF"/>
              <w:jc w:val="center"/>
              <w:rPr>
                <w:bCs/>
                <w:color w:val="000000"/>
                <w:spacing w:val="-1"/>
                <w:sz w:val="22"/>
                <w:szCs w:val="22"/>
              </w:rPr>
            </w:pPr>
            <w:r w:rsidRPr="00671E51">
              <w:rPr>
                <w:bCs/>
                <w:color w:val="000000"/>
                <w:spacing w:val="-1"/>
                <w:sz w:val="22"/>
                <w:szCs w:val="22"/>
              </w:rPr>
              <w:t xml:space="preserve">(+) </w:t>
            </w:r>
          </w:p>
          <w:p w:rsidR="00333FAE" w:rsidRPr="00671E51" w:rsidRDefault="00333FAE" w:rsidP="00671E51">
            <w:pPr>
              <w:shd w:val="clear" w:color="auto" w:fill="FFFFFF"/>
              <w:jc w:val="center"/>
              <w:rPr>
                <w:color w:val="000000"/>
                <w:sz w:val="22"/>
                <w:szCs w:val="22"/>
              </w:rPr>
            </w:pPr>
            <w:r w:rsidRPr="00671E51">
              <w:rPr>
                <w:bCs/>
                <w:color w:val="000000"/>
                <w:spacing w:val="-1"/>
                <w:sz w:val="22"/>
                <w:szCs w:val="22"/>
              </w:rPr>
              <w:t>уровня</w:t>
            </w:r>
          </w:p>
          <w:p w:rsidR="00333FAE" w:rsidRPr="00671E51" w:rsidRDefault="00333FAE" w:rsidP="00671E51">
            <w:pPr>
              <w:shd w:val="clear" w:color="auto" w:fill="FFFFFF"/>
              <w:jc w:val="center"/>
              <w:rPr>
                <w:bCs/>
                <w:color w:val="000000"/>
                <w:sz w:val="22"/>
                <w:szCs w:val="22"/>
              </w:rPr>
            </w:pPr>
            <w:r w:rsidRPr="00671E51">
              <w:rPr>
                <w:bCs/>
                <w:color w:val="000000"/>
                <w:sz w:val="22"/>
                <w:szCs w:val="22"/>
              </w:rPr>
              <w:t>задолжен</w:t>
            </w:r>
          </w:p>
          <w:p w:rsidR="00333FAE" w:rsidRPr="00671E51" w:rsidRDefault="00333FAE" w:rsidP="00671E51">
            <w:pPr>
              <w:shd w:val="clear" w:color="auto" w:fill="FFFFFF"/>
              <w:jc w:val="center"/>
              <w:rPr>
                <w:bCs/>
                <w:color w:val="000000"/>
                <w:sz w:val="22"/>
                <w:szCs w:val="22"/>
              </w:rPr>
            </w:pPr>
            <w:proofErr w:type="spellStart"/>
            <w:r w:rsidRPr="00671E51">
              <w:rPr>
                <w:bCs/>
                <w:color w:val="000000"/>
                <w:sz w:val="22"/>
                <w:szCs w:val="22"/>
              </w:rPr>
              <w:t>ности</w:t>
            </w:r>
            <w:proofErr w:type="spellEnd"/>
          </w:p>
        </w:tc>
      </w:tr>
      <w:tr w:rsidR="00333FAE" w:rsidRPr="00671E51" w:rsidTr="00BC0C5C">
        <w:trPr>
          <w:trHeight w:hRule="exact" w:val="352"/>
        </w:trPr>
        <w:tc>
          <w:tcPr>
            <w:tcW w:w="3301" w:type="dxa"/>
            <w:tcBorders>
              <w:top w:val="single" w:sz="6" w:space="0" w:color="auto"/>
              <w:left w:val="single" w:sz="6" w:space="0" w:color="auto"/>
              <w:bottom w:val="single" w:sz="6" w:space="0" w:color="auto"/>
              <w:right w:val="single" w:sz="6" w:space="0" w:color="auto"/>
            </w:tcBorders>
            <w:shd w:val="clear" w:color="auto" w:fill="FFFFFF"/>
          </w:tcPr>
          <w:p w:rsidR="00333FAE" w:rsidRPr="00671E51" w:rsidRDefault="00333FAE" w:rsidP="00671E51">
            <w:pPr>
              <w:rPr>
                <w:color w:val="000000"/>
                <w:sz w:val="22"/>
                <w:szCs w:val="22"/>
              </w:rPr>
            </w:pPr>
            <w:r w:rsidRPr="00671E51">
              <w:rPr>
                <w:color w:val="000000"/>
                <w:sz w:val="22"/>
                <w:szCs w:val="22"/>
              </w:rPr>
              <w:t>Налог на доходы физических лиц</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333FAE" w:rsidRPr="00671E51" w:rsidRDefault="00333FAE" w:rsidP="00671E51">
            <w:pPr>
              <w:jc w:val="center"/>
              <w:rPr>
                <w:sz w:val="22"/>
                <w:szCs w:val="22"/>
              </w:rPr>
            </w:pPr>
            <w:r w:rsidRPr="00671E51">
              <w:rPr>
                <w:color w:val="000000"/>
                <w:sz w:val="22"/>
                <w:szCs w:val="22"/>
              </w:rPr>
              <w:t>279,0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333FAE" w:rsidRPr="00671E51" w:rsidRDefault="00333FAE" w:rsidP="00671E51">
            <w:pPr>
              <w:jc w:val="center"/>
              <w:rPr>
                <w:sz w:val="22"/>
                <w:szCs w:val="22"/>
              </w:rPr>
            </w:pPr>
            <w:r w:rsidRPr="00671E51">
              <w:rPr>
                <w:color w:val="000000"/>
                <w:sz w:val="22"/>
                <w:szCs w:val="22"/>
              </w:rPr>
              <w:t>276,7</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333FAE" w:rsidRPr="00671E51" w:rsidRDefault="00333FAE" w:rsidP="00671E51">
            <w:pPr>
              <w:jc w:val="center"/>
              <w:rPr>
                <w:sz w:val="22"/>
                <w:szCs w:val="22"/>
              </w:rPr>
            </w:pPr>
            <w:r w:rsidRPr="00671E51">
              <w:rPr>
                <w:color w:val="000000"/>
                <w:sz w:val="22"/>
                <w:szCs w:val="22"/>
              </w:rPr>
              <w:t>-2,3</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333FAE" w:rsidRPr="00671E51" w:rsidRDefault="00333FAE" w:rsidP="00671E51">
            <w:pPr>
              <w:jc w:val="center"/>
              <w:rPr>
                <w:color w:val="000000"/>
                <w:sz w:val="22"/>
                <w:szCs w:val="22"/>
              </w:rPr>
            </w:pPr>
            <w:r w:rsidRPr="00671E51">
              <w:rPr>
                <w:color w:val="000000"/>
                <w:sz w:val="22"/>
                <w:szCs w:val="22"/>
              </w:rPr>
              <w:t>314,2</w:t>
            </w: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333FAE" w:rsidRPr="00671E51" w:rsidRDefault="00333FAE" w:rsidP="00671E51">
            <w:pPr>
              <w:jc w:val="center"/>
              <w:rPr>
                <w:color w:val="000000"/>
                <w:sz w:val="22"/>
                <w:szCs w:val="22"/>
              </w:rPr>
            </w:pPr>
            <w:r w:rsidRPr="00671E51">
              <w:rPr>
                <w:color w:val="000000"/>
                <w:sz w:val="22"/>
                <w:szCs w:val="22"/>
              </w:rPr>
              <w:t>314,4</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333FAE" w:rsidRPr="00671E51" w:rsidRDefault="00333FAE" w:rsidP="00671E51">
            <w:pPr>
              <w:jc w:val="center"/>
              <w:rPr>
                <w:color w:val="000000"/>
                <w:sz w:val="22"/>
                <w:szCs w:val="22"/>
              </w:rPr>
            </w:pPr>
            <w:r w:rsidRPr="00671E51">
              <w:rPr>
                <w:color w:val="000000"/>
                <w:sz w:val="22"/>
                <w:szCs w:val="22"/>
              </w:rPr>
              <w:t>+0,2</w:t>
            </w:r>
          </w:p>
        </w:tc>
      </w:tr>
      <w:tr w:rsidR="00333FAE" w:rsidRPr="00671E51" w:rsidTr="00BC0C5C">
        <w:trPr>
          <w:trHeight w:hRule="exact" w:val="288"/>
        </w:trPr>
        <w:tc>
          <w:tcPr>
            <w:tcW w:w="3301" w:type="dxa"/>
            <w:tcBorders>
              <w:top w:val="single" w:sz="6" w:space="0" w:color="auto"/>
              <w:left w:val="single" w:sz="6" w:space="0" w:color="auto"/>
              <w:bottom w:val="single" w:sz="6" w:space="0" w:color="auto"/>
              <w:right w:val="single" w:sz="6" w:space="0" w:color="auto"/>
            </w:tcBorders>
            <w:shd w:val="clear" w:color="auto" w:fill="FFFFFF"/>
          </w:tcPr>
          <w:p w:rsidR="00333FAE" w:rsidRPr="00671E51" w:rsidRDefault="00333FAE" w:rsidP="00671E51">
            <w:pPr>
              <w:rPr>
                <w:color w:val="000000"/>
                <w:sz w:val="22"/>
                <w:szCs w:val="22"/>
              </w:rPr>
            </w:pPr>
            <w:r w:rsidRPr="00671E51">
              <w:rPr>
                <w:color w:val="000000"/>
                <w:sz w:val="22"/>
                <w:szCs w:val="22"/>
              </w:rPr>
              <w:t>Акцизы</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333FAE" w:rsidRPr="00671E51" w:rsidRDefault="00333FAE" w:rsidP="00671E51">
            <w:pPr>
              <w:shd w:val="clear" w:color="auto" w:fill="FFFFFF"/>
              <w:jc w:val="center"/>
              <w:rPr>
                <w:sz w:val="22"/>
                <w:szCs w:val="22"/>
              </w:rPr>
            </w:pPr>
            <w:r w:rsidRPr="00671E51">
              <w:rPr>
                <w:color w:val="000000"/>
                <w:sz w:val="22"/>
                <w:szCs w:val="22"/>
              </w:rPr>
              <w:t>471,0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333FAE" w:rsidRPr="00671E51" w:rsidRDefault="00333FAE" w:rsidP="00671E51">
            <w:pPr>
              <w:shd w:val="clear" w:color="auto" w:fill="FFFFFF"/>
              <w:jc w:val="center"/>
              <w:rPr>
                <w:sz w:val="22"/>
                <w:szCs w:val="22"/>
              </w:rPr>
            </w:pPr>
            <w:r w:rsidRPr="00671E51">
              <w:rPr>
                <w:color w:val="000000"/>
                <w:sz w:val="22"/>
                <w:szCs w:val="22"/>
              </w:rPr>
              <w:t>420,9</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333FAE" w:rsidRPr="00671E51" w:rsidRDefault="00333FAE" w:rsidP="00671E51">
            <w:pPr>
              <w:tabs>
                <w:tab w:val="left" w:pos="335"/>
                <w:tab w:val="center" w:pos="669"/>
              </w:tabs>
              <w:jc w:val="center"/>
              <w:rPr>
                <w:sz w:val="22"/>
                <w:szCs w:val="22"/>
              </w:rPr>
            </w:pPr>
            <w:r w:rsidRPr="00671E51">
              <w:rPr>
                <w:color w:val="000000"/>
                <w:sz w:val="22"/>
                <w:szCs w:val="22"/>
              </w:rPr>
              <w:t>-50,1</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333FAE" w:rsidRPr="00671E51" w:rsidRDefault="00333FAE" w:rsidP="00671E51">
            <w:pPr>
              <w:jc w:val="center"/>
              <w:rPr>
                <w:color w:val="000000"/>
                <w:sz w:val="22"/>
                <w:szCs w:val="22"/>
              </w:rPr>
            </w:pPr>
            <w:r w:rsidRPr="00671E51">
              <w:rPr>
                <w:color w:val="000000"/>
                <w:sz w:val="22"/>
                <w:szCs w:val="22"/>
              </w:rPr>
              <w:t>502,5</w:t>
            </w: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333FAE" w:rsidRPr="00671E51" w:rsidRDefault="00333FAE" w:rsidP="00671E51">
            <w:pPr>
              <w:jc w:val="center"/>
              <w:rPr>
                <w:color w:val="000000"/>
                <w:sz w:val="22"/>
                <w:szCs w:val="22"/>
              </w:rPr>
            </w:pPr>
            <w:r w:rsidRPr="00671E51">
              <w:rPr>
                <w:color w:val="000000"/>
                <w:sz w:val="22"/>
                <w:szCs w:val="22"/>
              </w:rPr>
              <w:t>504,3</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333FAE" w:rsidRPr="00671E51" w:rsidRDefault="00333FAE" w:rsidP="00671E51">
            <w:pPr>
              <w:jc w:val="center"/>
              <w:rPr>
                <w:color w:val="000000"/>
                <w:sz w:val="22"/>
                <w:szCs w:val="22"/>
              </w:rPr>
            </w:pPr>
            <w:r w:rsidRPr="00671E51">
              <w:rPr>
                <w:color w:val="000000"/>
                <w:sz w:val="22"/>
                <w:szCs w:val="22"/>
              </w:rPr>
              <w:t>+1,8</w:t>
            </w:r>
          </w:p>
        </w:tc>
      </w:tr>
      <w:tr w:rsidR="00333FAE" w:rsidRPr="00671E51" w:rsidTr="00BC0C5C">
        <w:trPr>
          <w:trHeight w:hRule="exact" w:val="502"/>
        </w:trPr>
        <w:tc>
          <w:tcPr>
            <w:tcW w:w="3301" w:type="dxa"/>
            <w:tcBorders>
              <w:top w:val="single" w:sz="6" w:space="0" w:color="auto"/>
              <w:left w:val="single" w:sz="6" w:space="0" w:color="auto"/>
              <w:bottom w:val="single" w:sz="6" w:space="0" w:color="auto"/>
              <w:right w:val="single" w:sz="6" w:space="0" w:color="auto"/>
            </w:tcBorders>
            <w:shd w:val="clear" w:color="auto" w:fill="FFFFFF"/>
          </w:tcPr>
          <w:p w:rsidR="00333FAE" w:rsidRPr="00671E51" w:rsidRDefault="00333FAE" w:rsidP="00671E51">
            <w:pPr>
              <w:rPr>
                <w:color w:val="000000"/>
                <w:sz w:val="22"/>
                <w:szCs w:val="22"/>
              </w:rPr>
            </w:pPr>
            <w:r w:rsidRPr="00671E51">
              <w:rPr>
                <w:color w:val="000000"/>
                <w:sz w:val="22"/>
                <w:szCs w:val="22"/>
              </w:rPr>
              <w:t>Налог на имущество физических лиц</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333FAE" w:rsidRPr="00671E51" w:rsidRDefault="00333FAE" w:rsidP="00671E51">
            <w:pPr>
              <w:shd w:val="clear" w:color="auto" w:fill="FFFFFF"/>
              <w:jc w:val="center"/>
              <w:rPr>
                <w:sz w:val="22"/>
                <w:szCs w:val="22"/>
              </w:rPr>
            </w:pPr>
            <w:r w:rsidRPr="00671E51">
              <w:rPr>
                <w:color w:val="000000"/>
                <w:sz w:val="22"/>
                <w:szCs w:val="22"/>
              </w:rPr>
              <w:t>6,2</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333FAE" w:rsidRPr="00671E51" w:rsidRDefault="00333FAE" w:rsidP="00671E51">
            <w:pPr>
              <w:shd w:val="clear" w:color="auto" w:fill="FFFFFF"/>
              <w:jc w:val="center"/>
              <w:rPr>
                <w:sz w:val="22"/>
                <w:szCs w:val="22"/>
              </w:rPr>
            </w:pPr>
            <w:r w:rsidRPr="00671E51">
              <w:rPr>
                <w:color w:val="000000"/>
                <w:sz w:val="22"/>
                <w:szCs w:val="22"/>
              </w:rPr>
              <w:t>3,8</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333FAE" w:rsidRPr="00671E51" w:rsidRDefault="00333FAE" w:rsidP="00671E51">
            <w:pPr>
              <w:jc w:val="center"/>
              <w:rPr>
                <w:sz w:val="22"/>
                <w:szCs w:val="22"/>
              </w:rPr>
            </w:pPr>
            <w:r w:rsidRPr="00671E51">
              <w:rPr>
                <w:color w:val="000000"/>
                <w:sz w:val="22"/>
                <w:szCs w:val="22"/>
              </w:rPr>
              <w:t>-2,4</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333FAE" w:rsidRPr="00671E51" w:rsidRDefault="00333FAE" w:rsidP="00671E51">
            <w:pPr>
              <w:jc w:val="center"/>
              <w:rPr>
                <w:color w:val="000000"/>
                <w:sz w:val="22"/>
                <w:szCs w:val="22"/>
              </w:rPr>
            </w:pPr>
            <w:r w:rsidRPr="00671E51">
              <w:rPr>
                <w:color w:val="000000"/>
                <w:sz w:val="22"/>
                <w:szCs w:val="22"/>
              </w:rPr>
              <w:t>1,5</w:t>
            </w: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333FAE" w:rsidRPr="00671E51" w:rsidRDefault="00333FAE" w:rsidP="00671E51">
            <w:pPr>
              <w:jc w:val="center"/>
              <w:rPr>
                <w:color w:val="000000"/>
                <w:sz w:val="22"/>
                <w:szCs w:val="22"/>
              </w:rPr>
            </w:pPr>
            <w:r w:rsidRPr="00671E51">
              <w:rPr>
                <w:color w:val="000000"/>
                <w:sz w:val="22"/>
                <w:szCs w:val="22"/>
              </w:rPr>
              <w:t>-3,2</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333FAE" w:rsidRPr="00671E51" w:rsidRDefault="00333FAE" w:rsidP="00671E51">
            <w:pPr>
              <w:jc w:val="center"/>
              <w:rPr>
                <w:color w:val="000000"/>
                <w:sz w:val="22"/>
                <w:szCs w:val="22"/>
              </w:rPr>
            </w:pPr>
            <w:r w:rsidRPr="00671E51">
              <w:rPr>
                <w:color w:val="000000"/>
                <w:sz w:val="22"/>
                <w:szCs w:val="22"/>
              </w:rPr>
              <w:t>-4,7</w:t>
            </w:r>
          </w:p>
        </w:tc>
      </w:tr>
      <w:tr w:rsidR="00333FAE" w:rsidRPr="00671E51" w:rsidTr="00BC0C5C">
        <w:trPr>
          <w:trHeight w:hRule="exact" w:val="281"/>
        </w:trPr>
        <w:tc>
          <w:tcPr>
            <w:tcW w:w="3301" w:type="dxa"/>
            <w:tcBorders>
              <w:top w:val="single" w:sz="6" w:space="0" w:color="auto"/>
              <w:left w:val="single" w:sz="6" w:space="0" w:color="auto"/>
              <w:bottom w:val="single" w:sz="6" w:space="0" w:color="auto"/>
              <w:right w:val="single" w:sz="6" w:space="0" w:color="auto"/>
            </w:tcBorders>
            <w:shd w:val="clear" w:color="auto" w:fill="FFFFFF"/>
          </w:tcPr>
          <w:p w:rsidR="00333FAE" w:rsidRPr="00671E51" w:rsidRDefault="00333FAE" w:rsidP="00671E51">
            <w:pPr>
              <w:rPr>
                <w:color w:val="000000"/>
                <w:sz w:val="22"/>
                <w:szCs w:val="22"/>
              </w:rPr>
            </w:pPr>
            <w:r w:rsidRPr="00671E51">
              <w:rPr>
                <w:color w:val="000000"/>
                <w:sz w:val="22"/>
                <w:szCs w:val="22"/>
              </w:rPr>
              <w:t>Земельный налог</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333FAE" w:rsidRPr="00671E51" w:rsidRDefault="00333FAE" w:rsidP="00671E51">
            <w:pPr>
              <w:shd w:val="clear" w:color="auto" w:fill="FFFFFF"/>
              <w:jc w:val="center"/>
              <w:rPr>
                <w:sz w:val="22"/>
                <w:szCs w:val="22"/>
              </w:rPr>
            </w:pPr>
            <w:r w:rsidRPr="00671E51">
              <w:rPr>
                <w:color w:val="000000"/>
                <w:sz w:val="22"/>
                <w:szCs w:val="22"/>
              </w:rPr>
              <w:t>28,6</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333FAE" w:rsidRPr="00671E51" w:rsidRDefault="00333FAE" w:rsidP="00671E51">
            <w:pPr>
              <w:shd w:val="clear" w:color="auto" w:fill="FFFFFF"/>
              <w:jc w:val="center"/>
              <w:rPr>
                <w:sz w:val="22"/>
                <w:szCs w:val="22"/>
              </w:rPr>
            </w:pPr>
            <w:r w:rsidRPr="00671E51">
              <w:rPr>
                <w:color w:val="000000"/>
                <w:sz w:val="22"/>
                <w:szCs w:val="22"/>
              </w:rPr>
              <w:t>26,9</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333FAE" w:rsidRPr="00671E51" w:rsidRDefault="00333FAE" w:rsidP="00671E51">
            <w:pPr>
              <w:jc w:val="center"/>
              <w:rPr>
                <w:sz w:val="22"/>
                <w:szCs w:val="22"/>
              </w:rPr>
            </w:pPr>
            <w:r w:rsidRPr="00671E51">
              <w:rPr>
                <w:color w:val="000000"/>
                <w:sz w:val="22"/>
                <w:szCs w:val="22"/>
              </w:rPr>
              <w:t>-1,7</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333FAE" w:rsidRPr="00671E51" w:rsidRDefault="00333FAE" w:rsidP="00671E51">
            <w:pPr>
              <w:jc w:val="center"/>
              <w:rPr>
                <w:color w:val="000000"/>
                <w:sz w:val="22"/>
                <w:szCs w:val="22"/>
              </w:rPr>
            </w:pPr>
            <w:r w:rsidRPr="00671E51">
              <w:rPr>
                <w:color w:val="000000"/>
                <w:sz w:val="22"/>
                <w:szCs w:val="22"/>
              </w:rPr>
              <w:t>29,2</w:t>
            </w: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333FAE" w:rsidRPr="00671E51" w:rsidRDefault="00333FAE" w:rsidP="00671E51">
            <w:pPr>
              <w:jc w:val="center"/>
              <w:rPr>
                <w:color w:val="000000"/>
                <w:sz w:val="22"/>
                <w:szCs w:val="22"/>
              </w:rPr>
            </w:pPr>
            <w:r w:rsidRPr="00671E51">
              <w:rPr>
                <w:color w:val="000000"/>
                <w:sz w:val="22"/>
                <w:szCs w:val="22"/>
              </w:rPr>
              <w:t>29,2</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333FAE" w:rsidRPr="00671E51" w:rsidRDefault="00333FAE" w:rsidP="00671E51">
            <w:pPr>
              <w:jc w:val="center"/>
              <w:rPr>
                <w:color w:val="000000"/>
                <w:sz w:val="22"/>
                <w:szCs w:val="22"/>
              </w:rPr>
            </w:pPr>
            <w:r w:rsidRPr="00671E51">
              <w:rPr>
                <w:color w:val="000000"/>
                <w:sz w:val="22"/>
                <w:szCs w:val="22"/>
              </w:rPr>
              <w:t>0</w:t>
            </w:r>
          </w:p>
        </w:tc>
      </w:tr>
      <w:tr w:rsidR="00333FAE" w:rsidRPr="00671E51" w:rsidTr="00BC0C5C">
        <w:trPr>
          <w:trHeight w:hRule="exact" w:val="281"/>
        </w:trPr>
        <w:tc>
          <w:tcPr>
            <w:tcW w:w="3301" w:type="dxa"/>
            <w:tcBorders>
              <w:top w:val="single" w:sz="6" w:space="0" w:color="auto"/>
              <w:left w:val="single" w:sz="6" w:space="0" w:color="auto"/>
              <w:bottom w:val="single" w:sz="6" w:space="0" w:color="auto"/>
              <w:right w:val="single" w:sz="6" w:space="0" w:color="auto"/>
            </w:tcBorders>
            <w:shd w:val="clear" w:color="auto" w:fill="FFFFFF"/>
          </w:tcPr>
          <w:p w:rsidR="00333FAE" w:rsidRPr="00671E51" w:rsidRDefault="00333FAE" w:rsidP="00671E51">
            <w:pPr>
              <w:rPr>
                <w:color w:val="000000"/>
                <w:sz w:val="22"/>
                <w:szCs w:val="22"/>
              </w:rPr>
            </w:pPr>
            <w:r w:rsidRPr="00671E51">
              <w:rPr>
                <w:color w:val="000000"/>
                <w:sz w:val="22"/>
                <w:szCs w:val="22"/>
              </w:rPr>
              <w:t>Государственная пошлина</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333FAE" w:rsidRPr="00671E51" w:rsidRDefault="00333FAE" w:rsidP="00671E51">
            <w:pPr>
              <w:shd w:val="clear" w:color="auto" w:fill="FFFFFF"/>
              <w:jc w:val="center"/>
              <w:rPr>
                <w:sz w:val="22"/>
                <w:szCs w:val="22"/>
              </w:rPr>
            </w:pPr>
            <w:r w:rsidRPr="00671E51">
              <w:rPr>
                <w:color w:val="000000"/>
                <w:sz w:val="22"/>
                <w:szCs w:val="22"/>
              </w:rPr>
              <w:t>1,5</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333FAE" w:rsidRPr="00671E51" w:rsidRDefault="00333FAE" w:rsidP="00671E51">
            <w:pPr>
              <w:shd w:val="clear" w:color="auto" w:fill="FFFFFF"/>
              <w:jc w:val="center"/>
              <w:rPr>
                <w:sz w:val="22"/>
                <w:szCs w:val="22"/>
              </w:rPr>
            </w:pPr>
            <w:r w:rsidRPr="00671E51">
              <w:rPr>
                <w:color w:val="000000"/>
                <w:sz w:val="22"/>
                <w:szCs w:val="22"/>
              </w:rPr>
              <w:t>0,8</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333FAE" w:rsidRPr="00671E51" w:rsidRDefault="00333FAE" w:rsidP="00671E51">
            <w:pPr>
              <w:jc w:val="center"/>
              <w:rPr>
                <w:sz w:val="22"/>
                <w:szCs w:val="22"/>
              </w:rPr>
            </w:pPr>
            <w:r w:rsidRPr="00671E51">
              <w:rPr>
                <w:color w:val="000000"/>
                <w:sz w:val="22"/>
                <w:szCs w:val="22"/>
              </w:rPr>
              <w:t>-0,7</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333FAE" w:rsidRPr="00671E51" w:rsidRDefault="00333FAE" w:rsidP="00671E51">
            <w:pPr>
              <w:jc w:val="center"/>
              <w:rPr>
                <w:color w:val="000000"/>
                <w:sz w:val="22"/>
                <w:szCs w:val="22"/>
              </w:rPr>
            </w:pPr>
            <w:r w:rsidRPr="00671E51">
              <w:rPr>
                <w:color w:val="000000"/>
                <w:sz w:val="22"/>
                <w:szCs w:val="22"/>
              </w:rPr>
              <w:t>1,2</w:t>
            </w: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333FAE" w:rsidRPr="00671E51" w:rsidRDefault="00333FAE" w:rsidP="00671E51">
            <w:pPr>
              <w:jc w:val="center"/>
              <w:rPr>
                <w:color w:val="000000"/>
                <w:sz w:val="22"/>
                <w:szCs w:val="22"/>
              </w:rPr>
            </w:pPr>
            <w:r w:rsidRPr="00671E51">
              <w:rPr>
                <w:color w:val="000000"/>
                <w:sz w:val="22"/>
                <w:szCs w:val="22"/>
              </w:rPr>
              <w:t>1,2</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333FAE" w:rsidRPr="00671E51" w:rsidRDefault="00333FAE" w:rsidP="00671E51">
            <w:pPr>
              <w:jc w:val="center"/>
              <w:rPr>
                <w:color w:val="000000"/>
                <w:sz w:val="22"/>
                <w:szCs w:val="22"/>
              </w:rPr>
            </w:pPr>
            <w:r w:rsidRPr="00671E51">
              <w:rPr>
                <w:color w:val="000000"/>
                <w:sz w:val="22"/>
                <w:szCs w:val="22"/>
              </w:rPr>
              <w:t>0</w:t>
            </w:r>
          </w:p>
        </w:tc>
      </w:tr>
      <w:tr w:rsidR="00333FAE" w:rsidRPr="00671E51" w:rsidTr="00BC0C5C">
        <w:trPr>
          <w:trHeight w:hRule="exact" w:val="628"/>
        </w:trPr>
        <w:tc>
          <w:tcPr>
            <w:tcW w:w="3301" w:type="dxa"/>
            <w:tcBorders>
              <w:top w:val="single" w:sz="6" w:space="0" w:color="auto"/>
              <w:left w:val="single" w:sz="6" w:space="0" w:color="auto"/>
              <w:bottom w:val="single" w:sz="6" w:space="0" w:color="auto"/>
              <w:right w:val="single" w:sz="6" w:space="0" w:color="auto"/>
            </w:tcBorders>
            <w:shd w:val="clear" w:color="auto" w:fill="FFFFFF"/>
          </w:tcPr>
          <w:p w:rsidR="00333FAE" w:rsidRPr="00671E51" w:rsidRDefault="00333FAE" w:rsidP="00671E51">
            <w:pPr>
              <w:rPr>
                <w:color w:val="000000"/>
                <w:sz w:val="22"/>
                <w:szCs w:val="22"/>
              </w:rPr>
            </w:pPr>
            <w:r w:rsidRPr="00671E51">
              <w:rPr>
                <w:color w:val="000000"/>
                <w:sz w:val="22"/>
                <w:szCs w:val="22"/>
              </w:rPr>
              <w:t>Доходы от использования имущества</w:t>
            </w:r>
          </w:p>
          <w:p w:rsidR="00333FAE" w:rsidRPr="00671E51" w:rsidRDefault="00333FAE" w:rsidP="00671E51">
            <w:pPr>
              <w:rPr>
                <w:color w:val="000000"/>
                <w:sz w:val="22"/>
                <w:szCs w:val="22"/>
              </w:rPr>
            </w:pPr>
          </w:p>
          <w:p w:rsidR="00333FAE" w:rsidRPr="00671E51" w:rsidRDefault="00333FAE" w:rsidP="00671E51">
            <w:pPr>
              <w:rPr>
                <w:color w:val="000000"/>
                <w:sz w:val="22"/>
                <w:szCs w:val="22"/>
              </w:rPr>
            </w:pPr>
          </w:p>
          <w:p w:rsidR="00333FAE" w:rsidRPr="00671E51" w:rsidRDefault="00333FAE" w:rsidP="00671E51">
            <w:pPr>
              <w:rPr>
                <w:color w:val="000000"/>
                <w:sz w:val="22"/>
                <w:szCs w:val="22"/>
              </w:rPr>
            </w:pPr>
            <w:r w:rsidRPr="00671E51">
              <w:rPr>
                <w:color w:val="000000"/>
                <w:sz w:val="22"/>
                <w:szCs w:val="22"/>
              </w:rPr>
              <w:t>имущества, находящегося в государственной и муниципальной собственности</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333FAE" w:rsidRPr="00671E51" w:rsidRDefault="00333FAE" w:rsidP="00671E51">
            <w:pPr>
              <w:shd w:val="clear" w:color="auto" w:fill="FFFFFF"/>
              <w:jc w:val="center"/>
              <w:rPr>
                <w:sz w:val="22"/>
                <w:szCs w:val="22"/>
              </w:rPr>
            </w:pPr>
            <w:r w:rsidRPr="00671E51">
              <w:rPr>
                <w:color w:val="000000"/>
                <w:sz w:val="22"/>
                <w:szCs w:val="22"/>
              </w:rPr>
              <w:t>272,5</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333FAE" w:rsidRPr="00671E51" w:rsidRDefault="00333FAE" w:rsidP="00671E51">
            <w:pPr>
              <w:shd w:val="clear" w:color="auto" w:fill="FFFFFF"/>
              <w:jc w:val="center"/>
              <w:rPr>
                <w:sz w:val="22"/>
                <w:szCs w:val="22"/>
              </w:rPr>
            </w:pPr>
            <w:r w:rsidRPr="00671E51">
              <w:rPr>
                <w:color w:val="000000"/>
                <w:sz w:val="22"/>
                <w:szCs w:val="22"/>
              </w:rPr>
              <w:t>160,9</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333FAE" w:rsidRPr="00671E51" w:rsidRDefault="00333FAE" w:rsidP="00671E51">
            <w:pPr>
              <w:jc w:val="center"/>
              <w:rPr>
                <w:sz w:val="22"/>
                <w:szCs w:val="22"/>
              </w:rPr>
            </w:pPr>
            <w:r w:rsidRPr="00671E51">
              <w:rPr>
                <w:color w:val="000000"/>
                <w:sz w:val="22"/>
                <w:szCs w:val="22"/>
              </w:rPr>
              <w:t>-111,6</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333FAE" w:rsidRPr="00671E51" w:rsidRDefault="00333FAE" w:rsidP="00671E51">
            <w:pPr>
              <w:jc w:val="center"/>
              <w:rPr>
                <w:color w:val="000000"/>
                <w:sz w:val="22"/>
                <w:szCs w:val="22"/>
              </w:rPr>
            </w:pPr>
            <w:r w:rsidRPr="00671E51">
              <w:rPr>
                <w:color w:val="000000"/>
                <w:sz w:val="22"/>
                <w:szCs w:val="22"/>
              </w:rPr>
              <w:t>158,2</w:t>
            </w: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333FAE" w:rsidRPr="00671E51" w:rsidRDefault="00333FAE" w:rsidP="00671E51">
            <w:pPr>
              <w:jc w:val="center"/>
              <w:rPr>
                <w:color w:val="000000"/>
                <w:sz w:val="22"/>
                <w:szCs w:val="22"/>
              </w:rPr>
            </w:pPr>
            <w:r w:rsidRPr="00671E51">
              <w:rPr>
                <w:color w:val="000000"/>
                <w:sz w:val="22"/>
                <w:szCs w:val="22"/>
              </w:rPr>
              <w:t>0</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333FAE" w:rsidRPr="00671E51" w:rsidRDefault="00333FAE" w:rsidP="00671E51">
            <w:pPr>
              <w:jc w:val="center"/>
              <w:rPr>
                <w:color w:val="000000"/>
                <w:sz w:val="22"/>
                <w:szCs w:val="22"/>
              </w:rPr>
            </w:pPr>
            <w:r w:rsidRPr="00671E51">
              <w:rPr>
                <w:color w:val="000000"/>
                <w:sz w:val="22"/>
                <w:szCs w:val="22"/>
              </w:rPr>
              <w:t>-158,2</w:t>
            </w:r>
          </w:p>
        </w:tc>
      </w:tr>
      <w:tr w:rsidR="00333FAE" w:rsidRPr="00671E51" w:rsidTr="00BC0C5C">
        <w:trPr>
          <w:trHeight w:hRule="exact" w:val="268"/>
        </w:trPr>
        <w:tc>
          <w:tcPr>
            <w:tcW w:w="3301" w:type="dxa"/>
            <w:tcBorders>
              <w:top w:val="single" w:sz="6" w:space="0" w:color="auto"/>
              <w:left w:val="single" w:sz="6" w:space="0" w:color="auto"/>
              <w:bottom w:val="single" w:sz="6" w:space="0" w:color="auto"/>
              <w:right w:val="single" w:sz="6" w:space="0" w:color="auto"/>
            </w:tcBorders>
            <w:shd w:val="clear" w:color="auto" w:fill="FFFFFF"/>
          </w:tcPr>
          <w:p w:rsidR="00333FAE" w:rsidRPr="00671E51" w:rsidRDefault="00333FAE" w:rsidP="00671E51">
            <w:pPr>
              <w:rPr>
                <w:color w:val="000000"/>
                <w:sz w:val="22"/>
                <w:szCs w:val="22"/>
              </w:rPr>
            </w:pPr>
            <w:r w:rsidRPr="00671E51">
              <w:rPr>
                <w:color w:val="000000"/>
                <w:sz w:val="22"/>
                <w:szCs w:val="22"/>
              </w:rPr>
              <w:t>Доходы от реализации</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333FAE" w:rsidRPr="00671E51" w:rsidRDefault="00333FAE" w:rsidP="00671E51">
            <w:pPr>
              <w:shd w:val="clear" w:color="auto" w:fill="FFFFFF"/>
              <w:jc w:val="center"/>
              <w:rPr>
                <w:color w:val="000000"/>
                <w:sz w:val="22"/>
                <w:szCs w:val="22"/>
              </w:rPr>
            </w:pPr>
            <w:r w:rsidRPr="00671E51">
              <w:rPr>
                <w:color w:val="000000"/>
                <w:sz w:val="22"/>
                <w:szCs w:val="22"/>
              </w:rPr>
              <w:t>0,9</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333FAE" w:rsidRPr="00671E51" w:rsidRDefault="00333FAE" w:rsidP="00671E51">
            <w:pPr>
              <w:shd w:val="clear" w:color="auto" w:fill="FFFFFF"/>
              <w:jc w:val="center"/>
              <w:rPr>
                <w:color w:val="000000"/>
                <w:sz w:val="22"/>
                <w:szCs w:val="22"/>
              </w:rPr>
            </w:pPr>
            <w:r w:rsidRPr="00671E51">
              <w:rPr>
                <w:color w:val="000000"/>
                <w:sz w:val="22"/>
                <w:szCs w:val="22"/>
              </w:rPr>
              <w:t>0,9</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333FAE" w:rsidRPr="00671E51" w:rsidRDefault="00333FAE" w:rsidP="00671E51">
            <w:pPr>
              <w:jc w:val="center"/>
              <w:rPr>
                <w:color w:val="000000"/>
                <w:sz w:val="22"/>
                <w:szCs w:val="22"/>
              </w:rPr>
            </w:pPr>
            <w:r w:rsidRPr="00671E51">
              <w:rPr>
                <w:color w:val="000000"/>
                <w:sz w:val="22"/>
                <w:szCs w:val="22"/>
              </w:rPr>
              <w:t>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333FAE" w:rsidRPr="00671E51" w:rsidRDefault="00333FAE" w:rsidP="00671E51">
            <w:pPr>
              <w:jc w:val="center"/>
              <w:rPr>
                <w:color w:val="000000"/>
                <w:sz w:val="22"/>
                <w:szCs w:val="22"/>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333FAE" w:rsidRPr="00671E51" w:rsidRDefault="00333FAE" w:rsidP="00671E51">
            <w:pPr>
              <w:jc w:val="center"/>
              <w:rPr>
                <w:color w:val="000000"/>
                <w:sz w:val="22"/>
                <w:szCs w:val="22"/>
              </w:rPr>
            </w:pP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333FAE" w:rsidRPr="00671E51" w:rsidRDefault="00333FAE" w:rsidP="00671E51">
            <w:pPr>
              <w:jc w:val="center"/>
              <w:rPr>
                <w:color w:val="000000"/>
                <w:sz w:val="22"/>
                <w:szCs w:val="22"/>
              </w:rPr>
            </w:pPr>
          </w:p>
        </w:tc>
      </w:tr>
      <w:tr w:rsidR="00333FAE" w:rsidRPr="00671E51" w:rsidTr="00BC0C5C">
        <w:trPr>
          <w:trHeight w:hRule="exact" w:val="360"/>
        </w:trPr>
        <w:tc>
          <w:tcPr>
            <w:tcW w:w="3301" w:type="dxa"/>
            <w:tcBorders>
              <w:top w:val="single" w:sz="6" w:space="0" w:color="auto"/>
              <w:left w:val="single" w:sz="6" w:space="0" w:color="auto"/>
              <w:bottom w:val="single" w:sz="6" w:space="0" w:color="auto"/>
              <w:right w:val="single" w:sz="6" w:space="0" w:color="auto"/>
            </w:tcBorders>
            <w:shd w:val="clear" w:color="auto" w:fill="FFFFFF"/>
          </w:tcPr>
          <w:p w:rsidR="00333FAE" w:rsidRPr="00671E51" w:rsidRDefault="00333FAE" w:rsidP="00671E51">
            <w:pPr>
              <w:rPr>
                <w:color w:val="000000"/>
                <w:sz w:val="22"/>
                <w:szCs w:val="22"/>
              </w:rPr>
            </w:pPr>
            <w:r w:rsidRPr="00671E51">
              <w:rPr>
                <w:color w:val="000000"/>
                <w:sz w:val="22"/>
                <w:szCs w:val="22"/>
              </w:rPr>
              <w:t>Прочие неналоговые поступления</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333FAE" w:rsidRPr="00671E51" w:rsidRDefault="00333FAE" w:rsidP="00671E51">
            <w:pPr>
              <w:shd w:val="clear" w:color="auto" w:fill="FFFFFF"/>
              <w:jc w:val="center"/>
              <w:rPr>
                <w:color w:val="000000"/>
                <w:sz w:val="22"/>
                <w:szCs w:val="22"/>
              </w:rPr>
            </w:pP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333FAE" w:rsidRPr="00671E51" w:rsidRDefault="00333FAE" w:rsidP="00671E51">
            <w:pPr>
              <w:shd w:val="clear" w:color="auto" w:fill="FFFFFF"/>
              <w:jc w:val="center"/>
              <w:rPr>
                <w:color w:val="000000"/>
                <w:sz w:val="22"/>
                <w:szCs w:val="22"/>
              </w:rPr>
            </w:pP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333FAE" w:rsidRPr="00671E51" w:rsidRDefault="00333FAE" w:rsidP="00671E51">
            <w:pPr>
              <w:jc w:val="center"/>
              <w:rPr>
                <w:color w:val="000000"/>
                <w:sz w:val="22"/>
                <w:szCs w:val="22"/>
              </w:rPr>
            </w:pP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333FAE" w:rsidRPr="00671E51" w:rsidRDefault="00333FAE" w:rsidP="00671E51">
            <w:pPr>
              <w:jc w:val="center"/>
              <w:rPr>
                <w:color w:val="000000"/>
                <w:sz w:val="22"/>
                <w:szCs w:val="22"/>
              </w:rPr>
            </w:pPr>
            <w:r w:rsidRPr="00671E51">
              <w:rPr>
                <w:color w:val="000000"/>
                <w:sz w:val="22"/>
                <w:szCs w:val="22"/>
              </w:rPr>
              <w:t>178,9</w:t>
            </w: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333FAE" w:rsidRPr="00671E51" w:rsidRDefault="00333FAE" w:rsidP="00671E51">
            <w:pPr>
              <w:jc w:val="center"/>
              <w:rPr>
                <w:color w:val="000000"/>
                <w:sz w:val="22"/>
                <w:szCs w:val="22"/>
              </w:rPr>
            </w:pPr>
            <w:r w:rsidRPr="00671E51">
              <w:rPr>
                <w:color w:val="000000"/>
                <w:sz w:val="22"/>
                <w:szCs w:val="22"/>
              </w:rPr>
              <w:t>178,9</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333FAE" w:rsidRPr="00671E51" w:rsidRDefault="00333FAE" w:rsidP="00671E51">
            <w:pPr>
              <w:jc w:val="center"/>
              <w:rPr>
                <w:color w:val="000000"/>
                <w:sz w:val="22"/>
                <w:szCs w:val="22"/>
              </w:rPr>
            </w:pPr>
            <w:r w:rsidRPr="00671E51">
              <w:rPr>
                <w:color w:val="000000"/>
                <w:sz w:val="22"/>
                <w:szCs w:val="22"/>
              </w:rPr>
              <w:t>0</w:t>
            </w:r>
          </w:p>
        </w:tc>
      </w:tr>
      <w:tr w:rsidR="00333FAE" w:rsidRPr="00671E51" w:rsidTr="00BC0C5C">
        <w:trPr>
          <w:trHeight w:hRule="exact" w:val="344"/>
        </w:trPr>
        <w:tc>
          <w:tcPr>
            <w:tcW w:w="3301" w:type="dxa"/>
            <w:tcBorders>
              <w:top w:val="single" w:sz="6" w:space="0" w:color="auto"/>
              <w:left w:val="single" w:sz="6" w:space="0" w:color="auto"/>
              <w:bottom w:val="single" w:sz="6" w:space="0" w:color="auto"/>
              <w:right w:val="single" w:sz="6" w:space="0" w:color="auto"/>
            </w:tcBorders>
            <w:shd w:val="clear" w:color="auto" w:fill="FFFFFF"/>
          </w:tcPr>
          <w:p w:rsidR="00333FAE" w:rsidRPr="00671E51" w:rsidRDefault="00333FAE" w:rsidP="00671E51">
            <w:pPr>
              <w:shd w:val="clear" w:color="auto" w:fill="FFFFFF"/>
              <w:jc w:val="both"/>
              <w:rPr>
                <w:color w:val="000000"/>
                <w:sz w:val="22"/>
                <w:szCs w:val="22"/>
              </w:rPr>
            </w:pPr>
            <w:r w:rsidRPr="00671E51">
              <w:rPr>
                <w:b/>
                <w:bCs/>
                <w:color w:val="000000"/>
                <w:sz w:val="22"/>
                <w:szCs w:val="22"/>
              </w:rPr>
              <w:t>ВСЕГО:</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333FAE" w:rsidRPr="00671E51" w:rsidRDefault="00333FAE" w:rsidP="00671E51">
            <w:pPr>
              <w:shd w:val="clear" w:color="auto" w:fill="FFFFFF"/>
              <w:jc w:val="center"/>
              <w:rPr>
                <w:b/>
                <w:sz w:val="22"/>
                <w:szCs w:val="22"/>
              </w:rPr>
            </w:pPr>
            <w:r w:rsidRPr="00671E51">
              <w:rPr>
                <w:b/>
                <w:color w:val="000000"/>
                <w:sz w:val="22"/>
                <w:szCs w:val="22"/>
              </w:rPr>
              <w:t>1059,7</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333FAE" w:rsidRPr="00671E51" w:rsidRDefault="00333FAE" w:rsidP="00671E51">
            <w:pPr>
              <w:shd w:val="clear" w:color="auto" w:fill="FFFFFF"/>
              <w:jc w:val="center"/>
              <w:rPr>
                <w:b/>
                <w:sz w:val="22"/>
                <w:szCs w:val="22"/>
              </w:rPr>
            </w:pPr>
            <w:r w:rsidRPr="00671E51">
              <w:rPr>
                <w:b/>
                <w:color w:val="000000"/>
                <w:sz w:val="22"/>
                <w:szCs w:val="22"/>
              </w:rPr>
              <w:t>890,9</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333FAE" w:rsidRPr="00671E51" w:rsidRDefault="00333FAE" w:rsidP="00671E51">
            <w:pPr>
              <w:shd w:val="clear" w:color="auto" w:fill="FFFFFF"/>
              <w:jc w:val="center"/>
              <w:rPr>
                <w:b/>
                <w:sz w:val="22"/>
                <w:szCs w:val="22"/>
              </w:rPr>
            </w:pPr>
            <w:r w:rsidRPr="00671E51">
              <w:rPr>
                <w:b/>
                <w:color w:val="000000"/>
                <w:sz w:val="22"/>
                <w:szCs w:val="22"/>
              </w:rPr>
              <w:t>-168,8</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333FAE" w:rsidRPr="00671E51" w:rsidRDefault="00333FAE" w:rsidP="00671E51">
            <w:pPr>
              <w:shd w:val="clear" w:color="auto" w:fill="FFFFFF"/>
              <w:jc w:val="center"/>
              <w:rPr>
                <w:b/>
                <w:color w:val="000000"/>
                <w:sz w:val="22"/>
                <w:szCs w:val="22"/>
              </w:rPr>
            </w:pPr>
            <w:r w:rsidRPr="00671E51">
              <w:rPr>
                <w:b/>
                <w:color w:val="000000"/>
                <w:sz w:val="22"/>
                <w:szCs w:val="22"/>
              </w:rPr>
              <w:t>1185,7</w:t>
            </w: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333FAE" w:rsidRPr="00671E51" w:rsidRDefault="00333FAE" w:rsidP="00671E51">
            <w:pPr>
              <w:shd w:val="clear" w:color="auto" w:fill="FFFFFF"/>
              <w:jc w:val="center"/>
              <w:rPr>
                <w:b/>
                <w:color w:val="000000"/>
                <w:sz w:val="22"/>
                <w:szCs w:val="22"/>
              </w:rPr>
            </w:pPr>
            <w:r w:rsidRPr="00671E51">
              <w:rPr>
                <w:b/>
                <w:color w:val="000000"/>
                <w:sz w:val="22"/>
                <w:szCs w:val="22"/>
              </w:rPr>
              <w:t>1024,8</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333FAE" w:rsidRPr="00671E51" w:rsidRDefault="00333FAE" w:rsidP="00671E51">
            <w:pPr>
              <w:shd w:val="clear" w:color="auto" w:fill="FFFFFF"/>
              <w:jc w:val="center"/>
              <w:rPr>
                <w:b/>
                <w:color w:val="000000"/>
                <w:sz w:val="22"/>
                <w:szCs w:val="22"/>
              </w:rPr>
            </w:pPr>
            <w:r w:rsidRPr="00671E51">
              <w:rPr>
                <w:b/>
                <w:color w:val="000000"/>
                <w:sz w:val="22"/>
                <w:szCs w:val="22"/>
              </w:rPr>
              <w:t>-160,9</w:t>
            </w:r>
          </w:p>
        </w:tc>
      </w:tr>
    </w:tbl>
    <w:p w:rsidR="00333FAE" w:rsidRPr="00671E51" w:rsidRDefault="00333FAE" w:rsidP="00671E51">
      <w:pPr>
        <w:jc w:val="center"/>
        <w:rPr>
          <w:b/>
          <w:color w:val="000000"/>
          <w:sz w:val="22"/>
          <w:szCs w:val="22"/>
        </w:rPr>
      </w:pPr>
    </w:p>
    <w:p w:rsidR="00333FAE" w:rsidRPr="00671E51" w:rsidRDefault="00333FAE" w:rsidP="00671E51">
      <w:pPr>
        <w:jc w:val="center"/>
        <w:rPr>
          <w:color w:val="000000"/>
          <w:sz w:val="22"/>
          <w:szCs w:val="22"/>
        </w:rPr>
      </w:pPr>
      <w:r w:rsidRPr="00671E51">
        <w:rPr>
          <w:b/>
          <w:color w:val="000000"/>
          <w:sz w:val="22"/>
          <w:szCs w:val="22"/>
        </w:rPr>
        <w:t>Безвозмездные перечисления от других бюджетов бюджетной системы</w:t>
      </w:r>
    </w:p>
    <w:p w:rsidR="00333FAE" w:rsidRPr="00671E51" w:rsidRDefault="00333FAE" w:rsidP="00671E51">
      <w:pPr>
        <w:jc w:val="both"/>
        <w:rPr>
          <w:color w:val="000000"/>
          <w:sz w:val="22"/>
          <w:szCs w:val="22"/>
        </w:rPr>
      </w:pPr>
      <w:r w:rsidRPr="00671E51">
        <w:rPr>
          <w:color w:val="000000"/>
          <w:sz w:val="22"/>
          <w:szCs w:val="22"/>
        </w:rPr>
        <w:t>Динамика доходов от безвозмездных перечислений за 9 месяцев 2020 года   и аналогичный период 2021 года, показана в следующей таблице:</w:t>
      </w:r>
    </w:p>
    <w:p w:rsidR="00333FAE" w:rsidRPr="00671E51" w:rsidRDefault="00333FAE" w:rsidP="00671E51">
      <w:pPr>
        <w:jc w:val="right"/>
        <w:rPr>
          <w:color w:val="000000"/>
          <w:sz w:val="22"/>
          <w:szCs w:val="22"/>
        </w:rPr>
      </w:pPr>
      <w:r w:rsidRPr="00671E51">
        <w:rPr>
          <w:color w:val="000000"/>
          <w:sz w:val="22"/>
          <w:szCs w:val="22"/>
        </w:rPr>
        <w:t>(тыс. руб.)</w:t>
      </w:r>
    </w:p>
    <w:tbl>
      <w:tblPr>
        <w:tblW w:w="9088" w:type="dxa"/>
        <w:tblInd w:w="40" w:type="dxa"/>
        <w:tblLayout w:type="fixed"/>
        <w:tblCellMar>
          <w:left w:w="40" w:type="dxa"/>
          <w:right w:w="40" w:type="dxa"/>
        </w:tblCellMar>
        <w:tblLook w:val="0000" w:firstRow="0" w:lastRow="0" w:firstColumn="0" w:lastColumn="0" w:noHBand="0" w:noVBand="0"/>
      </w:tblPr>
      <w:tblGrid>
        <w:gridCol w:w="5400"/>
        <w:gridCol w:w="1860"/>
        <w:gridCol w:w="1828"/>
      </w:tblGrid>
      <w:tr w:rsidR="00333FAE" w:rsidRPr="00671E51" w:rsidTr="00671E51">
        <w:trPr>
          <w:trHeight w:hRule="exact" w:val="905"/>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333FAE" w:rsidRPr="00671E51" w:rsidRDefault="00333FAE" w:rsidP="00671E51">
            <w:pPr>
              <w:shd w:val="clear" w:color="auto" w:fill="FFFFFF"/>
              <w:rPr>
                <w:color w:val="000000"/>
                <w:sz w:val="22"/>
                <w:szCs w:val="22"/>
              </w:rPr>
            </w:pPr>
          </w:p>
          <w:p w:rsidR="00333FAE" w:rsidRPr="00671E51" w:rsidRDefault="00333FAE" w:rsidP="00671E51">
            <w:pPr>
              <w:shd w:val="clear" w:color="auto" w:fill="FFFFFF"/>
              <w:rPr>
                <w:color w:val="000000"/>
                <w:sz w:val="22"/>
                <w:szCs w:val="22"/>
              </w:rPr>
            </w:pPr>
            <w:r w:rsidRPr="00671E51">
              <w:rPr>
                <w:color w:val="000000"/>
                <w:sz w:val="22"/>
                <w:szCs w:val="22"/>
              </w:rPr>
              <w:t>Наименование вида дохода</w:t>
            </w:r>
          </w:p>
        </w:tc>
        <w:tc>
          <w:tcPr>
            <w:tcW w:w="1860" w:type="dxa"/>
            <w:tcBorders>
              <w:top w:val="single" w:sz="6" w:space="0" w:color="auto"/>
              <w:left w:val="single" w:sz="6" w:space="0" w:color="auto"/>
              <w:bottom w:val="single" w:sz="6" w:space="0" w:color="auto"/>
              <w:right w:val="single" w:sz="4" w:space="0" w:color="auto"/>
            </w:tcBorders>
            <w:shd w:val="clear" w:color="auto" w:fill="FFFFFF"/>
          </w:tcPr>
          <w:p w:rsidR="00333FAE" w:rsidRPr="00671E51" w:rsidRDefault="00333FAE" w:rsidP="00671E51">
            <w:pPr>
              <w:shd w:val="clear" w:color="auto" w:fill="FFFFFF"/>
              <w:ind w:right="58"/>
              <w:jc w:val="center"/>
              <w:rPr>
                <w:bCs/>
                <w:color w:val="000000"/>
                <w:sz w:val="22"/>
                <w:szCs w:val="22"/>
              </w:rPr>
            </w:pPr>
            <w:r w:rsidRPr="00671E51">
              <w:rPr>
                <w:bCs/>
                <w:color w:val="000000"/>
                <w:sz w:val="22"/>
                <w:szCs w:val="22"/>
              </w:rPr>
              <w:t xml:space="preserve">За </w:t>
            </w:r>
          </w:p>
          <w:p w:rsidR="00333FAE" w:rsidRPr="00671E51" w:rsidRDefault="00333FAE" w:rsidP="00671E51">
            <w:pPr>
              <w:shd w:val="clear" w:color="auto" w:fill="FFFFFF"/>
              <w:ind w:right="58"/>
              <w:jc w:val="center"/>
              <w:rPr>
                <w:bCs/>
                <w:color w:val="000000"/>
                <w:sz w:val="22"/>
                <w:szCs w:val="22"/>
              </w:rPr>
            </w:pPr>
            <w:r w:rsidRPr="00671E51">
              <w:rPr>
                <w:bCs/>
                <w:color w:val="000000"/>
                <w:sz w:val="22"/>
                <w:szCs w:val="22"/>
              </w:rPr>
              <w:t>9 месяцев</w:t>
            </w:r>
          </w:p>
          <w:p w:rsidR="00333FAE" w:rsidRPr="00671E51" w:rsidRDefault="00333FAE" w:rsidP="00671E51">
            <w:pPr>
              <w:jc w:val="center"/>
              <w:rPr>
                <w:color w:val="000000"/>
                <w:sz w:val="22"/>
                <w:szCs w:val="22"/>
              </w:rPr>
            </w:pPr>
            <w:r w:rsidRPr="00671E51">
              <w:rPr>
                <w:bCs/>
                <w:color w:val="000000"/>
                <w:sz w:val="22"/>
                <w:szCs w:val="22"/>
              </w:rPr>
              <w:t>2020 года</w:t>
            </w:r>
          </w:p>
        </w:tc>
        <w:tc>
          <w:tcPr>
            <w:tcW w:w="1828" w:type="dxa"/>
            <w:tcBorders>
              <w:top w:val="single" w:sz="6" w:space="0" w:color="auto"/>
              <w:left w:val="single" w:sz="4" w:space="0" w:color="auto"/>
              <w:bottom w:val="single" w:sz="6" w:space="0" w:color="auto"/>
              <w:right w:val="single" w:sz="6" w:space="0" w:color="auto"/>
            </w:tcBorders>
            <w:shd w:val="clear" w:color="auto" w:fill="FFFFFF"/>
          </w:tcPr>
          <w:p w:rsidR="00333FAE" w:rsidRPr="00671E51" w:rsidRDefault="00333FAE" w:rsidP="00671E51">
            <w:pPr>
              <w:shd w:val="clear" w:color="auto" w:fill="FFFFFF"/>
              <w:ind w:right="58"/>
              <w:jc w:val="center"/>
              <w:rPr>
                <w:bCs/>
                <w:color w:val="000000"/>
                <w:sz w:val="22"/>
                <w:szCs w:val="22"/>
              </w:rPr>
            </w:pPr>
            <w:r w:rsidRPr="00671E51">
              <w:rPr>
                <w:bCs/>
                <w:color w:val="000000"/>
                <w:sz w:val="22"/>
                <w:szCs w:val="22"/>
              </w:rPr>
              <w:t xml:space="preserve">За </w:t>
            </w:r>
          </w:p>
          <w:p w:rsidR="00333FAE" w:rsidRPr="00671E51" w:rsidRDefault="00333FAE" w:rsidP="00671E51">
            <w:pPr>
              <w:shd w:val="clear" w:color="auto" w:fill="FFFFFF"/>
              <w:ind w:right="58"/>
              <w:jc w:val="center"/>
              <w:rPr>
                <w:bCs/>
                <w:color w:val="000000"/>
                <w:sz w:val="22"/>
                <w:szCs w:val="22"/>
              </w:rPr>
            </w:pPr>
            <w:r w:rsidRPr="00671E51">
              <w:rPr>
                <w:bCs/>
                <w:color w:val="000000"/>
                <w:sz w:val="22"/>
                <w:szCs w:val="22"/>
              </w:rPr>
              <w:t>9 месяцев</w:t>
            </w:r>
          </w:p>
          <w:p w:rsidR="00333FAE" w:rsidRPr="00671E51" w:rsidRDefault="00333FAE" w:rsidP="00671E51">
            <w:pPr>
              <w:jc w:val="center"/>
              <w:rPr>
                <w:color w:val="000000"/>
                <w:sz w:val="22"/>
                <w:szCs w:val="22"/>
              </w:rPr>
            </w:pPr>
            <w:r w:rsidRPr="00671E51">
              <w:rPr>
                <w:bCs/>
                <w:color w:val="000000"/>
                <w:sz w:val="22"/>
                <w:szCs w:val="22"/>
              </w:rPr>
              <w:t>2021 года</w:t>
            </w:r>
          </w:p>
        </w:tc>
      </w:tr>
      <w:tr w:rsidR="00333FAE" w:rsidRPr="00671E51" w:rsidTr="00333FAE">
        <w:trPr>
          <w:trHeight w:hRule="exact" w:val="403"/>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333FAE" w:rsidRPr="00671E51" w:rsidRDefault="00333FAE" w:rsidP="00671E51">
            <w:pPr>
              <w:shd w:val="clear" w:color="auto" w:fill="FFFFFF"/>
              <w:rPr>
                <w:color w:val="000000"/>
                <w:sz w:val="22"/>
                <w:szCs w:val="22"/>
              </w:rPr>
            </w:pPr>
            <w:r w:rsidRPr="00671E51">
              <w:rPr>
                <w:b/>
                <w:bCs/>
                <w:color w:val="000000"/>
                <w:spacing w:val="-3"/>
                <w:sz w:val="22"/>
                <w:szCs w:val="22"/>
              </w:rPr>
              <w:t>Безвозмездные перечисления (всего), в том числе</w:t>
            </w:r>
          </w:p>
        </w:tc>
        <w:tc>
          <w:tcPr>
            <w:tcW w:w="1860" w:type="dxa"/>
            <w:tcBorders>
              <w:top w:val="single" w:sz="6" w:space="0" w:color="auto"/>
              <w:left w:val="single" w:sz="6" w:space="0" w:color="auto"/>
              <w:bottom w:val="single" w:sz="6" w:space="0" w:color="auto"/>
              <w:right w:val="single" w:sz="4" w:space="0" w:color="auto"/>
            </w:tcBorders>
            <w:shd w:val="clear" w:color="auto" w:fill="FFFFFF"/>
          </w:tcPr>
          <w:p w:rsidR="00333FAE" w:rsidRPr="00671E51" w:rsidRDefault="00333FAE" w:rsidP="00671E51">
            <w:pPr>
              <w:jc w:val="center"/>
              <w:rPr>
                <w:b/>
                <w:sz w:val="22"/>
                <w:szCs w:val="22"/>
              </w:rPr>
            </w:pPr>
            <w:r w:rsidRPr="00671E51">
              <w:rPr>
                <w:b/>
                <w:sz w:val="22"/>
                <w:szCs w:val="22"/>
              </w:rPr>
              <w:t>7278,4</w:t>
            </w:r>
          </w:p>
        </w:tc>
        <w:tc>
          <w:tcPr>
            <w:tcW w:w="1828" w:type="dxa"/>
            <w:tcBorders>
              <w:top w:val="single" w:sz="6" w:space="0" w:color="auto"/>
              <w:left w:val="single" w:sz="4" w:space="0" w:color="auto"/>
              <w:bottom w:val="single" w:sz="6" w:space="0" w:color="auto"/>
              <w:right w:val="single" w:sz="6" w:space="0" w:color="auto"/>
            </w:tcBorders>
            <w:shd w:val="clear" w:color="auto" w:fill="FFFFFF"/>
          </w:tcPr>
          <w:p w:rsidR="00333FAE" w:rsidRPr="00671E51" w:rsidRDefault="00333FAE" w:rsidP="00671E51">
            <w:pPr>
              <w:jc w:val="center"/>
              <w:rPr>
                <w:b/>
                <w:color w:val="000000"/>
                <w:sz w:val="22"/>
                <w:szCs w:val="22"/>
              </w:rPr>
            </w:pPr>
            <w:r w:rsidRPr="00671E51">
              <w:rPr>
                <w:b/>
                <w:color w:val="000000"/>
                <w:sz w:val="22"/>
                <w:szCs w:val="22"/>
              </w:rPr>
              <w:t>8470,8</w:t>
            </w:r>
          </w:p>
        </w:tc>
      </w:tr>
      <w:tr w:rsidR="00333FAE" w:rsidRPr="00671E51" w:rsidTr="00333FAE">
        <w:trPr>
          <w:trHeight w:hRule="exact" w:val="379"/>
        </w:trPr>
        <w:tc>
          <w:tcPr>
            <w:tcW w:w="5400" w:type="dxa"/>
            <w:tcBorders>
              <w:top w:val="single" w:sz="6" w:space="0" w:color="auto"/>
              <w:left w:val="single" w:sz="6" w:space="0" w:color="auto"/>
              <w:bottom w:val="single" w:sz="4" w:space="0" w:color="auto"/>
              <w:right w:val="single" w:sz="6" w:space="0" w:color="auto"/>
            </w:tcBorders>
            <w:shd w:val="clear" w:color="auto" w:fill="FFFFFF"/>
          </w:tcPr>
          <w:p w:rsidR="00333FAE" w:rsidRPr="00671E51" w:rsidRDefault="00333FAE" w:rsidP="00671E51">
            <w:pPr>
              <w:shd w:val="clear" w:color="auto" w:fill="FFFFFF"/>
              <w:jc w:val="right"/>
              <w:rPr>
                <w:color w:val="000000"/>
                <w:sz w:val="22"/>
                <w:szCs w:val="22"/>
              </w:rPr>
            </w:pPr>
            <w:r w:rsidRPr="00671E51">
              <w:rPr>
                <w:color w:val="000000"/>
                <w:spacing w:val="-1"/>
                <w:sz w:val="22"/>
                <w:szCs w:val="22"/>
              </w:rPr>
              <w:t>Дотации</w:t>
            </w:r>
          </w:p>
        </w:tc>
        <w:tc>
          <w:tcPr>
            <w:tcW w:w="1860" w:type="dxa"/>
            <w:tcBorders>
              <w:top w:val="single" w:sz="6" w:space="0" w:color="auto"/>
              <w:left w:val="single" w:sz="6" w:space="0" w:color="auto"/>
              <w:bottom w:val="single" w:sz="4" w:space="0" w:color="auto"/>
              <w:right w:val="single" w:sz="4" w:space="0" w:color="auto"/>
            </w:tcBorders>
            <w:shd w:val="clear" w:color="auto" w:fill="FFFFFF"/>
          </w:tcPr>
          <w:p w:rsidR="00333FAE" w:rsidRPr="00671E51" w:rsidRDefault="00333FAE" w:rsidP="00671E51">
            <w:pPr>
              <w:jc w:val="center"/>
              <w:rPr>
                <w:sz w:val="22"/>
                <w:szCs w:val="22"/>
              </w:rPr>
            </w:pPr>
            <w:r w:rsidRPr="00671E51">
              <w:rPr>
                <w:sz w:val="22"/>
                <w:szCs w:val="22"/>
              </w:rPr>
              <w:t>3120,4</w:t>
            </w:r>
          </w:p>
        </w:tc>
        <w:tc>
          <w:tcPr>
            <w:tcW w:w="1828" w:type="dxa"/>
            <w:tcBorders>
              <w:top w:val="single" w:sz="6" w:space="0" w:color="auto"/>
              <w:left w:val="single" w:sz="4" w:space="0" w:color="auto"/>
              <w:bottom w:val="single" w:sz="4" w:space="0" w:color="auto"/>
              <w:right w:val="single" w:sz="6" w:space="0" w:color="auto"/>
            </w:tcBorders>
            <w:shd w:val="clear" w:color="auto" w:fill="FFFFFF"/>
          </w:tcPr>
          <w:p w:rsidR="00333FAE" w:rsidRPr="00671E51" w:rsidRDefault="00333FAE" w:rsidP="00671E51">
            <w:pPr>
              <w:jc w:val="center"/>
              <w:rPr>
                <w:color w:val="000000"/>
                <w:sz w:val="22"/>
                <w:szCs w:val="22"/>
              </w:rPr>
            </w:pPr>
            <w:r w:rsidRPr="00671E51">
              <w:rPr>
                <w:color w:val="000000"/>
                <w:sz w:val="22"/>
                <w:szCs w:val="22"/>
              </w:rPr>
              <w:t>2979,8</w:t>
            </w:r>
          </w:p>
        </w:tc>
      </w:tr>
      <w:tr w:rsidR="00333FAE" w:rsidRPr="00671E51" w:rsidTr="00333FAE">
        <w:trPr>
          <w:trHeight w:hRule="exact" w:val="334"/>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333FAE" w:rsidRPr="00671E51" w:rsidRDefault="00333FAE" w:rsidP="00671E51">
            <w:pPr>
              <w:shd w:val="clear" w:color="auto" w:fill="FFFFFF"/>
              <w:jc w:val="right"/>
              <w:rPr>
                <w:color w:val="000000"/>
                <w:spacing w:val="-1"/>
                <w:sz w:val="22"/>
                <w:szCs w:val="22"/>
              </w:rPr>
            </w:pPr>
            <w:r w:rsidRPr="00671E51">
              <w:rPr>
                <w:color w:val="000000"/>
                <w:spacing w:val="-1"/>
                <w:sz w:val="22"/>
                <w:szCs w:val="22"/>
              </w:rPr>
              <w:t>Субвенции</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333FAE" w:rsidRPr="00671E51" w:rsidRDefault="00333FAE" w:rsidP="00671E51">
            <w:pPr>
              <w:jc w:val="center"/>
              <w:rPr>
                <w:sz w:val="22"/>
                <w:szCs w:val="22"/>
              </w:rPr>
            </w:pPr>
            <w:r w:rsidRPr="00671E51">
              <w:rPr>
                <w:sz w:val="22"/>
                <w:szCs w:val="22"/>
              </w:rPr>
              <w:t>94,9</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333FAE" w:rsidRPr="00671E51" w:rsidRDefault="00333FAE" w:rsidP="00671E51">
            <w:pPr>
              <w:jc w:val="center"/>
              <w:rPr>
                <w:color w:val="000000"/>
                <w:sz w:val="22"/>
                <w:szCs w:val="22"/>
              </w:rPr>
            </w:pPr>
            <w:r w:rsidRPr="00671E51">
              <w:rPr>
                <w:color w:val="000000"/>
                <w:sz w:val="22"/>
                <w:szCs w:val="22"/>
              </w:rPr>
              <w:t>97,9</w:t>
            </w:r>
          </w:p>
        </w:tc>
      </w:tr>
      <w:tr w:rsidR="00333FAE" w:rsidRPr="00671E51" w:rsidTr="00333FAE">
        <w:trPr>
          <w:trHeight w:hRule="exact" w:val="360"/>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333FAE" w:rsidRPr="00671E51" w:rsidRDefault="00333FAE" w:rsidP="00671E51">
            <w:pPr>
              <w:shd w:val="clear" w:color="auto" w:fill="FFFFFF"/>
              <w:jc w:val="right"/>
              <w:rPr>
                <w:color w:val="000000"/>
                <w:spacing w:val="-1"/>
                <w:sz w:val="22"/>
                <w:szCs w:val="22"/>
              </w:rPr>
            </w:pPr>
            <w:r w:rsidRPr="00671E51">
              <w:rPr>
                <w:color w:val="000000"/>
                <w:spacing w:val="-1"/>
                <w:sz w:val="22"/>
                <w:szCs w:val="22"/>
              </w:rPr>
              <w:t xml:space="preserve">Иные  межбюджетные трансферты   </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333FAE" w:rsidRPr="00671E51" w:rsidRDefault="00333FAE" w:rsidP="00671E51">
            <w:pPr>
              <w:jc w:val="center"/>
              <w:rPr>
                <w:sz w:val="22"/>
                <w:szCs w:val="22"/>
              </w:rPr>
            </w:pPr>
            <w:r w:rsidRPr="00671E51">
              <w:rPr>
                <w:sz w:val="22"/>
                <w:szCs w:val="22"/>
              </w:rPr>
              <w:t>3974,0</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333FAE" w:rsidRPr="00671E51" w:rsidRDefault="00333FAE" w:rsidP="00671E51">
            <w:pPr>
              <w:jc w:val="center"/>
              <w:rPr>
                <w:color w:val="000000"/>
                <w:sz w:val="22"/>
                <w:szCs w:val="22"/>
              </w:rPr>
            </w:pPr>
            <w:r w:rsidRPr="00671E51">
              <w:rPr>
                <w:color w:val="000000"/>
                <w:sz w:val="22"/>
                <w:szCs w:val="22"/>
              </w:rPr>
              <w:t>5393,1</w:t>
            </w:r>
          </w:p>
        </w:tc>
      </w:tr>
      <w:tr w:rsidR="00333FAE" w:rsidRPr="00671E51" w:rsidTr="00333FAE">
        <w:trPr>
          <w:trHeight w:hRule="exact" w:val="360"/>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333FAE" w:rsidRPr="00671E51" w:rsidRDefault="00333FAE" w:rsidP="00671E51">
            <w:pPr>
              <w:shd w:val="clear" w:color="auto" w:fill="FFFFFF"/>
              <w:jc w:val="right"/>
              <w:rPr>
                <w:color w:val="000000"/>
                <w:spacing w:val="-1"/>
                <w:sz w:val="22"/>
                <w:szCs w:val="22"/>
              </w:rPr>
            </w:pPr>
            <w:r w:rsidRPr="00671E51">
              <w:rPr>
                <w:color w:val="000000"/>
                <w:spacing w:val="-1"/>
                <w:sz w:val="22"/>
                <w:szCs w:val="22"/>
              </w:rPr>
              <w:t>Прочие безвозмездные поступления</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333FAE" w:rsidRPr="00671E51" w:rsidRDefault="00333FAE" w:rsidP="00671E51">
            <w:pPr>
              <w:jc w:val="center"/>
              <w:rPr>
                <w:sz w:val="22"/>
                <w:szCs w:val="22"/>
              </w:rPr>
            </w:pPr>
            <w:r w:rsidRPr="00671E51">
              <w:rPr>
                <w:sz w:val="22"/>
                <w:szCs w:val="22"/>
              </w:rPr>
              <w:t>89,1</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333FAE" w:rsidRPr="00671E51" w:rsidRDefault="00333FAE" w:rsidP="00671E51">
            <w:pPr>
              <w:jc w:val="center"/>
              <w:rPr>
                <w:color w:val="000000"/>
                <w:sz w:val="22"/>
                <w:szCs w:val="22"/>
              </w:rPr>
            </w:pPr>
          </w:p>
        </w:tc>
      </w:tr>
    </w:tbl>
    <w:p w:rsidR="00333FAE" w:rsidRPr="00671E51" w:rsidRDefault="00333FAE" w:rsidP="00671E51">
      <w:pPr>
        <w:shd w:val="clear" w:color="auto" w:fill="FFFFFF"/>
        <w:jc w:val="both"/>
        <w:rPr>
          <w:color w:val="000000"/>
          <w:spacing w:val="-10"/>
          <w:sz w:val="22"/>
          <w:szCs w:val="22"/>
        </w:rPr>
      </w:pPr>
    </w:p>
    <w:p w:rsidR="00333FAE" w:rsidRPr="00671E51" w:rsidRDefault="00333FAE" w:rsidP="00671E51">
      <w:pPr>
        <w:shd w:val="clear" w:color="auto" w:fill="FFFFFF"/>
        <w:jc w:val="both"/>
        <w:rPr>
          <w:sz w:val="22"/>
          <w:szCs w:val="22"/>
        </w:rPr>
      </w:pPr>
      <w:r w:rsidRPr="00671E51">
        <w:rPr>
          <w:color w:val="000000"/>
          <w:spacing w:val="-10"/>
          <w:sz w:val="22"/>
          <w:szCs w:val="22"/>
        </w:rPr>
        <w:t xml:space="preserve">Безвозмездные перечисления за отчетный период по сравнению с аналогичным периодом </w:t>
      </w:r>
      <w:r w:rsidRPr="00671E51">
        <w:rPr>
          <w:spacing w:val="-10"/>
          <w:sz w:val="22"/>
          <w:szCs w:val="22"/>
        </w:rPr>
        <w:t>2020 года увеличились на 1192,4 тыс</w:t>
      </w:r>
      <w:r w:rsidRPr="00671E51">
        <w:rPr>
          <w:color w:val="000000"/>
          <w:spacing w:val="-10"/>
          <w:sz w:val="22"/>
          <w:szCs w:val="22"/>
        </w:rPr>
        <w:t>. руб.</w:t>
      </w:r>
    </w:p>
    <w:p w:rsidR="00B77DFE" w:rsidRPr="00671E51" w:rsidRDefault="00B77DFE" w:rsidP="00671E51">
      <w:pPr>
        <w:tabs>
          <w:tab w:val="left" w:pos="4500"/>
        </w:tabs>
        <w:rPr>
          <w:sz w:val="22"/>
          <w:szCs w:val="22"/>
        </w:rPr>
      </w:pPr>
    </w:p>
    <w:p w:rsidR="00B77DFE" w:rsidRPr="00671E51" w:rsidRDefault="00B77DFE" w:rsidP="00671E51">
      <w:pPr>
        <w:tabs>
          <w:tab w:val="left" w:pos="4500"/>
        </w:tabs>
        <w:rPr>
          <w:sz w:val="22"/>
          <w:szCs w:val="22"/>
        </w:rPr>
      </w:pPr>
    </w:p>
    <w:p w:rsidR="00333FAE" w:rsidRPr="00BB731B" w:rsidRDefault="00333FAE" w:rsidP="00333FAE">
      <w:pPr>
        <w:keepNext/>
        <w:jc w:val="center"/>
        <w:outlineLvl w:val="0"/>
        <w:rPr>
          <w:b/>
          <w:sz w:val="20"/>
          <w:szCs w:val="20"/>
        </w:rPr>
      </w:pPr>
      <w:r w:rsidRPr="00BB731B">
        <w:rPr>
          <w:b/>
          <w:sz w:val="20"/>
          <w:szCs w:val="20"/>
        </w:rPr>
        <w:t>ПОСТАНОВЛЕНИЕ</w:t>
      </w:r>
    </w:p>
    <w:p w:rsidR="00671E51" w:rsidRPr="00671E51" w:rsidRDefault="00671E51" w:rsidP="00671E51">
      <w:pPr>
        <w:jc w:val="both"/>
        <w:rPr>
          <w:b/>
          <w:sz w:val="22"/>
          <w:szCs w:val="22"/>
        </w:rPr>
      </w:pPr>
      <w:r w:rsidRPr="00671E51">
        <w:rPr>
          <w:b/>
          <w:sz w:val="22"/>
          <w:szCs w:val="22"/>
        </w:rPr>
        <w:t>03.11.2021                                                                                                                                     № 83</w:t>
      </w:r>
    </w:p>
    <w:p w:rsidR="00671E51" w:rsidRPr="00671E51" w:rsidRDefault="00671E51" w:rsidP="00671E51">
      <w:pPr>
        <w:jc w:val="both"/>
        <w:rPr>
          <w:sz w:val="22"/>
          <w:szCs w:val="22"/>
        </w:rPr>
      </w:pPr>
      <w:r w:rsidRPr="00671E51">
        <w:rPr>
          <w:sz w:val="22"/>
          <w:szCs w:val="22"/>
        </w:rPr>
        <w:t xml:space="preserve"> </w:t>
      </w:r>
    </w:p>
    <w:p w:rsidR="00671E51" w:rsidRPr="00671E51" w:rsidRDefault="00671E51" w:rsidP="00671E51">
      <w:pPr>
        <w:jc w:val="center"/>
        <w:rPr>
          <w:sz w:val="22"/>
          <w:szCs w:val="22"/>
        </w:rPr>
      </w:pPr>
    </w:p>
    <w:p w:rsidR="00671E51" w:rsidRPr="00671E51" w:rsidRDefault="00671E51" w:rsidP="00671E51">
      <w:pPr>
        <w:jc w:val="center"/>
        <w:rPr>
          <w:b/>
          <w:sz w:val="22"/>
          <w:szCs w:val="22"/>
        </w:rPr>
      </w:pPr>
      <w:r w:rsidRPr="00671E51">
        <w:rPr>
          <w:b/>
          <w:sz w:val="22"/>
          <w:szCs w:val="22"/>
        </w:rPr>
        <w:t>О назначении публичных слушаний по проекту решения</w:t>
      </w:r>
    </w:p>
    <w:p w:rsidR="00BC0C5C" w:rsidRDefault="00671E51" w:rsidP="00671E51">
      <w:pPr>
        <w:jc w:val="center"/>
        <w:rPr>
          <w:rFonts w:eastAsia="Calibri"/>
          <w:b/>
          <w:bCs/>
          <w:sz w:val="22"/>
          <w:szCs w:val="22"/>
        </w:rPr>
      </w:pPr>
      <w:r w:rsidRPr="00671E51">
        <w:rPr>
          <w:b/>
          <w:sz w:val="22"/>
          <w:szCs w:val="22"/>
        </w:rPr>
        <w:t>Совета Берегаевского сельского поселения «</w:t>
      </w:r>
      <w:r w:rsidRPr="00671E51">
        <w:rPr>
          <w:rFonts w:eastAsia="Calibri"/>
          <w:b/>
          <w:bCs/>
          <w:sz w:val="22"/>
          <w:szCs w:val="22"/>
        </w:rPr>
        <w:t xml:space="preserve">О бюджете Берегаевского сельского </w:t>
      </w:r>
    </w:p>
    <w:p w:rsidR="00671E51" w:rsidRPr="00671E51" w:rsidRDefault="00671E51" w:rsidP="00671E51">
      <w:pPr>
        <w:jc w:val="center"/>
        <w:rPr>
          <w:rFonts w:eastAsia="Calibri"/>
          <w:b/>
          <w:bCs/>
          <w:sz w:val="22"/>
          <w:szCs w:val="22"/>
        </w:rPr>
      </w:pPr>
      <w:r w:rsidRPr="00671E51">
        <w:rPr>
          <w:rFonts w:eastAsia="Calibri"/>
          <w:b/>
          <w:bCs/>
          <w:sz w:val="22"/>
          <w:szCs w:val="22"/>
        </w:rPr>
        <w:t>поселения на 2022 год и плановый период 2023 - 2024 годов</w:t>
      </w:r>
      <w:r w:rsidRPr="00671E51">
        <w:rPr>
          <w:b/>
          <w:sz w:val="22"/>
          <w:szCs w:val="22"/>
        </w:rPr>
        <w:t>»</w:t>
      </w:r>
    </w:p>
    <w:p w:rsidR="00671E51" w:rsidRPr="00671E51" w:rsidRDefault="00671E51" w:rsidP="00671E51">
      <w:pPr>
        <w:jc w:val="center"/>
        <w:rPr>
          <w:sz w:val="22"/>
          <w:szCs w:val="22"/>
        </w:rPr>
      </w:pPr>
    </w:p>
    <w:p w:rsidR="00671E51" w:rsidRPr="00671E51" w:rsidRDefault="00671E51" w:rsidP="00671E51">
      <w:pPr>
        <w:jc w:val="center"/>
        <w:rPr>
          <w:sz w:val="22"/>
          <w:szCs w:val="22"/>
        </w:rPr>
      </w:pPr>
    </w:p>
    <w:p w:rsidR="00671E51" w:rsidRPr="00671E51" w:rsidRDefault="00671E51" w:rsidP="00671E51">
      <w:pPr>
        <w:ind w:firstLine="709"/>
        <w:jc w:val="both"/>
        <w:rPr>
          <w:b/>
          <w:sz w:val="22"/>
          <w:szCs w:val="22"/>
        </w:rPr>
      </w:pPr>
      <w:r w:rsidRPr="00671E51">
        <w:rPr>
          <w:rFonts w:eastAsia="Calibri"/>
          <w:sz w:val="22"/>
          <w:szCs w:val="22"/>
          <w:lang w:eastAsia="en-US"/>
        </w:rPr>
        <w:lastRenderedPageBreak/>
        <w:t xml:space="preserve">В соответствии со статьей 14 Устава муниципального образования Берегаевское сельское поселение, Положением о публичных слушаниях в </w:t>
      </w:r>
      <w:proofErr w:type="spellStart"/>
      <w:r w:rsidRPr="00671E51">
        <w:rPr>
          <w:rFonts w:eastAsia="Calibri"/>
          <w:sz w:val="22"/>
          <w:szCs w:val="22"/>
          <w:lang w:eastAsia="en-US"/>
        </w:rPr>
        <w:t>Берегаевском</w:t>
      </w:r>
      <w:proofErr w:type="spellEnd"/>
      <w:r w:rsidRPr="00671E51">
        <w:rPr>
          <w:rFonts w:eastAsia="Calibri"/>
          <w:sz w:val="22"/>
          <w:szCs w:val="22"/>
          <w:lang w:eastAsia="en-US"/>
        </w:rPr>
        <w:t xml:space="preserve"> сельском поселении, утвержденным решением Совета </w:t>
      </w:r>
      <w:r w:rsidRPr="00671E51">
        <w:rPr>
          <w:rFonts w:eastAsia="Calibri"/>
          <w:spacing w:val="-1"/>
          <w:sz w:val="22"/>
          <w:szCs w:val="22"/>
          <w:lang w:eastAsia="en-US"/>
        </w:rPr>
        <w:t>Берегаевского сельского поселения от 03.11.2005 № 4 «О публичных слушаниях в муниципальном образовании «</w:t>
      </w:r>
      <w:r w:rsidRPr="00671E51">
        <w:rPr>
          <w:rFonts w:eastAsia="Calibri"/>
          <w:sz w:val="22"/>
          <w:szCs w:val="22"/>
          <w:lang w:eastAsia="en-US"/>
        </w:rPr>
        <w:t xml:space="preserve">Берегаевское сельское поселение», </w:t>
      </w:r>
      <w:r w:rsidRPr="00671E51">
        <w:rPr>
          <w:sz w:val="22"/>
          <w:szCs w:val="22"/>
        </w:rPr>
        <w:t>Администрация Берегаевского сельского поселения,</w:t>
      </w:r>
    </w:p>
    <w:p w:rsidR="00671E51" w:rsidRPr="00671E51" w:rsidRDefault="00671E51" w:rsidP="00671E51">
      <w:pPr>
        <w:rPr>
          <w:b/>
          <w:sz w:val="22"/>
          <w:szCs w:val="22"/>
        </w:rPr>
      </w:pPr>
    </w:p>
    <w:p w:rsidR="00671E51" w:rsidRPr="00671E51" w:rsidRDefault="00671E51" w:rsidP="00671E51">
      <w:pPr>
        <w:rPr>
          <w:b/>
          <w:sz w:val="22"/>
          <w:szCs w:val="22"/>
        </w:rPr>
      </w:pPr>
      <w:r w:rsidRPr="00671E51">
        <w:rPr>
          <w:b/>
          <w:sz w:val="22"/>
          <w:szCs w:val="22"/>
        </w:rPr>
        <w:t xml:space="preserve"> ПОСТАНОВЛЯЕТ:</w:t>
      </w:r>
    </w:p>
    <w:p w:rsidR="00671E51" w:rsidRPr="00671E51" w:rsidRDefault="00671E51" w:rsidP="00671E51">
      <w:pPr>
        <w:rPr>
          <w:sz w:val="22"/>
          <w:szCs w:val="22"/>
        </w:rPr>
      </w:pPr>
    </w:p>
    <w:p w:rsidR="00671E51" w:rsidRPr="00671E51" w:rsidRDefault="00671E51" w:rsidP="00671E51">
      <w:pPr>
        <w:widowControl w:val="0"/>
        <w:shd w:val="clear" w:color="auto" w:fill="FFFFFF"/>
        <w:autoSpaceDE w:val="0"/>
        <w:autoSpaceDN w:val="0"/>
        <w:adjustRightInd w:val="0"/>
        <w:ind w:firstLine="720"/>
        <w:jc w:val="both"/>
        <w:rPr>
          <w:rFonts w:eastAsia="Calibri"/>
          <w:bCs/>
          <w:sz w:val="22"/>
          <w:szCs w:val="22"/>
        </w:rPr>
      </w:pPr>
      <w:r w:rsidRPr="00671E51">
        <w:rPr>
          <w:rFonts w:eastAsia="Calibri"/>
          <w:sz w:val="22"/>
          <w:szCs w:val="22"/>
          <w:lang w:eastAsia="en-US"/>
        </w:rPr>
        <w:t>1. Назначить проведение публичных слушаний по проекту решения Совета Берегаевского сельского поселения  «</w:t>
      </w:r>
      <w:r w:rsidRPr="00671E51">
        <w:rPr>
          <w:rFonts w:eastAsia="Calibri"/>
          <w:bCs/>
          <w:sz w:val="22"/>
          <w:szCs w:val="22"/>
        </w:rPr>
        <w:t>О бюджете Берегаевского сельского поселения на 2022 год и плановый период 2023 и 2024 годов»:</w:t>
      </w:r>
    </w:p>
    <w:p w:rsidR="00671E51" w:rsidRPr="00671E51" w:rsidRDefault="00671E51" w:rsidP="00671E51">
      <w:pPr>
        <w:keepNext/>
        <w:ind w:firstLine="708"/>
        <w:jc w:val="both"/>
        <w:rPr>
          <w:rFonts w:eastAsia="Calibri"/>
          <w:sz w:val="22"/>
          <w:szCs w:val="22"/>
          <w:lang w:eastAsia="en-US"/>
        </w:rPr>
      </w:pPr>
      <w:r w:rsidRPr="00671E51">
        <w:rPr>
          <w:rFonts w:eastAsia="Calibri"/>
          <w:sz w:val="22"/>
          <w:szCs w:val="22"/>
          <w:lang w:eastAsia="en-US"/>
        </w:rPr>
        <w:t>- 08.12.2021 года в 18.00 д. Красная Горка в Красногорском доме Досуга и Творчества;</w:t>
      </w:r>
    </w:p>
    <w:p w:rsidR="00671E51" w:rsidRPr="00671E51" w:rsidRDefault="00671E51" w:rsidP="00671E51">
      <w:pPr>
        <w:widowControl w:val="0"/>
        <w:shd w:val="clear" w:color="auto" w:fill="FFFFFF"/>
        <w:autoSpaceDE w:val="0"/>
        <w:autoSpaceDN w:val="0"/>
        <w:adjustRightInd w:val="0"/>
        <w:ind w:firstLine="708"/>
        <w:jc w:val="both"/>
        <w:rPr>
          <w:rFonts w:eastAsia="Calibri"/>
          <w:sz w:val="22"/>
          <w:szCs w:val="22"/>
          <w:lang w:eastAsia="en-US"/>
        </w:rPr>
      </w:pPr>
      <w:r w:rsidRPr="00671E51">
        <w:rPr>
          <w:rFonts w:eastAsia="Calibri"/>
          <w:sz w:val="22"/>
          <w:szCs w:val="22"/>
          <w:lang w:eastAsia="en-US"/>
        </w:rPr>
        <w:t>- 09.12.2021 года в 18.00 час</w:t>
      </w:r>
      <w:proofErr w:type="gramStart"/>
      <w:r w:rsidRPr="00671E51">
        <w:rPr>
          <w:rFonts w:eastAsia="Calibri"/>
          <w:sz w:val="22"/>
          <w:szCs w:val="22"/>
          <w:lang w:eastAsia="en-US"/>
        </w:rPr>
        <w:t>.</w:t>
      </w:r>
      <w:proofErr w:type="gramEnd"/>
      <w:r w:rsidRPr="00671E51">
        <w:rPr>
          <w:rFonts w:eastAsia="Calibri"/>
          <w:sz w:val="22"/>
          <w:szCs w:val="22"/>
          <w:lang w:eastAsia="en-US"/>
        </w:rPr>
        <w:t xml:space="preserve"> </w:t>
      </w:r>
      <w:proofErr w:type="gramStart"/>
      <w:r w:rsidRPr="00671E51">
        <w:rPr>
          <w:rFonts w:eastAsia="Calibri"/>
          <w:sz w:val="22"/>
          <w:szCs w:val="22"/>
          <w:lang w:eastAsia="en-US"/>
        </w:rPr>
        <w:t>п</w:t>
      </w:r>
      <w:proofErr w:type="gramEnd"/>
      <w:r w:rsidRPr="00671E51">
        <w:rPr>
          <w:rFonts w:eastAsia="Calibri"/>
          <w:sz w:val="22"/>
          <w:szCs w:val="22"/>
          <w:lang w:eastAsia="en-US"/>
        </w:rPr>
        <w:t xml:space="preserve">. Берегаево в </w:t>
      </w:r>
      <w:proofErr w:type="spellStart"/>
      <w:r w:rsidRPr="00671E51">
        <w:rPr>
          <w:rFonts w:eastAsia="Calibri"/>
          <w:sz w:val="22"/>
          <w:szCs w:val="22"/>
          <w:lang w:eastAsia="en-US"/>
        </w:rPr>
        <w:t>Берегаевском</w:t>
      </w:r>
      <w:proofErr w:type="spellEnd"/>
      <w:r w:rsidRPr="00671E51">
        <w:rPr>
          <w:rFonts w:eastAsia="Calibri"/>
          <w:sz w:val="22"/>
          <w:szCs w:val="22"/>
          <w:lang w:eastAsia="en-US"/>
        </w:rPr>
        <w:t xml:space="preserve"> </w:t>
      </w:r>
      <w:proofErr w:type="spellStart"/>
      <w:r w:rsidRPr="00671E51">
        <w:rPr>
          <w:rFonts w:eastAsia="Calibri"/>
          <w:sz w:val="22"/>
          <w:szCs w:val="22"/>
          <w:lang w:eastAsia="en-US"/>
        </w:rPr>
        <w:t>ДДиТ</w:t>
      </w:r>
      <w:proofErr w:type="spellEnd"/>
      <w:r w:rsidRPr="00671E51">
        <w:rPr>
          <w:rFonts w:eastAsia="Calibri"/>
          <w:sz w:val="22"/>
          <w:szCs w:val="22"/>
          <w:lang w:eastAsia="en-US"/>
        </w:rPr>
        <w:t xml:space="preserve">. </w:t>
      </w:r>
    </w:p>
    <w:p w:rsidR="00671E51" w:rsidRPr="00671E51" w:rsidRDefault="00671E51" w:rsidP="00671E51">
      <w:pPr>
        <w:widowControl w:val="0"/>
        <w:shd w:val="clear" w:color="auto" w:fill="FFFFFF"/>
        <w:autoSpaceDE w:val="0"/>
        <w:autoSpaceDN w:val="0"/>
        <w:adjustRightInd w:val="0"/>
        <w:ind w:firstLine="708"/>
        <w:jc w:val="both"/>
        <w:rPr>
          <w:rFonts w:eastAsia="Calibri"/>
          <w:sz w:val="22"/>
          <w:szCs w:val="22"/>
          <w:u w:val="single"/>
          <w:lang w:eastAsia="en-US"/>
        </w:rPr>
      </w:pPr>
      <w:r w:rsidRPr="00671E51">
        <w:rPr>
          <w:rFonts w:eastAsia="Calibri"/>
          <w:sz w:val="22"/>
          <w:szCs w:val="22"/>
          <w:lang w:eastAsia="en-US"/>
        </w:rPr>
        <w:t>2. Обнародовать в установленном порядке проект решения Совета Берегаевского сельского поселения «</w:t>
      </w:r>
      <w:r w:rsidRPr="00671E51">
        <w:rPr>
          <w:rFonts w:eastAsia="Calibri"/>
          <w:bCs/>
          <w:sz w:val="22"/>
          <w:szCs w:val="22"/>
        </w:rPr>
        <w:t>О бюджете Берегаевского сельского поселения на 2022 год и плановый период 2023 -  2024 годов</w:t>
      </w:r>
      <w:r w:rsidRPr="00671E51">
        <w:rPr>
          <w:sz w:val="22"/>
          <w:szCs w:val="22"/>
        </w:rPr>
        <w:t>».</w:t>
      </w:r>
    </w:p>
    <w:p w:rsidR="00671E51" w:rsidRPr="00671E51" w:rsidRDefault="00671E51" w:rsidP="00671E51">
      <w:pPr>
        <w:ind w:firstLine="708"/>
        <w:jc w:val="both"/>
        <w:rPr>
          <w:rFonts w:eastAsia="Calibri"/>
          <w:sz w:val="22"/>
          <w:szCs w:val="22"/>
          <w:lang w:eastAsia="en-US"/>
        </w:rPr>
      </w:pPr>
      <w:r w:rsidRPr="00671E51">
        <w:rPr>
          <w:rFonts w:eastAsia="Calibri"/>
          <w:sz w:val="22"/>
          <w:szCs w:val="22"/>
          <w:lang w:eastAsia="en-US"/>
        </w:rPr>
        <w:t>3. Назначить организатором публичных слушаний Главного специалиста – главного бухгалтера – Коженкову Марину Викторовну.</w:t>
      </w:r>
    </w:p>
    <w:p w:rsidR="00671E51" w:rsidRPr="00671E51" w:rsidRDefault="00671E51" w:rsidP="00671E51">
      <w:pPr>
        <w:ind w:firstLine="708"/>
        <w:jc w:val="both"/>
        <w:rPr>
          <w:rFonts w:eastAsia="Calibri"/>
          <w:sz w:val="22"/>
          <w:szCs w:val="22"/>
          <w:lang w:eastAsia="en-US"/>
        </w:rPr>
      </w:pPr>
      <w:r w:rsidRPr="00671E51">
        <w:rPr>
          <w:rFonts w:eastAsia="Calibri"/>
          <w:sz w:val="22"/>
          <w:szCs w:val="22"/>
          <w:lang w:eastAsia="en-US"/>
        </w:rPr>
        <w:t>4. Установить, что письменные замечания и предложения по проекту решения  направляются по адресу п. Берегаево, ул. Ленинская, 17А, Администрация, устн</w:t>
      </w:r>
      <w:r>
        <w:rPr>
          <w:rFonts w:eastAsia="Calibri"/>
          <w:sz w:val="22"/>
          <w:szCs w:val="22"/>
          <w:lang w:eastAsia="en-US"/>
        </w:rPr>
        <w:t>ые замечания</w:t>
      </w:r>
      <w:r w:rsidRPr="00671E51">
        <w:rPr>
          <w:rFonts w:eastAsia="Calibri"/>
          <w:sz w:val="22"/>
          <w:szCs w:val="22"/>
          <w:lang w:eastAsia="en-US"/>
        </w:rPr>
        <w:t xml:space="preserve"> и предложения учитываются по тел. 33-189, 33-301.</w:t>
      </w:r>
    </w:p>
    <w:p w:rsidR="00671E51" w:rsidRPr="00671E51" w:rsidRDefault="00671E51" w:rsidP="00671E51">
      <w:pPr>
        <w:ind w:firstLine="708"/>
        <w:jc w:val="both"/>
        <w:rPr>
          <w:rFonts w:eastAsia="Calibri"/>
          <w:sz w:val="22"/>
          <w:szCs w:val="22"/>
          <w:lang w:eastAsia="en-US"/>
        </w:rPr>
      </w:pPr>
      <w:r w:rsidRPr="00671E51">
        <w:rPr>
          <w:rFonts w:eastAsia="Calibri"/>
          <w:sz w:val="22"/>
          <w:szCs w:val="22"/>
          <w:lang w:eastAsia="en-US"/>
        </w:rPr>
        <w:t xml:space="preserve">5. </w:t>
      </w:r>
      <w:r w:rsidRPr="00671E51">
        <w:rPr>
          <w:rFonts w:eastAsia="Calibri"/>
          <w:spacing w:val="-1"/>
          <w:sz w:val="22"/>
          <w:szCs w:val="22"/>
          <w:lang w:eastAsia="en-US"/>
        </w:rPr>
        <w:t xml:space="preserve">Назначить </w:t>
      </w:r>
      <w:proofErr w:type="gramStart"/>
      <w:r w:rsidRPr="00671E51">
        <w:rPr>
          <w:rFonts w:eastAsia="Calibri"/>
          <w:spacing w:val="-1"/>
          <w:sz w:val="22"/>
          <w:szCs w:val="22"/>
          <w:lang w:eastAsia="en-US"/>
        </w:rPr>
        <w:t>ответственной</w:t>
      </w:r>
      <w:proofErr w:type="gramEnd"/>
      <w:r w:rsidRPr="00671E51">
        <w:rPr>
          <w:rFonts w:eastAsia="Calibri"/>
          <w:spacing w:val="-1"/>
          <w:sz w:val="22"/>
          <w:szCs w:val="22"/>
          <w:lang w:eastAsia="en-US"/>
        </w:rPr>
        <w:t xml:space="preserve"> за сбор замечаний и предложений </w:t>
      </w:r>
      <w:r w:rsidRPr="00671E51">
        <w:rPr>
          <w:rFonts w:eastAsia="Calibri"/>
          <w:sz w:val="22"/>
          <w:szCs w:val="22"/>
          <w:lang w:eastAsia="en-US"/>
        </w:rPr>
        <w:t xml:space="preserve">по проекту решения Главного специалиста – главного бухгалтера Коженкову М.В. </w:t>
      </w:r>
    </w:p>
    <w:p w:rsidR="00671E51" w:rsidRPr="00671E51" w:rsidRDefault="00671E51" w:rsidP="00671E51">
      <w:pPr>
        <w:ind w:firstLine="708"/>
        <w:jc w:val="both"/>
        <w:rPr>
          <w:rFonts w:eastAsia="Calibri"/>
          <w:sz w:val="22"/>
          <w:szCs w:val="22"/>
          <w:lang w:eastAsia="en-US"/>
        </w:rPr>
      </w:pPr>
      <w:r w:rsidRPr="00671E51">
        <w:rPr>
          <w:rFonts w:eastAsia="Calibri"/>
          <w:spacing w:val="-1"/>
          <w:sz w:val="22"/>
          <w:szCs w:val="22"/>
          <w:lang w:eastAsia="en-US"/>
        </w:rPr>
        <w:t>6.</w:t>
      </w:r>
      <w:r w:rsidRPr="00671E51">
        <w:rPr>
          <w:rFonts w:eastAsia="Calibri"/>
          <w:spacing w:val="-1"/>
          <w:sz w:val="22"/>
          <w:szCs w:val="22"/>
          <w:vertAlign w:val="superscript"/>
          <w:lang w:eastAsia="en-US"/>
        </w:rPr>
        <w:t xml:space="preserve"> </w:t>
      </w:r>
      <w:proofErr w:type="gramStart"/>
      <w:r w:rsidRPr="00671E51">
        <w:rPr>
          <w:rFonts w:eastAsia="Calibri"/>
          <w:sz w:val="22"/>
          <w:szCs w:val="22"/>
          <w:lang w:eastAsia="en-US"/>
        </w:rPr>
        <w:t>Поручить рабочей группе составить</w:t>
      </w:r>
      <w:proofErr w:type="gramEnd"/>
      <w:r w:rsidRPr="00671E51">
        <w:rPr>
          <w:rFonts w:eastAsia="Calibri"/>
          <w:sz w:val="22"/>
          <w:szCs w:val="22"/>
          <w:lang w:eastAsia="en-US"/>
        </w:rPr>
        <w:t xml:space="preserve"> заключение по итогам проведения публичных слушаний с целью принятия бюджета Берегаевского сельского поселения на 2022 год</w:t>
      </w:r>
      <w:r w:rsidRPr="00671E51">
        <w:rPr>
          <w:rFonts w:eastAsia="Calibri"/>
          <w:bCs/>
          <w:sz w:val="22"/>
          <w:szCs w:val="22"/>
        </w:rPr>
        <w:t xml:space="preserve"> и плановый период 2023 и 2024 годов</w:t>
      </w:r>
      <w:r w:rsidRPr="00671E51">
        <w:rPr>
          <w:rFonts w:eastAsia="Calibri"/>
          <w:sz w:val="22"/>
          <w:szCs w:val="22"/>
          <w:lang w:eastAsia="en-US"/>
        </w:rPr>
        <w:t>.</w:t>
      </w:r>
    </w:p>
    <w:p w:rsidR="00671E51" w:rsidRPr="00671E51" w:rsidRDefault="00671E51" w:rsidP="00671E51">
      <w:pPr>
        <w:spacing w:before="240" w:after="60" w:line="276" w:lineRule="auto"/>
        <w:ind w:right="-99"/>
        <w:outlineLvl w:val="0"/>
        <w:rPr>
          <w:rFonts w:ascii="Calibri" w:eastAsia="Calibri" w:hAnsi="Calibri"/>
          <w:bCs/>
          <w:kern w:val="28"/>
          <w:lang w:eastAsia="en-US"/>
        </w:rPr>
      </w:pPr>
    </w:p>
    <w:p w:rsidR="00671E51" w:rsidRPr="00671E51" w:rsidRDefault="00671E51" w:rsidP="00671E51">
      <w:pPr>
        <w:spacing w:after="200" w:line="276" w:lineRule="auto"/>
        <w:rPr>
          <w:rFonts w:eastAsia="Calibri"/>
          <w:lang w:eastAsia="en-US"/>
        </w:rPr>
      </w:pPr>
      <w:r w:rsidRPr="00671E51">
        <w:rPr>
          <w:rFonts w:eastAsia="Calibri"/>
          <w:lang w:eastAsia="en-US"/>
        </w:rPr>
        <w:t xml:space="preserve">Глава поселения                                                                                                       О.А. </w:t>
      </w:r>
      <w:proofErr w:type="spellStart"/>
      <w:r w:rsidRPr="00671E51">
        <w:rPr>
          <w:rFonts w:eastAsia="Calibri"/>
          <w:lang w:eastAsia="en-US"/>
        </w:rPr>
        <w:t>Жендарев</w:t>
      </w:r>
      <w:proofErr w:type="spellEnd"/>
    </w:p>
    <w:p w:rsidR="00333FAE" w:rsidRDefault="00333FAE" w:rsidP="00333FAE">
      <w:pPr>
        <w:keepNext/>
        <w:jc w:val="center"/>
        <w:outlineLvl w:val="0"/>
        <w:rPr>
          <w:b/>
          <w:sz w:val="20"/>
          <w:szCs w:val="20"/>
        </w:rPr>
      </w:pPr>
    </w:p>
    <w:p w:rsidR="00333FAE" w:rsidRDefault="00333FAE" w:rsidP="00333FAE">
      <w:pPr>
        <w:keepNext/>
        <w:jc w:val="center"/>
        <w:outlineLvl w:val="0"/>
        <w:rPr>
          <w:b/>
          <w:sz w:val="20"/>
          <w:szCs w:val="20"/>
        </w:rPr>
      </w:pPr>
    </w:p>
    <w:p w:rsidR="00333FAE" w:rsidRPr="00BB731B" w:rsidRDefault="00333FAE" w:rsidP="00333FAE">
      <w:pPr>
        <w:keepNext/>
        <w:jc w:val="center"/>
        <w:outlineLvl w:val="0"/>
        <w:rPr>
          <w:b/>
          <w:sz w:val="20"/>
          <w:szCs w:val="20"/>
        </w:rPr>
      </w:pPr>
      <w:r w:rsidRPr="00BB731B">
        <w:rPr>
          <w:b/>
          <w:sz w:val="20"/>
          <w:szCs w:val="20"/>
        </w:rPr>
        <w:t>ПОСТАНОВЛЕНИЕ</w:t>
      </w:r>
    </w:p>
    <w:p w:rsidR="00671E51" w:rsidRPr="00671E51" w:rsidRDefault="00671E51" w:rsidP="00671E51">
      <w:pPr>
        <w:jc w:val="both"/>
        <w:rPr>
          <w:b/>
          <w:sz w:val="22"/>
          <w:szCs w:val="22"/>
        </w:rPr>
      </w:pPr>
      <w:r w:rsidRPr="00671E51">
        <w:rPr>
          <w:b/>
          <w:sz w:val="22"/>
          <w:szCs w:val="22"/>
        </w:rPr>
        <w:t>03.11.2021                                                                                                                                     № 84</w:t>
      </w:r>
    </w:p>
    <w:p w:rsidR="00671E51" w:rsidRPr="00671E51" w:rsidRDefault="00671E51" w:rsidP="00671E51">
      <w:pPr>
        <w:rPr>
          <w:sz w:val="22"/>
          <w:szCs w:val="22"/>
        </w:rPr>
      </w:pPr>
      <w:r w:rsidRPr="00671E51">
        <w:rPr>
          <w:sz w:val="22"/>
          <w:szCs w:val="22"/>
        </w:rPr>
        <w:t xml:space="preserve"> </w:t>
      </w:r>
    </w:p>
    <w:p w:rsidR="00671E51" w:rsidRPr="00671E51" w:rsidRDefault="00671E51" w:rsidP="00671E51">
      <w:pPr>
        <w:widowControl w:val="0"/>
        <w:jc w:val="both"/>
        <w:rPr>
          <w:color w:val="000000"/>
          <w:sz w:val="22"/>
          <w:szCs w:val="22"/>
        </w:rPr>
      </w:pPr>
    </w:p>
    <w:p w:rsidR="00671E51" w:rsidRPr="00671E51" w:rsidRDefault="00671E51" w:rsidP="00671E51">
      <w:pPr>
        <w:widowControl w:val="0"/>
        <w:jc w:val="both"/>
        <w:rPr>
          <w:color w:val="000000"/>
          <w:sz w:val="22"/>
          <w:szCs w:val="22"/>
        </w:rPr>
      </w:pPr>
    </w:p>
    <w:p w:rsidR="00671E51" w:rsidRPr="00671E51" w:rsidRDefault="00671E51" w:rsidP="00671E51">
      <w:pPr>
        <w:autoSpaceDE w:val="0"/>
        <w:autoSpaceDN w:val="0"/>
        <w:adjustRightInd w:val="0"/>
        <w:jc w:val="center"/>
        <w:rPr>
          <w:b/>
          <w:bCs/>
          <w:color w:val="000000"/>
          <w:sz w:val="22"/>
          <w:szCs w:val="22"/>
        </w:rPr>
      </w:pPr>
      <w:proofErr w:type="gramStart"/>
      <w:r w:rsidRPr="00671E51">
        <w:rPr>
          <w:b/>
          <w:bCs/>
          <w:color w:val="000000"/>
          <w:sz w:val="22"/>
          <w:szCs w:val="22"/>
        </w:rPr>
        <w:t>Об утверждении норматива средней рыночной стоимости приобретения (строительства) одного квадратного метра общей площади жилого  помещения по муниципальному образованию Берегаевское сельское поселение, используемого для расчета и предоставления бюджету поселения субвенций на осуществление государственных полномочий по обеспечению жильем детей-сирот и детей</w:t>
      </w:r>
      <w:r w:rsidRPr="00671E51">
        <w:rPr>
          <w:bCs/>
          <w:color w:val="000000"/>
          <w:sz w:val="22"/>
          <w:szCs w:val="22"/>
        </w:rPr>
        <w:t xml:space="preserve">, </w:t>
      </w:r>
      <w:r w:rsidRPr="00671E51">
        <w:rPr>
          <w:b/>
          <w:bCs/>
          <w:color w:val="000000"/>
          <w:sz w:val="22"/>
          <w:szCs w:val="22"/>
        </w:rPr>
        <w:t>оставшихся без попечения родителей, а также лиц из их числа на 2021 год</w:t>
      </w:r>
      <w:proofErr w:type="gramEnd"/>
    </w:p>
    <w:p w:rsidR="00671E51" w:rsidRPr="00671E51" w:rsidRDefault="00671E51" w:rsidP="00671E51">
      <w:pPr>
        <w:shd w:val="clear" w:color="auto" w:fill="FFFFFF"/>
        <w:rPr>
          <w:sz w:val="22"/>
          <w:szCs w:val="22"/>
          <w:lang w:eastAsia="en-US" w:bidi="en-US"/>
        </w:rPr>
      </w:pPr>
      <w:r w:rsidRPr="00671E51">
        <w:rPr>
          <w:sz w:val="22"/>
          <w:szCs w:val="22"/>
          <w:lang w:eastAsia="en-US" w:bidi="en-US"/>
        </w:rPr>
        <w:t xml:space="preserve"> </w:t>
      </w:r>
    </w:p>
    <w:p w:rsidR="00671E51" w:rsidRPr="00671E51" w:rsidRDefault="00671E51" w:rsidP="00671E51">
      <w:pPr>
        <w:shd w:val="clear" w:color="auto" w:fill="FFFFFF"/>
        <w:rPr>
          <w:rFonts w:ascii="YS Text" w:hAnsi="YS Text"/>
          <w:color w:val="000000"/>
          <w:sz w:val="22"/>
          <w:szCs w:val="22"/>
        </w:rPr>
      </w:pPr>
    </w:p>
    <w:p w:rsidR="00671E51" w:rsidRPr="00671E51" w:rsidRDefault="00671E51" w:rsidP="00671E51">
      <w:pPr>
        <w:widowControl w:val="0"/>
        <w:ind w:firstLine="709"/>
        <w:jc w:val="both"/>
        <w:rPr>
          <w:b/>
          <w:sz w:val="22"/>
          <w:szCs w:val="22"/>
        </w:rPr>
      </w:pPr>
      <w:r w:rsidRPr="00671E51">
        <w:rPr>
          <w:color w:val="000000"/>
          <w:sz w:val="22"/>
          <w:szCs w:val="22"/>
        </w:rPr>
        <w:t>Руководствуясь приказом Министерства строительства и жилищно-коммунального хозяйства Российской Федерации (Минстрой России) от 24.12.2020 N 852/</w:t>
      </w:r>
      <w:proofErr w:type="spellStart"/>
      <w:proofErr w:type="gramStart"/>
      <w:r w:rsidRPr="00671E51">
        <w:rPr>
          <w:color w:val="000000"/>
          <w:sz w:val="22"/>
          <w:szCs w:val="22"/>
        </w:rPr>
        <w:t>пр</w:t>
      </w:r>
      <w:proofErr w:type="spellEnd"/>
      <w:proofErr w:type="gramEnd"/>
      <w:r w:rsidRPr="00671E51">
        <w:rPr>
          <w:color w:val="000000"/>
          <w:sz w:val="22"/>
          <w:szCs w:val="22"/>
        </w:rPr>
        <w:t xml:space="preserve"> «О нормативе стоимости одного квадратного метра общей площади жилого помещения по Российской Федерации на первое полугодие 2021 года и показателях средней рыночной стоимости одного квадратного метра общей площади жилого помещения по субъектам Российской Федерации на 1 квартал 2021 года», для расчета размеров предоставления бюджетам </w:t>
      </w:r>
      <w:proofErr w:type="gramStart"/>
      <w:r w:rsidRPr="00671E51">
        <w:rPr>
          <w:color w:val="000000"/>
          <w:sz w:val="22"/>
          <w:szCs w:val="22"/>
        </w:rPr>
        <w:t>поселений субвенций на осуществление государственных полномочий по обеспечению жильем детей-сирот и детей, оставшихся без попечения родителей, а также лиц из их числа на 2021 год, на основании Закона Томской области от 11 сентября 2007 года № 188-03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w:t>
      </w:r>
      <w:proofErr w:type="gramEnd"/>
      <w:r w:rsidRPr="00671E51">
        <w:rPr>
          <w:color w:val="000000"/>
          <w:sz w:val="22"/>
          <w:szCs w:val="22"/>
        </w:rPr>
        <w:t>»,</w:t>
      </w:r>
      <w:r w:rsidRPr="00671E51">
        <w:rPr>
          <w:sz w:val="22"/>
          <w:szCs w:val="22"/>
        </w:rPr>
        <w:t xml:space="preserve"> Администрация Берегаевского сельского поселения,</w:t>
      </w:r>
    </w:p>
    <w:p w:rsidR="00671E51" w:rsidRPr="00671E51" w:rsidRDefault="00671E51" w:rsidP="00671E51">
      <w:pPr>
        <w:widowControl w:val="0"/>
        <w:jc w:val="both"/>
        <w:rPr>
          <w:rFonts w:eastAsia="Arial"/>
          <w:color w:val="000000"/>
          <w:sz w:val="22"/>
          <w:szCs w:val="22"/>
        </w:rPr>
      </w:pPr>
    </w:p>
    <w:p w:rsidR="00671E51" w:rsidRPr="00671E51" w:rsidRDefault="00671E51" w:rsidP="00671E51">
      <w:pPr>
        <w:widowControl w:val="0"/>
        <w:ind w:left="20" w:firstLine="840"/>
        <w:jc w:val="both"/>
        <w:rPr>
          <w:rFonts w:eastAsia="Arial"/>
          <w:b/>
          <w:color w:val="000000"/>
          <w:sz w:val="22"/>
          <w:szCs w:val="22"/>
        </w:rPr>
      </w:pPr>
      <w:r w:rsidRPr="00671E51">
        <w:rPr>
          <w:rFonts w:eastAsia="Arial"/>
          <w:b/>
          <w:color w:val="000000"/>
          <w:sz w:val="22"/>
          <w:szCs w:val="22"/>
        </w:rPr>
        <w:lastRenderedPageBreak/>
        <w:t>ПОСТАНОВЛЯЕТ:</w:t>
      </w:r>
    </w:p>
    <w:p w:rsidR="00671E51" w:rsidRPr="00671E51" w:rsidRDefault="00671E51" w:rsidP="00671E51">
      <w:pPr>
        <w:widowControl w:val="0"/>
        <w:ind w:left="20" w:firstLine="840"/>
        <w:jc w:val="both"/>
        <w:rPr>
          <w:rFonts w:eastAsia="Arial"/>
          <w:color w:val="000000"/>
          <w:sz w:val="22"/>
          <w:szCs w:val="22"/>
        </w:rPr>
      </w:pPr>
    </w:p>
    <w:p w:rsidR="00671E51" w:rsidRPr="00671E51" w:rsidRDefault="00671E51" w:rsidP="00671E51">
      <w:pPr>
        <w:widowControl w:val="0"/>
        <w:numPr>
          <w:ilvl w:val="0"/>
          <w:numId w:val="47"/>
        </w:numPr>
        <w:shd w:val="clear" w:color="auto" w:fill="FFFFFF"/>
        <w:ind w:left="0" w:firstLine="568"/>
        <w:contextualSpacing/>
        <w:jc w:val="both"/>
        <w:rPr>
          <w:color w:val="000000"/>
          <w:sz w:val="22"/>
          <w:szCs w:val="22"/>
        </w:rPr>
      </w:pPr>
      <w:proofErr w:type="gramStart"/>
      <w:r w:rsidRPr="00671E51">
        <w:rPr>
          <w:color w:val="000000"/>
          <w:sz w:val="22"/>
          <w:szCs w:val="22"/>
        </w:rPr>
        <w:t>Утвердить на 2021 год норматив средней рыночной стоимости приобретения (строительства) одного квадратного метра общей площади жилого помещения по муниципальному образованию  Берегаевское сельское поселение, используемого для расчета и предоставления бюджетам сельских поселений субвенций на осуществление государственных полномочий по обеспечению жильем детей-сирот и детей, оставшихся без попечения родителей, а также лиц из их числа, в размере 40 000 рублей.</w:t>
      </w:r>
      <w:proofErr w:type="gramEnd"/>
    </w:p>
    <w:p w:rsidR="00671E51" w:rsidRPr="00671E51" w:rsidRDefault="00671E51" w:rsidP="00671E51">
      <w:pPr>
        <w:widowControl w:val="0"/>
        <w:numPr>
          <w:ilvl w:val="0"/>
          <w:numId w:val="47"/>
        </w:numPr>
        <w:shd w:val="clear" w:color="auto" w:fill="FFFFFF"/>
        <w:ind w:left="0" w:firstLine="568"/>
        <w:contextualSpacing/>
        <w:jc w:val="both"/>
        <w:rPr>
          <w:color w:val="000000"/>
          <w:sz w:val="22"/>
          <w:szCs w:val="22"/>
        </w:rPr>
      </w:pPr>
      <w:r w:rsidRPr="00671E51">
        <w:rPr>
          <w:color w:val="000000"/>
          <w:sz w:val="22"/>
          <w:szCs w:val="22"/>
        </w:rPr>
        <w:t>Настоящее постановление вступает в силу с 1 января 2021 года и подлежит официальному опубликованию в информационном бюллетене</w:t>
      </w:r>
      <w:r w:rsidRPr="00671E51">
        <w:rPr>
          <w:rFonts w:ascii="Times New Roman CYR" w:hAnsi="Times New Roman CYR" w:cs="Times New Roman CYR"/>
          <w:sz w:val="22"/>
          <w:szCs w:val="22"/>
        </w:rPr>
        <w:t xml:space="preserve"> Берегаевского сельского поселения</w:t>
      </w:r>
      <w:r w:rsidRPr="00671E51">
        <w:rPr>
          <w:color w:val="000000"/>
          <w:sz w:val="22"/>
          <w:szCs w:val="22"/>
        </w:rPr>
        <w:t>, а также размещению на официальном сайте муниципального образования Берегаевское сельское поселение в информационно-телекоммуникационной сети Интернет.</w:t>
      </w:r>
    </w:p>
    <w:p w:rsidR="00671E51" w:rsidRPr="00671E51" w:rsidRDefault="00671E51" w:rsidP="00671E51">
      <w:pPr>
        <w:widowControl w:val="0"/>
        <w:numPr>
          <w:ilvl w:val="0"/>
          <w:numId w:val="47"/>
        </w:numPr>
        <w:tabs>
          <w:tab w:val="left" w:pos="1228"/>
        </w:tabs>
        <w:ind w:right="2"/>
        <w:jc w:val="both"/>
        <w:rPr>
          <w:rFonts w:eastAsia="Arial"/>
          <w:color w:val="000000"/>
          <w:sz w:val="22"/>
          <w:szCs w:val="22"/>
        </w:rPr>
        <w:sectPr w:rsidR="00671E51" w:rsidRPr="00671E51" w:rsidSect="00671E51">
          <w:pgSz w:w="11909" w:h="16838"/>
          <w:pgMar w:top="1418" w:right="567" w:bottom="1134" w:left="1418" w:header="0" w:footer="6" w:gutter="0"/>
          <w:cols w:space="720"/>
          <w:noEndnote/>
          <w:docGrid w:linePitch="360"/>
        </w:sectPr>
      </w:pPr>
      <w:proofErr w:type="gramStart"/>
      <w:r w:rsidRPr="00671E51">
        <w:rPr>
          <w:rFonts w:eastAsia="Arial"/>
          <w:color w:val="000000"/>
          <w:sz w:val="22"/>
          <w:szCs w:val="22"/>
        </w:rPr>
        <w:t>Контроль за</w:t>
      </w:r>
      <w:proofErr w:type="gramEnd"/>
      <w:r w:rsidRPr="00671E51">
        <w:rPr>
          <w:rFonts w:eastAsia="Arial"/>
          <w:color w:val="000000"/>
          <w:sz w:val="22"/>
          <w:szCs w:val="22"/>
        </w:rPr>
        <w:t xml:space="preserve"> исполнением данного постановления оставляю за собой.</w:t>
      </w:r>
    </w:p>
    <w:p w:rsidR="00671E51" w:rsidRPr="00671E51" w:rsidRDefault="00671E51" w:rsidP="00671E51">
      <w:pPr>
        <w:widowControl w:val="0"/>
        <w:tabs>
          <w:tab w:val="left" w:pos="1256"/>
        </w:tabs>
        <w:ind w:right="40"/>
        <w:jc w:val="both"/>
        <w:rPr>
          <w:rFonts w:eastAsia="Arial"/>
          <w:color w:val="000000"/>
          <w:sz w:val="22"/>
          <w:szCs w:val="22"/>
        </w:rPr>
      </w:pPr>
    </w:p>
    <w:p w:rsidR="00671E51" w:rsidRPr="00671E51" w:rsidRDefault="00671E51" w:rsidP="00671E51">
      <w:pPr>
        <w:widowControl w:val="0"/>
        <w:tabs>
          <w:tab w:val="left" w:pos="1256"/>
        </w:tabs>
        <w:ind w:right="40"/>
        <w:jc w:val="both"/>
        <w:rPr>
          <w:rFonts w:eastAsia="Arial"/>
          <w:color w:val="000000"/>
          <w:sz w:val="22"/>
          <w:szCs w:val="22"/>
        </w:rPr>
      </w:pPr>
    </w:p>
    <w:p w:rsidR="00671E51" w:rsidRPr="00671E51" w:rsidRDefault="00671E51" w:rsidP="00671E51">
      <w:pPr>
        <w:widowControl w:val="0"/>
        <w:tabs>
          <w:tab w:val="left" w:pos="1256"/>
        </w:tabs>
        <w:ind w:right="40"/>
        <w:jc w:val="both"/>
        <w:rPr>
          <w:rFonts w:eastAsia="Arial"/>
          <w:color w:val="000000"/>
          <w:sz w:val="22"/>
          <w:szCs w:val="22"/>
        </w:rPr>
      </w:pPr>
    </w:p>
    <w:p w:rsidR="00671E51" w:rsidRPr="00671E51" w:rsidRDefault="00671E51" w:rsidP="00671E51">
      <w:pPr>
        <w:widowControl w:val="0"/>
        <w:tabs>
          <w:tab w:val="left" w:pos="1256"/>
        </w:tabs>
        <w:ind w:right="40"/>
        <w:jc w:val="both"/>
        <w:rPr>
          <w:rFonts w:eastAsia="Arial"/>
          <w:color w:val="000000"/>
          <w:sz w:val="22"/>
          <w:szCs w:val="22"/>
        </w:rPr>
      </w:pPr>
    </w:p>
    <w:p w:rsidR="00671E51" w:rsidRPr="00671E51" w:rsidRDefault="00671E51" w:rsidP="00671E51">
      <w:pPr>
        <w:widowControl w:val="0"/>
        <w:tabs>
          <w:tab w:val="left" w:pos="1256"/>
        </w:tabs>
        <w:ind w:left="284" w:right="40"/>
        <w:jc w:val="both"/>
        <w:rPr>
          <w:rFonts w:eastAsia="Arial"/>
          <w:color w:val="000000"/>
          <w:sz w:val="22"/>
          <w:szCs w:val="22"/>
        </w:rPr>
      </w:pPr>
      <w:r w:rsidRPr="00671E51">
        <w:rPr>
          <w:rFonts w:eastAsia="Arial"/>
          <w:color w:val="000000"/>
          <w:sz w:val="22"/>
          <w:szCs w:val="22"/>
        </w:rPr>
        <w:t xml:space="preserve">Глава поселения                                                                                                       О.А. </w:t>
      </w:r>
      <w:proofErr w:type="spellStart"/>
      <w:r w:rsidRPr="00671E51">
        <w:rPr>
          <w:rFonts w:eastAsia="Arial"/>
          <w:color w:val="000000"/>
          <w:sz w:val="22"/>
          <w:szCs w:val="22"/>
        </w:rPr>
        <w:t>Жендарев</w:t>
      </w:r>
      <w:proofErr w:type="spellEnd"/>
    </w:p>
    <w:p w:rsidR="00671E51" w:rsidRDefault="00671E51" w:rsidP="00671E51">
      <w:pPr>
        <w:widowControl w:val="0"/>
        <w:tabs>
          <w:tab w:val="left" w:pos="1256"/>
        </w:tabs>
        <w:ind w:left="284" w:right="40"/>
        <w:jc w:val="both"/>
        <w:rPr>
          <w:rFonts w:eastAsia="Arial"/>
          <w:color w:val="000000"/>
        </w:rPr>
      </w:pPr>
    </w:p>
    <w:p w:rsidR="00671E51" w:rsidRDefault="00671E51" w:rsidP="00671E51">
      <w:pPr>
        <w:widowControl w:val="0"/>
        <w:tabs>
          <w:tab w:val="left" w:pos="1256"/>
        </w:tabs>
        <w:ind w:left="284" w:right="40"/>
        <w:jc w:val="both"/>
        <w:rPr>
          <w:rFonts w:eastAsia="Arial"/>
          <w:color w:val="000000"/>
        </w:rPr>
      </w:pPr>
    </w:p>
    <w:p w:rsidR="00671E51" w:rsidRDefault="00671E51" w:rsidP="00671E51">
      <w:pPr>
        <w:widowControl w:val="0"/>
        <w:tabs>
          <w:tab w:val="left" w:pos="1256"/>
        </w:tabs>
        <w:ind w:left="284" w:right="40"/>
        <w:jc w:val="both"/>
        <w:rPr>
          <w:rFonts w:eastAsia="Arial"/>
          <w:color w:val="000000"/>
        </w:rPr>
      </w:pPr>
    </w:p>
    <w:p w:rsidR="00671E51" w:rsidRDefault="00671E51" w:rsidP="00671E51">
      <w:pPr>
        <w:widowControl w:val="0"/>
        <w:tabs>
          <w:tab w:val="left" w:pos="1256"/>
        </w:tabs>
        <w:ind w:right="40"/>
        <w:jc w:val="both"/>
        <w:rPr>
          <w:rFonts w:eastAsia="Arial"/>
          <w:color w:val="000000"/>
        </w:rPr>
      </w:pPr>
    </w:p>
    <w:p w:rsidR="00DF6438" w:rsidRDefault="00DF6438" w:rsidP="00671E51">
      <w:pPr>
        <w:widowControl w:val="0"/>
        <w:tabs>
          <w:tab w:val="left" w:pos="1256"/>
        </w:tabs>
        <w:ind w:right="40"/>
        <w:jc w:val="both"/>
        <w:rPr>
          <w:rFonts w:eastAsia="Arial"/>
          <w:color w:val="000000"/>
        </w:rPr>
      </w:pPr>
    </w:p>
    <w:p w:rsidR="00DF6438" w:rsidRDefault="00DF6438" w:rsidP="00671E51">
      <w:pPr>
        <w:widowControl w:val="0"/>
        <w:tabs>
          <w:tab w:val="left" w:pos="1256"/>
        </w:tabs>
        <w:ind w:right="40"/>
        <w:jc w:val="both"/>
        <w:rPr>
          <w:rFonts w:eastAsia="Arial"/>
          <w:color w:val="000000"/>
        </w:rPr>
      </w:pPr>
    </w:p>
    <w:p w:rsidR="00DF6438" w:rsidRDefault="00DF6438" w:rsidP="00671E51">
      <w:pPr>
        <w:widowControl w:val="0"/>
        <w:tabs>
          <w:tab w:val="left" w:pos="1256"/>
        </w:tabs>
        <w:ind w:right="40"/>
        <w:jc w:val="both"/>
        <w:rPr>
          <w:rFonts w:eastAsia="Arial"/>
          <w:color w:val="000000"/>
        </w:rPr>
      </w:pPr>
    </w:p>
    <w:p w:rsidR="00DF6438" w:rsidRDefault="00DF6438" w:rsidP="00671E51">
      <w:pPr>
        <w:widowControl w:val="0"/>
        <w:tabs>
          <w:tab w:val="left" w:pos="1256"/>
        </w:tabs>
        <w:ind w:right="40"/>
        <w:jc w:val="both"/>
        <w:rPr>
          <w:rFonts w:eastAsia="Arial"/>
          <w:color w:val="000000"/>
        </w:rPr>
      </w:pPr>
    </w:p>
    <w:p w:rsidR="00DF6438" w:rsidRDefault="00DF6438" w:rsidP="00671E51">
      <w:pPr>
        <w:widowControl w:val="0"/>
        <w:tabs>
          <w:tab w:val="left" w:pos="1256"/>
        </w:tabs>
        <w:ind w:right="40"/>
        <w:jc w:val="both"/>
        <w:rPr>
          <w:rFonts w:eastAsia="Arial"/>
          <w:color w:val="000000"/>
        </w:rPr>
      </w:pPr>
    </w:p>
    <w:p w:rsidR="00DF6438" w:rsidRDefault="00DF6438" w:rsidP="00671E51">
      <w:pPr>
        <w:widowControl w:val="0"/>
        <w:tabs>
          <w:tab w:val="left" w:pos="1256"/>
        </w:tabs>
        <w:ind w:right="40"/>
        <w:jc w:val="both"/>
        <w:rPr>
          <w:rFonts w:eastAsia="Arial"/>
          <w:color w:val="000000"/>
        </w:rPr>
      </w:pPr>
    </w:p>
    <w:p w:rsidR="00DF6438" w:rsidRDefault="00DF6438" w:rsidP="00671E51">
      <w:pPr>
        <w:widowControl w:val="0"/>
        <w:tabs>
          <w:tab w:val="left" w:pos="1256"/>
        </w:tabs>
        <w:ind w:right="40"/>
        <w:jc w:val="both"/>
        <w:rPr>
          <w:rFonts w:eastAsia="Arial"/>
          <w:color w:val="000000"/>
        </w:rPr>
      </w:pPr>
    </w:p>
    <w:p w:rsidR="00DF6438" w:rsidRDefault="00DF6438" w:rsidP="00671E51">
      <w:pPr>
        <w:widowControl w:val="0"/>
        <w:tabs>
          <w:tab w:val="left" w:pos="1256"/>
        </w:tabs>
        <w:ind w:right="40"/>
        <w:jc w:val="both"/>
        <w:rPr>
          <w:rFonts w:eastAsia="Arial"/>
          <w:color w:val="000000"/>
        </w:rPr>
      </w:pPr>
    </w:p>
    <w:p w:rsidR="00DF6438" w:rsidRDefault="00DF6438" w:rsidP="00671E51">
      <w:pPr>
        <w:widowControl w:val="0"/>
        <w:tabs>
          <w:tab w:val="left" w:pos="1256"/>
        </w:tabs>
        <w:ind w:right="40"/>
        <w:jc w:val="both"/>
        <w:rPr>
          <w:rFonts w:eastAsia="Arial"/>
          <w:color w:val="000000"/>
        </w:rPr>
      </w:pPr>
    </w:p>
    <w:p w:rsidR="00DF6438" w:rsidRDefault="00DF6438" w:rsidP="00671E51">
      <w:pPr>
        <w:widowControl w:val="0"/>
        <w:tabs>
          <w:tab w:val="left" w:pos="1256"/>
        </w:tabs>
        <w:ind w:right="40"/>
        <w:jc w:val="both"/>
        <w:rPr>
          <w:rFonts w:eastAsia="Arial"/>
          <w:color w:val="000000"/>
        </w:rPr>
      </w:pPr>
    </w:p>
    <w:p w:rsidR="00DF6438" w:rsidRDefault="00DF6438" w:rsidP="00671E51">
      <w:pPr>
        <w:widowControl w:val="0"/>
        <w:tabs>
          <w:tab w:val="left" w:pos="1256"/>
        </w:tabs>
        <w:ind w:right="40"/>
        <w:jc w:val="both"/>
        <w:rPr>
          <w:rFonts w:eastAsia="Arial"/>
          <w:color w:val="000000"/>
        </w:rPr>
      </w:pPr>
    </w:p>
    <w:p w:rsidR="00DF6438" w:rsidRDefault="00DF6438" w:rsidP="00671E51">
      <w:pPr>
        <w:widowControl w:val="0"/>
        <w:tabs>
          <w:tab w:val="left" w:pos="1256"/>
        </w:tabs>
        <w:ind w:right="40"/>
        <w:jc w:val="both"/>
        <w:rPr>
          <w:rFonts w:eastAsia="Arial"/>
          <w:color w:val="000000"/>
        </w:rPr>
      </w:pPr>
    </w:p>
    <w:p w:rsidR="00DF6438" w:rsidRDefault="00DF6438" w:rsidP="00671E51">
      <w:pPr>
        <w:widowControl w:val="0"/>
        <w:tabs>
          <w:tab w:val="left" w:pos="1256"/>
        </w:tabs>
        <w:ind w:right="40"/>
        <w:jc w:val="both"/>
        <w:rPr>
          <w:rFonts w:eastAsia="Arial"/>
          <w:color w:val="000000"/>
        </w:rPr>
      </w:pPr>
    </w:p>
    <w:p w:rsidR="00DF6438" w:rsidRDefault="00DF6438" w:rsidP="00671E51">
      <w:pPr>
        <w:widowControl w:val="0"/>
        <w:tabs>
          <w:tab w:val="left" w:pos="1256"/>
        </w:tabs>
        <w:ind w:right="40"/>
        <w:jc w:val="both"/>
        <w:rPr>
          <w:rFonts w:eastAsia="Arial"/>
          <w:color w:val="000000"/>
        </w:rPr>
      </w:pPr>
    </w:p>
    <w:p w:rsidR="00BF706D" w:rsidRDefault="00BF706D" w:rsidP="00671E51">
      <w:pPr>
        <w:widowControl w:val="0"/>
        <w:tabs>
          <w:tab w:val="left" w:pos="1256"/>
        </w:tabs>
        <w:ind w:right="40"/>
        <w:jc w:val="both"/>
        <w:rPr>
          <w:rFonts w:eastAsia="Arial"/>
          <w:color w:val="000000"/>
        </w:rPr>
      </w:pPr>
    </w:p>
    <w:p w:rsidR="00BF706D" w:rsidRPr="00BF706D" w:rsidRDefault="00BF706D" w:rsidP="00BF706D">
      <w:pPr>
        <w:rPr>
          <w:rFonts w:eastAsia="Arial"/>
        </w:rPr>
      </w:pPr>
    </w:p>
    <w:p w:rsidR="00BF706D" w:rsidRPr="00BF706D" w:rsidRDefault="00BF706D" w:rsidP="00BF706D">
      <w:pPr>
        <w:rPr>
          <w:rFonts w:eastAsia="Arial"/>
        </w:rPr>
      </w:pPr>
    </w:p>
    <w:p w:rsidR="00BF706D" w:rsidRPr="00BF706D" w:rsidRDefault="00BF706D" w:rsidP="00BF706D">
      <w:pPr>
        <w:rPr>
          <w:rFonts w:eastAsia="Arial"/>
        </w:rPr>
      </w:pPr>
    </w:p>
    <w:p w:rsidR="00BF706D" w:rsidRPr="00BF706D" w:rsidRDefault="00BF706D" w:rsidP="00BF706D">
      <w:pPr>
        <w:rPr>
          <w:rFonts w:eastAsia="Arial"/>
        </w:rPr>
      </w:pPr>
    </w:p>
    <w:p w:rsidR="00BF706D" w:rsidRPr="00BF706D" w:rsidRDefault="00BF706D" w:rsidP="00BF706D">
      <w:pPr>
        <w:rPr>
          <w:rFonts w:eastAsia="Arial"/>
        </w:rPr>
      </w:pPr>
    </w:p>
    <w:p w:rsidR="00BF706D" w:rsidRPr="00BF706D" w:rsidRDefault="00BF706D" w:rsidP="00BF706D">
      <w:pPr>
        <w:rPr>
          <w:rFonts w:eastAsia="Arial"/>
        </w:rPr>
      </w:pPr>
    </w:p>
    <w:p w:rsidR="00BF706D" w:rsidRPr="00BF706D" w:rsidRDefault="00BF706D" w:rsidP="00BF706D">
      <w:pPr>
        <w:rPr>
          <w:rFonts w:eastAsia="Arial"/>
        </w:rPr>
      </w:pPr>
    </w:p>
    <w:p w:rsidR="00BF706D" w:rsidRPr="00BF706D" w:rsidRDefault="00BF706D" w:rsidP="00BF706D">
      <w:pPr>
        <w:rPr>
          <w:rFonts w:eastAsia="Arial"/>
        </w:rPr>
      </w:pPr>
    </w:p>
    <w:p w:rsidR="00BF706D" w:rsidRPr="00BF706D" w:rsidRDefault="00BF706D" w:rsidP="00BF706D">
      <w:pPr>
        <w:rPr>
          <w:rFonts w:eastAsia="Arial"/>
        </w:rPr>
      </w:pPr>
    </w:p>
    <w:p w:rsidR="00BF706D" w:rsidRDefault="00BF706D" w:rsidP="00BF706D">
      <w:pPr>
        <w:rPr>
          <w:rFonts w:eastAsia="Arial"/>
        </w:rPr>
      </w:pPr>
    </w:p>
    <w:tbl>
      <w:tblPr>
        <w:tblpPr w:leftFromText="180" w:rightFromText="180" w:vertAnchor="text" w:horzAnchor="margin" w:tblpY="134"/>
        <w:tblW w:w="10548" w:type="dxa"/>
        <w:tblBorders>
          <w:top w:val="thinThickSmallGap" w:sz="24" w:space="0" w:color="auto"/>
        </w:tblBorders>
        <w:tblLook w:val="04A0" w:firstRow="1" w:lastRow="0" w:firstColumn="1" w:lastColumn="0" w:noHBand="0" w:noVBand="1"/>
      </w:tblPr>
      <w:tblGrid>
        <w:gridCol w:w="10548"/>
      </w:tblGrid>
      <w:tr w:rsidR="00BF706D" w:rsidRPr="0074685C" w:rsidTr="00FF3F0D">
        <w:trPr>
          <w:trHeight w:val="20"/>
        </w:trPr>
        <w:tc>
          <w:tcPr>
            <w:tcW w:w="10548" w:type="dxa"/>
            <w:tcBorders>
              <w:top w:val="thinThickSmallGap" w:sz="24" w:space="0" w:color="auto"/>
              <w:left w:val="nil"/>
              <w:bottom w:val="nil"/>
              <w:right w:val="nil"/>
            </w:tcBorders>
            <w:hideMark/>
          </w:tcPr>
          <w:p w:rsidR="00BF706D" w:rsidRPr="00BB731B" w:rsidRDefault="00BF706D" w:rsidP="00FF3F0D">
            <w:pPr>
              <w:autoSpaceDE w:val="0"/>
              <w:autoSpaceDN w:val="0"/>
              <w:adjustRightInd w:val="0"/>
              <w:outlineLvl w:val="0"/>
              <w:rPr>
                <w:b/>
              </w:rPr>
            </w:pPr>
            <w:r w:rsidRPr="00BB731B">
              <w:t>Наименование, адрес, контактный телефон учредителя:</w:t>
            </w:r>
            <w:r>
              <w:t xml:space="preserve"> </w:t>
            </w:r>
            <w:r w:rsidRPr="00BB731B">
              <w:rPr>
                <w:b/>
              </w:rPr>
              <w:t>Администрация Берегаевского сельского поселения, п. Берегаево, ул. Ленинская, д. 17а, 83824633189</w:t>
            </w:r>
          </w:p>
          <w:p w:rsidR="00BF706D" w:rsidRPr="00BB731B" w:rsidRDefault="00BF706D" w:rsidP="00FF3F0D">
            <w:pPr>
              <w:autoSpaceDE w:val="0"/>
              <w:autoSpaceDN w:val="0"/>
              <w:adjustRightInd w:val="0"/>
              <w:jc w:val="right"/>
              <w:outlineLvl w:val="0"/>
            </w:pPr>
            <w:r w:rsidRPr="00BB731B">
              <w:t>Тираж:</w:t>
            </w:r>
            <w:r>
              <w:t xml:space="preserve">  </w:t>
            </w:r>
            <w:r w:rsidRPr="00BB731B">
              <w:rPr>
                <w:b/>
              </w:rPr>
              <w:t>3 экз.</w:t>
            </w:r>
          </w:p>
          <w:p w:rsidR="00BF706D" w:rsidRPr="00BB731B" w:rsidRDefault="00BF706D" w:rsidP="00FF3F0D">
            <w:pPr>
              <w:autoSpaceDE w:val="0"/>
              <w:autoSpaceDN w:val="0"/>
              <w:adjustRightInd w:val="0"/>
              <w:jc w:val="right"/>
              <w:outlineLvl w:val="0"/>
              <w:rPr>
                <w:b/>
              </w:rPr>
            </w:pPr>
            <w:r w:rsidRPr="00BB731B">
              <w:rPr>
                <w:b/>
              </w:rPr>
              <w:t xml:space="preserve">(Бесплатно) </w:t>
            </w:r>
          </w:p>
          <w:p w:rsidR="00BF706D" w:rsidRPr="0074685C" w:rsidRDefault="00BF706D" w:rsidP="00FF3F0D">
            <w:pPr>
              <w:rPr>
                <w:sz w:val="22"/>
                <w:szCs w:val="22"/>
              </w:rPr>
            </w:pPr>
          </w:p>
        </w:tc>
      </w:tr>
    </w:tbl>
    <w:p w:rsidR="00DF6438" w:rsidRPr="00BF706D" w:rsidRDefault="00DF6438" w:rsidP="00BF706D">
      <w:pPr>
        <w:rPr>
          <w:rFonts w:eastAsia="Arial"/>
        </w:rPr>
        <w:sectPr w:rsidR="00DF6438" w:rsidRPr="00BF706D" w:rsidSect="003F2C77">
          <w:type w:val="continuous"/>
          <w:pgSz w:w="11909" w:h="16838"/>
          <w:pgMar w:top="0" w:right="994" w:bottom="0" w:left="1134" w:header="0" w:footer="3" w:gutter="0"/>
          <w:cols w:space="720"/>
          <w:noEndnote/>
          <w:docGrid w:linePitch="360"/>
        </w:sectPr>
      </w:pPr>
      <w:bookmarkStart w:id="0" w:name="_GoBack"/>
      <w:bookmarkEnd w:id="0"/>
    </w:p>
    <w:p w:rsidR="00B77DFE" w:rsidRPr="0051089E" w:rsidRDefault="00B77DFE" w:rsidP="0051089E">
      <w:pPr>
        <w:tabs>
          <w:tab w:val="left" w:pos="4500"/>
        </w:tabs>
        <w:rPr>
          <w:sz w:val="22"/>
          <w:szCs w:val="22"/>
        </w:rPr>
      </w:pPr>
    </w:p>
    <w:sectPr w:rsidR="00B77DFE" w:rsidRPr="0051089E" w:rsidSect="00B77DFE">
      <w:headerReference w:type="default" r:id="rId14"/>
      <w:footerReference w:type="default" r:id="rId15"/>
      <w:pgSz w:w="11906" w:h="16840"/>
      <w:pgMar w:top="227"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DD8" w:rsidRDefault="00A34DD8">
      <w:r>
        <w:separator/>
      </w:r>
    </w:p>
  </w:endnote>
  <w:endnote w:type="continuationSeparator" w:id="0">
    <w:p w:rsidR="00A34DD8" w:rsidRDefault="00A34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AE" w:rsidRPr="00DF01B1" w:rsidRDefault="00333FAE">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DD8" w:rsidRDefault="00A34DD8">
      <w:r>
        <w:separator/>
      </w:r>
    </w:p>
  </w:footnote>
  <w:footnote w:type="continuationSeparator" w:id="0">
    <w:p w:rsidR="00A34DD8" w:rsidRDefault="00A34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78458"/>
      <w:docPartObj>
        <w:docPartGallery w:val="Page Numbers (Top of Page)"/>
        <w:docPartUnique/>
      </w:docPartObj>
    </w:sdtPr>
    <w:sdtEndPr/>
    <w:sdtContent>
      <w:p w:rsidR="00333FAE" w:rsidRDefault="00671E51">
        <w:pPr>
          <w:pStyle w:val="af1"/>
          <w:jc w:val="center"/>
        </w:pPr>
        <w:r>
          <w:rPr>
            <w:lang w:val="ru-RU"/>
          </w:rPr>
          <w:t xml:space="preserve"> </w:t>
        </w:r>
      </w:p>
    </w:sdtContent>
  </w:sdt>
  <w:p w:rsidR="00333FAE" w:rsidRDefault="00333FAE">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AE" w:rsidRPr="00964B93" w:rsidRDefault="00333FAE" w:rsidP="00964B9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2">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07E92696"/>
    <w:multiLevelType w:val="hybridMultilevel"/>
    <w:tmpl w:val="9ABEF636"/>
    <w:lvl w:ilvl="0" w:tplc="2BC68E9C">
      <w:start w:val="1"/>
      <w:numFmt w:val="decimal"/>
      <w:lvlText w:val="%1."/>
      <w:lvlJc w:val="left"/>
      <w:pPr>
        <w:ind w:left="1320" w:hanging="780"/>
      </w:pPr>
      <w:rPr>
        <w:rFonts w:cs="Times New Roman" w:hint="default"/>
        <w:sz w:val="26"/>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0B700206"/>
    <w:multiLevelType w:val="hybridMultilevel"/>
    <w:tmpl w:val="7320FDF4"/>
    <w:lvl w:ilvl="0" w:tplc="77427F0C">
      <w:start w:val="3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C51A34"/>
    <w:multiLevelType w:val="multilevel"/>
    <w:tmpl w:val="6CA4612C"/>
    <w:lvl w:ilvl="0">
      <w:start w:val="1"/>
      <w:numFmt w:val="decimal"/>
      <w:lvlText w:val="%1."/>
      <w:lvlJc w:val="left"/>
      <w:pPr>
        <w:ind w:left="1724" w:hanging="360"/>
      </w:pPr>
      <w:rPr>
        <w:rFonts w:hint="default"/>
      </w:rPr>
    </w:lvl>
    <w:lvl w:ilvl="1">
      <w:start w:val="1"/>
      <w:numFmt w:val="decimal"/>
      <w:isLgl/>
      <w:lvlText w:val="%1.%2."/>
      <w:lvlJc w:val="left"/>
      <w:pPr>
        <w:ind w:left="1724" w:hanging="360"/>
      </w:pPr>
      <w:rPr>
        <w:rFonts w:hint="default"/>
        <w:sz w:val="22"/>
        <w:szCs w:val="22"/>
      </w:rPr>
    </w:lvl>
    <w:lvl w:ilvl="2">
      <w:start w:val="1"/>
      <w:numFmt w:val="decimal"/>
      <w:isLgl/>
      <w:lvlText w:val="%1.%2.%3."/>
      <w:lvlJc w:val="left"/>
      <w:pPr>
        <w:ind w:left="2084" w:hanging="720"/>
      </w:pPr>
      <w:rPr>
        <w:rFonts w:hint="default"/>
        <w:sz w:val="24"/>
      </w:rPr>
    </w:lvl>
    <w:lvl w:ilvl="3">
      <w:start w:val="1"/>
      <w:numFmt w:val="decimalZero"/>
      <w:isLgl/>
      <w:lvlText w:val="%1.%2.%3.%4."/>
      <w:lvlJc w:val="left"/>
      <w:pPr>
        <w:ind w:left="2084" w:hanging="720"/>
      </w:pPr>
      <w:rPr>
        <w:rFonts w:hint="default"/>
        <w:sz w:val="24"/>
      </w:rPr>
    </w:lvl>
    <w:lvl w:ilvl="4">
      <w:start w:val="1"/>
      <w:numFmt w:val="decimal"/>
      <w:isLgl/>
      <w:lvlText w:val="%1.%2.%3.%4.%5."/>
      <w:lvlJc w:val="left"/>
      <w:pPr>
        <w:ind w:left="2444" w:hanging="1080"/>
      </w:pPr>
      <w:rPr>
        <w:rFonts w:hint="default"/>
        <w:sz w:val="24"/>
      </w:rPr>
    </w:lvl>
    <w:lvl w:ilvl="5">
      <w:start w:val="1"/>
      <w:numFmt w:val="decimal"/>
      <w:isLgl/>
      <w:lvlText w:val="%1.%2.%3.%4.%5.%6."/>
      <w:lvlJc w:val="left"/>
      <w:pPr>
        <w:ind w:left="2444" w:hanging="1080"/>
      </w:pPr>
      <w:rPr>
        <w:rFonts w:hint="default"/>
        <w:sz w:val="24"/>
      </w:rPr>
    </w:lvl>
    <w:lvl w:ilvl="6">
      <w:start w:val="1"/>
      <w:numFmt w:val="decimal"/>
      <w:isLgl/>
      <w:lvlText w:val="%1.%2.%3.%4.%5.%6.%7."/>
      <w:lvlJc w:val="left"/>
      <w:pPr>
        <w:ind w:left="2804" w:hanging="1440"/>
      </w:pPr>
      <w:rPr>
        <w:rFonts w:hint="default"/>
        <w:sz w:val="24"/>
      </w:rPr>
    </w:lvl>
    <w:lvl w:ilvl="7">
      <w:start w:val="1"/>
      <w:numFmt w:val="decimal"/>
      <w:isLgl/>
      <w:lvlText w:val="%1.%2.%3.%4.%5.%6.%7.%8."/>
      <w:lvlJc w:val="left"/>
      <w:pPr>
        <w:ind w:left="2804" w:hanging="1440"/>
      </w:pPr>
      <w:rPr>
        <w:rFonts w:hint="default"/>
        <w:sz w:val="24"/>
      </w:rPr>
    </w:lvl>
    <w:lvl w:ilvl="8">
      <w:start w:val="1"/>
      <w:numFmt w:val="decimal"/>
      <w:isLgl/>
      <w:lvlText w:val="%1.%2.%3.%4.%5.%6.%7.%8.%9."/>
      <w:lvlJc w:val="left"/>
      <w:pPr>
        <w:ind w:left="3164" w:hanging="1800"/>
      </w:pPr>
      <w:rPr>
        <w:rFonts w:hint="default"/>
        <w:sz w:val="24"/>
      </w:rPr>
    </w:lvl>
  </w:abstractNum>
  <w:abstractNum w:abstractNumId="10">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C6E595A"/>
    <w:multiLevelType w:val="hybridMultilevel"/>
    <w:tmpl w:val="1C705BDC"/>
    <w:lvl w:ilvl="0" w:tplc="D7DE123C">
      <w:start w:val="1"/>
      <w:numFmt w:val="decimal"/>
      <w:suff w:val="space"/>
      <w:lvlText w:val="%1."/>
      <w:lvlJc w:val="left"/>
      <w:pPr>
        <w:ind w:left="196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DA861D3"/>
    <w:multiLevelType w:val="hybridMultilevel"/>
    <w:tmpl w:val="28BAD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5">
    <w:nsid w:val="232C7F98"/>
    <w:multiLevelType w:val="hybridMultilevel"/>
    <w:tmpl w:val="341697FA"/>
    <w:lvl w:ilvl="0" w:tplc="372020AE">
      <w:start w:val="108"/>
      <w:numFmt w:val="decimal"/>
      <w:lvlText w:val="%1."/>
      <w:lvlJc w:val="left"/>
      <w:pPr>
        <w:ind w:left="1129" w:hanging="42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F71B5C"/>
    <w:multiLevelType w:val="hybridMultilevel"/>
    <w:tmpl w:val="51024A6A"/>
    <w:lvl w:ilvl="0" w:tplc="7D5C8F64">
      <w:start w:val="107"/>
      <w:numFmt w:val="decimal"/>
      <w:lvlText w:val="%1."/>
      <w:lvlJc w:val="left"/>
      <w:pPr>
        <w:ind w:left="1129" w:hanging="42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2D7F0FB1"/>
    <w:multiLevelType w:val="hybridMultilevel"/>
    <w:tmpl w:val="A59CC09A"/>
    <w:lvl w:ilvl="0" w:tplc="5532EE0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38C476D0"/>
    <w:multiLevelType w:val="hybridMultilevel"/>
    <w:tmpl w:val="EDDC93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91C1834"/>
    <w:multiLevelType w:val="hybridMultilevel"/>
    <w:tmpl w:val="6FE8B1E4"/>
    <w:lvl w:ilvl="0" w:tplc="1730004A">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3FAE3969"/>
    <w:multiLevelType w:val="hybridMultilevel"/>
    <w:tmpl w:val="FC2E24B0"/>
    <w:lvl w:ilvl="0" w:tplc="E430944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24">
    <w:nsid w:val="44263AD9"/>
    <w:multiLevelType w:val="hybridMultilevel"/>
    <w:tmpl w:val="47CA6B94"/>
    <w:lvl w:ilvl="0" w:tplc="4FFC1022">
      <w:start w:val="1"/>
      <w:numFmt w:val="decimal"/>
      <w:lvlText w:val="%1."/>
      <w:lvlJc w:val="left"/>
      <w:pPr>
        <w:ind w:left="2059" w:hanging="13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4AC52E43"/>
    <w:multiLevelType w:val="hybridMultilevel"/>
    <w:tmpl w:val="DD3AAC48"/>
    <w:lvl w:ilvl="0" w:tplc="EB829C38">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55FB47B9"/>
    <w:multiLevelType w:val="multilevel"/>
    <w:tmpl w:val="60A40ACA"/>
    <w:lvl w:ilvl="0">
      <w:start w:val="2"/>
      <w:numFmt w:val="decimal"/>
      <w:lvlText w:val="%1."/>
      <w:lvlJc w:val="left"/>
      <w:pPr>
        <w:ind w:left="2815" w:hanging="360"/>
      </w:pPr>
      <w:rPr>
        <w:rFonts w:hint="default"/>
        <w:color w:val="000000"/>
      </w:rPr>
    </w:lvl>
    <w:lvl w:ilvl="1">
      <w:start w:val="5"/>
      <w:numFmt w:val="decimal"/>
      <w:isLgl/>
      <w:lvlText w:val="%1.%2"/>
      <w:lvlJc w:val="left"/>
      <w:pPr>
        <w:ind w:left="2815" w:hanging="360"/>
      </w:pPr>
      <w:rPr>
        <w:rFonts w:hint="default"/>
      </w:rPr>
    </w:lvl>
    <w:lvl w:ilvl="2">
      <w:start w:val="1"/>
      <w:numFmt w:val="decimal"/>
      <w:isLgl/>
      <w:lvlText w:val="%1.%2.%3"/>
      <w:lvlJc w:val="left"/>
      <w:pPr>
        <w:ind w:left="3175" w:hanging="720"/>
      </w:pPr>
      <w:rPr>
        <w:rFonts w:hint="default"/>
      </w:rPr>
    </w:lvl>
    <w:lvl w:ilvl="3">
      <w:start w:val="1"/>
      <w:numFmt w:val="decimal"/>
      <w:isLgl/>
      <w:lvlText w:val="%1.%2.%3.%4"/>
      <w:lvlJc w:val="left"/>
      <w:pPr>
        <w:ind w:left="3175" w:hanging="720"/>
      </w:pPr>
      <w:rPr>
        <w:rFonts w:hint="default"/>
      </w:rPr>
    </w:lvl>
    <w:lvl w:ilvl="4">
      <w:start w:val="1"/>
      <w:numFmt w:val="decimal"/>
      <w:isLgl/>
      <w:lvlText w:val="%1.%2.%3.%4.%5"/>
      <w:lvlJc w:val="left"/>
      <w:pPr>
        <w:ind w:left="3535"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3895" w:hanging="1440"/>
      </w:pPr>
      <w:rPr>
        <w:rFonts w:hint="default"/>
      </w:rPr>
    </w:lvl>
    <w:lvl w:ilvl="7">
      <w:start w:val="1"/>
      <w:numFmt w:val="decimal"/>
      <w:isLgl/>
      <w:lvlText w:val="%1.%2.%3.%4.%5.%6.%7.%8"/>
      <w:lvlJc w:val="left"/>
      <w:pPr>
        <w:ind w:left="3895" w:hanging="1440"/>
      </w:pPr>
      <w:rPr>
        <w:rFonts w:hint="default"/>
      </w:rPr>
    </w:lvl>
    <w:lvl w:ilvl="8">
      <w:start w:val="1"/>
      <w:numFmt w:val="decimal"/>
      <w:isLgl/>
      <w:lvlText w:val="%1.%2.%3.%4.%5.%6.%7.%8.%9"/>
      <w:lvlJc w:val="left"/>
      <w:pPr>
        <w:ind w:left="4255" w:hanging="1800"/>
      </w:pPr>
      <w:rPr>
        <w:rFonts w:hint="default"/>
      </w:rPr>
    </w:lvl>
  </w:abstractNum>
  <w:abstractNum w:abstractNumId="30">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2">
    <w:nsid w:val="652872E2"/>
    <w:multiLevelType w:val="hybridMultilevel"/>
    <w:tmpl w:val="7DFE1242"/>
    <w:lvl w:ilvl="0" w:tplc="0FB61F1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nsid w:val="6AB028B9"/>
    <w:multiLevelType w:val="hybridMultilevel"/>
    <w:tmpl w:val="0E1463E0"/>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5">
    <w:nsid w:val="6DB21749"/>
    <w:multiLevelType w:val="hybridMultilevel"/>
    <w:tmpl w:val="17E4EDEC"/>
    <w:lvl w:ilvl="0" w:tplc="04190011">
      <w:start w:val="1"/>
      <w:numFmt w:val="decimal"/>
      <w:lvlText w:val="%1)"/>
      <w:lvlJc w:val="left"/>
      <w:pPr>
        <w:ind w:left="196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nsid w:val="6E9F1D5B"/>
    <w:multiLevelType w:val="hybridMultilevel"/>
    <w:tmpl w:val="0F68705A"/>
    <w:lvl w:ilvl="0" w:tplc="D7DE123C">
      <w:start w:val="1"/>
      <w:numFmt w:val="decimal"/>
      <w:suff w:val="space"/>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7">
    <w:nsid w:val="6FB96A7C"/>
    <w:multiLevelType w:val="multilevel"/>
    <w:tmpl w:val="733E781C"/>
    <w:lvl w:ilvl="0">
      <w:start w:val="1"/>
      <w:numFmt w:val="decimal"/>
      <w:lvlText w:val="%1."/>
      <w:lvlJc w:val="left"/>
      <w:pPr>
        <w:ind w:left="720" w:hanging="360"/>
      </w:pPr>
      <w:rPr>
        <w:rFonts w:cs="Times New Roman"/>
      </w:rPr>
    </w:lvl>
    <w:lvl w:ilvl="1">
      <w:start w:val="2"/>
      <w:numFmt w:val="decimal"/>
      <w:isLgl/>
      <w:lvlText w:val="%1.%2."/>
      <w:lvlJc w:val="left"/>
      <w:pPr>
        <w:ind w:left="900" w:hanging="36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62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38">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39">
    <w:nsid w:val="70497DBB"/>
    <w:multiLevelType w:val="hybridMultilevel"/>
    <w:tmpl w:val="CD340160"/>
    <w:lvl w:ilvl="0" w:tplc="31D2D09A">
      <w:start w:val="108"/>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nsid w:val="71A40019"/>
    <w:multiLevelType w:val="hybridMultilevel"/>
    <w:tmpl w:val="7534D8F0"/>
    <w:lvl w:ilvl="0" w:tplc="D080350C">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2">
    <w:nsid w:val="77AB3EEC"/>
    <w:multiLevelType w:val="hybridMultilevel"/>
    <w:tmpl w:val="9580E244"/>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83435B5"/>
    <w:multiLevelType w:val="hybridMultilevel"/>
    <w:tmpl w:val="6F5EC55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4">
    <w:nsid w:val="7A165DD3"/>
    <w:multiLevelType w:val="hybridMultilevel"/>
    <w:tmpl w:val="43C2D46E"/>
    <w:lvl w:ilvl="0" w:tplc="69FA2C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5">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4"/>
  </w:num>
  <w:num w:numId="2">
    <w:abstractNumId w:val="16"/>
  </w:num>
  <w:num w:numId="3">
    <w:abstractNumId w:val="14"/>
  </w:num>
  <w:num w:numId="4">
    <w:abstractNumId w:val="1"/>
  </w:num>
  <w:num w:numId="5">
    <w:abstractNumId w:val="5"/>
  </w:num>
  <w:num w:numId="6">
    <w:abstractNumId w:val="22"/>
  </w:num>
  <w:num w:numId="7">
    <w:abstractNumId w:val="30"/>
  </w:num>
  <w:num w:numId="8">
    <w:abstractNumId w:val="7"/>
  </w:num>
  <w:num w:numId="9">
    <w:abstractNumId w:val="10"/>
  </w:num>
  <w:num w:numId="10">
    <w:abstractNumId w:val="29"/>
  </w:num>
  <w:num w:numId="11">
    <w:abstractNumId w:val="21"/>
  </w:num>
  <w:num w:numId="12">
    <w:abstractNumId w:val="23"/>
  </w:num>
  <w:num w:numId="13">
    <w:abstractNumId w:val="18"/>
  </w:num>
  <w:num w:numId="14">
    <w:abstractNumId w:val="24"/>
  </w:num>
  <w:num w:numId="15">
    <w:abstractNumId w:val="8"/>
  </w:num>
  <w:num w:numId="16">
    <w:abstractNumId w:val="26"/>
  </w:num>
  <w:num w:numId="17">
    <w:abstractNumId w:val="27"/>
  </w:num>
  <w:num w:numId="18">
    <w:abstractNumId w:val="45"/>
  </w:num>
  <w:num w:numId="19">
    <w:abstractNumId w:val="38"/>
  </w:num>
  <w:num w:numId="20">
    <w:abstractNumId w:val="25"/>
  </w:num>
  <w:num w:numId="21">
    <w:abstractNumId w:val="19"/>
  </w:num>
  <w:num w:numId="22">
    <w:abstractNumId w:val="31"/>
  </w:num>
  <w:num w:numId="23">
    <w:abstractNumId w:val="13"/>
  </w:num>
  <w:num w:numId="24">
    <w:abstractNumId w:val="33"/>
  </w:num>
  <w:num w:numId="25">
    <w:abstractNumId w:val="28"/>
  </w:num>
  <w:num w:numId="26">
    <w:abstractNumId w:val="26"/>
    <w:lvlOverride w:ilvl="0">
      <w:startOverride w:val="1"/>
    </w:lvlOverride>
  </w:num>
  <w:num w:numId="27">
    <w:abstractNumId w:val="6"/>
  </w:num>
  <w:num w:numId="28">
    <w:abstractNumId w:val="40"/>
  </w:num>
  <w:num w:numId="29">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44"/>
  </w:num>
  <w:num w:numId="32">
    <w:abstractNumId w:val="2"/>
  </w:num>
  <w:num w:numId="33">
    <w:abstractNumId w:val="37"/>
  </w:num>
  <w:num w:numId="34">
    <w:abstractNumId w:val="39"/>
  </w:num>
  <w:num w:numId="35">
    <w:abstractNumId w:val="15"/>
  </w:num>
  <w:num w:numId="36">
    <w:abstractNumId w:val="17"/>
  </w:num>
  <w:num w:numId="37">
    <w:abstractNumId w:val="3"/>
  </w:num>
  <w:num w:numId="38">
    <w:abstractNumId w:val="36"/>
  </w:num>
  <w:num w:numId="39">
    <w:abstractNumId w:val="11"/>
  </w:num>
  <w:num w:numId="40">
    <w:abstractNumId w:val="20"/>
  </w:num>
  <w:num w:numId="41">
    <w:abstractNumId w:val="34"/>
  </w:num>
  <w:num w:numId="42">
    <w:abstractNumId w:val="35"/>
  </w:num>
  <w:num w:numId="43">
    <w:abstractNumId w:val="32"/>
  </w:num>
  <w:num w:numId="44">
    <w:abstractNumId w:val="9"/>
  </w:num>
  <w:num w:numId="45">
    <w:abstractNumId w:val="12"/>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0A3E"/>
    <w:rsid w:val="000321E0"/>
    <w:rsid w:val="0005370D"/>
    <w:rsid w:val="00061C8B"/>
    <w:rsid w:val="0007003D"/>
    <w:rsid w:val="0008048B"/>
    <w:rsid w:val="00081661"/>
    <w:rsid w:val="0008168C"/>
    <w:rsid w:val="0008213F"/>
    <w:rsid w:val="0008236A"/>
    <w:rsid w:val="0008554D"/>
    <w:rsid w:val="00086D75"/>
    <w:rsid w:val="000909C4"/>
    <w:rsid w:val="00093F0E"/>
    <w:rsid w:val="000967F7"/>
    <w:rsid w:val="000A37EA"/>
    <w:rsid w:val="000A5338"/>
    <w:rsid w:val="000A6C7C"/>
    <w:rsid w:val="000B0824"/>
    <w:rsid w:val="000B4B9D"/>
    <w:rsid w:val="000B5143"/>
    <w:rsid w:val="000B5255"/>
    <w:rsid w:val="000B52C5"/>
    <w:rsid w:val="000B5F44"/>
    <w:rsid w:val="000C793F"/>
    <w:rsid w:val="000D72E6"/>
    <w:rsid w:val="000E17A8"/>
    <w:rsid w:val="000E46D6"/>
    <w:rsid w:val="000F223D"/>
    <w:rsid w:val="000F294D"/>
    <w:rsid w:val="0010651F"/>
    <w:rsid w:val="0010777D"/>
    <w:rsid w:val="00112BB3"/>
    <w:rsid w:val="00114B74"/>
    <w:rsid w:val="00115330"/>
    <w:rsid w:val="001154C7"/>
    <w:rsid w:val="00116414"/>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5006E"/>
    <w:rsid w:val="00151388"/>
    <w:rsid w:val="00152DB1"/>
    <w:rsid w:val="00161820"/>
    <w:rsid w:val="001643C7"/>
    <w:rsid w:val="0016661F"/>
    <w:rsid w:val="00166D0F"/>
    <w:rsid w:val="0017083D"/>
    <w:rsid w:val="001719C3"/>
    <w:rsid w:val="0017224D"/>
    <w:rsid w:val="00175C9E"/>
    <w:rsid w:val="0017649C"/>
    <w:rsid w:val="0018135D"/>
    <w:rsid w:val="00183369"/>
    <w:rsid w:val="00192749"/>
    <w:rsid w:val="001A1CE7"/>
    <w:rsid w:val="001B2A99"/>
    <w:rsid w:val="001B2EF2"/>
    <w:rsid w:val="001B4D34"/>
    <w:rsid w:val="001B5B81"/>
    <w:rsid w:val="001C0B9F"/>
    <w:rsid w:val="001C25D1"/>
    <w:rsid w:val="001C39B0"/>
    <w:rsid w:val="001D16B8"/>
    <w:rsid w:val="001D55C9"/>
    <w:rsid w:val="001D71D1"/>
    <w:rsid w:val="001D79A7"/>
    <w:rsid w:val="001E2FC2"/>
    <w:rsid w:val="001E5287"/>
    <w:rsid w:val="001F550B"/>
    <w:rsid w:val="001F755D"/>
    <w:rsid w:val="0020038C"/>
    <w:rsid w:val="0020138E"/>
    <w:rsid w:val="00201C25"/>
    <w:rsid w:val="0020476B"/>
    <w:rsid w:val="0020565D"/>
    <w:rsid w:val="002071DE"/>
    <w:rsid w:val="002114AE"/>
    <w:rsid w:val="0022131E"/>
    <w:rsid w:val="00221B29"/>
    <w:rsid w:val="00222610"/>
    <w:rsid w:val="00224371"/>
    <w:rsid w:val="00224BD7"/>
    <w:rsid w:val="00224DE6"/>
    <w:rsid w:val="00226C99"/>
    <w:rsid w:val="00235D1E"/>
    <w:rsid w:val="00240923"/>
    <w:rsid w:val="00245207"/>
    <w:rsid w:val="00246AFC"/>
    <w:rsid w:val="00250721"/>
    <w:rsid w:val="00254DC9"/>
    <w:rsid w:val="00255A3D"/>
    <w:rsid w:val="00255CF5"/>
    <w:rsid w:val="002569C8"/>
    <w:rsid w:val="00261E66"/>
    <w:rsid w:val="00261FB0"/>
    <w:rsid w:val="002627AB"/>
    <w:rsid w:val="002629D5"/>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C7145"/>
    <w:rsid w:val="002D322D"/>
    <w:rsid w:val="002D76B8"/>
    <w:rsid w:val="002D7A3B"/>
    <w:rsid w:val="002E08E3"/>
    <w:rsid w:val="002E782F"/>
    <w:rsid w:val="003011B7"/>
    <w:rsid w:val="003062D3"/>
    <w:rsid w:val="00311921"/>
    <w:rsid w:val="00311F86"/>
    <w:rsid w:val="003232C3"/>
    <w:rsid w:val="00327EF4"/>
    <w:rsid w:val="0033054F"/>
    <w:rsid w:val="00330FF8"/>
    <w:rsid w:val="003320EC"/>
    <w:rsid w:val="00333FAE"/>
    <w:rsid w:val="0033404F"/>
    <w:rsid w:val="00334734"/>
    <w:rsid w:val="00342623"/>
    <w:rsid w:val="00345993"/>
    <w:rsid w:val="00354510"/>
    <w:rsid w:val="00356D1C"/>
    <w:rsid w:val="00357467"/>
    <w:rsid w:val="0036072A"/>
    <w:rsid w:val="00364ABD"/>
    <w:rsid w:val="0036628D"/>
    <w:rsid w:val="00367016"/>
    <w:rsid w:val="00367870"/>
    <w:rsid w:val="00371A03"/>
    <w:rsid w:val="00371BBE"/>
    <w:rsid w:val="00373BC3"/>
    <w:rsid w:val="003753F8"/>
    <w:rsid w:val="0037677A"/>
    <w:rsid w:val="0038280D"/>
    <w:rsid w:val="00390DCF"/>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07092"/>
    <w:rsid w:val="004117D5"/>
    <w:rsid w:val="00411DDE"/>
    <w:rsid w:val="0041579C"/>
    <w:rsid w:val="00416127"/>
    <w:rsid w:val="00416AA8"/>
    <w:rsid w:val="004242A6"/>
    <w:rsid w:val="00426386"/>
    <w:rsid w:val="004338E8"/>
    <w:rsid w:val="0043553A"/>
    <w:rsid w:val="00436FE0"/>
    <w:rsid w:val="00437C6E"/>
    <w:rsid w:val="00440627"/>
    <w:rsid w:val="004426C2"/>
    <w:rsid w:val="00443CA4"/>
    <w:rsid w:val="0044671F"/>
    <w:rsid w:val="004530D0"/>
    <w:rsid w:val="00454529"/>
    <w:rsid w:val="00454C0E"/>
    <w:rsid w:val="00462480"/>
    <w:rsid w:val="00462847"/>
    <w:rsid w:val="00466727"/>
    <w:rsid w:val="004735E8"/>
    <w:rsid w:val="004760DD"/>
    <w:rsid w:val="004766D9"/>
    <w:rsid w:val="004808DB"/>
    <w:rsid w:val="00484CB4"/>
    <w:rsid w:val="00487376"/>
    <w:rsid w:val="00487624"/>
    <w:rsid w:val="00487B23"/>
    <w:rsid w:val="00491124"/>
    <w:rsid w:val="00495BF9"/>
    <w:rsid w:val="004A0DB6"/>
    <w:rsid w:val="004A50B9"/>
    <w:rsid w:val="004B06C8"/>
    <w:rsid w:val="004B10AA"/>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B2E"/>
    <w:rsid w:val="004D3236"/>
    <w:rsid w:val="004D4859"/>
    <w:rsid w:val="004D7355"/>
    <w:rsid w:val="004E0F3C"/>
    <w:rsid w:val="004E7371"/>
    <w:rsid w:val="004F1B7C"/>
    <w:rsid w:val="004F26F8"/>
    <w:rsid w:val="004F3AA0"/>
    <w:rsid w:val="00501534"/>
    <w:rsid w:val="00501653"/>
    <w:rsid w:val="005049E6"/>
    <w:rsid w:val="00504FA3"/>
    <w:rsid w:val="0051089E"/>
    <w:rsid w:val="005109BA"/>
    <w:rsid w:val="00514D21"/>
    <w:rsid w:val="00515962"/>
    <w:rsid w:val="00520089"/>
    <w:rsid w:val="00520586"/>
    <w:rsid w:val="00520858"/>
    <w:rsid w:val="00520BEE"/>
    <w:rsid w:val="0052268F"/>
    <w:rsid w:val="00522B16"/>
    <w:rsid w:val="00523265"/>
    <w:rsid w:val="0052636A"/>
    <w:rsid w:val="00532C28"/>
    <w:rsid w:val="005330E2"/>
    <w:rsid w:val="00534BD8"/>
    <w:rsid w:val="00535EB4"/>
    <w:rsid w:val="00536FAD"/>
    <w:rsid w:val="00540422"/>
    <w:rsid w:val="00540A59"/>
    <w:rsid w:val="00540DB2"/>
    <w:rsid w:val="00541DAA"/>
    <w:rsid w:val="005506FA"/>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424D"/>
    <w:rsid w:val="005A7A88"/>
    <w:rsid w:val="005B6248"/>
    <w:rsid w:val="005C3222"/>
    <w:rsid w:val="005D2BDD"/>
    <w:rsid w:val="005D46D1"/>
    <w:rsid w:val="005D4A2C"/>
    <w:rsid w:val="005D540A"/>
    <w:rsid w:val="005D6CE0"/>
    <w:rsid w:val="005D7D36"/>
    <w:rsid w:val="005E28A3"/>
    <w:rsid w:val="005E428D"/>
    <w:rsid w:val="005E4A95"/>
    <w:rsid w:val="005E4DF2"/>
    <w:rsid w:val="005E62A5"/>
    <w:rsid w:val="005F0026"/>
    <w:rsid w:val="005F7D9C"/>
    <w:rsid w:val="00603B39"/>
    <w:rsid w:val="00605D68"/>
    <w:rsid w:val="00605F88"/>
    <w:rsid w:val="00615005"/>
    <w:rsid w:val="00615582"/>
    <w:rsid w:val="00615785"/>
    <w:rsid w:val="00620704"/>
    <w:rsid w:val="006213F0"/>
    <w:rsid w:val="006223B3"/>
    <w:rsid w:val="00623073"/>
    <w:rsid w:val="00624C87"/>
    <w:rsid w:val="006311C3"/>
    <w:rsid w:val="00631EF5"/>
    <w:rsid w:val="00636235"/>
    <w:rsid w:val="0064326A"/>
    <w:rsid w:val="006479DA"/>
    <w:rsid w:val="006554AB"/>
    <w:rsid w:val="006558DE"/>
    <w:rsid w:val="00661BAB"/>
    <w:rsid w:val="00667AF4"/>
    <w:rsid w:val="00671E51"/>
    <w:rsid w:val="00676E54"/>
    <w:rsid w:val="00694DEC"/>
    <w:rsid w:val="00697700"/>
    <w:rsid w:val="00697E34"/>
    <w:rsid w:val="006A262F"/>
    <w:rsid w:val="006A3F6E"/>
    <w:rsid w:val="006B6EB0"/>
    <w:rsid w:val="006C039E"/>
    <w:rsid w:val="006C0434"/>
    <w:rsid w:val="006C2005"/>
    <w:rsid w:val="006C308D"/>
    <w:rsid w:val="006C35B0"/>
    <w:rsid w:val="006C38E7"/>
    <w:rsid w:val="006C59AF"/>
    <w:rsid w:val="006C7168"/>
    <w:rsid w:val="006D1FFD"/>
    <w:rsid w:val="006D5D69"/>
    <w:rsid w:val="006D6923"/>
    <w:rsid w:val="006E7ED3"/>
    <w:rsid w:val="006F3CCD"/>
    <w:rsid w:val="006F41CC"/>
    <w:rsid w:val="006F4D92"/>
    <w:rsid w:val="006F7391"/>
    <w:rsid w:val="006F7B19"/>
    <w:rsid w:val="00706E2D"/>
    <w:rsid w:val="00707FED"/>
    <w:rsid w:val="00710342"/>
    <w:rsid w:val="0071082E"/>
    <w:rsid w:val="00712355"/>
    <w:rsid w:val="00715A2E"/>
    <w:rsid w:val="00716DA9"/>
    <w:rsid w:val="007174C2"/>
    <w:rsid w:val="00721177"/>
    <w:rsid w:val="007216EB"/>
    <w:rsid w:val="00724864"/>
    <w:rsid w:val="00726A05"/>
    <w:rsid w:val="00726D20"/>
    <w:rsid w:val="007270AF"/>
    <w:rsid w:val="00727B71"/>
    <w:rsid w:val="00732412"/>
    <w:rsid w:val="0073488E"/>
    <w:rsid w:val="00734AD2"/>
    <w:rsid w:val="0073580C"/>
    <w:rsid w:val="00737FE3"/>
    <w:rsid w:val="007424D7"/>
    <w:rsid w:val="0074360B"/>
    <w:rsid w:val="00743E56"/>
    <w:rsid w:val="007443B3"/>
    <w:rsid w:val="0074685C"/>
    <w:rsid w:val="00747A94"/>
    <w:rsid w:val="00747B1A"/>
    <w:rsid w:val="00751C74"/>
    <w:rsid w:val="00755AEB"/>
    <w:rsid w:val="00761AAE"/>
    <w:rsid w:val="0076317C"/>
    <w:rsid w:val="007663A0"/>
    <w:rsid w:val="007704B2"/>
    <w:rsid w:val="007758B2"/>
    <w:rsid w:val="007832F1"/>
    <w:rsid w:val="00786E11"/>
    <w:rsid w:val="007956E1"/>
    <w:rsid w:val="00797906"/>
    <w:rsid w:val="007A025B"/>
    <w:rsid w:val="007A193C"/>
    <w:rsid w:val="007A26E2"/>
    <w:rsid w:val="007A3155"/>
    <w:rsid w:val="007A48F8"/>
    <w:rsid w:val="007A5568"/>
    <w:rsid w:val="007A7E57"/>
    <w:rsid w:val="007B0DF5"/>
    <w:rsid w:val="007B2350"/>
    <w:rsid w:val="007B6021"/>
    <w:rsid w:val="007B6E02"/>
    <w:rsid w:val="007B76D4"/>
    <w:rsid w:val="007C3E77"/>
    <w:rsid w:val="007C4776"/>
    <w:rsid w:val="007C5617"/>
    <w:rsid w:val="007C59EC"/>
    <w:rsid w:val="007C6121"/>
    <w:rsid w:val="007C7C9A"/>
    <w:rsid w:val="007D0B26"/>
    <w:rsid w:val="007D0F2F"/>
    <w:rsid w:val="007D1E20"/>
    <w:rsid w:val="007D29D5"/>
    <w:rsid w:val="007D316E"/>
    <w:rsid w:val="007D32B8"/>
    <w:rsid w:val="007D4287"/>
    <w:rsid w:val="007E158F"/>
    <w:rsid w:val="007E20A3"/>
    <w:rsid w:val="007E46D0"/>
    <w:rsid w:val="007F1020"/>
    <w:rsid w:val="007F291B"/>
    <w:rsid w:val="007F3EE7"/>
    <w:rsid w:val="007F5D7D"/>
    <w:rsid w:val="008018CD"/>
    <w:rsid w:val="00804A44"/>
    <w:rsid w:val="00804D19"/>
    <w:rsid w:val="00805362"/>
    <w:rsid w:val="0080782C"/>
    <w:rsid w:val="00814583"/>
    <w:rsid w:val="008150BD"/>
    <w:rsid w:val="00815BB0"/>
    <w:rsid w:val="00821A25"/>
    <w:rsid w:val="00827A02"/>
    <w:rsid w:val="00840DF7"/>
    <w:rsid w:val="00842B50"/>
    <w:rsid w:val="00846D9C"/>
    <w:rsid w:val="008470A3"/>
    <w:rsid w:val="0084776B"/>
    <w:rsid w:val="00850406"/>
    <w:rsid w:val="00850743"/>
    <w:rsid w:val="00855CD8"/>
    <w:rsid w:val="0086094F"/>
    <w:rsid w:val="00865BFA"/>
    <w:rsid w:val="0086646A"/>
    <w:rsid w:val="0086727E"/>
    <w:rsid w:val="00873ADA"/>
    <w:rsid w:val="00880D3E"/>
    <w:rsid w:val="00884B25"/>
    <w:rsid w:val="00893095"/>
    <w:rsid w:val="00893984"/>
    <w:rsid w:val="008951AC"/>
    <w:rsid w:val="008951EA"/>
    <w:rsid w:val="008954BD"/>
    <w:rsid w:val="00897811"/>
    <w:rsid w:val="008A0763"/>
    <w:rsid w:val="008A0BF8"/>
    <w:rsid w:val="008A3DD1"/>
    <w:rsid w:val="008A52B1"/>
    <w:rsid w:val="008A6A13"/>
    <w:rsid w:val="008A74DD"/>
    <w:rsid w:val="008B08A6"/>
    <w:rsid w:val="008B7862"/>
    <w:rsid w:val="008B7958"/>
    <w:rsid w:val="008C2421"/>
    <w:rsid w:val="008C40B9"/>
    <w:rsid w:val="008C6B3C"/>
    <w:rsid w:val="008C732E"/>
    <w:rsid w:val="008D1072"/>
    <w:rsid w:val="008D2317"/>
    <w:rsid w:val="008D2A03"/>
    <w:rsid w:val="008D33D4"/>
    <w:rsid w:val="008D4C8B"/>
    <w:rsid w:val="008E2087"/>
    <w:rsid w:val="008E2B76"/>
    <w:rsid w:val="008E59B2"/>
    <w:rsid w:val="008F469B"/>
    <w:rsid w:val="008F6109"/>
    <w:rsid w:val="0090117B"/>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51F7D"/>
    <w:rsid w:val="00952C55"/>
    <w:rsid w:val="00952CED"/>
    <w:rsid w:val="0095409C"/>
    <w:rsid w:val="00960587"/>
    <w:rsid w:val="00960B27"/>
    <w:rsid w:val="00962B10"/>
    <w:rsid w:val="00962DFC"/>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C6738"/>
    <w:rsid w:val="009D0699"/>
    <w:rsid w:val="009D19A7"/>
    <w:rsid w:val="009D24A5"/>
    <w:rsid w:val="009D2974"/>
    <w:rsid w:val="009D31F6"/>
    <w:rsid w:val="009D3238"/>
    <w:rsid w:val="009D4568"/>
    <w:rsid w:val="009D63CC"/>
    <w:rsid w:val="009E2292"/>
    <w:rsid w:val="009E4527"/>
    <w:rsid w:val="009E72C7"/>
    <w:rsid w:val="00A00B1F"/>
    <w:rsid w:val="00A03E5A"/>
    <w:rsid w:val="00A060BE"/>
    <w:rsid w:val="00A10AA1"/>
    <w:rsid w:val="00A11223"/>
    <w:rsid w:val="00A1482A"/>
    <w:rsid w:val="00A153AE"/>
    <w:rsid w:val="00A23F75"/>
    <w:rsid w:val="00A247E1"/>
    <w:rsid w:val="00A25BE9"/>
    <w:rsid w:val="00A34DD8"/>
    <w:rsid w:val="00A360A7"/>
    <w:rsid w:val="00A4612F"/>
    <w:rsid w:val="00A47EE7"/>
    <w:rsid w:val="00A50DF8"/>
    <w:rsid w:val="00A520EF"/>
    <w:rsid w:val="00A56518"/>
    <w:rsid w:val="00A568F2"/>
    <w:rsid w:val="00A57F32"/>
    <w:rsid w:val="00A621D2"/>
    <w:rsid w:val="00A63196"/>
    <w:rsid w:val="00A67391"/>
    <w:rsid w:val="00A77853"/>
    <w:rsid w:val="00A8379B"/>
    <w:rsid w:val="00A84123"/>
    <w:rsid w:val="00A87C02"/>
    <w:rsid w:val="00A94C78"/>
    <w:rsid w:val="00A95758"/>
    <w:rsid w:val="00A97BD4"/>
    <w:rsid w:val="00AA01CD"/>
    <w:rsid w:val="00AA60D2"/>
    <w:rsid w:val="00AA678C"/>
    <w:rsid w:val="00AA6852"/>
    <w:rsid w:val="00AB0970"/>
    <w:rsid w:val="00AB2259"/>
    <w:rsid w:val="00AB246D"/>
    <w:rsid w:val="00AB3A14"/>
    <w:rsid w:val="00AC05DE"/>
    <w:rsid w:val="00AC5EDA"/>
    <w:rsid w:val="00AC6600"/>
    <w:rsid w:val="00AD26BB"/>
    <w:rsid w:val="00AD48DA"/>
    <w:rsid w:val="00AF13D2"/>
    <w:rsid w:val="00AF2186"/>
    <w:rsid w:val="00AF3135"/>
    <w:rsid w:val="00AF3B02"/>
    <w:rsid w:val="00AF4D74"/>
    <w:rsid w:val="00AF4DE2"/>
    <w:rsid w:val="00AF7563"/>
    <w:rsid w:val="00AF7BEE"/>
    <w:rsid w:val="00B0590D"/>
    <w:rsid w:val="00B061E2"/>
    <w:rsid w:val="00B149E5"/>
    <w:rsid w:val="00B22BDD"/>
    <w:rsid w:val="00B24FC4"/>
    <w:rsid w:val="00B300C3"/>
    <w:rsid w:val="00B42E88"/>
    <w:rsid w:val="00B509B9"/>
    <w:rsid w:val="00B52C67"/>
    <w:rsid w:val="00B55CB5"/>
    <w:rsid w:val="00B56608"/>
    <w:rsid w:val="00B57E2E"/>
    <w:rsid w:val="00B62166"/>
    <w:rsid w:val="00B62B2C"/>
    <w:rsid w:val="00B6395A"/>
    <w:rsid w:val="00B6719B"/>
    <w:rsid w:val="00B6752F"/>
    <w:rsid w:val="00B7144A"/>
    <w:rsid w:val="00B75F5C"/>
    <w:rsid w:val="00B77DFE"/>
    <w:rsid w:val="00B87773"/>
    <w:rsid w:val="00B91BEE"/>
    <w:rsid w:val="00B9506A"/>
    <w:rsid w:val="00B95917"/>
    <w:rsid w:val="00B95CB0"/>
    <w:rsid w:val="00B97BB3"/>
    <w:rsid w:val="00BA35D0"/>
    <w:rsid w:val="00BB2DB9"/>
    <w:rsid w:val="00BB731B"/>
    <w:rsid w:val="00BB7721"/>
    <w:rsid w:val="00BB7742"/>
    <w:rsid w:val="00BC07D3"/>
    <w:rsid w:val="00BC0C5C"/>
    <w:rsid w:val="00BC4CDF"/>
    <w:rsid w:val="00BC7892"/>
    <w:rsid w:val="00BD2E33"/>
    <w:rsid w:val="00BD33D5"/>
    <w:rsid w:val="00BE1424"/>
    <w:rsid w:val="00BE3D1F"/>
    <w:rsid w:val="00BE5203"/>
    <w:rsid w:val="00BF2B95"/>
    <w:rsid w:val="00BF5133"/>
    <w:rsid w:val="00BF706D"/>
    <w:rsid w:val="00BF7568"/>
    <w:rsid w:val="00C0749E"/>
    <w:rsid w:val="00C130A5"/>
    <w:rsid w:val="00C137A7"/>
    <w:rsid w:val="00C17A76"/>
    <w:rsid w:val="00C201B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A4D3D"/>
    <w:rsid w:val="00CA54F2"/>
    <w:rsid w:val="00CB21B3"/>
    <w:rsid w:val="00CB5FD2"/>
    <w:rsid w:val="00CC4571"/>
    <w:rsid w:val="00CC5A10"/>
    <w:rsid w:val="00CC608E"/>
    <w:rsid w:val="00CD1FB1"/>
    <w:rsid w:val="00CD36F2"/>
    <w:rsid w:val="00CE524C"/>
    <w:rsid w:val="00CF1957"/>
    <w:rsid w:val="00D0178A"/>
    <w:rsid w:val="00D02431"/>
    <w:rsid w:val="00D03044"/>
    <w:rsid w:val="00D10886"/>
    <w:rsid w:val="00D113D6"/>
    <w:rsid w:val="00D15317"/>
    <w:rsid w:val="00D16176"/>
    <w:rsid w:val="00D178DC"/>
    <w:rsid w:val="00D21589"/>
    <w:rsid w:val="00D23EB2"/>
    <w:rsid w:val="00D24B75"/>
    <w:rsid w:val="00D34FF2"/>
    <w:rsid w:val="00D35BED"/>
    <w:rsid w:val="00D37FCC"/>
    <w:rsid w:val="00D41FFF"/>
    <w:rsid w:val="00D4207B"/>
    <w:rsid w:val="00D4649F"/>
    <w:rsid w:val="00D52249"/>
    <w:rsid w:val="00D52C04"/>
    <w:rsid w:val="00D52C4F"/>
    <w:rsid w:val="00D57288"/>
    <w:rsid w:val="00D57324"/>
    <w:rsid w:val="00D61B8B"/>
    <w:rsid w:val="00D76578"/>
    <w:rsid w:val="00D77060"/>
    <w:rsid w:val="00D77579"/>
    <w:rsid w:val="00D8059B"/>
    <w:rsid w:val="00D835D2"/>
    <w:rsid w:val="00D856BD"/>
    <w:rsid w:val="00D86FAA"/>
    <w:rsid w:val="00D87155"/>
    <w:rsid w:val="00D90665"/>
    <w:rsid w:val="00D92617"/>
    <w:rsid w:val="00D933D9"/>
    <w:rsid w:val="00D93C0D"/>
    <w:rsid w:val="00DA2D4F"/>
    <w:rsid w:val="00DA2E41"/>
    <w:rsid w:val="00DA4271"/>
    <w:rsid w:val="00DA4626"/>
    <w:rsid w:val="00DB105A"/>
    <w:rsid w:val="00DB2808"/>
    <w:rsid w:val="00DB3F82"/>
    <w:rsid w:val="00DB468C"/>
    <w:rsid w:val="00DC0AC7"/>
    <w:rsid w:val="00DC3F16"/>
    <w:rsid w:val="00DD0228"/>
    <w:rsid w:val="00DD5348"/>
    <w:rsid w:val="00DE222D"/>
    <w:rsid w:val="00DE2C6E"/>
    <w:rsid w:val="00DE4A3D"/>
    <w:rsid w:val="00DE7990"/>
    <w:rsid w:val="00DE7CC3"/>
    <w:rsid w:val="00DF01B1"/>
    <w:rsid w:val="00DF0976"/>
    <w:rsid w:val="00DF0AE9"/>
    <w:rsid w:val="00DF12AE"/>
    <w:rsid w:val="00DF1E68"/>
    <w:rsid w:val="00DF3A30"/>
    <w:rsid w:val="00DF6438"/>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536BC"/>
    <w:rsid w:val="00E54BE9"/>
    <w:rsid w:val="00E54F7A"/>
    <w:rsid w:val="00E563CC"/>
    <w:rsid w:val="00E606EA"/>
    <w:rsid w:val="00E613EB"/>
    <w:rsid w:val="00E648E0"/>
    <w:rsid w:val="00E66051"/>
    <w:rsid w:val="00E67A09"/>
    <w:rsid w:val="00E72004"/>
    <w:rsid w:val="00E73653"/>
    <w:rsid w:val="00E747F2"/>
    <w:rsid w:val="00E76442"/>
    <w:rsid w:val="00E8068B"/>
    <w:rsid w:val="00E81F4E"/>
    <w:rsid w:val="00E831D2"/>
    <w:rsid w:val="00E83E48"/>
    <w:rsid w:val="00E842EC"/>
    <w:rsid w:val="00E941E9"/>
    <w:rsid w:val="00E964D4"/>
    <w:rsid w:val="00E97425"/>
    <w:rsid w:val="00E977CC"/>
    <w:rsid w:val="00EA6C63"/>
    <w:rsid w:val="00EB2365"/>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33D6"/>
    <w:rsid w:val="00F0597B"/>
    <w:rsid w:val="00F05DF0"/>
    <w:rsid w:val="00F073A5"/>
    <w:rsid w:val="00F101FE"/>
    <w:rsid w:val="00F239D1"/>
    <w:rsid w:val="00F26066"/>
    <w:rsid w:val="00F440E9"/>
    <w:rsid w:val="00F50942"/>
    <w:rsid w:val="00F51737"/>
    <w:rsid w:val="00F623C6"/>
    <w:rsid w:val="00F641DC"/>
    <w:rsid w:val="00F644A1"/>
    <w:rsid w:val="00F66723"/>
    <w:rsid w:val="00F67059"/>
    <w:rsid w:val="00F70DCD"/>
    <w:rsid w:val="00F71A51"/>
    <w:rsid w:val="00F71C21"/>
    <w:rsid w:val="00F7412F"/>
    <w:rsid w:val="00F76FBE"/>
    <w:rsid w:val="00F81CDB"/>
    <w:rsid w:val="00F8318C"/>
    <w:rsid w:val="00F83B8E"/>
    <w:rsid w:val="00F8445D"/>
    <w:rsid w:val="00F87D6B"/>
    <w:rsid w:val="00F9021F"/>
    <w:rsid w:val="00F9054B"/>
    <w:rsid w:val="00F92462"/>
    <w:rsid w:val="00F92F08"/>
    <w:rsid w:val="00FA296B"/>
    <w:rsid w:val="00FA37DF"/>
    <w:rsid w:val="00FB0BF3"/>
    <w:rsid w:val="00FB0E58"/>
    <w:rsid w:val="00FB1C98"/>
    <w:rsid w:val="00FB3261"/>
    <w:rsid w:val="00FB648A"/>
    <w:rsid w:val="00FB7941"/>
    <w:rsid w:val="00FC1186"/>
    <w:rsid w:val="00FC142D"/>
    <w:rsid w:val="00FC1734"/>
    <w:rsid w:val="00FC6179"/>
    <w:rsid w:val="00FC6BED"/>
    <w:rsid w:val="00FC6F7A"/>
    <w:rsid w:val="00FD6F07"/>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uiPriority w:val="22"/>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AD26BB"/>
  </w:style>
  <w:style w:type="table" w:customStyle="1" w:styleId="341">
    <w:name w:val="Сетка таблицы34"/>
    <w:basedOn w:val="a3"/>
    <w:next w:val="a7"/>
    <w:rsid w:val="00AD2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873ADA"/>
  </w:style>
  <w:style w:type="numbering" w:customStyle="1" w:styleId="45">
    <w:name w:val="Нет списка45"/>
    <w:next w:val="a4"/>
    <w:uiPriority w:val="99"/>
    <w:semiHidden/>
    <w:unhideWhenUsed/>
    <w:rsid w:val="00407092"/>
  </w:style>
  <w:style w:type="table" w:customStyle="1" w:styleId="351">
    <w:name w:val="Сетка таблицы35"/>
    <w:basedOn w:val="a3"/>
    <w:next w:val="a7"/>
    <w:rsid w:val="00407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4"/>
    <w:uiPriority w:val="99"/>
    <w:semiHidden/>
    <w:unhideWhenUsed/>
    <w:rsid w:val="00333FAE"/>
  </w:style>
  <w:style w:type="table" w:customStyle="1" w:styleId="361">
    <w:name w:val="Сетка таблицы36"/>
    <w:basedOn w:val="a3"/>
    <w:next w:val="a7"/>
    <w:rsid w:val="0033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uiPriority w:val="22"/>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AD26BB"/>
  </w:style>
  <w:style w:type="table" w:customStyle="1" w:styleId="341">
    <w:name w:val="Сетка таблицы34"/>
    <w:basedOn w:val="a3"/>
    <w:next w:val="a7"/>
    <w:rsid w:val="00AD2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873ADA"/>
  </w:style>
  <w:style w:type="numbering" w:customStyle="1" w:styleId="45">
    <w:name w:val="Нет списка45"/>
    <w:next w:val="a4"/>
    <w:uiPriority w:val="99"/>
    <w:semiHidden/>
    <w:unhideWhenUsed/>
    <w:rsid w:val="00407092"/>
  </w:style>
  <w:style w:type="table" w:customStyle="1" w:styleId="351">
    <w:name w:val="Сетка таблицы35"/>
    <w:basedOn w:val="a3"/>
    <w:next w:val="a7"/>
    <w:rsid w:val="00407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4"/>
    <w:uiPriority w:val="99"/>
    <w:semiHidden/>
    <w:unhideWhenUsed/>
    <w:rsid w:val="00333FAE"/>
  </w:style>
  <w:style w:type="table" w:customStyle="1" w:styleId="361">
    <w:name w:val="Сетка таблицы36"/>
    <w:basedOn w:val="a3"/>
    <w:next w:val="a7"/>
    <w:rsid w:val="0033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beregaevo.ru"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explosion val="25"/>
          <c:cat>
            <c:strRef>
              <c:f>Лист1!$A$2:$A$7</c:f>
              <c:strCache>
                <c:ptCount val="6"/>
                <c:pt idx="0">
                  <c:v>Налог на доходы физических лиц 314,4; 100,1%</c:v>
                </c:pt>
                <c:pt idx="1">
                  <c:v>Акцизы 504,3; 100,4%</c:v>
                </c:pt>
                <c:pt idx="2">
                  <c:v>Земельный налог 29,2; 100%</c:v>
                </c:pt>
                <c:pt idx="3">
                  <c:v>Налог на имущество физ.лиц. -3,2; -213,3%</c:v>
                </c:pt>
                <c:pt idx="4">
                  <c:v>Прочие неналоговые доходы 178,9; 100%</c:v>
                </c:pt>
                <c:pt idx="5">
                  <c:v>Госпошлина 1,2; 100%</c:v>
                </c:pt>
              </c:strCache>
            </c:strRef>
          </c:cat>
          <c:val>
            <c:numRef>
              <c:f>Лист1!$B$2:$B$7</c:f>
              <c:numCache>
                <c:formatCode>0.0%</c:formatCode>
                <c:ptCount val="6"/>
                <c:pt idx="0">
                  <c:v>0.30700000000000016</c:v>
                </c:pt>
                <c:pt idx="1">
                  <c:v>0.49200000000000021</c:v>
                </c:pt>
                <c:pt idx="2">
                  <c:v>3.1000000000000014E-2</c:v>
                </c:pt>
                <c:pt idx="3">
                  <c:v>-3.0000000000000018E-3</c:v>
                </c:pt>
                <c:pt idx="4">
                  <c:v>0.23300000000000001</c:v>
                </c:pt>
                <c:pt idx="5">
                  <c:v>1.0000000000000007E-3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9.7991180793728563E-3"/>
          <c:y val="9.3002657218777679E-2"/>
          <c:w val="0.60591218601349506"/>
          <c:h val="0.90256864481842336"/>
        </c:manualLayout>
      </c:layout>
      <c:pie3DChart>
        <c:varyColors val="1"/>
        <c:ser>
          <c:idx val="0"/>
          <c:order val="0"/>
          <c:tx>
            <c:strRef>
              <c:f>Лист1!$B$1</c:f>
              <c:strCache>
                <c:ptCount val="1"/>
                <c:pt idx="0">
                  <c:v>Столбец1</c:v>
                </c:pt>
              </c:strCache>
            </c:strRef>
          </c:tx>
          <c:explosion val="25"/>
          <c:cat>
            <c:strRef>
              <c:f>Лист1!$A$2:$A$4</c:f>
              <c:strCache>
                <c:ptCount val="3"/>
                <c:pt idx="0">
                  <c:v>Дотации поселениям на выравнивание уровня бюджетной обеспеченности 2979,8; 100%</c:v>
                </c:pt>
                <c:pt idx="1">
                  <c:v>Субвенции бюджетам поселений  на осуществление первичного воинского учета на территориях,  где отсутствует военный комиссариат 97,9; 100%</c:v>
                </c:pt>
                <c:pt idx="2">
                  <c:v>Межбюджетные трансферты на сбалансированность бюджетов поселений 5393,1; 100%</c:v>
                </c:pt>
              </c:strCache>
            </c:strRef>
          </c:cat>
          <c:val>
            <c:numRef>
              <c:f>Лист1!$B$2:$B$4</c:f>
              <c:numCache>
                <c:formatCode>0.0%</c:formatCode>
                <c:ptCount val="3"/>
                <c:pt idx="0">
                  <c:v>0.35200000000000015</c:v>
                </c:pt>
                <c:pt idx="1">
                  <c:v>1.0999999999999998E-2</c:v>
                </c:pt>
                <c:pt idx="2">
                  <c:v>0.63700000000000034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cat>
            <c:strRef>
              <c:f>Лист1!$A$2:$A$13</c:f>
              <c:strCache>
                <c:ptCount val="11"/>
                <c:pt idx="0">
                  <c:v>Центральный аппарат 2176,4; 99,7%</c:v>
                </c:pt>
                <c:pt idx="1">
                  <c:v>Выполнение функций органов самоуправления 615,6; 100%</c:v>
                </c:pt>
                <c:pt idx="2">
                  <c:v>КСО 0,9;100%</c:v>
                </c:pt>
                <c:pt idx="3">
                  <c:v>Другие общегосударственные вопросы 40,8; 78,6%</c:v>
                </c:pt>
                <c:pt idx="4">
                  <c:v>Национальная оборона 97,9; 100%</c:v>
                </c:pt>
                <c:pt idx="5">
                  <c:v>Национальная экономика 2771,2; 100%</c:v>
                </c:pt>
                <c:pt idx="6">
                  <c:v>Культура 3191,9; 100%</c:v>
                </c:pt>
                <c:pt idx="7">
                  <c:v>Благоустройство 342,7; 92,6%</c:v>
                </c:pt>
                <c:pt idx="8">
                  <c:v>Коммунальное хозяйство 170,0; 100%</c:v>
                </c:pt>
                <c:pt idx="9">
                  <c:v>Социальная политика 598; 100%</c:v>
                </c:pt>
                <c:pt idx="10">
                  <c:v>Национальная безопасность и правоохранительная деятельность 45,0;100%</c:v>
                </c:pt>
              </c:strCache>
            </c:strRef>
          </c:cat>
          <c:val>
            <c:numRef>
              <c:f>Лист1!$B$2:$B$13</c:f>
              <c:numCache>
                <c:formatCode>0.0%</c:formatCode>
                <c:ptCount val="12"/>
                <c:pt idx="0" formatCode="0%">
                  <c:v>0.21700000000000003</c:v>
                </c:pt>
                <c:pt idx="1">
                  <c:v>6.1000000000000006E-2</c:v>
                </c:pt>
                <c:pt idx="2" formatCode="0.00%">
                  <c:v>2.0000000000000004E-4</c:v>
                </c:pt>
                <c:pt idx="3">
                  <c:v>4.000000000000001E-3</c:v>
                </c:pt>
                <c:pt idx="4">
                  <c:v>1.0000000000000002E-2</c:v>
                </c:pt>
                <c:pt idx="5">
                  <c:v>0.27600000000000002</c:v>
                </c:pt>
                <c:pt idx="6">
                  <c:v>0.31800000000000006</c:v>
                </c:pt>
                <c:pt idx="7">
                  <c:v>3.4000000000000002E-2</c:v>
                </c:pt>
                <c:pt idx="8">
                  <c:v>1.7000000000000001E-2</c:v>
                </c:pt>
                <c:pt idx="9">
                  <c:v>6.0000000000000005E-2</c:v>
                </c:pt>
                <c:pt idx="10" formatCode="0.00%">
                  <c:v>4.000000000000001E-3</c:v>
                </c:pt>
                <c:pt idx="11" formatCode="General">
                  <c:v>0</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5939137275646231"/>
          <c:y val="3.4805838210651585E-2"/>
          <c:w val="0.32738416490383898"/>
          <c:h val="0.93038832357869683"/>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84661-643B-4A45-9EBB-A1E240378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3231</TotalTime>
  <Pages>23</Pages>
  <Words>5986</Words>
  <Characters>34121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40027</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86</cp:revision>
  <cp:lastPrinted>2021-10-04T03:23:00Z</cp:lastPrinted>
  <dcterms:created xsi:type="dcterms:W3CDTF">2016-06-03T04:00:00Z</dcterms:created>
  <dcterms:modified xsi:type="dcterms:W3CDTF">2021-11-29T02:36:00Z</dcterms:modified>
</cp:coreProperties>
</file>