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BC4F94">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BC4F94">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405823" w:rsidRDefault="008954BD" w:rsidP="00BC4F94">
      <w:pPr>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BC4F94">
      <w:pPr>
        <w:jc w:val="center"/>
        <w:rPr>
          <w:sz w:val="20"/>
          <w:szCs w:val="20"/>
        </w:rPr>
      </w:pPr>
    </w:p>
    <w:p w:rsidR="006F7B19" w:rsidRPr="00D933D9" w:rsidRDefault="00B149E5" w:rsidP="00BC4F94">
      <w:pPr>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3CB5FDF6" wp14:editId="2CDCA36E">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8954BD" w:rsidRPr="00E97425" w:rsidRDefault="008954BD" w:rsidP="00BC4F94">
      <w:pPr>
        <w:jc w:val="center"/>
        <w:rPr>
          <w:sz w:val="28"/>
          <w:szCs w:val="28"/>
        </w:rPr>
      </w:pPr>
      <w:r w:rsidRPr="00E97425">
        <w:rPr>
          <w:sz w:val="28"/>
          <w:szCs w:val="28"/>
        </w:rPr>
        <w:t>ИНФОРМАЦИОННЫЙ БЮЛЛЕТЕНЬ</w:t>
      </w:r>
    </w:p>
    <w:p w:rsidR="008954BD" w:rsidRPr="00D933D9" w:rsidRDefault="008954BD" w:rsidP="00BC4F94">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BC4F94">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BC4F94">
      <w:pPr>
        <w:jc w:val="center"/>
        <w:rPr>
          <w:sz w:val="20"/>
          <w:szCs w:val="20"/>
        </w:rPr>
      </w:pPr>
      <w:r w:rsidRPr="00D933D9">
        <w:rPr>
          <w:sz w:val="20"/>
          <w:szCs w:val="20"/>
        </w:rPr>
        <w:t>и иной официальной информации</w:t>
      </w:r>
    </w:p>
    <w:p w:rsidR="008954BD" w:rsidRPr="00D933D9" w:rsidRDefault="00E97425" w:rsidP="00BC4F94">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27767D5E" wp14:editId="07B440CA">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8954BD" w:rsidRPr="00D933D9" w:rsidRDefault="002B68E9" w:rsidP="00BC4F94">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29263D5B" wp14:editId="3B0C99D6">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413" w:rsidRDefault="000B2413" w:rsidP="008954BD">
                            <w:pPr>
                              <w:jc w:val="center"/>
                            </w:pPr>
                            <w:r>
                              <w:rPr>
                                <w:b/>
                              </w:rPr>
                              <w:t>30.12.2020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0B2413" w:rsidRDefault="000B2413" w:rsidP="008954BD">
                      <w:pPr>
                        <w:jc w:val="center"/>
                      </w:pPr>
                      <w:r>
                        <w:rPr>
                          <w:b/>
                        </w:rPr>
                        <w:t>30.12.2020 г</w:t>
                      </w:r>
                      <w:r>
                        <w:t>.</w:t>
                      </w:r>
                    </w:p>
                  </w:txbxContent>
                </v:textbox>
              </v:shape>
            </w:pict>
          </mc:Fallback>
        </mc:AlternateContent>
      </w:r>
    </w:p>
    <w:p w:rsidR="008954BD" w:rsidRPr="00D933D9" w:rsidRDefault="00707FED" w:rsidP="00BC4F94">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BC4F94">
      <w:pPr>
        <w:jc w:val="right"/>
        <w:rPr>
          <w:sz w:val="20"/>
          <w:szCs w:val="20"/>
        </w:rPr>
      </w:pPr>
    </w:p>
    <w:p w:rsidR="00726A05" w:rsidRPr="00D933D9" w:rsidRDefault="004B513A" w:rsidP="00BC4F94">
      <w:pPr>
        <w:jc w:val="right"/>
        <w:rPr>
          <w:b/>
          <w:sz w:val="28"/>
          <w:szCs w:val="28"/>
        </w:rPr>
      </w:pPr>
      <w:r w:rsidRPr="00D933D9">
        <w:rPr>
          <w:b/>
          <w:sz w:val="28"/>
          <w:szCs w:val="28"/>
        </w:rPr>
        <w:t xml:space="preserve">№ </w:t>
      </w:r>
      <w:r w:rsidR="00A16161">
        <w:rPr>
          <w:b/>
          <w:sz w:val="28"/>
          <w:szCs w:val="28"/>
        </w:rPr>
        <w:t>1</w:t>
      </w:r>
      <w:r w:rsidR="007F5D97">
        <w:rPr>
          <w:b/>
          <w:sz w:val="28"/>
          <w:szCs w:val="28"/>
        </w:rPr>
        <w:t>2</w:t>
      </w:r>
    </w:p>
    <w:p w:rsidR="00F50942" w:rsidRPr="00D933D9" w:rsidRDefault="004A50B9" w:rsidP="00BC4F94">
      <w:pPr>
        <w:jc w:val="right"/>
        <w:rPr>
          <w:b/>
          <w:sz w:val="20"/>
          <w:szCs w:val="20"/>
        </w:rPr>
      </w:pPr>
      <w:r>
        <w:rPr>
          <w:b/>
          <w:sz w:val="20"/>
          <w:szCs w:val="20"/>
        </w:rPr>
        <w:t>у</w:t>
      </w:r>
      <w:r w:rsidR="006C7168" w:rsidRPr="00D933D9">
        <w:rPr>
          <w:b/>
          <w:sz w:val="20"/>
          <w:szCs w:val="20"/>
        </w:rPr>
        <w:t>л.</w:t>
      </w:r>
      <w:r w:rsidR="00F66723" w:rsidRPr="00D933D9">
        <w:rPr>
          <w:b/>
          <w:sz w:val="20"/>
          <w:szCs w:val="20"/>
        </w:rPr>
        <w:t xml:space="preserve"> </w:t>
      </w:r>
      <w:r>
        <w:rPr>
          <w:b/>
          <w:sz w:val="20"/>
          <w:szCs w:val="20"/>
        </w:rPr>
        <w:t>Ленинская</w:t>
      </w:r>
      <w:r w:rsidR="00726A05" w:rsidRPr="00D933D9">
        <w:rPr>
          <w:b/>
          <w:sz w:val="20"/>
          <w:szCs w:val="20"/>
        </w:rPr>
        <w:t>,</w:t>
      </w:r>
      <w:r w:rsidR="006C7168" w:rsidRPr="00D933D9">
        <w:rPr>
          <w:b/>
          <w:sz w:val="20"/>
          <w:szCs w:val="20"/>
        </w:rPr>
        <w:t xml:space="preserve"> д.</w:t>
      </w:r>
      <w:r>
        <w:rPr>
          <w:b/>
          <w:sz w:val="20"/>
          <w:szCs w:val="20"/>
        </w:rPr>
        <w:t>17а</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Pr="00D933D9" w:rsidRDefault="00C66434" w:rsidP="00BC4F94">
      <w:pPr>
        <w:jc w:val="both"/>
        <w:rPr>
          <w:sz w:val="20"/>
          <w:szCs w:val="20"/>
        </w:rPr>
      </w:pPr>
    </w:p>
    <w:p w:rsidR="005974D2" w:rsidRPr="00405823" w:rsidRDefault="00FB0E58" w:rsidP="00BC4F94">
      <w:pPr>
        <w:rPr>
          <w:b/>
          <w:sz w:val="22"/>
          <w:szCs w:val="22"/>
        </w:rPr>
      </w:pPr>
      <w:r w:rsidRPr="00405823">
        <w:rPr>
          <w:b/>
          <w:sz w:val="22"/>
          <w:szCs w:val="22"/>
        </w:rPr>
        <w:t xml:space="preserve">1 РАЗДЕЛ – РЕШЕНИЯ СОВЕТА  </w:t>
      </w:r>
    </w:p>
    <w:p w:rsidR="0015006E" w:rsidRPr="00405823" w:rsidRDefault="0015006E" w:rsidP="00BC4F94">
      <w:pPr>
        <w:jc w:val="center"/>
        <w:rPr>
          <w:b/>
          <w:sz w:val="22"/>
          <w:szCs w:val="22"/>
        </w:rPr>
      </w:pPr>
    </w:p>
    <w:p w:rsidR="00200FDB" w:rsidRPr="00405823" w:rsidRDefault="00200FDB" w:rsidP="00BC4F94">
      <w:pPr>
        <w:jc w:val="center"/>
        <w:rPr>
          <w:b/>
          <w:sz w:val="22"/>
          <w:szCs w:val="22"/>
        </w:rPr>
      </w:pPr>
    </w:p>
    <w:p w:rsidR="008D6A0E" w:rsidRDefault="008D6A0E" w:rsidP="00BC4F94">
      <w:pPr>
        <w:jc w:val="center"/>
        <w:rPr>
          <w:b/>
          <w:sz w:val="20"/>
          <w:szCs w:val="20"/>
        </w:rPr>
      </w:pPr>
      <w:r w:rsidRPr="00D933D9">
        <w:rPr>
          <w:b/>
          <w:sz w:val="20"/>
          <w:szCs w:val="20"/>
        </w:rPr>
        <w:t>РЕШЕНИ</w:t>
      </w:r>
      <w:r>
        <w:rPr>
          <w:b/>
          <w:sz w:val="20"/>
          <w:szCs w:val="20"/>
        </w:rPr>
        <w:t>Е</w:t>
      </w:r>
      <w:r w:rsidRPr="00D933D9">
        <w:rPr>
          <w:b/>
          <w:sz w:val="20"/>
          <w:szCs w:val="20"/>
        </w:rPr>
        <w:t xml:space="preserve"> СОВЕТА</w:t>
      </w:r>
    </w:p>
    <w:p w:rsidR="00BC4F94" w:rsidRPr="004D330B" w:rsidRDefault="00BC4F94" w:rsidP="00341490">
      <w:pPr>
        <w:keepNext/>
        <w:rPr>
          <w:rFonts w:eastAsia="Calibri"/>
          <w:b/>
          <w:bCs/>
          <w:sz w:val="20"/>
          <w:szCs w:val="20"/>
        </w:rPr>
      </w:pPr>
      <w:r w:rsidRPr="004D330B">
        <w:rPr>
          <w:rFonts w:eastAsia="Calibri"/>
          <w:b/>
          <w:bCs/>
          <w:sz w:val="20"/>
          <w:szCs w:val="20"/>
        </w:rPr>
        <w:t xml:space="preserve">26.12.2020                                                                                                                             </w:t>
      </w:r>
      <w:r w:rsidR="00341490">
        <w:rPr>
          <w:rFonts w:eastAsia="Calibri"/>
          <w:b/>
          <w:bCs/>
          <w:sz w:val="20"/>
          <w:szCs w:val="20"/>
        </w:rPr>
        <w:t xml:space="preserve">                                     </w:t>
      </w:r>
      <w:r w:rsidRPr="004D330B">
        <w:rPr>
          <w:rFonts w:eastAsia="Calibri"/>
          <w:b/>
          <w:bCs/>
          <w:sz w:val="20"/>
          <w:szCs w:val="20"/>
        </w:rPr>
        <w:t xml:space="preserve">   № 20</w:t>
      </w:r>
    </w:p>
    <w:p w:rsidR="00BC4F94" w:rsidRPr="004D330B" w:rsidRDefault="00BC4F94" w:rsidP="004D330B">
      <w:pPr>
        <w:keepNext/>
        <w:rPr>
          <w:rFonts w:eastAsia="Calibri"/>
          <w:b/>
          <w:bCs/>
          <w:sz w:val="20"/>
          <w:szCs w:val="20"/>
        </w:rPr>
      </w:pPr>
    </w:p>
    <w:p w:rsidR="00BC4F94" w:rsidRPr="004D330B" w:rsidRDefault="00BC4F94" w:rsidP="004D330B">
      <w:pPr>
        <w:keepNext/>
        <w:jc w:val="center"/>
        <w:rPr>
          <w:rFonts w:eastAsia="Calibri"/>
          <w:b/>
          <w:bCs/>
          <w:sz w:val="20"/>
          <w:szCs w:val="20"/>
        </w:rPr>
      </w:pPr>
      <w:r w:rsidRPr="004D330B">
        <w:rPr>
          <w:rFonts w:eastAsia="Calibri"/>
          <w:b/>
          <w:bCs/>
          <w:sz w:val="20"/>
          <w:szCs w:val="20"/>
        </w:rPr>
        <w:t xml:space="preserve">О бюджете Берегаевского сельского поселения </w:t>
      </w:r>
    </w:p>
    <w:p w:rsidR="00BC4F94" w:rsidRPr="004D330B" w:rsidRDefault="00BC4F94" w:rsidP="004D330B">
      <w:pPr>
        <w:keepNext/>
        <w:jc w:val="center"/>
        <w:rPr>
          <w:rFonts w:eastAsia="Calibri"/>
          <w:b/>
          <w:bCs/>
          <w:sz w:val="20"/>
          <w:szCs w:val="20"/>
        </w:rPr>
      </w:pPr>
      <w:r w:rsidRPr="004D330B">
        <w:rPr>
          <w:rFonts w:eastAsia="Calibri"/>
          <w:b/>
          <w:bCs/>
          <w:sz w:val="20"/>
          <w:szCs w:val="20"/>
        </w:rPr>
        <w:t>на 2021 год и плановый период 2022 и 2023 годов</w:t>
      </w:r>
    </w:p>
    <w:p w:rsidR="00BC4F94" w:rsidRPr="004D330B" w:rsidRDefault="00BC4F94" w:rsidP="004D330B">
      <w:pPr>
        <w:jc w:val="both"/>
        <w:rPr>
          <w:rFonts w:eastAsia="Calibri"/>
          <w:sz w:val="20"/>
          <w:szCs w:val="20"/>
          <w:lang w:eastAsia="en-US"/>
        </w:rPr>
      </w:pPr>
    </w:p>
    <w:p w:rsidR="00BC4F94" w:rsidRPr="004D330B" w:rsidRDefault="00BC4F94" w:rsidP="00825182">
      <w:pPr>
        <w:ind w:left="-567" w:firstLine="567"/>
        <w:jc w:val="both"/>
        <w:rPr>
          <w:rFonts w:eastAsia="Calibri"/>
          <w:sz w:val="20"/>
          <w:szCs w:val="20"/>
          <w:lang w:eastAsia="en-US"/>
        </w:rPr>
      </w:pPr>
      <w:proofErr w:type="gramStart"/>
      <w:r w:rsidRPr="004D330B">
        <w:rPr>
          <w:rFonts w:eastAsia="Calibri"/>
          <w:sz w:val="20"/>
          <w:szCs w:val="20"/>
          <w:lang w:eastAsia="en-US"/>
        </w:rPr>
        <w:t>В соответствии с Бюджетным кодексом Российской Федерации, с Федеральным законом от 06 октября 2003 года № 131 – ФЗ «Об общих принципах органов местного самоуправления в Российской Федерации, руководствуясь Разделом 4 Положения о бюджетном процессе в муниципальном образовании Берегаевское сельское поселение, утвержденного решением Совета от 16.11.2020 № 18, согласно Уставу муниципального образования Берегаевское сельское поселение</w:t>
      </w:r>
      <w:proofErr w:type="gramEnd"/>
    </w:p>
    <w:p w:rsidR="00BC4F94" w:rsidRPr="004D330B" w:rsidRDefault="00BC4F94" w:rsidP="004D330B">
      <w:pPr>
        <w:jc w:val="both"/>
        <w:rPr>
          <w:rFonts w:eastAsia="Calibri"/>
          <w:b/>
          <w:sz w:val="20"/>
          <w:szCs w:val="20"/>
          <w:lang w:eastAsia="en-US"/>
        </w:rPr>
      </w:pPr>
    </w:p>
    <w:p w:rsidR="00BC4F94" w:rsidRPr="004D330B" w:rsidRDefault="00BC4F94" w:rsidP="004D330B">
      <w:pPr>
        <w:jc w:val="center"/>
        <w:rPr>
          <w:rFonts w:eastAsia="Calibri"/>
          <w:b/>
          <w:sz w:val="20"/>
          <w:szCs w:val="20"/>
          <w:lang w:eastAsia="en-US"/>
        </w:rPr>
      </w:pPr>
      <w:r w:rsidRPr="004D330B">
        <w:rPr>
          <w:rFonts w:eastAsia="Calibri"/>
          <w:b/>
          <w:sz w:val="20"/>
          <w:szCs w:val="20"/>
          <w:lang w:eastAsia="en-US"/>
        </w:rPr>
        <w:t>Совет Берегаевского сельского поселения решил:</w:t>
      </w:r>
    </w:p>
    <w:p w:rsidR="00BC4F94" w:rsidRPr="004D330B" w:rsidRDefault="00BC4F94" w:rsidP="00825182">
      <w:pPr>
        <w:ind w:left="-567"/>
        <w:rPr>
          <w:rFonts w:eastAsia="Calibri"/>
          <w:sz w:val="20"/>
          <w:szCs w:val="20"/>
        </w:rPr>
      </w:pPr>
      <w:r w:rsidRPr="004D330B">
        <w:rPr>
          <w:rFonts w:eastAsia="Calibri"/>
          <w:b/>
          <w:sz w:val="20"/>
          <w:szCs w:val="20"/>
          <w:lang w:eastAsia="en-US"/>
        </w:rPr>
        <w:t xml:space="preserve">1. </w:t>
      </w:r>
      <w:r w:rsidRPr="004D330B">
        <w:rPr>
          <w:rFonts w:eastAsia="Calibri"/>
          <w:sz w:val="20"/>
          <w:szCs w:val="20"/>
        </w:rPr>
        <w:t>Утвердить основные характеристики бюджета поселения на 2021 год:</w:t>
      </w:r>
    </w:p>
    <w:p w:rsidR="00BC4F94" w:rsidRPr="004D330B" w:rsidRDefault="00BC4F94" w:rsidP="004D330B">
      <w:pPr>
        <w:jc w:val="both"/>
        <w:rPr>
          <w:rFonts w:eastAsia="Calibri"/>
          <w:sz w:val="20"/>
          <w:szCs w:val="20"/>
          <w:lang w:eastAsia="en-US"/>
        </w:rPr>
      </w:pPr>
      <w:r w:rsidRPr="004D330B">
        <w:rPr>
          <w:rFonts w:eastAsia="Calibri"/>
          <w:sz w:val="20"/>
          <w:szCs w:val="20"/>
          <w:lang w:eastAsia="en-US"/>
        </w:rPr>
        <w:t xml:space="preserve">1) общий объем  доходов бюджета Берегаевского сельского поселения в сумме </w:t>
      </w:r>
      <w:r w:rsidRPr="004D330B">
        <w:rPr>
          <w:rFonts w:eastAsia="Calibri"/>
          <w:color w:val="000000"/>
          <w:sz w:val="20"/>
          <w:szCs w:val="20"/>
          <w:lang w:eastAsia="en-US"/>
        </w:rPr>
        <w:t>10 138,3</w:t>
      </w:r>
      <w:r w:rsidRPr="004D330B">
        <w:rPr>
          <w:rFonts w:eastAsia="Calibri"/>
          <w:sz w:val="20"/>
          <w:szCs w:val="20"/>
          <w:lang w:eastAsia="en-US"/>
        </w:rPr>
        <w:t xml:space="preserve"> тыс. руб., в том числе налоговые и неналоговые доходы в сумме  1 487,0 тыс. руб., безвозмездные  поступления в сумме 8 651,3 тыс. руб.;</w:t>
      </w:r>
    </w:p>
    <w:p w:rsidR="00BC4F94" w:rsidRPr="004D330B" w:rsidRDefault="00BC4F94" w:rsidP="004D330B">
      <w:pPr>
        <w:jc w:val="both"/>
        <w:rPr>
          <w:rFonts w:eastAsia="Calibri"/>
          <w:sz w:val="20"/>
          <w:szCs w:val="20"/>
          <w:lang w:eastAsia="en-US"/>
        </w:rPr>
      </w:pPr>
      <w:r w:rsidRPr="004D330B">
        <w:rPr>
          <w:rFonts w:eastAsia="Calibri"/>
          <w:sz w:val="20"/>
          <w:szCs w:val="20"/>
          <w:lang w:eastAsia="en-US"/>
        </w:rPr>
        <w:t xml:space="preserve">2) общий объем расходов бюджета Берегаевского сельского поселения  в сумме </w:t>
      </w:r>
      <w:r w:rsidRPr="004D330B">
        <w:rPr>
          <w:rFonts w:eastAsia="Calibri"/>
          <w:color w:val="000000"/>
          <w:sz w:val="20"/>
          <w:szCs w:val="20"/>
          <w:lang w:eastAsia="en-US"/>
        </w:rPr>
        <w:t>10 138,3</w:t>
      </w:r>
      <w:r w:rsidRPr="004D330B">
        <w:rPr>
          <w:rFonts w:eastAsia="Calibri"/>
          <w:sz w:val="20"/>
          <w:szCs w:val="20"/>
          <w:lang w:eastAsia="en-US"/>
        </w:rPr>
        <w:t xml:space="preserve"> тыс. руб.; </w:t>
      </w:r>
    </w:p>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 xml:space="preserve">3) дефицит/ профицит бюджета </w:t>
      </w:r>
      <w:r w:rsidRPr="004D330B">
        <w:rPr>
          <w:rFonts w:eastAsia="Calibri"/>
          <w:sz w:val="20"/>
          <w:szCs w:val="20"/>
          <w:lang w:eastAsia="en-US"/>
        </w:rPr>
        <w:t xml:space="preserve">Берегаевского сельского поселения </w:t>
      </w:r>
      <w:r w:rsidRPr="004D330B">
        <w:rPr>
          <w:rFonts w:eastAsia="Calibri"/>
          <w:color w:val="000000"/>
          <w:sz w:val="20"/>
          <w:szCs w:val="20"/>
          <w:lang w:eastAsia="en-US"/>
        </w:rPr>
        <w:t xml:space="preserve"> в сумме 0 тыс. рублей. </w:t>
      </w:r>
    </w:p>
    <w:p w:rsidR="00BC4F94" w:rsidRPr="004D330B" w:rsidRDefault="00BC4F94" w:rsidP="004D330B">
      <w:pPr>
        <w:jc w:val="both"/>
        <w:rPr>
          <w:rFonts w:eastAsia="Calibri"/>
          <w:sz w:val="20"/>
          <w:szCs w:val="20"/>
        </w:rPr>
      </w:pPr>
      <w:r w:rsidRPr="004D330B">
        <w:rPr>
          <w:rFonts w:eastAsia="Calibri"/>
          <w:color w:val="000000"/>
          <w:sz w:val="20"/>
          <w:szCs w:val="20"/>
          <w:lang w:eastAsia="en-US"/>
        </w:rPr>
        <w:t xml:space="preserve">2. </w:t>
      </w:r>
      <w:r w:rsidRPr="004D330B">
        <w:rPr>
          <w:rFonts w:eastAsia="Calibri"/>
          <w:sz w:val="20"/>
          <w:szCs w:val="20"/>
        </w:rPr>
        <w:t>Утвердить основные характеристики бюджета поселения на плановый период 2022 - 2023 годов:</w:t>
      </w:r>
    </w:p>
    <w:p w:rsidR="00BC4F94" w:rsidRPr="004D330B" w:rsidRDefault="00BC4F94" w:rsidP="004D330B">
      <w:pPr>
        <w:jc w:val="both"/>
        <w:rPr>
          <w:rFonts w:eastAsia="Calibri"/>
          <w:sz w:val="20"/>
          <w:szCs w:val="20"/>
          <w:lang w:eastAsia="en-US"/>
        </w:rPr>
      </w:pPr>
      <w:r w:rsidRPr="004D330B">
        <w:rPr>
          <w:rFonts w:eastAsia="Calibri"/>
          <w:sz w:val="20"/>
          <w:szCs w:val="20"/>
        </w:rPr>
        <w:t xml:space="preserve">1) </w:t>
      </w:r>
      <w:r w:rsidRPr="004D330B">
        <w:rPr>
          <w:rFonts w:eastAsia="Calibri"/>
          <w:sz w:val="20"/>
          <w:szCs w:val="20"/>
          <w:lang w:eastAsia="en-US"/>
        </w:rPr>
        <w:t xml:space="preserve">общий объем  доходов бюджета Берегаевского сельского поселения </w:t>
      </w:r>
      <w:proofErr w:type="gramStart"/>
      <w:r w:rsidRPr="004D330B">
        <w:rPr>
          <w:rFonts w:eastAsia="Calibri"/>
          <w:sz w:val="20"/>
          <w:szCs w:val="20"/>
          <w:lang w:eastAsia="en-US"/>
        </w:rPr>
        <w:t>на</w:t>
      </w:r>
      <w:proofErr w:type="gramEnd"/>
      <w:r w:rsidRPr="004D330B">
        <w:rPr>
          <w:rFonts w:eastAsia="Calibri"/>
          <w:sz w:val="20"/>
          <w:szCs w:val="20"/>
          <w:lang w:eastAsia="en-US"/>
        </w:rPr>
        <w:t>:</w:t>
      </w:r>
    </w:p>
    <w:p w:rsidR="00BC4F94" w:rsidRPr="004D330B" w:rsidRDefault="00BC4F94" w:rsidP="004D330B">
      <w:pPr>
        <w:jc w:val="both"/>
        <w:rPr>
          <w:rFonts w:eastAsia="Calibri"/>
          <w:sz w:val="20"/>
          <w:szCs w:val="20"/>
          <w:lang w:eastAsia="en-US"/>
        </w:rPr>
      </w:pPr>
      <w:r w:rsidRPr="004D330B">
        <w:rPr>
          <w:rFonts w:eastAsia="Calibri"/>
          <w:sz w:val="20"/>
          <w:szCs w:val="20"/>
          <w:lang w:eastAsia="en-US"/>
        </w:rPr>
        <w:t xml:space="preserve">2022 год - в сумме </w:t>
      </w:r>
      <w:r w:rsidRPr="004D330B">
        <w:rPr>
          <w:rFonts w:eastAsia="Calibri"/>
          <w:color w:val="000000"/>
          <w:sz w:val="20"/>
          <w:szCs w:val="20"/>
          <w:lang w:eastAsia="en-US"/>
        </w:rPr>
        <w:t>10 085,4</w:t>
      </w:r>
      <w:r w:rsidRPr="004D330B">
        <w:rPr>
          <w:rFonts w:eastAsia="Calibri"/>
          <w:sz w:val="20"/>
          <w:szCs w:val="20"/>
          <w:lang w:eastAsia="en-US"/>
        </w:rPr>
        <w:t xml:space="preserve"> тыс. руб., в том числе налоговые и неналоговые доходы в сумме  1 537,0 тыс. руб., безвозмездные  поступления в сумме 8 548,4 тыс. руб.;</w:t>
      </w:r>
    </w:p>
    <w:p w:rsidR="00BC4F94" w:rsidRPr="004D330B" w:rsidRDefault="00BC4F94" w:rsidP="004D330B">
      <w:pPr>
        <w:jc w:val="both"/>
        <w:rPr>
          <w:rFonts w:eastAsia="Calibri"/>
          <w:sz w:val="20"/>
          <w:szCs w:val="20"/>
          <w:lang w:eastAsia="en-US"/>
        </w:rPr>
      </w:pPr>
      <w:r w:rsidRPr="004D330B">
        <w:rPr>
          <w:rFonts w:eastAsia="Calibri"/>
          <w:sz w:val="20"/>
          <w:szCs w:val="20"/>
          <w:lang w:eastAsia="en-US"/>
        </w:rPr>
        <w:t xml:space="preserve">2023 год - общий объем  доходов бюджета Берегаевского сельского поселения в сумме </w:t>
      </w:r>
      <w:r w:rsidRPr="004D330B">
        <w:rPr>
          <w:rFonts w:eastAsia="Calibri"/>
          <w:color w:val="000000"/>
          <w:sz w:val="20"/>
          <w:szCs w:val="20"/>
          <w:lang w:eastAsia="en-US"/>
        </w:rPr>
        <w:t>11 477,4</w:t>
      </w:r>
      <w:r w:rsidRPr="004D330B">
        <w:rPr>
          <w:rFonts w:eastAsia="Calibri"/>
          <w:sz w:val="20"/>
          <w:szCs w:val="20"/>
          <w:lang w:eastAsia="en-US"/>
        </w:rPr>
        <w:t xml:space="preserve"> тыс. руб., в том числе налоговые и неналоговые доходы в сумме  1 632,0 тыс. руб., безвозмездные  поступления в сумме 9 845,4 тыс. руб.;</w:t>
      </w:r>
    </w:p>
    <w:p w:rsidR="00BC4F94" w:rsidRPr="004D330B" w:rsidRDefault="00BC4F94" w:rsidP="004D330B">
      <w:pPr>
        <w:jc w:val="both"/>
        <w:rPr>
          <w:rFonts w:eastAsia="Calibri"/>
          <w:sz w:val="20"/>
          <w:szCs w:val="20"/>
          <w:lang w:eastAsia="en-US"/>
        </w:rPr>
      </w:pPr>
      <w:r w:rsidRPr="004D330B">
        <w:rPr>
          <w:rFonts w:eastAsia="Calibri"/>
          <w:sz w:val="20"/>
          <w:szCs w:val="20"/>
          <w:lang w:eastAsia="en-US"/>
        </w:rPr>
        <w:t xml:space="preserve">2) общий объем расходов бюджета Берегаевского сельского поселения  </w:t>
      </w:r>
      <w:proofErr w:type="gramStart"/>
      <w:r w:rsidRPr="004D330B">
        <w:rPr>
          <w:rFonts w:eastAsia="Calibri"/>
          <w:sz w:val="20"/>
          <w:szCs w:val="20"/>
          <w:lang w:eastAsia="en-US"/>
        </w:rPr>
        <w:t>на</w:t>
      </w:r>
      <w:proofErr w:type="gramEnd"/>
      <w:r w:rsidRPr="004D330B">
        <w:rPr>
          <w:rFonts w:eastAsia="Calibri"/>
          <w:sz w:val="20"/>
          <w:szCs w:val="20"/>
          <w:lang w:eastAsia="en-US"/>
        </w:rPr>
        <w:t>:</w:t>
      </w:r>
    </w:p>
    <w:p w:rsidR="00BC4F94" w:rsidRPr="004D330B" w:rsidRDefault="00BC4F94" w:rsidP="004D330B">
      <w:pPr>
        <w:jc w:val="both"/>
        <w:rPr>
          <w:rFonts w:eastAsia="Calibri"/>
          <w:sz w:val="20"/>
          <w:szCs w:val="20"/>
          <w:lang w:eastAsia="en-US"/>
        </w:rPr>
      </w:pPr>
      <w:r w:rsidRPr="004D330B">
        <w:rPr>
          <w:rFonts w:eastAsia="Calibri"/>
          <w:sz w:val="20"/>
          <w:szCs w:val="20"/>
          <w:lang w:eastAsia="en-US"/>
        </w:rPr>
        <w:t xml:space="preserve">2022 год - в сумме </w:t>
      </w:r>
      <w:r w:rsidRPr="004D330B">
        <w:rPr>
          <w:rFonts w:eastAsia="Calibri"/>
          <w:color w:val="000000"/>
          <w:sz w:val="20"/>
          <w:szCs w:val="20"/>
          <w:lang w:eastAsia="en-US"/>
        </w:rPr>
        <w:t>10 085,4</w:t>
      </w:r>
      <w:r w:rsidRPr="004D330B">
        <w:rPr>
          <w:rFonts w:eastAsia="Calibri"/>
          <w:sz w:val="20"/>
          <w:szCs w:val="20"/>
          <w:lang w:eastAsia="en-US"/>
        </w:rPr>
        <w:t xml:space="preserve"> тыс. руб., в том числе условно утвержденные расходы в сумме 247,9 тыс. руб.;</w:t>
      </w:r>
    </w:p>
    <w:p w:rsidR="00BC4F94" w:rsidRPr="004D330B" w:rsidRDefault="00BC4F94" w:rsidP="004D330B">
      <w:pPr>
        <w:jc w:val="both"/>
        <w:rPr>
          <w:rFonts w:eastAsia="Calibri"/>
          <w:sz w:val="20"/>
          <w:szCs w:val="20"/>
          <w:lang w:eastAsia="en-US"/>
        </w:rPr>
      </w:pPr>
      <w:r w:rsidRPr="004D330B">
        <w:rPr>
          <w:rFonts w:eastAsia="Calibri"/>
          <w:sz w:val="20"/>
          <w:szCs w:val="20"/>
          <w:lang w:eastAsia="en-US"/>
        </w:rPr>
        <w:t xml:space="preserve">2023 год - в сумме </w:t>
      </w:r>
      <w:r w:rsidRPr="004D330B">
        <w:rPr>
          <w:rFonts w:eastAsia="Calibri"/>
          <w:color w:val="000000"/>
          <w:sz w:val="20"/>
          <w:szCs w:val="20"/>
          <w:lang w:eastAsia="en-US"/>
        </w:rPr>
        <w:t>11 477,4</w:t>
      </w:r>
      <w:r w:rsidRPr="004D330B">
        <w:rPr>
          <w:rFonts w:eastAsia="Calibri"/>
          <w:sz w:val="20"/>
          <w:szCs w:val="20"/>
          <w:lang w:eastAsia="en-US"/>
        </w:rPr>
        <w:t xml:space="preserve"> тыс. руб., в том числе условно утвержденные расходы в сумме 499,5 тыс. руб.;</w:t>
      </w:r>
    </w:p>
    <w:p w:rsidR="00BC4F94" w:rsidRPr="004D330B" w:rsidRDefault="00BC4F94" w:rsidP="004D330B">
      <w:pPr>
        <w:jc w:val="both"/>
        <w:rPr>
          <w:rFonts w:eastAsia="Calibri"/>
          <w:color w:val="000000"/>
          <w:sz w:val="20"/>
          <w:szCs w:val="20"/>
          <w:lang w:eastAsia="en-US"/>
        </w:rPr>
      </w:pPr>
      <w:r w:rsidRPr="004D330B">
        <w:rPr>
          <w:rFonts w:eastAsia="Calibri"/>
          <w:sz w:val="20"/>
          <w:szCs w:val="20"/>
          <w:lang w:eastAsia="en-US"/>
        </w:rPr>
        <w:t xml:space="preserve">3) </w:t>
      </w:r>
      <w:r w:rsidRPr="004D330B">
        <w:rPr>
          <w:rFonts w:eastAsia="Calibri"/>
          <w:color w:val="000000"/>
          <w:sz w:val="20"/>
          <w:szCs w:val="20"/>
          <w:lang w:eastAsia="en-US"/>
        </w:rPr>
        <w:t xml:space="preserve">дефицит/ профицит бюджета </w:t>
      </w:r>
      <w:r w:rsidRPr="004D330B">
        <w:rPr>
          <w:rFonts w:eastAsia="Calibri"/>
          <w:sz w:val="20"/>
          <w:szCs w:val="20"/>
          <w:lang w:eastAsia="en-US"/>
        </w:rPr>
        <w:t xml:space="preserve">Берегаевского сельского поселения </w:t>
      </w:r>
      <w:r w:rsidRPr="004D330B">
        <w:rPr>
          <w:rFonts w:eastAsia="Calibri"/>
          <w:color w:val="000000"/>
          <w:sz w:val="20"/>
          <w:szCs w:val="20"/>
          <w:lang w:eastAsia="en-US"/>
        </w:rPr>
        <w:t xml:space="preserve"> </w:t>
      </w:r>
      <w:proofErr w:type="gramStart"/>
      <w:r w:rsidRPr="004D330B">
        <w:rPr>
          <w:rFonts w:eastAsia="Calibri"/>
          <w:color w:val="000000"/>
          <w:sz w:val="20"/>
          <w:szCs w:val="20"/>
          <w:lang w:eastAsia="en-US"/>
        </w:rPr>
        <w:t>на</w:t>
      </w:r>
      <w:proofErr w:type="gramEnd"/>
      <w:r w:rsidRPr="004D330B">
        <w:rPr>
          <w:rFonts w:eastAsia="Calibri"/>
          <w:color w:val="000000"/>
          <w:sz w:val="20"/>
          <w:szCs w:val="20"/>
          <w:lang w:eastAsia="en-US"/>
        </w:rPr>
        <w:t>:</w:t>
      </w:r>
    </w:p>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2022 год - в сумме 0 тыс. рублей;</w:t>
      </w:r>
    </w:p>
    <w:p w:rsidR="00BC4F94" w:rsidRPr="004D330B" w:rsidRDefault="00BC4F94" w:rsidP="004D330B">
      <w:pPr>
        <w:jc w:val="both"/>
        <w:rPr>
          <w:rFonts w:eastAsia="Calibri"/>
          <w:b/>
          <w:sz w:val="20"/>
          <w:szCs w:val="20"/>
          <w:lang w:eastAsia="en-US"/>
        </w:rPr>
      </w:pPr>
      <w:r w:rsidRPr="004D330B">
        <w:rPr>
          <w:rFonts w:eastAsia="Calibri"/>
          <w:color w:val="000000"/>
          <w:sz w:val="20"/>
          <w:szCs w:val="20"/>
          <w:lang w:eastAsia="en-US"/>
        </w:rPr>
        <w:t>2023 год - в сумме 0 тыс. рублей.</w:t>
      </w:r>
    </w:p>
    <w:p w:rsidR="00BC4F94" w:rsidRPr="004D330B" w:rsidRDefault="00BC4F94" w:rsidP="004D330B">
      <w:pPr>
        <w:keepNext/>
        <w:jc w:val="both"/>
        <w:rPr>
          <w:rFonts w:eastAsia="Calibri"/>
          <w:sz w:val="20"/>
          <w:szCs w:val="20"/>
        </w:rPr>
      </w:pPr>
      <w:r w:rsidRPr="004D330B">
        <w:rPr>
          <w:rFonts w:eastAsia="Calibri"/>
          <w:sz w:val="20"/>
          <w:szCs w:val="20"/>
        </w:rPr>
        <w:t xml:space="preserve">3. </w:t>
      </w:r>
      <w:proofErr w:type="gramStart"/>
      <w:r w:rsidRPr="004D330B">
        <w:rPr>
          <w:rFonts w:eastAsia="Calibri"/>
          <w:sz w:val="20"/>
          <w:szCs w:val="20"/>
        </w:rPr>
        <w:t xml:space="preserve">Установить, что остатки средств бюджета поселения на начало текущего финансового года, за исключением остатков неиспользованных межбюджетных трансфертов, полученных бюджетом Берегаевского сельского поселения в форме субвенций, субсидий и иных межбюджетных трансфертов, имеющих целевое назначение, остатка неиспользованного муниципального дорожного фонда, в объеме до 100 процентов, могут направляться  на покрытие временных кассовых разрывов, возникающих при исполнении бюджета поселения. </w:t>
      </w:r>
      <w:proofErr w:type="gramEnd"/>
    </w:p>
    <w:p w:rsidR="00BC4F94" w:rsidRPr="004D330B" w:rsidRDefault="00BC4F94" w:rsidP="004D330B">
      <w:pPr>
        <w:widowControl w:val="0"/>
        <w:autoSpaceDE w:val="0"/>
        <w:autoSpaceDN w:val="0"/>
        <w:adjustRightInd w:val="0"/>
        <w:jc w:val="both"/>
        <w:rPr>
          <w:rFonts w:cs="Arial"/>
          <w:sz w:val="20"/>
          <w:szCs w:val="20"/>
        </w:rPr>
      </w:pPr>
      <w:r w:rsidRPr="004D330B">
        <w:rPr>
          <w:rFonts w:cs="Arial"/>
          <w:sz w:val="20"/>
          <w:szCs w:val="20"/>
        </w:rPr>
        <w:t xml:space="preserve">  4. Утвердить </w:t>
      </w:r>
      <w:r w:rsidRPr="004D330B">
        <w:rPr>
          <w:bCs/>
          <w:sz w:val="20"/>
          <w:szCs w:val="20"/>
        </w:rPr>
        <w:t>Перечень главных администраторов доходов бюджета поселения -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w:t>
      </w:r>
      <w:r w:rsidRPr="004D330B">
        <w:rPr>
          <w:rFonts w:cs="Arial"/>
          <w:sz w:val="20"/>
          <w:szCs w:val="20"/>
        </w:rPr>
        <w:t xml:space="preserve"> согласно приложению 1 к настоящему Решению.</w:t>
      </w:r>
      <w:r w:rsidRPr="004D330B">
        <w:rPr>
          <w:bCs/>
          <w:sz w:val="20"/>
          <w:szCs w:val="20"/>
        </w:rPr>
        <w:t xml:space="preserve"> .</w:t>
      </w:r>
    </w:p>
    <w:p w:rsidR="00BC4F94" w:rsidRPr="004D330B" w:rsidRDefault="00BC4F94" w:rsidP="004D330B">
      <w:pPr>
        <w:autoSpaceDE w:val="0"/>
        <w:autoSpaceDN w:val="0"/>
        <w:adjustRightInd w:val="0"/>
        <w:jc w:val="both"/>
        <w:rPr>
          <w:rFonts w:eastAsia="Calibri"/>
          <w:sz w:val="20"/>
          <w:szCs w:val="20"/>
          <w:lang w:eastAsia="en-US"/>
        </w:rPr>
      </w:pPr>
      <w:r w:rsidRPr="004D330B">
        <w:rPr>
          <w:rFonts w:eastAsia="Calibri"/>
          <w:sz w:val="20"/>
          <w:szCs w:val="20"/>
        </w:rPr>
        <w:t xml:space="preserve">5. </w:t>
      </w:r>
      <w:r w:rsidRPr="004D330B">
        <w:rPr>
          <w:rFonts w:eastAsia="Calibri"/>
          <w:sz w:val="20"/>
          <w:szCs w:val="20"/>
          <w:lang w:eastAsia="en-US"/>
        </w:rPr>
        <w:t xml:space="preserve">Утвердить перечень главных администраторов доходов бюджета Берегаевского сельского поселения, </w:t>
      </w:r>
      <w:r w:rsidRPr="004D330B">
        <w:rPr>
          <w:rFonts w:eastAsia="Calibri"/>
          <w:bCs/>
          <w:sz w:val="20"/>
          <w:szCs w:val="20"/>
          <w:lang w:eastAsia="en-US"/>
        </w:rPr>
        <w:t>закрепляемые за ними виды и подвиды доходов бюджета Берегаевского сельского поселения на 2021 год</w:t>
      </w:r>
      <w:r w:rsidRPr="004D330B">
        <w:rPr>
          <w:rFonts w:eastAsia="Calibri"/>
          <w:sz w:val="20"/>
          <w:szCs w:val="20"/>
          <w:lang w:eastAsia="en-US"/>
        </w:rPr>
        <w:t xml:space="preserve"> и плановый период 2022 и2023 годов согласно приложению 2 к настоящему Решению.</w:t>
      </w:r>
    </w:p>
    <w:p w:rsidR="00BC4F94" w:rsidRPr="004D330B" w:rsidRDefault="00BC4F94" w:rsidP="004D330B">
      <w:pPr>
        <w:autoSpaceDE w:val="0"/>
        <w:autoSpaceDN w:val="0"/>
        <w:adjustRightInd w:val="0"/>
        <w:jc w:val="both"/>
        <w:rPr>
          <w:rFonts w:eastAsia="Calibri"/>
          <w:sz w:val="20"/>
          <w:szCs w:val="20"/>
          <w:lang w:eastAsia="en-US"/>
        </w:rPr>
      </w:pPr>
      <w:r w:rsidRPr="004D330B">
        <w:rPr>
          <w:rFonts w:eastAsia="Calibri"/>
          <w:sz w:val="20"/>
          <w:szCs w:val="20"/>
          <w:lang w:eastAsia="en-US"/>
        </w:rPr>
        <w:t>6. Утвердить объем поступления налоговых и неналоговых доходов бюджета Берегаевского сельского поселения в 2021 году и плановом периоде 2022 – 2023 годов согласно приложению 3 к настоящему Решению.</w:t>
      </w:r>
    </w:p>
    <w:p w:rsidR="00BC4F94" w:rsidRPr="004D330B" w:rsidRDefault="00BC4F94" w:rsidP="004D330B">
      <w:pPr>
        <w:jc w:val="both"/>
        <w:rPr>
          <w:rFonts w:eastAsia="Calibri"/>
          <w:sz w:val="20"/>
          <w:szCs w:val="20"/>
        </w:rPr>
      </w:pPr>
      <w:r w:rsidRPr="004D330B">
        <w:rPr>
          <w:rFonts w:eastAsia="Calibri"/>
          <w:sz w:val="20"/>
          <w:szCs w:val="20"/>
        </w:rPr>
        <w:lastRenderedPageBreak/>
        <w:t xml:space="preserve">            7. Утвердить </w:t>
      </w:r>
      <w:r w:rsidRPr="004D330B">
        <w:rPr>
          <w:rFonts w:eastAsia="Calibri"/>
          <w:sz w:val="20"/>
          <w:szCs w:val="20"/>
          <w:lang w:eastAsia="en-US"/>
        </w:rPr>
        <w:t xml:space="preserve">объем межбюджетных трансфертов, получаемых бюджетом  Берегаевского сельского поселения из бюджета Тегульдетского района в 2021 году и плановый период 2022 -2023 годов </w:t>
      </w:r>
      <w:r w:rsidRPr="004D330B">
        <w:rPr>
          <w:rFonts w:eastAsia="Calibri"/>
          <w:sz w:val="20"/>
          <w:szCs w:val="20"/>
        </w:rPr>
        <w:t xml:space="preserve">согласно приложению 4 </w:t>
      </w:r>
      <w:r w:rsidRPr="004D330B">
        <w:rPr>
          <w:rFonts w:eastAsia="Calibri"/>
          <w:sz w:val="20"/>
          <w:szCs w:val="20"/>
          <w:lang w:eastAsia="en-US"/>
        </w:rPr>
        <w:t>к настоящему Решению</w:t>
      </w:r>
      <w:r w:rsidRPr="004D330B">
        <w:rPr>
          <w:rFonts w:eastAsia="Calibri"/>
          <w:sz w:val="20"/>
          <w:szCs w:val="20"/>
        </w:rPr>
        <w:t>.</w:t>
      </w:r>
    </w:p>
    <w:p w:rsidR="00BC4F94" w:rsidRPr="004D330B" w:rsidRDefault="00BC4F94" w:rsidP="004D330B">
      <w:pPr>
        <w:jc w:val="both"/>
        <w:rPr>
          <w:rFonts w:eastAsia="Calibri"/>
          <w:sz w:val="20"/>
          <w:szCs w:val="20"/>
          <w:lang w:eastAsia="en-US"/>
        </w:rPr>
      </w:pPr>
      <w:r w:rsidRPr="004D330B">
        <w:rPr>
          <w:rFonts w:eastAsia="Calibri"/>
          <w:sz w:val="20"/>
          <w:szCs w:val="20"/>
        </w:rPr>
        <w:t>8.  Утвердить    о</w:t>
      </w:r>
      <w:r w:rsidRPr="004D330B">
        <w:rPr>
          <w:rFonts w:eastAsia="Calibri"/>
          <w:bCs/>
          <w:sz w:val="20"/>
          <w:szCs w:val="20"/>
          <w:lang w:eastAsia="en-US"/>
        </w:rPr>
        <w:t xml:space="preserve">бъем     межбюджетных    трансфертов,   предоставляемых    бюджету </w:t>
      </w:r>
      <w:r w:rsidRPr="004D330B">
        <w:rPr>
          <w:rFonts w:eastAsia="Calibri"/>
          <w:sz w:val="20"/>
          <w:szCs w:val="20"/>
          <w:lang w:eastAsia="en-US"/>
        </w:rPr>
        <w:t>Тегульдетского района из бюджета Берегаевского сельского поселения на 2021 год и плановый период 2022 -2023 годов</w:t>
      </w:r>
      <w:r w:rsidRPr="004D330B">
        <w:rPr>
          <w:rFonts w:eastAsia="Calibri"/>
          <w:sz w:val="20"/>
          <w:szCs w:val="20"/>
        </w:rPr>
        <w:t xml:space="preserve"> согласно приложению 5 </w:t>
      </w:r>
      <w:r w:rsidRPr="004D330B">
        <w:rPr>
          <w:rFonts w:eastAsia="Calibri"/>
          <w:sz w:val="20"/>
          <w:szCs w:val="20"/>
          <w:lang w:eastAsia="en-US"/>
        </w:rPr>
        <w:t>к настоящему Решению.</w:t>
      </w:r>
    </w:p>
    <w:p w:rsidR="00BC4F94" w:rsidRPr="004D330B" w:rsidRDefault="00BC4F94" w:rsidP="004D330B">
      <w:pPr>
        <w:autoSpaceDE w:val="0"/>
        <w:autoSpaceDN w:val="0"/>
        <w:adjustRightInd w:val="0"/>
        <w:jc w:val="both"/>
        <w:rPr>
          <w:rFonts w:eastAsia="Calibri"/>
          <w:sz w:val="20"/>
          <w:szCs w:val="20"/>
        </w:rPr>
      </w:pPr>
      <w:r w:rsidRPr="004D330B">
        <w:rPr>
          <w:rFonts w:eastAsia="Calibri"/>
          <w:sz w:val="20"/>
          <w:szCs w:val="20"/>
        </w:rPr>
        <w:t xml:space="preserve">9. Утвердить распределение бюджетных ассигнований по разделам, подразделам, целевым статьям, группам и подгруппам </w:t>
      </w:r>
      <w:proofErr w:type="gramStart"/>
      <w:r w:rsidRPr="004D330B">
        <w:rPr>
          <w:rFonts w:eastAsia="Calibri"/>
          <w:sz w:val="20"/>
          <w:szCs w:val="20"/>
        </w:rPr>
        <w:t>видов расходов классификации расходов бюджетов</w:t>
      </w:r>
      <w:proofErr w:type="gramEnd"/>
      <w:r w:rsidRPr="004D330B">
        <w:rPr>
          <w:rFonts w:eastAsia="Calibri"/>
          <w:sz w:val="20"/>
          <w:szCs w:val="20"/>
        </w:rPr>
        <w:t xml:space="preserve"> на 2021 год и плановый период 2022-2022 годов в ведомственной структуре расходов бюджета Берегаевского сельского поселения</w:t>
      </w:r>
      <w:r w:rsidRPr="004D330B">
        <w:rPr>
          <w:rFonts w:eastAsia="Calibri"/>
          <w:sz w:val="20"/>
          <w:szCs w:val="20"/>
          <w:lang w:eastAsia="en-US"/>
        </w:rPr>
        <w:t xml:space="preserve"> согласно приложению 6 к настоящему Решению.</w:t>
      </w:r>
    </w:p>
    <w:p w:rsidR="00BC4F94" w:rsidRPr="004D330B" w:rsidRDefault="00BC4F94" w:rsidP="004D330B">
      <w:pPr>
        <w:autoSpaceDE w:val="0"/>
        <w:autoSpaceDN w:val="0"/>
        <w:adjustRightInd w:val="0"/>
        <w:jc w:val="both"/>
        <w:rPr>
          <w:rFonts w:eastAsia="Calibri"/>
          <w:sz w:val="20"/>
          <w:szCs w:val="20"/>
        </w:rPr>
      </w:pPr>
      <w:r w:rsidRPr="004D330B">
        <w:rPr>
          <w:rFonts w:eastAsia="Calibri"/>
          <w:sz w:val="20"/>
          <w:szCs w:val="20"/>
        </w:rPr>
        <w:t xml:space="preserve">10. Утвердить распределение бюджетных ассигнований по разделам, подразделам классификации расходов бюджета Берегаевского сельского поселения </w:t>
      </w:r>
      <w:r w:rsidRPr="004D330B">
        <w:rPr>
          <w:rFonts w:eastAsia="Calibri"/>
          <w:sz w:val="20"/>
          <w:szCs w:val="20"/>
          <w:lang w:eastAsia="en-US"/>
        </w:rPr>
        <w:t>на 2021 год и плановый период 2022 -2023 годов</w:t>
      </w:r>
      <w:r w:rsidRPr="004D330B">
        <w:rPr>
          <w:rFonts w:eastAsia="Calibri"/>
          <w:sz w:val="20"/>
          <w:szCs w:val="20"/>
        </w:rPr>
        <w:t xml:space="preserve"> согласно приложению 7 </w:t>
      </w:r>
      <w:r w:rsidRPr="004D330B">
        <w:rPr>
          <w:rFonts w:eastAsia="Calibri"/>
          <w:sz w:val="20"/>
          <w:szCs w:val="20"/>
          <w:lang w:eastAsia="en-US"/>
        </w:rPr>
        <w:t>к настоящему Решению</w:t>
      </w:r>
      <w:r w:rsidRPr="004D330B">
        <w:rPr>
          <w:rFonts w:eastAsia="Calibri"/>
          <w:sz w:val="20"/>
          <w:szCs w:val="20"/>
        </w:rPr>
        <w:t>.</w:t>
      </w:r>
    </w:p>
    <w:p w:rsidR="00BC4F94" w:rsidRPr="004D330B" w:rsidRDefault="00BC4F94" w:rsidP="004D330B">
      <w:pPr>
        <w:jc w:val="both"/>
        <w:rPr>
          <w:rFonts w:eastAsia="Calibri"/>
          <w:sz w:val="20"/>
          <w:szCs w:val="20"/>
          <w:lang w:eastAsia="en-US"/>
        </w:rPr>
      </w:pPr>
      <w:r w:rsidRPr="004D330B">
        <w:rPr>
          <w:rFonts w:eastAsia="Calibri"/>
          <w:sz w:val="20"/>
          <w:szCs w:val="20"/>
        </w:rPr>
        <w:t xml:space="preserve">11. Утвердить объем бюджетных ассигнований муниципального дорожного фонда «Берегаевского сельского поселения» на 2021 год и </w:t>
      </w:r>
      <w:r w:rsidRPr="004D330B">
        <w:rPr>
          <w:rFonts w:eastAsia="Calibri"/>
          <w:sz w:val="20"/>
          <w:szCs w:val="20"/>
          <w:lang w:eastAsia="en-US"/>
        </w:rPr>
        <w:t>плановый период 2022 -2023 годов:</w:t>
      </w:r>
    </w:p>
    <w:p w:rsidR="00BC4F94" w:rsidRPr="004D330B" w:rsidRDefault="00BC4F94" w:rsidP="004D330B">
      <w:pPr>
        <w:jc w:val="both"/>
        <w:rPr>
          <w:rFonts w:eastAsia="Calibri"/>
          <w:sz w:val="20"/>
          <w:szCs w:val="20"/>
        </w:rPr>
      </w:pPr>
      <w:r w:rsidRPr="004D330B">
        <w:rPr>
          <w:rFonts w:eastAsia="Calibri"/>
          <w:sz w:val="20"/>
          <w:szCs w:val="20"/>
          <w:lang w:eastAsia="en-US"/>
        </w:rPr>
        <w:t xml:space="preserve">2021 год - </w:t>
      </w:r>
      <w:r w:rsidRPr="004D330B">
        <w:rPr>
          <w:rFonts w:eastAsia="Calibri"/>
          <w:sz w:val="20"/>
          <w:szCs w:val="20"/>
        </w:rPr>
        <w:t xml:space="preserve"> в сумме 878,9 тыс. руб.;</w:t>
      </w:r>
    </w:p>
    <w:p w:rsidR="00BC4F94" w:rsidRPr="004D330B" w:rsidRDefault="00BC4F94" w:rsidP="004D330B">
      <w:pPr>
        <w:jc w:val="both"/>
        <w:rPr>
          <w:rFonts w:eastAsia="Calibri"/>
          <w:sz w:val="20"/>
          <w:szCs w:val="20"/>
        </w:rPr>
      </w:pPr>
      <w:r w:rsidRPr="004D330B">
        <w:rPr>
          <w:rFonts w:eastAsia="Calibri"/>
          <w:sz w:val="20"/>
          <w:szCs w:val="20"/>
        </w:rPr>
        <w:t>2022 год - в сумме 826,0 тыс. руб.;</w:t>
      </w:r>
    </w:p>
    <w:p w:rsidR="00BC4F94" w:rsidRPr="004D330B" w:rsidRDefault="00BC4F94" w:rsidP="004D330B">
      <w:pPr>
        <w:jc w:val="both"/>
        <w:rPr>
          <w:rFonts w:eastAsia="Calibri"/>
          <w:sz w:val="20"/>
          <w:szCs w:val="20"/>
        </w:rPr>
      </w:pPr>
      <w:r w:rsidRPr="004D330B">
        <w:rPr>
          <w:rFonts w:eastAsia="Calibri"/>
          <w:sz w:val="20"/>
          <w:szCs w:val="20"/>
        </w:rPr>
        <w:t>2023 год - в сумме 767,0 тыс. руб., согласно приложению 8 к настоящему Решению.</w:t>
      </w:r>
    </w:p>
    <w:p w:rsidR="00BC4F94" w:rsidRPr="004D330B" w:rsidRDefault="00BC4F94" w:rsidP="004D330B">
      <w:pPr>
        <w:jc w:val="both"/>
        <w:rPr>
          <w:rFonts w:eastAsia="Calibri"/>
          <w:sz w:val="20"/>
          <w:szCs w:val="20"/>
        </w:rPr>
      </w:pPr>
      <w:r w:rsidRPr="004D330B">
        <w:rPr>
          <w:rFonts w:eastAsia="Calibri"/>
          <w:sz w:val="20"/>
          <w:szCs w:val="20"/>
        </w:rPr>
        <w:t xml:space="preserve">12. Утвердить программу муниципальных внутренних заимствований и муниципальных гарантий  Берегаевского сельского поселения на 2021 год и </w:t>
      </w:r>
      <w:r w:rsidRPr="004D330B">
        <w:rPr>
          <w:rFonts w:eastAsia="Calibri"/>
          <w:sz w:val="20"/>
          <w:szCs w:val="20"/>
          <w:lang w:eastAsia="en-US"/>
        </w:rPr>
        <w:t>плановый период 2021 -2022 годов</w:t>
      </w:r>
      <w:r w:rsidRPr="004D330B">
        <w:rPr>
          <w:rFonts w:eastAsia="Calibri"/>
          <w:sz w:val="20"/>
          <w:szCs w:val="20"/>
        </w:rPr>
        <w:t xml:space="preserve"> согласно приложению 9</w:t>
      </w:r>
      <w:r w:rsidRPr="004D330B">
        <w:rPr>
          <w:rFonts w:eastAsia="Calibri"/>
          <w:sz w:val="20"/>
          <w:szCs w:val="20"/>
          <w:lang w:eastAsia="en-US"/>
        </w:rPr>
        <w:t xml:space="preserve"> к настоящему Решению</w:t>
      </w:r>
      <w:r w:rsidRPr="004D330B">
        <w:rPr>
          <w:rFonts w:eastAsia="Calibri"/>
          <w:sz w:val="20"/>
          <w:szCs w:val="20"/>
        </w:rPr>
        <w:t>.</w:t>
      </w:r>
    </w:p>
    <w:p w:rsidR="00BC4F94" w:rsidRPr="004D330B" w:rsidRDefault="00BC4F94" w:rsidP="004D330B">
      <w:pPr>
        <w:jc w:val="both"/>
        <w:rPr>
          <w:rFonts w:eastAsia="Calibri"/>
          <w:sz w:val="20"/>
          <w:szCs w:val="20"/>
        </w:rPr>
      </w:pPr>
      <w:r w:rsidRPr="004D330B">
        <w:rPr>
          <w:rFonts w:eastAsia="Calibri"/>
          <w:sz w:val="20"/>
          <w:szCs w:val="20"/>
        </w:rPr>
        <w:t xml:space="preserve">13. Утвердить источники финансирования внутреннего дефицита бюджета Берегаевского сельского поселения на 2021 год и </w:t>
      </w:r>
      <w:r w:rsidRPr="004D330B">
        <w:rPr>
          <w:rFonts w:eastAsia="Calibri"/>
          <w:sz w:val="20"/>
          <w:szCs w:val="20"/>
          <w:lang w:eastAsia="en-US"/>
        </w:rPr>
        <w:t>плановый период 2022 -2023 годов</w:t>
      </w:r>
      <w:r w:rsidRPr="004D330B">
        <w:rPr>
          <w:rFonts w:eastAsia="Calibri"/>
          <w:sz w:val="20"/>
          <w:szCs w:val="20"/>
        </w:rPr>
        <w:t xml:space="preserve"> согласно приложению 10</w:t>
      </w:r>
      <w:r w:rsidRPr="004D330B">
        <w:rPr>
          <w:rFonts w:eastAsia="Calibri"/>
          <w:sz w:val="20"/>
          <w:szCs w:val="20"/>
          <w:lang w:eastAsia="en-US"/>
        </w:rPr>
        <w:t xml:space="preserve"> к настоящему Решению</w:t>
      </w:r>
      <w:r w:rsidRPr="004D330B">
        <w:rPr>
          <w:rFonts w:eastAsia="Calibri"/>
          <w:sz w:val="20"/>
          <w:szCs w:val="20"/>
        </w:rPr>
        <w:t>.</w:t>
      </w:r>
    </w:p>
    <w:p w:rsidR="00BC4F94" w:rsidRPr="004D330B" w:rsidRDefault="00BC4F94" w:rsidP="004D330B">
      <w:pPr>
        <w:jc w:val="both"/>
        <w:rPr>
          <w:rFonts w:eastAsia="Calibri"/>
          <w:sz w:val="20"/>
          <w:szCs w:val="20"/>
        </w:rPr>
      </w:pPr>
      <w:r w:rsidRPr="004D330B">
        <w:rPr>
          <w:rFonts w:eastAsia="Calibri"/>
          <w:sz w:val="20"/>
          <w:szCs w:val="20"/>
        </w:rPr>
        <w:t xml:space="preserve">14. Утвердить перечень главных </w:t>
      </w:r>
      <w:proofErr w:type="gramStart"/>
      <w:r w:rsidRPr="004D330B">
        <w:rPr>
          <w:rFonts w:eastAsia="Calibri"/>
          <w:sz w:val="20"/>
          <w:szCs w:val="20"/>
        </w:rPr>
        <w:t>администраторов источников внутреннего финансирования дефицита бюджета</w:t>
      </w:r>
      <w:proofErr w:type="gramEnd"/>
      <w:r w:rsidRPr="004D330B">
        <w:rPr>
          <w:rFonts w:eastAsia="Calibri"/>
          <w:sz w:val="20"/>
          <w:szCs w:val="20"/>
        </w:rPr>
        <w:t xml:space="preserve"> Берегаевского сельского поселения на 2021 год и </w:t>
      </w:r>
      <w:r w:rsidRPr="004D330B">
        <w:rPr>
          <w:rFonts w:eastAsia="Calibri"/>
          <w:sz w:val="20"/>
          <w:szCs w:val="20"/>
          <w:lang w:eastAsia="en-US"/>
        </w:rPr>
        <w:t>плановый период 2022 -2023 годов</w:t>
      </w:r>
      <w:r w:rsidRPr="004D330B">
        <w:rPr>
          <w:rFonts w:eastAsia="Calibri"/>
          <w:sz w:val="20"/>
          <w:szCs w:val="20"/>
        </w:rPr>
        <w:t xml:space="preserve"> согласно приложению 11 </w:t>
      </w:r>
      <w:r w:rsidRPr="004D330B">
        <w:rPr>
          <w:rFonts w:eastAsia="Calibri"/>
          <w:sz w:val="20"/>
          <w:szCs w:val="20"/>
          <w:lang w:eastAsia="en-US"/>
        </w:rPr>
        <w:t>к настоящему Решению</w:t>
      </w:r>
      <w:r w:rsidRPr="004D330B">
        <w:rPr>
          <w:rFonts w:eastAsia="Calibri"/>
          <w:sz w:val="20"/>
          <w:szCs w:val="20"/>
        </w:rPr>
        <w:t>.</w:t>
      </w:r>
    </w:p>
    <w:p w:rsidR="00BC4F94" w:rsidRPr="004D330B" w:rsidRDefault="00BC4F94" w:rsidP="004D330B">
      <w:pPr>
        <w:jc w:val="both"/>
        <w:rPr>
          <w:rFonts w:eastAsia="Calibri"/>
          <w:sz w:val="20"/>
          <w:szCs w:val="20"/>
        </w:rPr>
      </w:pPr>
      <w:r w:rsidRPr="004D330B">
        <w:rPr>
          <w:rFonts w:eastAsia="Calibri"/>
          <w:sz w:val="20"/>
          <w:szCs w:val="20"/>
        </w:rPr>
        <w:t xml:space="preserve">15. Утвердить объем бюджетных ассигнований, направляемых на исполнение публичных нормативных обязательств бюджета Берегаевского сельского поселения на 2021 год и </w:t>
      </w:r>
      <w:r w:rsidRPr="004D330B">
        <w:rPr>
          <w:rFonts w:eastAsia="Calibri"/>
          <w:sz w:val="20"/>
          <w:szCs w:val="20"/>
          <w:lang w:eastAsia="en-US"/>
        </w:rPr>
        <w:t>плановый период 2022 -2023 годов</w:t>
      </w:r>
      <w:r w:rsidRPr="004D330B">
        <w:rPr>
          <w:rFonts w:eastAsia="Calibri"/>
          <w:sz w:val="20"/>
          <w:szCs w:val="20"/>
        </w:rPr>
        <w:t xml:space="preserve"> в сумме 0 тыс. руб.</w:t>
      </w:r>
    </w:p>
    <w:p w:rsidR="00BC4F94" w:rsidRPr="004D330B" w:rsidRDefault="00BC4F94" w:rsidP="004D330B">
      <w:pPr>
        <w:jc w:val="both"/>
        <w:rPr>
          <w:rFonts w:eastAsia="Calibri"/>
          <w:bCs/>
          <w:sz w:val="20"/>
          <w:szCs w:val="20"/>
          <w:lang w:eastAsia="en-US"/>
        </w:rPr>
      </w:pPr>
      <w:r w:rsidRPr="004D330B">
        <w:rPr>
          <w:rFonts w:eastAsia="Calibri"/>
          <w:sz w:val="20"/>
          <w:szCs w:val="20"/>
        </w:rPr>
        <w:t xml:space="preserve">16. </w:t>
      </w:r>
      <w:r w:rsidRPr="004D330B">
        <w:rPr>
          <w:rFonts w:eastAsia="Calibri"/>
          <w:sz w:val="20"/>
          <w:szCs w:val="20"/>
          <w:lang w:eastAsia="en-US"/>
        </w:rPr>
        <w:t xml:space="preserve">Установить резервный фонд Администрации </w:t>
      </w:r>
      <w:r w:rsidRPr="004D330B">
        <w:rPr>
          <w:rFonts w:eastAsia="Calibri"/>
          <w:bCs/>
          <w:sz w:val="20"/>
          <w:szCs w:val="20"/>
          <w:lang w:eastAsia="en-US"/>
        </w:rPr>
        <w:t xml:space="preserve">Берегаевского сельского поселения на 2021 год в размере 26 тыс. рулей, и </w:t>
      </w:r>
      <w:r w:rsidRPr="004D330B">
        <w:rPr>
          <w:rFonts w:eastAsia="Calibri"/>
          <w:sz w:val="20"/>
          <w:szCs w:val="20"/>
          <w:lang w:eastAsia="en-US"/>
        </w:rPr>
        <w:t>на плановый период 2022 и 2023 годов</w:t>
      </w:r>
      <w:r w:rsidRPr="004D330B">
        <w:rPr>
          <w:rFonts w:eastAsia="Calibri"/>
          <w:bCs/>
          <w:sz w:val="20"/>
          <w:szCs w:val="20"/>
          <w:lang w:eastAsia="en-US"/>
        </w:rPr>
        <w:t xml:space="preserve">  в размере 26 тыс. рублей  ежегодно</w:t>
      </w:r>
      <w:r w:rsidRPr="004D330B">
        <w:rPr>
          <w:rFonts w:eastAsia="Calibri"/>
          <w:b/>
          <w:sz w:val="20"/>
          <w:szCs w:val="20"/>
        </w:rPr>
        <w:t>.</w:t>
      </w:r>
    </w:p>
    <w:p w:rsidR="00BC4F94" w:rsidRPr="004D330B" w:rsidRDefault="00BC4F94" w:rsidP="004D330B">
      <w:pPr>
        <w:jc w:val="both"/>
        <w:rPr>
          <w:rFonts w:eastAsia="Calibri"/>
          <w:sz w:val="20"/>
          <w:szCs w:val="20"/>
        </w:rPr>
      </w:pPr>
      <w:r w:rsidRPr="004D330B">
        <w:rPr>
          <w:rFonts w:eastAsia="Calibri"/>
          <w:sz w:val="20"/>
          <w:szCs w:val="20"/>
        </w:rPr>
        <w:t xml:space="preserve">17. </w:t>
      </w:r>
      <w:proofErr w:type="gramStart"/>
      <w:r w:rsidRPr="004D330B">
        <w:rPr>
          <w:rFonts w:eastAsia="Calibri"/>
          <w:sz w:val="20"/>
          <w:szCs w:val="20"/>
          <w:lang w:eastAsia="en-US"/>
        </w:rPr>
        <w:t>Установить верхний предел муниципального внутреннего долга Берегаевского сельского поселения по состоянию на 1 января 2022 года в сумме 0,0 тыс. рублей, в том числе верхний предел долга по муниципальным гарантиям Берегаевского сельского поселения 0,0 рублей, на 1 января 2023 года в сумме 0,0 тыс. рублей, в том числе верхний предел долга по муниципальным гарантиям Берегаевского сельского поселения 0,0 рублей, и</w:t>
      </w:r>
      <w:proofErr w:type="gramEnd"/>
      <w:r w:rsidRPr="004D330B">
        <w:rPr>
          <w:rFonts w:eastAsia="Calibri"/>
          <w:sz w:val="20"/>
          <w:szCs w:val="20"/>
          <w:lang w:eastAsia="en-US"/>
        </w:rPr>
        <w:t xml:space="preserve"> на 1 января 2024 года в сумме 0,0 рублей, в том числе верхний предел долга по муниципальным гарантиям Берегаевского сельского поселения 0,0 рублей</w:t>
      </w:r>
      <w:r w:rsidRPr="004D330B">
        <w:rPr>
          <w:rFonts w:eastAsia="Calibri"/>
          <w:sz w:val="20"/>
          <w:szCs w:val="20"/>
        </w:rPr>
        <w:t>.</w:t>
      </w:r>
    </w:p>
    <w:p w:rsidR="00BC4F94" w:rsidRPr="004D330B" w:rsidRDefault="00BC4F94" w:rsidP="004D330B">
      <w:pPr>
        <w:jc w:val="both"/>
        <w:rPr>
          <w:rFonts w:eastAsia="Calibri"/>
          <w:sz w:val="20"/>
          <w:szCs w:val="20"/>
          <w:lang w:eastAsia="en-US"/>
        </w:rPr>
      </w:pPr>
      <w:r w:rsidRPr="004D330B">
        <w:rPr>
          <w:rFonts w:eastAsia="Calibri"/>
          <w:sz w:val="20"/>
          <w:szCs w:val="20"/>
        </w:rPr>
        <w:t xml:space="preserve">18. </w:t>
      </w:r>
      <w:r w:rsidRPr="004D330B">
        <w:rPr>
          <w:rFonts w:eastAsia="Calibri"/>
          <w:sz w:val="20"/>
          <w:szCs w:val="20"/>
          <w:lang w:eastAsia="en-US"/>
        </w:rPr>
        <w:t xml:space="preserve">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могут предусматриваться </w:t>
      </w:r>
      <w:bookmarkStart w:id="0" w:name="5"/>
      <w:bookmarkEnd w:id="0"/>
      <w:r w:rsidRPr="004D330B">
        <w:rPr>
          <w:rFonts w:eastAsia="Calibri"/>
          <w:sz w:val="20"/>
          <w:szCs w:val="20"/>
          <w:lang w:eastAsia="en-US"/>
        </w:rPr>
        <w:t xml:space="preserve">авансовые платежи: </w:t>
      </w:r>
    </w:p>
    <w:p w:rsidR="00BC4F94" w:rsidRPr="004D330B" w:rsidRDefault="00BC4F94" w:rsidP="004D330B">
      <w:pPr>
        <w:jc w:val="both"/>
        <w:rPr>
          <w:rFonts w:eastAsia="Calibri"/>
          <w:sz w:val="20"/>
          <w:szCs w:val="20"/>
          <w:lang w:eastAsia="en-US"/>
        </w:rPr>
      </w:pPr>
      <w:proofErr w:type="gramStart"/>
      <w:r w:rsidRPr="004D330B">
        <w:rPr>
          <w:rFonts w:eastAsia="Calibri"/>
          <w:sz w:val="20"/>
          <w:szCs w:val="20"/>
          <w:lang w:eastAsia="en-US"/>
        </w:rPr>
        <w:t>-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обеспечении участия</w:t>
      </w:r>
      <w:proofErr w:type="gramEnd"/>
      <w:r w:rsidRPr="004D330B">
        <w:rPr>
          <w:rFonts w:eastAsia="Calibri"/>
          <w:sz w:val="20"/>
          <w:szCs w:val="20"/>
          <w:lang w:eastAsia="en-US"/>
        </w:rPr>
        <w:t xml:space="preserve"> в семинарах, приобретении </w:t>
      </w:r>
      <w:proofErr w:type="gramStart"/>
      <w:r w:rsidRPr="004D330B">
        <w:rPr>
          <w:rFonts w:eastAsia="Calibri"/>
          <w:sz w:val="20"/>
          <w:szCs w:val="20"/>
          <w:lang w:eastAsia="en-US"/>
        </w:rPr>
        <w:t>авиа-и</w:t>
      </w:r>
      <w:proofErr w:type="gramEnd"/>
      <w:r w:rsidRPr="004D330B">
        <w:rPr>
          <w:rFonts w:eastAsia="Calibri"/>
          <w:sz w:val="20"/>
          <w:szCs w:val="20"/>
          <w:lang w:eastAsia="en-US"/>
        </w:rPr>
        <w:t xml:space="preserve"> железнодорожных билетов,  по договорам обязательного страхования гражданской ответственности владельцев транспортных средств, а также по договорам (контрактам), связанным с обслуживанием и управлением муниципальным долгом Берегаевского сельского поселения;</w:t>
      </w:r>
    </w:p>
    <w:p w:rsidR="00BC4F94" w:rsidRPr="004D330B" w:rsidRDefault="00BC4F94" w:rsidP="004D330B">
      <w:pPr>
        <w:jc w:val="both"/>
        <w:rPr>
          <w:rFonts w:eastAsia="Calibri"/>
          <w:sz w:val="20"/>
          <w:szCs w:val="20"/>
          <w:lang w:eastAsia="en-US"/>
        </w:rPr>
      </w:pPr>
      <w:r w:rsidRPr="004D330B">
        <w:rPr>
          <w:rFonts w:eastAsia="Calibri"/>
          <w:sz w:val="20"/>
          <w:szCs w:val="20"/>
          <w:lang w:eastAsia="en-US"/>
        </w:rPr>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Берегаевского сельского поселения в соответствующем финансовом году,  по остальным договорам (контрактам), если иное не предусмотрено законодательством Российской Федерации и Томской области.</w:t>
      </w:r>
    </w:p>
    <w:p w:rsidR="00BC4F94" w:rsidRPr="004D330B" w:rsidRDefault="00BC4F94" w:rsidP="004D330B">
      <w:pPr>
        <w:jc w:val="both"/>
        <w:rPr>
          <w:rFonts w:eastAsia="Calibri"/>
          <w:sz w:val="20"/>
          <w:szCs w:val="20"/>
          <w:lang w:eastAsia="en-US"/>
        </w:rPr>
      </w:pPr>
      <w:r w:rsidRPr="004D330B">
        <w:rPr>
          <w:rFonts w:eastAsia="Calibri"/>
          <w:sz w:val="20"/>
          <w:szCs w:val="20"/>
          <w:lang w:eastAsia="en-US"/>
        </w:rPr>
        <w:t>19. Установить, что в 2021 году плановый период 2022 -2023 годы, в случае неисполнения доходной части бюджета, в первоочередном порядке из бюджета Берегаевского сельского поселения финансируются следующие расходы:</w:t>
      </w:r>
    </w:p>
    <w:p w:rsidR="00BC4F94" w:rsidRPr="004D330B" w:rsidRDefault="00BC4F94" w:rsidP="004D330B">
      <w:pPr>
        <w:autoSpaceDE w:val="0"/>
        <w:autoSpaceDN w:val="0"/>
        <w:adjustRightInd w:val="0"/>
        <w:contextualSpacing/>
        <w:jc w:val="both"/>
        <w:rPr>
          <w:sz w:val="20"/>
          <w:szCs w:val="20"/>
        </w:rPr>
      </w:pPr>
      <w:r w:rsidRPr="004D330B">
        <w:rPr>
          <w:sz w:val="20"/>
          <w:szCs w:val="20"/>
        </w:rPr>
        <w:t>- оплата труда и начисления на нее;</w:t>
      </w:r>
    </w:p>
    <w:p w:rsidR="00BC4F94" w:rsidRPr="004D330B" w:rsidRDefault="00BC4F94" w:rsidP="004D330B">
      <w:pPr>
        <w:autoSpaceDE w:val="0"/>
        <w:autoSpaceDN w:val="0"/>
        <w:adjustRightInd w:val="0"/>
        <w:contextualSpacing/>
        <w:jc w:val="both"/>
        <w:rPr>
          <w:sz w:val="20"/>
          <w:szCs w:val="20"/>
        </w:rPr>
      </w:pPr>
      <w:r w:rsidRPr="004D330B">
        <w:rPr>
          <w:sz w:val="20"/>
          <w:szCs w:val="20"/>
        </w:rPr>
        <w:t>-оплата коммунальных услуг, услуг связи, транспортных услуг;</w:t>
      </w:r>
    </w:p>
    <w:p w:rsidR="00BC4F94" w:rsidRPr="004D330B" w:rsidRDefault="00BC4F94" w:rsidP="00825182">
      <w:pPr>
        <w:autoSpaceDE w:val="0"/>
        <w:autoSpaceDN w:val="0"/>
        <w:adjustRightInd w:val="0"/>
        <w:ind w:left="-284"/>
        <w:contextualSpacing/>
        <w:jc w:val="both"/>
        <w:rPr>
          <w:sz w:val="20"/>
          <w:szCs w:val="20"/>
        </w:rPr>
      </w:pPr>
      <w:r w:rsidRPr="004D330B">
        <w:rPr>
          <w:sz w:val="20"/>
          <w:szCs w:val="20"/>
        </w:rPr>
        <w:t>- котельно-печного топлива, горюче-смазочных материалов;</w:t>
      </w:r>
    </w:p>
    <w:p w:rsidR="00BC4F94" w:rsidRPr="004D330B" w:rsidRDefault="00BC4F94" w:rsidP="00825182">
      <w:pPr>
        <w:autoSpaceDE w:val="0"/>
        <w:autoSpaceDN w:val="0"/>
        <w:adjustRightInd w:val="0"/>
        <w:ind w:left="-284"/>
        <w:contextualSpacing/>
        <w:jc w:val="both"/>
        <w:rPr>
          <w:sz w:val="20"/>
          <w:szCs w:val="20"/>
        </w:rPr>
      </w:pPr>
      <w:r w:rsidRPr="004D330B">
        <w:rPr>
          <w:sz w:val="20"/>
          <w:szCs w:val="20"/>
        </w:rPr>
        <w:t>- уплата налогов и сборов и иных обязательных платежей;</w:t>
      </w:r>
    </w:p>
    <w:p w:rsidR="00BC4F94" w:rsidRPr="004D330B" w:rsidRDefault="00BC4F94" w:rsidP="00825182">
      <w:pPr>
        <w:autoSpaceDE w:val="0"/>
        <w:autoSpaceDN w:val="0"/>
        <w:adjustRightInd w:val="0"/>
        <w:ind w:left="-284"/>
        <w:contextualSpacing/>
        <w:jc w:val="both"/>
        <w:rPr>
          <w:sz w:val="20"/>
          <w:szCs w:val="20"/>
        </w:rPr>
      </w:pPr>
      <w:r w:rsidRPr="004D330B">
        <w:rPr>
          <w:sz w:val="20"/>
          <w:szCs w:val="20"/>
        </w:rPr>
        <w:t>- расходы из резервных фондов Администрации Берегаевского сельского поселения;</w:t>
      </w:r>
    </w:p>
    <w:p w:rsidR="00BC4F94" w:rsidRPr="004D330B" w:rsidRDefault="00BC4F94" w:rsidP="00825182">
      <w:pPr>
        <w:autoSpaceDE w:val="0"/>
        <w:autoSpaceDN w:val="0"/>
        <w:adjustRightInd w:val="0"/>
        <w:ind w:left="-284"/>
        <w:contextualSpacing/>
        <w:jc w:val="both"/>
        <w:rPr>
          <w:sz w:val="20"/>
          <w:szCs w:val="20"/>
        </w:rPr>
      </w:pPr>
      <w:r w:rsidRPr="004D330B">
        <w:rPr>
          <w:sz w:val="20"/>
          <w:szCs w:val="20"/>
        </w:rPr>
        <w:t>- расходы на исполнение судебных актов по обращению взыскания на средства бюджета поселения;</w:t>
      </w:r>
    </w:p>
    <w:p w:rsidR="00BC4F94" w:rsidRPr="004D330B" w:rsidRDefault="00BC4F94" w:rsidP="00825182">
      <w:pPr>
        <w:autoSpaceDE w:val="0"/>
        <w:autoSpaceDN w:val="0"/>
        <w:adjustRightInd w:val="0"/>
        <w:ind w:left="-284"/>
        <w:contextualSpacing/>
        <w:jc w:val="both"/>
        <w:rPr>
          <w:sz w:val="20"/>
          <w:szCs w:val="20"/>
        </w:rPr>
      </w:pPr>
      <w:r w:rsidRPr="004D330B">
        <w:rPr>
          <w:sz w:val="20"/>
          <w:szCs w:val="20"/>
        </w:rPr>
        <w:t>- расходы на обслуживание муниципального долга;</w:t>
      </w:r>
    </w:p>
    <w:p w:rsidR="00BC4F94" w:rsidRPr="004D330B" w:rsidRDefault="00BC4F94" w:rsidP="00825182">
      <w:pPr>
        <w:keepNext/>
        <w:tabs>
          <w:tab w:val="left" w:pos="7240"/>
        </w:tabs>
        <w:ind w:left="-284"/>
        <w:jc w:val="both"/>
        <w:outlineLvl w:val="0"/>
        <w:rPr>
          <w:rFonts w:eastAsia="Calibri"/>
          <w:sz w:val="20"/>
          <w:szCs w:val="20"/>
        </w:rPr>
      </w:pPr>
      <w:r w:rsidRPr="004D330B">
        <w:rPr>
          <w:rFonts w:eastAsia="Calibri"/>
          <w:sz w:val="20"/>
          <w:szCs w:val="20"/>
        </w:rPr>
        <w:t xml:space="preserve">20. Нормативные правовые акты Берегаевского сельского поселения подлежат приведению </w:t>
      </w:r>
      <w:proofErr w:type="gramStart"/>
      <w:r w:rsidRPr="004D330B">
        <w:rPr>
          <w:rFonts w:eastAsia="Calibri"/>
          <w:sz w:val="20"/>
          <w:szCs w:val="20"/>
        </w:rPr>
        <w:t>в соответствие с настоящим решением в двухмесячный срок со дня вступления его в силу</w:t>
      </w:r>
      <w:proofErr w:type="gramEnd"/>
      <w:r w:rsidRPr="004D330B">
        <w:rPr>
          <w:rFonts w:eastAsia="Calibri"/>
          <w:sz w:val="20"/>
          <w:szCs w:val="20"/>
        </w:rPr>
        <w:t>.</w:t>
      </w:r>
      <w:r w:rsidRPr="004D330B">
        <w:rPr>
          <w:rFonts w:eastAsia="Calibri"/>
          <w:sz w:val="20"/>
          <w:szCs w:val="20"/>
        </w:rPr>
        <w:tab/>
      </w:r>
    </w:p>
    <w:p w:rsidR="00BC4F94" w:rsidRPr="004D330B" w:rsidRDefault="00BC4F94" w:rsidP="00825182">
      <w:pPr>
        <w:ind w:left="-284"/>
        <w:jc w:val="both"/>
        <w:rPr>
          <w:rFonts w:eastAsia="Calibri"/>
          <w:sz w:val="20"/>
          <w:szCs w:val="20"/>
          <w:lang w:eastAsia="en-US"/>
        </w:rPr>
      </w:pPr>
      <w:r w:rsidRPr="004D330B">
        <w:rPr>
          <w:rFonts w:eastAsia="Calibri"/>
          <w:sz w:val="20"/>
          <w:szCs w:val="20"/>
        </w:rPr>
        <w:t xml:space="preserve">21. </w:t>
      </w:r>
      <w:r w:rsidRPr="004D330B">
        <w:rPr>
          <w:rFonts w:eastAsia="Calibri"/>
          <w:sz w:val="20"/>
          <w:szCs w:val="20"/>
          <w:lang w:eastAsia="en-US"/>
        </w:rPr>
        <w:t>Настоящее решение вступает в силу с 01 января 2021 года.</w:t>
      </w:r>
    </w:p>
    <w:p w:rsidR="00BC4F94" w:rsidRPr="004D330B" w:rsidRDefault="00BC4F94" w:rsidP="00825182">
      <w:pPr>
        <w:ind w:left="-284"/>
        <w:jc w:val="both"/>
        <w:rPr>
          <w:rFonts w:eastAsia="Calibri"/>
          <w:sz w:val="20"/>
          <w:szCs w:val="20"/>
          <w:lang w:eastAsia="en-US"/>
        </w:rPr>
      </w:pPr>
      <w:r w:rsidRPr="004D330B">
        <w:rPr>
          <w:rFonts w:eastAsia="Calibri"/>
          <w:sz w:val="20"/>
          <w:szCs w:val="20"/>
          <w:lang w:eastAsia="en-US"/>
        </w:rPr>
        <w:lastRenderedPageBreak/>
        <w:t xml:space="preserve">22. Настоящее решение опубликовать в Информационном бюллетене </w:t>
      </w:r>
      <w:r w:rsidR="00825182">
        <w:rPr>
          <w:rFonts w:eastAsia="Calibri"/>
          <w:sz w:val="20"/>
          <w:szCs w:val="20"/>
          <w:lang w:eastAsia="en-US"/>
        </w:rPr>
        <w:t xml:space="preserve">Совета </w:t>
      </w:r>
      <w:r w:rsidRPr="004D330B">
        <w:rPr>
          <w:rFonts w:eastAsia="Calibri"/>
          <w:sz w:val="20"/>
          <w:szCs w:val="20"/>
          <w:lang w:eastAsia="en-US"/>
        </w:rPr>
        <w:t xml:space="preserve">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4D330B">
        <w:rPr>
          <w:rFonts w:eastAsia="Calibri"/>
          <w:sz w:val="20"/>
          <w:szCs w:val="20"/>
          <w:u w:val="single"/>
          <w:lang w:val="en-US" w:eastAsia="en-US"/>
        </w:rPr>
        <w:t>beregaevo</w:t>
      </w:r>
      <w:proofErr w:type="spellEnd"/>
      <w:r w:rsidRPr="004D330B">
        <w:rPr>
          <w:rFonts w:eastAsia="Calibri"/>
          <w:sz w:val="20"/>
          <w:szCs w:val="20"/>
          <w:u w:val="single"/>
          <w:lang w:eastAsia="en-US"/>
        </w:rPr>
        <w:t>.</w:t>
      </w:r>
      <w:proofErr w:type="spellStart"/>
      <w:r w:rsidRPr="004D330B">
        <w:rPr>
          <w:rFonts w:eastAsia="Calibri"/>
          <w:sz w:val="20"/>
          <w:szCs w:val="20"/>
          <w:u w:val="single"/>
          <w:lang w:val="en-US" w:eastAsia="en-US"/>
        </w:rPr>
        <w:t>ru</w:t>
      </w:r>
      <w:proofErr w:type="spellEnd"/>
      <w:r w:rsidRPr="004D330B">
        <w:rPr>
          <w:rFonts w:eastAsia="Calibri"/>
          <w:sz w:val="20"/>
          <w:szCs w:val="20"/>
          <w:u w:val="single"/>
          <w:lang w:eastAsia="en-US"/>
        </w:rPr>
        <w:t>.</w:t>
      </w:r>
      <w:r w:rsidRPr="004D330B">
        <w:rPr>
          <w:rFonts w:eastAsia="Calibri"/>
          <w:sz w:val="20"/>
          <w:szCs w:val="20"/>
          <w:lang w:eastAsia="en-US"/>
        </w:rPr>
        <w:t xml:space="preserve"> </w:t>
      </w:r>
    </w:p>
    <w:p w:rsidR="00BC4F94" w:rsidRPr="004D330B" w:rsidRDefault="00BC4F94" w:rsidP="004D330B">
      <w:pPr>
        <w:jc w:val="both"/>
        <w:rPr>
          <w:rFonts w:eastAsia="Calibri"/>
          <w:sz w:val="20"/>
          <w:szCs w:val="20"/>
          <w:lang w:eastAsia="en-US"/>
        </w:rPr>
      </w:pPr>
    </w:p>
    <w:p w:rsidR="00BC4F94" w:rsidRPr="004D330B" w:rsidRDefault="00BC4F94" w:rsidP="004D330B">
      <w:pPr>
        <w:jc w:val="both"/>
        <w:rPr>
          <w:rFonts w:eastAsia="Calibri"/>
          <w:sz w:val="20"/>
          <w:szCs w:val="20"/>
          <w:lang w:eastAsia="en-US"/>
        </w:rPr>
      </w:pPr>
    </w:p>
    <w:p w:rsidR="00BC4F94" w:rsidRPr="004D330B" w:rsidRDefault="00BC4F94" w:rsidP="004D330B">
      <w:pPr>
        <w:jc w:val="both"/>
        <w:rPr>
          <w:rFonts w:eastAsia="Calibri"/>
          <w:sz w:val="20"/>
          <w:szCs w:val="20"/>
          <w:lang w:eastAsia="en-US"/>
        </w:rPr>
      </w:pPr>
    </w:p>
    <w:p w:rsidR="00BC4F94" w:rsidRPr="004D330B" w:rsidRDefault="00BC4F94" w:rsidP="004D330B">
      <w:pPr>
        <w:jc w:val="both"/>
        <w:rPr>
          <w:rFonts w:eastAsia="Calibri"/>
          <w:sz w:val="20"/>
          <w:szCs w:val="20"/>
        </w:rPr>
      </w:pPr>
      <w:r w:rsidRPr="004D330B">
        <w:rPr>
          <w:rFonts w:eastAsia="Calibri"/>
          <w:sz w:val="20"/>
          <w:szCs w:val="20"/>
        </w:rPr>
        <w:t xml:space="preserve">Председатель Совета Берегаевского </w:t>
      </w:r>
    </w:p>
    <w:p w:rsidR="00BC4F94" w:rsidRPr="004D330B" w:rsidRDefault="00BC4F94" w:rsidP="004D330B">
      <w:pPr>
        <w:jc w:val="both"/>
        <w:rPr>
          <w:rFonts w:eastAsia="Calibri"/>
          <w:sz w:val="20"/>
          <w:szCs w:val="20"/>
          <w:lang w:eastAsia="en-US"/>
        </w:rPr>
      </w:pPr>
      <w:r w:rsidRPr="004D330B">
        <w:rPr>
          <w:rFonts w:eastAsia="Calibri"/>
          <w:sz w:val="20"/>
          <w:szCs w:val="20"/>
        </w:rPr>
        <w:t xml:space="preserve">сельского поселения,                                                                                            </w:t>
      </w:r>
    </w:p>
    <w:p w:rsidR="00BC4F94" w:rsidRPr="004D330B" w:rsidRDefault="00BC4F94" w:rsidP="004D330B">
      <w:pPr>
        <w:rPr>
          <w:rFonts w:eastAsia="Calibri"/>
          <w:sz w:val="20"/>
          <w:szCs w:val="20"/>
        </w:rPr>
      </w:pPr>
      <w:r w:rsidRPr="004D330B">
        <w:rPr>
          <w:rFonts w:eastAsia="Calibri"/>
          <w:sz w:val="20"/>
          <w:szCs w:val="20"/>
        </w:rPr>
        <w:t xml:space="preserve">Глава поселения                                                                                             </w:t>
      </w:r>
      <w:r w:rsidR="00825182">
        <w:rPr>
          <w:rFonts w:eastAsia="Calibri"/>
          <w:sz w:val="20"/>
          <w:szCs w:val="20"/>
        </w:rPr>
        <w:t xml:space="preserve">                                     </w:t>
      </w:r>
      <w:r w:rsidRPr="004D330B">
        <w:rPr>
          <w:rFonts w:eastAsia="Calibri"/>
          <w:sz w:val="20"/>
          <w:szCs w:val="20"/>
        </w:rPr>
        <w:t xml:space="preserve">О.А. </w:t>
      </w:r>
      <w:proofErr w:type="spellStart"/>
      <w:r w:rsidRPr="004D330B">
        <w:rPr>
          <w:rFonts w:eastAsia="Calibri"/>
          <w:sz w:val="20"/>
          <w:szCs w:val="20"/>
        </w:rPr>
        <w:t>Жендарев</w:t>
      </w:r>
      <w:proofErr w:type="spellEnd"/>
    </w:p>
    <w:p w:rsidR="00BC4F94" w:rsidRPr="004D330B" w:rsidRDefault="00BC4F94" w:rsidP="004D330B">
      <w:pPr>
        <w:widowControl w:val="0"/>
        <w:autoSpaceDE w:val="0"/>
        <w:autoSpaceDN w:val="0"/>
        <w:adjustRightInd w:val="0"/>
        <w:jc w:val="center"/>
        <w:rPr>
          <w:bCs/>
          <w:sz w:val="20"/>
          <w:szCs w:val="20"/>
        </w:rPr>
        <w:sectPr w:rsidR="00BC4F94" w:rsidRPr="004D330B" w:rsidSect="00DD1FBB">
          <w:headerReference w:type="default" r:id="rId9"/>
          <w:pgSz w:w="11906" w:h="16838"/>
          <w:pgMar w:top="567" w:right="567" w:bottom="851" w:left="1418" w:header="709" w:footer="709" w:gutter="0"/>
          <w:cols w:space="708"/>
          <w:docGrid w:linePitch="360"/>
        </w:sectPr>
      </w:pPr>
    </w:p>
    <w:tbl>
      <w:tblPr>
        <w:tblW w:w="15183" w:type="dxa"/>
        <w:tblInd w:w="93" w:type="dxa"/>
        <w:tblLook w:val="0000" w:firstRow="0" w:lastRow="0" w:firstColumn="0" w:lastColumn="0" w:noHBand="0" w:noVBand="0"/>
      </w:tblPr>
      <w:tblGrid>
        <w:gridCol w:w="15183"/>
      </w:tblGrid>
      <w:tr w:rsidR="00BC4F94" w:rsidRPr="004D330B" w:rsidTr="00BC4F94">
        <w:trPr>
          <w:trHeight w:val="360"/>
        </w:trPr>
        <w:tc>
          <w:tcPr>
            <w:tcW w:w="15183" w:type="dxa"/>
            <w:shd w:val="clear" w:color="auto" w:fill="auto"/>
            <w:vAlign w:val="bottom"/>
          </w:tcPr>
          <w:p w:rsidR="00BC4F94" w:rsidRPr="004D330B" w:rsidRDefault="00BC4F94" w:rsidP="004D330B">
            <w:pPr>
              <w:jc w:val="right"/>
              <w:rPr>
                <w:rFonts w:eastAsia="Calibri"/>
                <w:b/>
                <w:sz w:val="20"/>
                <w:szCs w:val="20"/>
                <w:lang w:eastAsia="en-US"/>
              </w:rPr>
            </w:pPr>
            <w:r w:rsidRPr="004D330B">
              <w:rPr>
                <w:rFonts w:eastAsia="Calibri"/>
                <w:sz w:val="20"/>
                <w:szCs w:val="20"/>
                <w:lang w:eastAsia="en-US"/>
              </w:rPr>
              <w:lastRenderedPageBreak/>
              <w:t xml:space="preserve">                                                                                               </w:t>
            </w:r>
            <w:r w:rsidRPr="004D330B">
              <w:rPr>
                <w:rFonts w:eastAsia="Calibri"/>
                <w:b/>
                <w:sz w:val="20"/>
                <w:szCs w:val="20"/>
                <w:lang w:eastAsia="en-US"/>
              </w:rPr>
              <w:t>Приложение 1</w:t>
            </w:r>
          </w:p>
        </w:tc>
      </w:tr>
      <w:tr w:rsidR="00BC4F94" w:rsidRPr="004D330B" w:rsidTr="00BC4F94">
        <w:trPr>
          <w:trHeight w:val="240"/>
        </w:trPr>
        <w:tc>
          <w:tcPr>
            <w:tcW w:w="15183" w:type="dxa"/>
            <w:shd w:val="clear" w:color="auto" w:fill="auto"/>
            <w:vAlign w:val="bottom"/>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 xml:space="preserve">к решению о бюджете Берегаевского </w:t>
            </w:r>
            <w:proofErr w:type="gramStart"/>
            <w:r w:rsidRPr="004D330B">
              <w:rPr>
                <w:rFonts w:eastAsia="Calibri"/>
                <w:sz w:val="20"/>
                <w:szCs w:val="20"/>
                <w:lang w:eastAsia="en-US"/>
              </w:rPr>
              <w:t>сельского</w:t>
            </w:r>
            <w:proofErr w:type="gramEnd"/>
          </w:p>
          <w:p w:rsidR="00BC4F94" w:rsidRPr="004D330B" w:rsidRDefault="00BC4F94" w:rsidP="004D330B">
            <w:pPr>
              <w:jc w:val="right"/>
              <w:rPr>
                <w:rFonts w:eastAsia="Calibri"/>
                <w:sz w:val="20"/>
                <w:szCs w:val="20"/>
                <w:lang w:eastAsia="en-US"/>
              </w:rPr>
            </w:pPr>
            <w:r w:rsidRPr="004D330B">
              <w:rPr>
                <w:rFonts w:eastAsia="Calibri"/>
                <w:sz w:val="20"/>
                <w:szCs w:val="20"/>
                <w:lang w:eastAsia="en-US"/>
              </w:rPr>
              <w:t xml:space="preserve">поселения на 2021  год и плановый </w:t>
            </w:r>
          </w:p>
          <w:p w:rsidR="00BC4F94" w:rsidRPr="004D330B" w:rsidRDefault="00BC4F94" w:rsidP="004D330B">
            <w:pPr>
              <w:jc w:val="right"/>
              <w:rPr>
                <w:rFonts w:ascii="Calibri" w:eastAsia="Calibri" w:hAnsi="Calibri"/>
                <w:sz w:val="20"/>
                <w:szCs w:val="20"/>
                <w:lang w:eastAsia="en-US"/>
              </w:rPr>
            </w:pPr>
            <w:r w:rsidRPr="004D330B">
              <w:rPr>
                <w:rFonts w:eastAsia="Calibri"/>
                <w:sz w:val="20"/>
                <w:szCs w:val="20"/>
                <w:lang w:eastAsia="en-US"/>
              </w:rPr>
              <w:t>период 2022-2023 годов,</w:t>
            </w:r>
          </w:p>
        </w:tc>
      </w:tr>
      <w:tr w:rsidR="00BC4F94" w:rsidRPr="004D330B" w:rsidTr="00BC4F94">
        <w:trPr>
          <w:trHeight w:val="255"/>
        </w:trPr>
        <w:tc>
          <w:tcPr>
            <w:tcW w:w="15183" w:type="dxa"/>
            <w:shd w:val="clear" w:color="auto" w:fill="auto"/>
            <w:vAlign w:val="bottom"/>
          </w:tcPr>
          <w:p w:rsidR="00BC4F94" w:rsidRPr="004D330B" w:rsidRDefault="00BC4F94" w:rsidP="004D330B">
            <w:pPr>
              <w:keepNext/>
              <w:jc w:val="right"/>
              <w:outlineLvl w:val="0"/>
              <w:rPr>
                <w:rFonts w:eastAsia="Calibri"/>
                <w:sz w:val="20"/>
                <w:szCs w:val="20"/>
                <w:lang w:eastAsia="en-US"/>
              </w:rPr>
            </w:pPr>
            <w:proofErr w:type="gramStart"/>
            <w:r w:rsidRPr="004D330B">
              <w:rPr>
                <w:rFonts w:eastAsia="Calibri"/>
                <w:sz w:val="20"/>
                <w:szCs w:val="20"/>
                <w:lang w:eastAsia="en-US"/>
              </w:rPr>
              <w:t>утвержденному</w:t>
            </w:r>
            <w:proofErr w:type="gramEnd"/>
            <w:r w:rsidRPr="004D330B">
              <w:rPr>
                <w:rFonts w:eastAsia="Calibri"/>
                <w:sz w:val="20"/>
                <w:szCs w:val="20"/>
                <w:lang w:eastAsia="en-US"/>
              </w:rPr>
              <w:t xml:space="preserve"> решением Совета</w:t>
            </w:r>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Берегаевского сельского поселения</w:t>
            </w:r>
          </w:p>
          <w:p w:rsidR="00BC4F94" w:rsidRPr="004D330B" w:rsidRDefault="00BC4F94" w:rsidP="004D330B">
            <w:pPr>
              <w:jc w:val="right"/>
              <w:rPr>
                <w:rFonts w:ascii="Calibri" w:eastAsia="Calibri" w:hAnsi="Calibri"/>
                <w:sz w:val="20"/>
                <w:szCs w:val="20"/>
                <w:lang w:eastAsia="en-US"/>
              </w:rPr>
            </w:pPr>
            <w:r w:rsidRPr="004D330B">
              <w:rPr>
                <w:rFonts w:eastAsia="Calibri"/>
                <w:sz w:val="20"/>
                <w:szCs w:val="20"/>
                <w:lang w:eastAsia="en-US"/>
              </w:rPr>
              <w:t>«26 » декабря 2020г №  20</w:t>
            </w:r>
          </w:p>
        </w:tc>
      </w:tr>
    </w:tbl>
    <w:p w:rsidR="00BC4F94" w:rsidRPr="004D330B" w:rsidRDefault="00BC4F94" w:rsidP="004D330B">
      <w:pPr>
        <w:widowControl w:val="0"/>
        <w:autoSpaceDE w:val="0"/>
        <w:autoSpaceDN w:val="0"/>
        <w:adjustRightInd w:val="0"/>
        <w:jc w:val="center"/>
        <w:rPr>
          <w:bCs/>
          <w:sz w:val="20"/>
          <w:szCs w:val="20"/>
        </w:rPr>
      </w:pPr>
    </w:p>
    <w:p w:rsidR="00BC4F94" w:rsidRPr="004D330B" w:rsidRDefault="00BC4F94" w:rsidP="004D330B">
      <w:pPr>
        <w:widowControl w:val="0"/>
        <w:autoSpaceDE w:val="0"/>
        <w:autoSpaceDN w:val="0"/>
        <w:adjustRightInd w:val="0"/>
        <w:jc w:val="center"/>
        <w:rPr>
          <w:bCs/>
          <w:sz w:val="20"/>
          <w:szCs w:val="20"/>
        </w:rPr>
      </w:pPr>
    </w:p>
    <w:p w:rsidR="00BC4F94" w:rsidRPr="004D330B" w:rsidRDefault="00BC4F94" w:rsidP="004D330B">
      <w:pPr>
        <w:widowControl w:val="0"/>
        <w:autoSpaceDE w:val="0"/>
        <w:autoSpaceDN w:val="0"/>
        <w:adjustRightInd w:val="0"/>
        <w:jc w:val="center"/>
        <w:rPr>
          <w:bCs/>
          <w:sz w:val="20"/>
          <w:szCs w:val="20"/>
        </w:rPr>
      </w:pPr>
      <w:r w:rsidRPr="004D330B">
        <w:rPr>
          <w:bCs/>
          <w:sz w:val="20"/>
          <w:szCs w:val="20"/>
        </w:rPr>
        <w:t>Перечень главных администраторов доходов бюджета поселения -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w:t>
      </w:r>
    </w:p>
    <w:p w:rsidR="00BC4F94" w:rsidRPr="004D330B" w:rsidRDefault="00BC4F94" w:rsidP="004D330B">
      <w:pPr>
        <w:widowControl w:val="0"/>
        <w:autoSpaceDE w:val="0"/>
        <w:autoSpaceDN w:val="0"/>
        <w:adjustRightInd w:val="0"/>
        <w:jc w:val="center"/>
        <w:rPr>
          <w:bCs/>
          <w:sz w:val="20"/>
          <w:szCs w:val="20"/>
        </w:rPr>
      </w:pPr>
      <w:r w:rsidRPr="004D330B">
        <w:rPr>
          <w:bCs/>
          <w:sz w:val="20"/>
          <w:szCs w:val="20"/>
        </w:rPr>
        <w:t xml:space="preserve"> </w:t>
      </w:r>
    </w:p>
    <w:tbl>
      <w:tblPr>
        <w:tblW w:w="15262" w:type="dxa"/>
        <w:tblInd w:w="250" w:type="dxa"/>
        <w:tblLayout w:type="fixed"/>
        <w:tblLook w:val="0000" w:firstRow="0" w:lastRow="0" w:firstColumn="0" w:lastColumn="0" w:noHBand="0" w:noVBand="0"/>
      </w:tblPr>
      <w:tblGrid>
        <w:gridCol w:w="1418"/>
        <w:gridCol w:w="2976"/>
        <w:gridCol w:w="10632"/>
        <w:gridCol w:w="236"/>
      </w:tblGrid>
      <w:tr w:rsidR="00BC4F94" w:rsidRPr="004D330B" w:rsidTr="00BC4F94">
        <w:trPr>
          <w:gridAfter w:val="1"/>
          <w:wAfter w:w="236" w:type="dxa"/>
          <w:trHeight w:val="553"/>
        </w:trPr>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Код бюджетной классификации Российской Федерации</w:t>
            </w:r>
          </w:p>
        </w:tc>
        <w:tc>
          <w:tcPr>
            <w:tcW w:w="106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Наименование главных администраторов доходов бюджета Берегаевского сельского поселения - территориальных органов федеральных органов исполнительной власти и органов государственной власти Томской области и закрепляемых за ними источников доходов</w:t>
            </w:r>
          </w:p>
        </w:tc>
      </w:tr>
      <w:tr w:rsidR="00BC4F94" w:rsidRPr="004D330B" w:rsidTr="00825182">
        <w:trPr>
          <w:gridAfter w:val="1"/>
          <w:wAfter w:w="236" w:type="dxa"/>
          <w:trHeight w:val="936"/>
        </w:trPr>
        <w:tc>
          <w:tcPr>
            <w:tcW w:w="1418" w:type="dxa"/>
            <w:tcBorders>
              <w:top w:val="nil"/>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главного администратора доходов</w:t>
            </w:r>
          </w:p>
        </w:tc>
        <w:tc>
          <w:tcPr>
            <w:tcW w:w="2976"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доходов бюджета поселения</w:t>
            </w:r>
          </w:p>
        </w:tc>
        <w:tc>
          <w:tcPr>
            <w:tcW w:w="106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p>
        </w:tc>
      </w:tr>
      <w:tr w:rsidR="00BC4F94" w:rsidRPr="004D330B" w:rsidTr="00BC4F94">
        <w:trPr>
          <w:gridAfter w:val="1"/>
          <w:wAfter w:w="236" w:type="dxa"/>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100</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
                <w:sz w:val="20"/>
                <w:szCs w:val="20"/>
                <w:lang w:eastAsia="en-US"/>
              </w:rPr>
            </w:pP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Управление Федерального казначейства по Томской области</w:t>
            </w:r>
          </w:p>
        </w:tc>
      </w:tr>
      <w:tr w:rsidR="00BC4F94" w:rsidRPr="004D330B" w:rsidTr="00BC4F94">
        <w:trPr>
          <w:trHeight w:val="98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bCs/>
                <w:sz w:val="20"/>
                <w:szCs w:val="20"/>
                <w:lang w:eastAsia="en-US"/>
              </w:rPr>
            </w:pPr>
            <w:r w:rsidRPr="004D330B">
              <w:rPr>
                <w:rFonts w:eastAsia="Calibri"/>
                <w:bCs/>
                <w:sz w:val="20"/>
                <w:szCs w:val="20"/>
                <w:lang w:eastAsia="en-US"/>
              </w:rPr>
              <w:t>100</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1 03 02231 01 0000 110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outlineLvl w:val="0"/>
              <w:rPr>
                <w:rFonts w:eastAsia="Calibri"/>
                <w:sz w:val="20"/>
                <w:szCs w:val="20"/>
                <w:lang w:eastAsia="en-US"/>
              </w:rPr>
            </w:pPr>
            <w:r w:rsidRPr="004D330B">
              <w:rPr>
                <w:rFonts w:eastAsia="Calibri"/>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6" w:type="dxa"/>
            <w:vAlign w:val="center"/>
          </w:tcPr>
          <w:p w:rsidR="00BC4F94" w:rsidRPr="004D330B" w:rsidRDefault="00BC4F94" w:rsidP="004D330B">
            <w:pPr>
              <w:widowControl w:val="0"/>
              <w:autoSpaceDE w:val="0"/>
              <w:autoSpaceDN w:val="0"/>
              <w:adjustRightInd w:val="0"/>
              <w:jc w:val="center"/>
              <w:rPr>
                <w:rFonts w:eastAsia="Calibri"/>
                <w:sz w:val="20"/>
                <w:szCs w:val="20"/>
                <w:lang w:eastAsia="en-US"/>
              </w:rPr>
            </w:pPr>
          </w:p>
        </w:tc>
      </w:tr>
      <w:tr w:rsidR="00BC4F94" w:rsidRPr="004D330B" w:rsidTr="00BC4F94">
        <w:trPr>
          <w:gridAfter w:val="1"/>
          <w:wAfter w:w="236" w:type="dxa"/>
          <w:trHeight w:val="10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bCs/>
                <w:sz w:val="20"/>
                <w:szCs w:val="20"/>
                <w:lang w:eastAsia="en-US"/>
              </w:rPr>
            </w:pPr>
            <w:r w:rsidRPr="004D330B">
              <w:rPr>
                <w:rFonts w:eastAsia="Calibri"/>
                <w:bCs/>
                <w:sz w:val="20"/>
                <w:szCs w:val="20"/>
                <w:lang w:eastAsia="en-US"/>
              </w:rPr>
              <w:t>100</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1 03 02241 01 0000 110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outlineLvl w:val="0"/>
              <w:rPr>
                <w:rFonts w:eastAsia="Calibri"/>
                <w:sz w:val="20"/>
                <w:szCs w:val="20"/>
                <w:lang w:eastAsia="en-US"/>
              </w:rPr>
            </w:pPr>
            <w:r w:rsidRPr="004D330B">
              <w:rPr>
                <w:rFonts w:eastAsia="Calibri"/>
                <w:sz w:val="20"/>
                <w:szCs w:val="20"/>
                <w:lang w:eastAsia="en-US"/>
              </w:rPr>
              <w:t>Доходы от уплаты акцизов на моторные масла для дизельных и (или) карбюраторных (</w:t>
            </w:r>
            <w:proofErr w:type="spellStart"/>
            <w:r w:rsidRPr="004D330B">
              <w:rPr>
                <w:rFonts w:eastAsia="Calibri"/>
                <w:sz w:val="20"/>
                <w:szCs w:val="20"/>
                <w:lang w:eastAsia="en-US"/>
              </w:rPr>
              <w:t>инжекторных</w:t>
            </w:r>
            <w:proofErr w:type="spellEnd"/>
            <w:r w:rsidRPr="004D330B">
              <w:rPr>
                <w:rFonts w:eastAsia="Calibri"/>
                <w:sz w:val="20"/>
                <w:szCs w:val="20"/>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C4F94" w:rsidRPr="004D330B" w:rsidTr="00BC4F94">
        <w:trPr>
          <w:gridAfter w:val="1"/>
          <w:wAfter w:w="236" w:type="dxa"/>
          <w:trHeight w:val="55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bCs/>
                <w:sz w:val="20"/>
                <w:szCs w:val="20"/>
                <w:lang w:eastAsia="en-US"/>
              </w:rPr>
            </w:pPr>
            <w:r w:rsidRPr="004D330B">
              <w:rPr>
                <w:rFonts w:eastAsia="Calibri"/>
                <w:bCs/>
                <w:sz w:val="20"/>
                <w:szCs w:val="20"/>
                <w:lang w:eastAsia="en-US"/>
              </w:rPr>
              <w:t>100</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1 03 02251 01 0000 110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outlineLvl w:val="0"/>
              <w:rPr>
                <w:rFonts w:eastAsia="Calibri"/>
                <w:sz w:val="20"/>
                <w:szCs w:val="20"/>
                <w:lang w:eastAsia="en-US"/>
              </w:rPr>
            </w:pPr>
            <w:r w:rsidRPr="004D330B">
              <w:rPr>
                <w:rFonts w:eastAsia="Calibri"/>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C4F94" w:rsidRPr="004D330B" w:rsidTr="00BC4F94">
        <w:trPr>
          <w:gridAfter w:val="1"/>
          <w:wAfter w:w="236" w:type="dxa"/>
          <w:trHeight w:val="24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bCs/>
                <w:sz w:val="20"/>
                <w:szCs w:val="20"/>
                <w:lang w:eastAsia="en-US"/>
              </w:rPr>
            </w:pPr>
            <w:r w:rsidRPr="004D330B">
              <w:rPr>
                <w:rFonts w:eastAsia="Calibri"/>
                <w:bCs/>
                <w:sz w:val="20"/>
                <w:szCs w:val="20"/>
                <w:lang w:eastAsia="en-US"/>
              </w:rPr>
              <w:t>100</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1 03 02261 01 0000 110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outlineLvl w:val="0"/>
              <w:rPr>
                <w:rFonts w:eastAsia="Calibri"/>
                <w:sz w:val="20"/>
                <w:szCs w:val="20"/>
                <w:lang w:eastAsia="en-US"/>
              </w:rPr>
            </w:pPr>
            <w:r w:rsidRPr="004D330B">
              <w:rPr>
                <w:rFonts w:eastAsia="Calibri"/>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C4F94" w:rsidRPr="004D330B" w:rsidTr="00BC4F94">
        <w:trPr>
          <w:gridAfter w:val="1"/>
          <w:wAfter w:w="236" w:type="dxa"/>
          <w:trHeight w:val="15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182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
                <w:sz w:val="20"/>
                <w:szCs w:val="20"/>
                <w:lang w:eastAsia="en-US"/>
              </w:rPr>
            </w:pPr>
            <w:r w:rsidRPr="004D330B">
              <w:rPr>
                <w:rFonts w:eastAsia="Calibri"/>
                <w:b/>
                <w:sz w:val="20"/>
                <w:szCs w:val="20"/>
                <w:lang w:eastAsia="en-US"/>
              </w:rPr>
              <w:t> </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Управление Федеральной налоговой службы по Томской области</w:t>
            </w:r>
          </w:p>
        </w:tc>
      </w:tr>
      <w:tr w:rsidR="00BC4F94" w:rsidRPr="004D330B" w:rsidTr="00BC4F94">
        <w:trPr>
          <w:gridAfter w:val="1"/>
          <w:wAfter w:w="236" w:type="dxa"/>
          <w:trHeight w:val="15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182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1 01 02010 01 0000 110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r w:rsidRPr="004D330B">
              <w:rPr>
                <w:rFonts w:eastAsia="Calibri"/>
                <w:sz w:val="20"/>
                <w:szCs w:val="20"/>
                <w:lang w:eastAsia="en-US"/>
              </w:rPr>
              <w:t xml:space="preserve">Налог на доходы физических лиц с доходов, источником которых является налоговый агент, за исключением доходов, в </w:t>
            </w:r>
            <w:r w:rsidRPr="004D330B">
              <w:rPr>
                <w:rFonts w:eastAsia="Calibri"/>
                <w:sz w:val="20"/>
                <w:szCs w:val="20"/>
                <w:lang w:eastAsia="en-US"/>
              </w:rPr>
              <w:lastRenderedPageBreak/>
              <w:t>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BC4F94" w:rsidRPr="004D330B" w:rsidTr="00BC4F94">
        <w:trPr>
          <w:gridAfter w:val="1"/>
          <w:wAfter w:w="236" w:type="dxa"/>
          <w:trHeight w:val="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lastRenderedPageBreak/>
              <w:t>182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1.01.02010.01.1000.110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proofErr w:type="gramStart"/>
            <w:r w:rsidRPr="004D330B">
              <w:rPr>
                <w:rFonts w:eastAsia="Calibri"/>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BC4F94" w:rsidRPr="004D330B" w:rsidTr="00BC4F94">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182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1.01.02010.01.2100.110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r w:rsidRPr="004D330B">
              <w:rPr>
                <w:rFonts w:eastAsia="Calibri"/>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r>
      <w:tr w:rsidR="00BC4F94" w:rsidRPr="004D330B" w:rsidTr="00BC4F94">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182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1.01.02010.01.3000.110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r w:rsidRPr="004D330B">
              <w:rPr>
                <w:rFonts w:eastAsia="Calibri"/>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BC4F94" w:rsidRPr="004D330B" w:rsidTr="00BC4F94">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 xml:space="preserve">182 </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1 01 02020 01 1000 110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proofErr w:type="gramStart"/>
            <w:r w:rsidRPr="004D330B">
              <w:rPr>
                <w:rFonts w:eastAsia="Calibri"/>
                <w:sz w:val="20"/>
                <w:szCs w:val="2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BC4F94" w:rsidRPr="004D330B" w:rsidTr="00BC4F94">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182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1 01 02020 01 2100 110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r w:rsidRPr="004D330B">
              <w:rPr>
                <w:rFonts w:eastAsia="Calibri"/>
                <w:sz w:val="20"/>
                <w:szCs w:val="2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r>
      <w:tr w:rsidR="00BC4F94" w:rsidRPr="004D330B" w:rsidTr="00BC4F94">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182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1.01.02030.01.1000.110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proofErr w:type="gramStart"/>
            <w:r w:rsidRPr="004D330B">
              <w:rPr>
                <w:rFonts w:eastAsia="Calibri"/>
                <w:sz w:val="20"/>
                <w:szCs w:val="2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BC4F94" w:rsidRPr="004D330B" w:rsidTr="00BC4F94">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182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1 01 02030 01 2100 110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r w:rsidRPr="004D330B">
              <w:rPr>
                <w:rFonts w:eastAsia="Calibri"/>
                <w:sz w:val="20"/>
                <w:szCs w:val="2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r>
      <w:tr w:rsidR="00BC4F94" w:rsidRPr="004D330B" w:rsidTr="00BC4F94">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182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1 01 02030 01 3000 110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r w:rsidRPr="004D330B">
              <w:rPr>
                <w:rFonts w:eastAsia="Calibri"/>
                <w:sz w:val="20"/>
                <w:szCs w:val="2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BC4F94" w:rsidRPr="004D330B" w:rsidTr="00BC4F94">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182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1.06.01030.10.0000.110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r w:rsidRPr="004D330B">
              <w:rPr>
                <w:rFonts w:eastAsia="Calibri"/>
                <w:sz w:val="20"/>
                <w:szCs w:val="2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BC4F94" w:rsidRPr="004D330B" w:rsidTr="00BC4F94">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182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1.06.01030.10.1000.110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proofErr w:type="gramStart"/>
            <w:r w:rsidRPr="004D330B">
              <w:rPr>
                <w:rFonts w:eastAsia="Calibri"/>
                <w:sz w:val="20"/>
                <w:szCs w:val="2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BC4F94" w:rsidRPr="004D330B" w:rsidTr="00BC4F94">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182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1.06.01030.10.2100.110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r w:rsidRPr="004D330B">
              <w:rPr>
                <w:rFonts w:eastAsia="Calibri"/>
                <w:sz w:val="20"/>
                <w:szCs w:val="2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r>
      <w:tr w:rsidR="00BC4F94" w:rsidRPr="004D330B" w:rsidTr="00BC4F94">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lastRenderedPageBreak/>
              <w:t>182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1.06.06033.10.0000.110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r w:rsidRPr="004D330B">
              <w:rPr>
                <w:rFonts w:eastAsia="Calibri"/>
                <w:sz w:val="20"/>
                <w:szCs w:val="20"/>
                <w:lang w:eastAsia="en-US"/>
              </w:rPr>
              <w:t>Земельный налог с организаций, обладающих земельным участком, расположенным в границах сельских поселений</w:t>
            </w:r>
          </w:p>
        </w:tc>
      </w:tr>
      <w:tr w:rsidR="00BC4F94" w:rsidRPr="004D330B" w:rsidTr="00BC4F94">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182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1.06.06033.10.1000.110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proofErr w:type="gramStart"/>
            <w:r w:rsidRPr="004D330B">
              <w:rPr>
                <w:rFonts w:eastAsia="Calibri"/>
                <w:sz w:val="20"/>
                <w:szCs w:val="20"/>
                <w:lang w:eastAsia="en-US"/>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BC4F94" w:rsidRPr="004D330B" w:rsidTr="00BC4F94">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182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1.06.06033.10.2100.110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r w:rsidRPr="004D330B">
              <w:rPr>
                <w:rFonts w:eastAsia="Calibri"/>
                <w:sz w:val="20"/>
                <w:szCs w:val="20"/>
                <w:lang w:eastAsia="en-US"/>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r>
      <w:tr w:rsidR="00BC4F94" w:rsidRPr="004D330B" w:rsidTr="00BC4F94">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182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1.06.06043.10.0000.110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r w:rsidRPr="004D330B">
              <w:rPr>
                <w:rFonts w:eastAsia="Calibri"/>
                <w:sz w:val="20"/>
                <w:szCs w:val="20"/>
                <w:lang w:eastAsia="en-US"/>
              </w:rPr>
              <w:t>Земельный налог с физических лиц, обладающих земельным участком, расположенным в границах сельских поселений</w:t>
            </w:r>
          </w:p>
        </w:tc>
      </w:tr>
      <w:tr w:rsidR="00BC4F94" w:rsidRPr="004D330B" w:rsidTr="00BC4F94">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182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1.06.06043.10.1000.110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proofErr w:type="gramStart"/>
            <w:r w:rsidRPr="004D330B">
              <w:rPr>
                <w:rFonts w:eastAsia="Calibri"/>
                <w:sz w:val="20"/>
                <w:szCs w:val="20"/>
                <w:lang w:eastAsia="en-US"/>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BC4F94" w:rsidRPr="004D330B" w:rsidTr="00BC4F94">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182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1.06.06043.10.2100.110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r w:rsidRPr="004D330B">
              <w:rPr>
                <w:rFonts w:eastAsia="Calibri"/>
                <w:sz w:val="20"/>
                <w:szCs w:val="20"/>
                <w:lang w:eastAsia="en-US"/>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r w:rsidR="00BC4F94" w:rsidRPr="004D330B" w:rsidTr="00BC4F94">
        <w:trPr>
          <w:gridAfter w:val="1"/>
          <w:wAfter w:w="236" w:type="dxa"/>
          <w:trHeight w:val="6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 xml:space="preserve">182 </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1 08 04020 01 1000 110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r w:rsidRPr="004D330B">
              <w:rPr>
                <w:rFonts w:eastAsia="Calibri"/>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w:t>
            </w:r>
            <w:proofErr w:type="gramStart"/>
            <w:r w:rsidRPr="004D330B">
              <w:rPr>
                <w:rFonts w:eastAsia="Calibri"/>
                <w:sz w:val="20"/>
                <w:szCs w:val="20"/>
                <w:lang w:eastAsia="en-US"/>
              </w:rPr>
              <w:t>й(</w:t>
            </w:r>
            <w:proofErr w:type="gramEnd"/>
            <w:r w:rsidRPr="004D330B">
              <w:rPr>
                <w:rFonts w:eastAsia="Calibri"/>
                <w:sz w:val="20"/>
                <w:szCs w:val="20"/>
                <w:lang w:eastAsia="en-US"/>
              </w:rPr>
              <w:t>сумма платежа (перерасчеты, недоимка и задолженность по соответствующему платежу, в том числе по отмененному)</w:t>
            </w:r>
          </w:p>
        </w:tc>
      </w:tr>
    </w:tbl>
    <w:p w:rsidR="00BC4F94" w:rsidRPr="004D330B" w:rsidRDefault="00BC4F94" w:rsidP="004D330B">
      <w:pPr>
        <w:rPr>
          <w:rFonts w:ascii="Calibri" w:eastAsia="Calibri" w:hAnsi="Calibri"/>
          <w:sz w:val="20"/>
          <w:szCs w:val="20"/>
          <w:lang w:eastAsia="en-US"/>
        </w:rPr>
        <w:sectPr w:rsidR="00BC4F94" w:rsidRPr="004D330B" w:rsidSect="00BC4F94">
          <w:pgSz w:w="16838" w:h="11906" w:orient="landscape"/>
          <w:pgMar w:top="851" w:right="992" w:bottom="1701" w:left="1134" w:header="709" w:footer="709" w:gutter="0"/>
          <w:cols w:space="708"/>
          <w:docGrid w:linePitch="360"/>
        </w:sectPr>
      </w:pPr>
    </w:p>
    <w:tbl>
      <w:tblPr>
        <w:tblW w:w="9935" w:type="dxa"/>
        <w:tblInd w:w="93" w:type="dxa"/>
        <w:tblLook w:val="0000" w:firstRow="0" w:lastRow="0" w:firstColumn="0" w:lastColumn="0" w:noHBand="0" w:noVBand="0"/>
      </w:tblPr>
      <w:tblGrid>
        <w:gridCol w:w="9935"/>
      </w:tblGrid>
      <w:tr w:rsidR="00BC4F94" w:rsidRPr="004D330B" w:rsidTr="00BC4F94">
        <w:trPr>
          <w:trHeight w:val="360"/>
        </w:trPr>
        <w:tc>
          <w:tcPr>
            <w:tcW w:w="9935" w:type="dxa"/>
            <w:shd w:val="clear" w:color="auto" w:fill="auto"/>
            <w:vAlign w:val="bottom"/>
          </w:tcPr>
          <w:p w:rsidR="00BC4F94" w:rsidRPr="004D330B" w:rsidRDefault="00BC4F94" w:rsidP="004D330B">
            <w:pPr>
              <w:jc w:val="right"/>
              <w:rPr>
                <w:rFonts w:eastAsia="Calibri"/>
                <w:b/>
                <w:sz w:val="20"/>
                <w:szCs w:val="20"/>
                <w:lang w:eastAsia="en-US"/>
              </w:rPr>
            </w:pPr>
            <w:r w:rsidRPr="004D330B">
              <w:rPr>
                <w:rFonts w:eastAsia="Calibri"/>
                <w:sz w:val="20"/>
                <w:szCs w:val="20"/>
                <w:lang w:eastAsia="en-US"/>
              </w:rPr>
              <w:lastRenderedPageBreak/>
              <w:t xml:space="preserve">                                                                                               </w:t>
            </w:r>
            <w:r w:rsidRPr="004D330B">
              <w:rPr>
                <w:rFonts w:eastAsia="Calibri"/>
                <w:b/>
                <w:sz w:val="20"/>
                <w:szCs w:val="20"/>
                <w:lang w:eastAsia="en-US"/>
              </w:rPr>
              <w:t>Приложение 2</w:t>
            </w:r>
          </w:p>
        </w:tc>
      </w:tr>
      <w:tr w:rsidR="00BC4F94" w:rsidRPr="004D330B" w:rsidTr="00BC4F94">
        <w:trPr>
          <w:trHeight w:val="240"/>
        </w:trPr>
        <w:tc>
          <w:tcPr>
            <w:tcW w:w="9935" w:type="dxa"/>
            <w:shd w:val="clear" w:color="auto" w:fill="auto"/>
            <w:vAlign w:val="bottom"/>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 xml:space="preserve">к решению о бюджете Берегаевского </w:t>
            </w:r>
            <w:proofErr w:type="gramStart"/>
            <w:r w:rsidRPr="004D330B">
              <w:rPr>
                <w:rFonts w:eastAsia="Calibri"/>
                <w:sz w:val="20"/>
                <w:szCs w:val="20"/>
                <w:lang w:eastAsia="en-US"/>
              </w:rPr>
              <w:t>сельского</w:t>
            </w:r>
            <w:proofErr w:type="gramEnd"/>
          </w:p>
          <w:p w:rsidR="00BC4F94" w:rsidRPr="004D330B" w:rsidRDefault="00BC4F94" w:rsidP="004D330B">
            <w:pPr>
              <w:jc w:val="right"/>
              <w:rPr>
                <w:rFonts w:eastAsia="Calibri"/>
                <w:sz w:val="20"/>
                <w:szCs w:val="20"/>
                <w:lang w:eastAsia="en-US"/>
              </w:rPr>
            </w:pPr>
            <w:r w:rsidRPr="004D330B">
              <w:rPr>
                <w:rFonts w:eastAsia="Calibri"/>
                <w:sz w:val="20"/>
                <w:szCs w:val="20"/>
                <w:lang w:eastAsia="en-US"/>
              </w:rPr>
              <w:t xml:space="preserve">поселения на 2021  год и плановый </w:t>
            </w:r>
          </w:p>
          <w:p w:rsidR="00BC4F94" w:rsidRPr="004D330B" w:rsidRDefault="00BC4F94" w:rsidP="004D330B">
            <w:pPr>
              <w:jc w:val="right"/>
              <w:rPr>
                <w:rFonts w:ascii="Calibri" w:eastAsia="Calibri" w:hAnsi="Calibri"/>
                <w:sz w:val="20"/>
                <w:szCs w:val="20"/>
                <w:lang w:eastAsia="en-US"/>
              </w:rPr>
            </w:pPr>
            <w:r w:rsidRPr="004D330B">
              <w:rPr>
                <w:rFonts w:eastAsia="Calibri"/>
                <w:sz w:val="20"/>
                <w:szCs w:val="20"/>
                <w:lang w:eastAsia="en-US"/>
              </w:rPr>
              <w:t>период 2022-2023 годов,</w:t>
            </w:r>
          </w:p>
        </w:tc>
      </w:tr>
      <w:tr w:rsidR="00BC4F94" w:rsidRPr="004D330B" w:rsidTr="00BC4F94">
        <w:trPr>
          <w:trHeight w:val="255"/>
        </w:trPr>
        <w:tc>
          <w:tcPr>
            <w:tcW w:w="9935" w:type="dxa"/>
            <w:shd w:val="clear" w:color="auto" w:fill="auto"/>
            <w:vAlign w:val="bottom"/>
          </w:tcPr>
          <w:p w:rsidR="00BC4F94" w:rsidRPr="004D330B" w:rsidRDefault="00BC4F94" w:rsidP="004D330B">
            <w:pPr>
              <w:keepNext/>
              <w:jc w:val="right"/>
              <w:outlineLvl w:val="0"/>
              <w:rPr>
                <w:rFonts w:eastAsia="Calibri"/>
                <w:sz w:val="20"/>
                <w:szCs w:val="20"/>
                <w:lang w:eastAsia="en-US"/>
              </w:rPr>
            </w:pPr>
            <w:proofErr w:type="gramStart"/>
            <w:r w:rsidRPr="004D330B">
              <w:rPr>
                <w:rFonts w:eastAsia="Calibri"/>
                <w:sz w:val="20"/>
                <w:szCs w:val="20"/>
                <w:lang w:eastAsia="en-US"/>
              </w:rPr>
              <w:t>утвержденному</w:t>
            </w:r>
            <w:proofErr w:type="gramEnd"/>
            <w:r w:rsidRPr="004D330B">
              <w:rPr>
                <w:rFonts w:eastAsia="Calibri"/>
                <w:sz w:val="20"/>
                <w:szCs w:val="20"/>
                <w:lang w:eastAsia="en-US"/>
              </w:rPr>
              <w:t xml:space="preserve"> решением Совета</w:t>
            </w:r>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Берегаевского сельского поселения</w:t>
            </w:r>
          </w:p>
          <w:p w:rsidR="00BC4F94" w:rsidRPr="004D330B" w:rsidRDefault="00BC4F94" w:rsidP="004D330B">
            <w:pPr>
              <w:jc w:val="right"/>
              <w:rPr>
                <w:rFonts w:ascii="Calibri" w:eastAsia="Calibri" w:hAnsi="Calibri"/>
                <w:sz w:val="20"/>
                <w:szCs w:val="20"/>
                <w:lang w:eastAsia="en-US"/>
              </w:rPr>
            </w:pPr>
            <w:r w:rsidRPr="004D330B">
              <w:rPr>
                <w:rFonts w:eastAsia="Calibri"/>
                <w:sz w:val="20"/>
                <w:szCs w:val="20"/>
                <w:lang w:eastAsia="en-US"/>
              </w:rPr>
              <w:t>«26 » декабря 2020г №  20</w:t>
            </w:r>
          </w:p>
        </w:tc>
      </w:tr>
    </w:tbl>
    <w:p w:rsidR="00BC4F94" w:rsidRPr="004D330B" w:rsidRDefault="00BC4F94" w:rsidP="004D330B">
      <w:pPr>
        <w:rPr>
          <w:rFonts w:ascii="Calibri" w:eastAsia="Calibri" w:hAnsi="Calibri"/>
          <w:b/>
          <w:color w:val="000000"/>
          <w:sz w:val="20"/>
          <w:szCs w:val="20"/>
          <w:lang w:eastAsia="en-US"/>
        </w:rPr>
      </w:pPr>
      <w:r w:rsidRPr="004D330B">
        <w:rPr>
          <w:rFonts w:ascii="Calibri" w:eastAsia="Calibri" w:hAnsi="Calibri"/>
          <w:b/>
          <w:color w:val="000000"/>
          <w:sz w:val="20"/>
          <w:szCs w:val="20"/>
          <w:lang w:eastAsia="en-US"/>
        </w:rPr>
        <w:t xml:space="preserve">           </w:t>
      </w:r>
    </w:p>
    <w:p w:rsidR="00BC4F94" w:rsidRPr="004D330B" w:rsidRDefault="00BC4F94" w:rsidP="004D330B">
      <w:pPr>
        <w:jc w:val="center"/>
        <w:rPr>
          <w:rFonts w:eastAsia="Calibri"/>
          <w:b/>
          <w:sz w:val="20"/>
          <w:szCs w:val="20"/>
          <w:lang w:eastAsia="en-US"/>
        </w:rPr>
      </w:pPr>
    </w:p>
    <w:p w:rsidR="00BC4F94" w:rsidRPr="004D330B" w:rsidRDefault="00BC4F94" w:rsidP="004D330B">
      <w:pPr>
        <w:jc w:val="center"/>
        <w:rPr>
          <w:rFonts w:eastAsia="Calibri"/>
          <w:b/>
          <w:sz w:val="20"/>
          <w:szCs w:val="20"/>
          <w:lang w:eastAsia="en-US"/>
        </w:rPr>
      </w:pPr>
      <w:r w:rsidRPr="004D330B">
        <w:rPr>
          <w:rFonts w:eastAsia="Calibri"/>
          <w:b/>
          <w:sz w:val="20"/>
          <w:szCs w:val="20"/>
          <w:lang w:eastAsia="en-US"/>
        </w:rPr>
        <w:t xml:space="preserve">Перечень главных администраторов доходов бюджета Берегаевского сельского поселения, </w:t>
      </w:r>
      <w:r w:rsidRPr="004D330B">
        <w:rPr>
          <w:rFonts w:eastAsia="Calibri"/>
          <w:b/>
          <w:bCs/>
          <w:sz w:val="20"/>
          <w:szCs w:val="20"/>
          <w:lang w:eastAsia="en-US"/>
        </w:rPr>
        <w:t>закрепляемые за ними виды и подвиды доходов бюджета Берегаевского сельского поселения на 2021 год</w:t>
      </w:r>
      <w:r w:rsidRPr="004D330B">
        <w:rPr>
          <w:rFonts w:eastAsia="Calibri"/>
          <w:b/>
          <w:sz w:val="20"/>
          <w:szCs w:val="20"/>
          <w:lang w:eastAsia="en-US"/>
        </w:rPr>
        <w:t xml:space="preserve"> и плановый период 2022-2023 годов</w:t>
      </w:r>
    </w:p>
    <w:p w:rsidR="00BC4F94" w:rsidRPr="004D330B" w:rsidRDefault="00BC4F94" w:rsidP="004D330B">
      <w:pPr>
        <w:jc w:val="center"/>
        <w:rPr>
          <w:rFonts w:eastAsia="Calibri"/>
          <w:b/>
          <w:bCs/>
          <w:sz w:val="20"/>
          <w:szCs w:val="20"/>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3546"/>
        <w:gridCol w:w="5268"/>
      </w:tblGrid>
      <w:tr w:rsidR="00BC4F94" w:rsidRPr="004D330B" w:rsidTr="00BC4F94">
        <w:trPr>
          <w:trHeight w:val="210"/>
        </w:trPr>
        <w:tc>
          <w:tcPr>
            <w:tcW w:w="4371" w:type="dxa"/>
            <w:gridSpan w:val="2"/>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jc w:val="center"/>
              <w:rPr>
                <w:rFonts w:eastAsia="Calibri"/>
                <w:b/>
                <w:sz w:val="20"/>
                <w:szCs w:val="20"/>
                <w:lang w:eastAsia="en-US"/>
              </w:rPr>
            </w:pPr>
            <w:r w:rsidRPr="004D330B">
              <w:rPr>
                <w:rFonts w:eastAsia="Calibri"/>
                <w:b/>
                <w:sz w:val="20"/>
                <w:szCs w:val="20"/>
                <w:lang w:eastAsia="en-US"/>
              </w:rPr>
              <w:t>Код бюджетной классификации РФ</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jc w:val="center"/>
              <w:rPr>
                <w:rFonts w:eastAsia="Calibri"/>
                <w:b/>
                <w:sz w:val="20"/>
                <w:szCs w:val="20"/>
                <w:lang w:eastAsia="en-US"/>
              </w:rPr>
            </w:pPr>
            <w:r w:rsidRPr="004D330B">
              <w:rPr>
                <w:rFonts w:eastAsia="Calibri"/>
                <w:b/>
                <w:sz w:val="20"/>
                <w:szCs w:val="20"/>
                <w:lang w:eastAsia="en-US"/>
              </w:rPr>
              <w:t>Наименование администраторов и закреплённых за ними видов доходов</w:t>
            </w:r>
          </w:p>
        </w:tc>
      </w:tr>
      <w:tr w:rsidR="00BC4F94" w:rsidRPr="004D330B" w:rsidTr="00BC4F94">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jc w:val="both"/>
              <w:rPr>
                <w:rFonts w:eastAsia="Calibri"/>
                <w:sz w:val="20"/>
                <w:szCs w:val="20"/>
                <w:lang w:eastAsia="en-US"/>
              </w:rPr>
            </w:pPr>
          </w:p>
        </w:tc>
        <w:tc>
          <w:tcPr>
            <w:tcW w:w="3546" w:type="dxa"/>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jc w:val="both"/>
              <w:rPr>
                <w:rFonts w:eastAsia="Calibri"/>
                <w:sz w:val="20"/>
                <w:szCs w:val="20"/>
                <w:lang w:eastAsia="en-US"/>
              </w:rPr>
            </w:pP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jc w:val="center"/>
              <w:rPr>
                <w:rFonts w:eastAsia="Calibri"/>
                <w:b/>
                <w:sz w:val="20"/>
                <w:szCs w:val="20"/>
                <w:lang w:eastAsia="en-US"/>
              </w:rPr>
            </w:pPr>
            <w:r w:rsidRPr="004D330B">
              <w:rPr>
                <w:rFonts w:eastAsia="Calibri"/>
                <w:b/>
                <w:sz w:val="20"/>
                <w:szCs w:val="20"/>
                <w:lang w:eastAsia="en-US"/>
              </w:rPr>
              <w:t>Администрация Берегаевского сельского поселения</w:t>
            </w:r>
          </w:p>
        </w:tc>
      </w:tr>
      <w:tr w:rsidR="00BC4F94" w:rsidRPr="004D330B" w:rsidTr="00BC4F94">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1 08 04020 01 1000 110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rPr>
                <w:rFonts w:eastAsia="Calibri"/>
                <w:sz w:val="20"/>
                <w:szCs w:val="20"/>
                <w:lang w:eastAsia="en-US"/>
              </w:rPr>
            </w:pPr>
            <w:r w:rsidRPr="004D330B">
              <w:rPr>
                <w:rFonts w:eastAsia="Calibri"/>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C4F94" w:rsidRPr="004D330B" w:rsidTr="00825182">
        <w:trPr>
          <w:trHeight w:val="938"/>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1 11 05035 10 0000 120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rPr>
                <w:rFonts w:eastAsia="Calibri"/>
                <w:sz w:val="20"/>
                <w:szCs w:val="20"/>
                <w:lang w:eastAsia="en-US"/>
              </w:rPr>
            </w:pPr>
            <w:r w:rsidRPr="004D330B">
              <w:rPr>
                <w:rFonts w:eastAsia="Calibri"/>
                <w:sz w:val="20"/>
                <w:szCs w:val="20"/>
                <w:lang w:eastAsia="en-US"/>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BC4F94" w:rsidRPr="004D330B" w:rsidTr="00BC4F94">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1 11 09045 10 0000 120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rPr>
                <w:rFonts w:eastAsia="Calibri"/>
                <w:sz w:val="20"/>
                <w:szCs w:val="20"/>
                <w:lang w:eastAsia="en-US"/>
              </w:rPr>
            </w:pPr>
            <w:r w:rsidRPr="004D330B">
              <w:rPr>
                <w:rFonts w:eastAsia="Calibri"/>
                <w:sz w:val="20"/>
                <w:szCs w:val="20"/>
                <w:lang w:eastAsia="en-US"/>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C4F94" w:rsidRPr="004D330B" w:rsidTr="00825182">
        <w:trPr>
          <w:trHeight w:val="305"/>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1 13 02990 00 0000 130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rPr>
                <w:rFonts w:eastAsia="Calibri"/>
                <w:sz w:val="20"/>
                <w:szCs w:val="20"/>
                <w:lang w:eastAsia="en-US"/>
              </w:rPr>
            </w:pPr>
            <w:r w:rsidRPr="004D330B">
              <w:rPr>
                <w:rFonts w:eastAsia="Calibri"/>
                <w:sz w:val="20"/>
                <w:szCs w:val="20"/>
                <w:lang w:eastAsia="en-US"/>
              </w:rPr>
              <w:t>Прочие доходы от компенсации затрат государства</w:t>
            </w:r>
          </w:p>
        </w:tc>
      </w:tr>
      <w:tr w:rsidR="00BC4F94" w:rsidRPr="004D330B" w:rsidTr="00BC4F94">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1 14 02053 10 0000 410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rPr>
                <w:rFonts w:eastAsia="Calibri"/>
                <w:sz w:val="20"/>
                <w:szCs w:val="20"/>
                <w:lang w:eastAsia="en-US"/>
              </w:rPr>
            </w:pPr>
            <w:r w:rsidRPr="004D330B">
              <w:rPr>
                <w:rFonts w:eastAsia="Calibri"/>
                <w:sz w:val="20"/>
                <w:szCs w:val="20"/>
                <w:lang w:eastAsia="en-US"/>
              </w:rPr>
              <w:t xml:space="preserve">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BC4F94" w:rsidRPr="004D330B" w:rsidTr="00BC4F94">
        <w:trPr>
          <w:trHeight w:val="7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1 17 01050 10 0000 180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bottom"/>
          </w:tcPr>
          <w:p w:rsidR="00BC4F94" w:rsidRPr="004D330B" w:rsidRDefault="00BC4F94" w:rsidP="004D330B">
            <w:pPr>
              <w:rPr>
                <w:rFonts w:eastAsia="Calibri"/>
                <w:color w:val="000000"/>
                <w:sz w:val="20"/>
                <w:szCs w:val="20"/>
                <w:lang w:eastAsia="en-US"/>
              </w:rPr>
            </w:pPr>
            <w:r w:rsidRPr="004D330B">
              <w:rPr>
                <w:rFonts w:eastAsia="Calibri"/>
                <w:color w:val="000000"/>
                <w:sz w:val="20"/>
                <w:szCs w:val="20"/>
                <w:lang w:eastAsia="en-US"/>
              </w:rPr>
              <w:t>Невыясненные поступления, зачисляемые в бюджеты поселений</w:t>
            </w:r>
          </w:p>
        </w:tc>
      </w:tr>
      <w:tr w:rsidR="00BC4F94" w:rsidRPr="004D330B" w:rsidTr="00825182">
        <w:trPr>
          <w:trHeight w:val="393"/>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117 05050 10 0000 180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rPr>
                <w:rFonts w:eastAsia="Calibri"/>
                <w:color w:val="000000"/>
                <w:sz w:val="20"/>
                <w:szCs w:val="20"/>
                <w:lang w:eastAsia="en-US"/>
              </w:rPr>
            </w:pPr>
            <w:r w:rsidRPr="004D330B">
              <w:rPr>
                <w:rFonts w:eastAsia="Calibri"/>
                <w:color w:val="000000"/>
                <w:sz w:val="20"/>
                <w:szCs w:val="20"/>
                <w:lang w:eastAsia="en-US"/>
              </w:rPr>
              <w:t>Прочие неналоговые доходы бюджетов поселений</w:t>
            </w:r>
          </w:p>
        </w:tc>
      </w:tr>
      <w:tr w:rsidR="00BC4F94" w:rsidRPr="004D330B" w:rsidTr="00BC4F94">
        <w:trPr>
          <w:trHeight w:val="368"/>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r w:rsidRPr="004D330B">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bCs/>
                <w:color w:val="000000"/>
                <w:sz w:val="20"/>
                <w:szCs w:val="20"/>
                <w:lang w:eastAsia="en-US"/>
              </w:rPr>
            </w:pPr>
            <w:r w:rsidRPr="004D330B">
              <w:rPr>
                <w:rFonts w:eastAsia="Calibri"/>
                <w:bCs/>
                <w:color w:val="000000"/>
                <w:sz w:val="20"/>
                <w:szCs w:val="20"/>
                <w:lang w:eastAsia="en-US"/>
              </w:rPr>
              <w:t>2 00 00000 00 0000 000*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color w:val="000000"/>
                <w:sz w:val="20"/>
                <w:szCs w:val="20"/>
                <w:lang w:eastAsia="en-US"/>
              </w:rPr>
            </w:pPr>
            <w:r w:rsidRPr="004D330B">
              <w:rPr>
                <w:rFonts w:eastAsia="Calibri"/>
                <w:color w:val="000000"/>
                <w:sz w:val="20"/>
                <w:szCs w:val="20"/>
                <w:lang w:eastAsia="en-US"/>
              </w:rPr>
              <w:t>Безвозмездные поступления</w:t>
            </w:r>
          </w:p>
        </w:tc>
      </w:tr>
      <w:tr w:rsidR="00BC4F94" w:rsidRPr="004D330B" w:rsidTr="00BC4F94">
        <w:trPr>
          <w:trHeight w:val="58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bCs/>
                <w:color w:val="000000"/>
                <w:sz w:val="20"/>
                <w:szCs w:val="20"/>
                <w:lang w:eastAsia="en-US"/>
              </w:rPr>
            </w:pP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b/>
                <w:color w:val="000000"/>
                <w:sz w:val="20"/>
                <w:szCs w:val="20"/>
                <w:lang w:eastAsia="en-US"/>
              </w:rPr>
            </w:pPr>
            <w:r w:rsidRPr="004D330B">
              <w:rPr>
                <w:rFonts w:eastAsia="Calibri"/>
                <w:b/>
                <w:color w:val="000000"/>
                <w:sz w:val="20"/>
                <w:szCs w:val="20"/>
                <w:lang w:eastAsia="en-US"/>
              </w:rPr>
              <w:t>Финансовый отдел Администрации Тегульдетского  района</w:t>
            </w:r>
          </w:p>
        </w:tc>
      </w:tr>
      <w:tr w:rsidR="00BC4F94" w:rsidRPr="004D330B" w:rsidTr="00BC4F94">
        <w:trPr>
          <w:trHeight w:val="523"/>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r w:rsidRPr="004D330B">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bCs/>
                <w:color w:val="000000"/>
                <w:sz w:val="20"/>
                <w:szCs w:val="20"/>
                <w:lang w:eastAsia="en-US"/>
              </w:rPr>
            </w:pPr>
            <w:r w:rsidRPr="004D330B">
              <w:rPr>
                <w:rFonts w:eastAsia="Calibri"/>
                <w:sz w:val="20"/>
                <w:szCs w:val="20"/>
                <w:lang w:eastAsia="en-US"/>
              </w:rPr>
              <w:t>1 17 01050 10 0000 180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contextualSpacing/>
              <w:jc w:val="both"/>
              <w:rPr>
                <w:sz w:val="20"/>
                <w:szCs w:val="20"/>
              </w:rPr>
            </w:pPr>
            <w:r w:rsidRPr="004D330B">
              <w:rPr>
                <w:sz w:val="20"/>
                <w:szCs w:val="20"/>
              </w:rPr>
              <w:t xml:space="preserve">Невыясненные </w:t>
            </w:r>
            <w:proofErr w:type="gramStart"/>
            <w:r w:rsidRPr="004D330B">
              <w:rPr>
                <w:sz w:val="20"/>
                <w:szCs w:val="20"/>
              </w:rPr>
              <w:t>поступления</w:t>
            </w:r>
            <w:proofErr w:type="gramEnd"/>
            <w:r w:rsidRPr="004D330B">
              <w:rPr>
                <w:sz w:val="20"/>
                <w:szCs w:val="20"/>
              </w:rPr>
              <w:t xml:space="preserve"> зачисленные в бюджеты поселений;</w:t>
            </w:r>
          </w:p>
        </w:tc>
      </w:tr>
      <w:tr w:rsidR="00BC4F94" w:rsidRPr="004D330B" w:rsidTr="00BC4F94">
        <w:trPr>
          <w:trHeight w:val="33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r w:rsidRPr="004D330B">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bCs/>
                <w:color w:val="000000"/>
                <w:sz w:val="20"/>
                <w:szCs w:val="20"/>
                <w:lang w:eastAsia="en-US"/>
              </w:rPr>
            </w:pPr>
            <w:r w:rsidRPr="004D330B">
              <w:rPr>
                <w:rFonts w:eastAsia="Calibri"/>
                <w:sz w:val="20"/>
                <w:szCs w:val="20"/>
                <w:lang w:eastAsia="en-US"/>
              </w:rPr>
              <w:t>2 07 05030 10 0000 180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contextualSpacing/>
              <w:jc w:val="both"/>
              <w:rPr>
                <w:sz w:val="20"/>
                <w:szCs w:val="20"/>
              </w:rPr>
            </w:pPr>
            <w:r w:rsidRPr="004D330B">
              <w:rPr>
                <w:sz w:val="20"/>
                <w:szCs w:val="20"/>
              </w:rPr>
              <w:t>Прочие безвозмездные поступления в  бюджеты поселений;</w:t>
            </w:r>
          </w:p>
        </w:tc>
      </w:tr>
      <w:tr w:rsidR="00BC4F94" w:rsidRPr="004D330B" w:rsidTr="00BC4F94">
        <w:trPr>
          <w:trHeight w:val="405"/>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r w:rsidRPr="004D330B">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bCs/>
                <w:color w:val="000000"/>
                <w:sz w:val="20"/>
                <w:szCs w:val="20"/>
                <w:lang w:eastAsia="en-US"/>
              </w:rPr>
            </w:pPr>
            <w:r w:rsidRPr="004D330B">
              <w:rPr>
                <w:rFonts w:eastAsia="Calibri"/>
                <w:sz w:val="20"/>
                <w:szCs w:val="20"/>
                <w:lang w:eastAsia="en-US"/>
              </w:rPr>
              <w:t>2 08 05000 10 0000 180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color w:val="000000"/>
                <w:sz w:val="20"/>
                <w:szCs w:val="20"/>
                <w:lang w:eastAsia="en-US"/>
              </w:rPr>
            </w:pPr>
            <w:r w:rsidRPr="004D330B">
              <w:rPr>
                <w:rFonts w:eastAsia="Calibri"/>
                <w:sz w:val="20"/>
                <w:szCs w:val="20"/>
                <w:lang w:eastAsia="en-US"/>
              </w:rPr>
              <w:t>Перечисления  из бюджетов поселений (бюджеты поселений) для осуществления возврата (зачёта) излишне уплаченных или излишне взысканных сумм налогов, сборов и иных платежей, а также суммы процентов  за несвоевременное осуществление такого возврата и процентов, начисленных на излишне взысканные суммы.</w:t>
            </w:r>
          </w:p>
        </w:tc>
      </w:tr>
    </w:tbl>
    <w:p w:rsidR="00BC4F94" w:rsidRPr="004D330B" w:rsidRDefault="00BC4F94" w:rsidP="004D330B">
      <w:pPr>
        <w:rPr>
          <w:rFonts w:eastAsia="Calibri"/>
          <w:b/>
          <w:sz w:val="20"/>
          <w:szCs w:val="20"/>
          <w:lang w:eastAsia="en-US"/>
        </w:rPr>
      </w:pPr>
      <w:r w:rsidRPr="004D330B">
        <w:rPr>
          <w:rFonts w:eastAsia="Calibri"/>
          <w:sz w:val="20"/>
          <w:szCs w:val="20"/>
          <w:lang w:eastAsia="en-US"/>
        </w:rPr>
        <w:t>- в части доходов бюджетов поселений</w:t>
      </w:r>
      <w:r w:rsidRPr="004D330B">
        <w:rPr>
          <w:rFonts w:eastAsia="Calibri"/>
          <w:b/>
          <w:sz w:val="20"/>
          <w:szCs w:val="20"/>
          <w:lang w:eastAsia="en-US"/>
        </w:rPr>
        <w:t xml:space="preserve">                               </w:t>
      </w:r>
    </w:p>
    <w:p w:rsidR="00BC4F94" w:rsidRPr="004D330B" w:rsidRDefault="00BC4F94" w:rsidP="004D330B">
      <w:pPr>
        <w:rPr>
          <w:rFonts w:eastAsia="Calibri"/>
          <w:sz w:val="20"/>
          <w:szCs w:val="20"/>
        </w:rPr>
      </w:pPr>
    </w:p>
    <w:tbl>
      <w:tblPr>
        <w:tblW w:w="9654" w:type="dxa"/>
        <w:tblInd w:w="93" w:type="dxa"/>
        <w:tblLook w:val="0000" w:firstRow="0" w:lastRow="0" w:firstColumn="0" w:lastColumn="0" w:noHBand="0" w:noVBand="0"/>
      </w:tblPr>
      <w:tblGrid>
        <w:gridCol w:w="9654"/>
      </w:tblGrid>
      <w:tr w:rsidR="00BC4F94" w:rsidRPr="004D330B" w:rsidTr="00BC4F94">
        <w:trPr>
          <w:trHeight w:val="360"/>
        </w:trPr>
        <w:tc>
          <w:tcPr>
            <w:tcW w:w="9654" w:type="dxa"/>
            <w:shd w:val="clear" w:color="auto" w:fill="auto"/>
            <w:vAlign w:val="bottom"/>
          </w:tcPr>
          <w:p w:rsidR="00BC4F94" w:rsidRPr="004D330B" w:rsidRDefault="00BC4F94" w:rsidP="004D330B">
            <w:pPr>
              <w:jc w:val="right"/>
              <w:rPr>
                <w:rFonts w:eastAsia="Calibri"/>
                <w:b/>
                <w:sz w:val="20"/>
                <w:szCs w:val="20"/>
                <w:lang w:eastAsia="en-US"/>
              </w:rPr>
            </w:pPr>
            <w:r w:rsidRPr="004D330B">
              <w:rPr>
                <w:rFonts w:eastAsia="Calibri"/>
                <w:sz w:val="20"/>
                <w:szCs w:val="20"/>
                <w:lang w:eastAsia="en-US"/>
              </w:rPr>
              <w:t xml:space="preserve">                                                                                               </w:t>
            </w:r>
            <w:r w:rsidRPr="004D330B">
              <w:rPr>
                <w:rFonts w:eastAsia="Calibri"/>
                <w:b/>
                <w:sz w:val="20"/>
                <w:szCs w:val="20"/>
                <w:lang w:eastAsia="en-US"/>
              </w:rPr>
              <w:t>Приложение 3</w:t>
            </w:r>
          </w:p>
        </w:tc>
      </w:tr>
      <w:tr w:rsidR="00BC4F94" w:rsidRPr="004D330B" w:rsidTr="00BC4F94">
        <w:trPr>
          <w:trHeight w:val="240"/>
        </w:trPr>
        <w:tc>
          <w:tcPr>
            <w:tcW w:w="9654" w:type="dxa"/>
            <w:shd w:val="clear" w:color="auto" w:fill="auto"/>
            <w:vAlign w:val="bottom"/>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 xml:space="preserve">к решению о бюджете Берегаевского </w:t>
            </w:r>
            <w:proofErr w:type="gramStart"/>
            <w:r w:rsidRPr="004D330B">
              <w:rPr>
                <w:rFonts w:eastAsia="Calibri"/>
                <w:sz w:val="20"/>
                <w:szCs w:val="20"/>
                <w:lang w:eastAsia="en-US"/>
              </w:rPr>
              <w:t>сельского</w:t>
            </w:r>
            <w:proofErr w:type="gramEnd"/>
          </w:p>
          <w:p w:rsidR="00BC4F94" w:rsidRPr="004D330B" w:rsidRDefault="00BC4F94" w:rsidP="004D330B">
            <w:pPr>
              <w:jc w:val="right"/>
              <w:rPr>
                <w:rFonts w:eastAsia="Calibri"/>
                <w:sz w:val="20"/>
                <w:szCs w:val="20"/>
                <w:lang w:eastAsia="en-US"/>
              </w:rPr>
            </w:pPr>
            <w:r w:rsidRPr="004D330B">
              <w:rPr>
                <w:rFonts w:eastAsia="Calibri"/>
                <w:sz w:val="20"/>
                <w:szCs w:val="20"/>
                <w:lang w:eastAsia="en-US"/>
              </w:rPr>
              <w:t xml:space="preserve">поселения на 2021  год и плановый </w:t>
            </w:r>
          </w:p>
          <w:p w:rsidR="00BC4F94" w:rsidRPr="004D330B" w:rsidRDefault="00BC4F94" w:rsidP="004D330B">
            <w:pPr>
              <w:jc w:val="right"/>
              <w:rPr>
                <w:rFonts w:ascii="Calibri" w:eastAsia="Calibri" w:hAnsi="Calibri"/>
                <w:sz w:val="20"/>
                <w:szCs w:val="20"/>
                <w:lang w:eastAsia="en-US"/>
              </w:rPr>
            </w:pPr>
            <w:r w:rsidRPr="004D330B">
              <w:rPr>
                <w:rFonts w:eastAsia="Calibri"/>
                <w:sz w:val="20"/>
                <w:szCs w:val="20"/>
                <w:lang w:eastAsia="en-US"/>
              </w:rPr>
              <w:lastRenderedPageBreak/>
              <w:t>период 2022-2023 годов,</w:t>
            </w:r>
          </w:p>
        </w:tc>
      </w:tr>
      <w:tr w:rsidR="00BC4F94" w:rsidRPr="004D330B" w:rsidTr="00BC4F94">
        <w:trPr>
          <w:trHeight w:val="255"/>
        </w:trPr>
        <w:tc>
          <w:tcPr>
            <w:tcW w:w="9654" w:type="dxa"/>
            <w:shd w:val="clear" w:color="auto" w:fill="auto"/>
            <w:vAlign w:val="bottom"/>
          </w:tcPr>
          <w:p w:rsidR="00BC4F94" w:rsidRPr="004D330B" w:rsidRDefault="00BC4F94" w:rsidP="004D330B">
            <w:pPr>
              <w:keepNext/>
              <w:jc w:val="right"/>
              <w:outlineLvl w:val="0"/>
              <w:rPr>
                <w:rFonts w:eastAsia="Calibri"/>
                <w:sz w:val="20"/>
                <w:szCs w:val="20"/>
                <w:lang w:eastAsia="en-US"/>
              </w:rPr>
            </w:pPr>
            <w:proofErr w:type="gramStart"/>
            <w:r w:rsidRPr="004D330B">
              <w:rPr>
                <w:rFonts w:eastAsia="Calibri"/>
                <w:sz w:val="20"/>
                <w:szCs w:val="20"/>
                <w:lang w:eastAsia="en-US"/>
              </w:rPr>
              <w:lastRenderedPageBreak/>
              <w:t>утвержденному</w:t>
            </w:r>
            <w:proofErr w:type="gramEnd"/>
            <w:r w:rsidRPr="004D330B">
              <w:rPr>
                <w:rFonts w:eastAsia="Calibri"/>
                <w:sz w:val="20"/>
                <w:szCs w:val="20"/>
                <w:lang w:eastAsia="en-US"/>
              </w:rPr>
              <w:t xml:space="preserve"> решением Совета</w:t>
            </w:r>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Берегаевского сельского поселения</w:t>
            </w:r>
          </w:p>
          <w:p w:rsidR="00BC4F94" w:rsidRPr="004D330B" w:rsidRDefault="00BC4F94" w:rsidP="004D330B">
            <w:pPr>
              <w:jc w:val="right"/>
              <w:rPr>
                <w:rFonts w:ascii="Calibri" w:eastAsia="Calibri" w:hAnsi="Calibri"/>
                <w:sz w:val="20"/>
                <w:szCs w:val="20"/>
                <w:lang w:eastAsia="en-US"/>
              </w:rPr>
            </w:pPr>
            <w:r w:rsidRPr="004D330B">
              <w:rPr>
                <w:rFonts w:eastAsia="Calibri"/>
                <w:sz w:val="20"/>
                <w:szCs w:val="20"/>
                <w:lang w:eastAsia="en-US"/>
              </w:rPr>
              <w:t>«26 » декабря 2020г №  20</w:t>
            </w:r>
          </w:p>
        </w:tc>
      </w:tr>
    </w:tbl>
    <w:p w:rsidR="00BC4F94" w:rsidRPr="004D330B" w:rsidRDefault="00BC4F94" w:rsidP="004D330B">
      <w:pPr>
        <w:jc w:val="center"/>
        <w:rPr>
          <w:rFonts w:eastAsia="Calibri"/>
          <w:b/>
          <w:sz w:val="20"/>
          <w:szCs w:val="20"/>
        </w:rPr>
      </w:pPr>
      <w:r w:rsidRPr="004D330B">
        <w:rPr>
          <w:rFonts w:eastAsia="Calibri"/>
          <w:b/>
          <w:sz w:val="20"/>
          <w:szCs w:val="20"/>
        </w:rPr>
        <w:t>Объем поступления налоговых и неналоговых доходов  бюджета Берегаевского сельского поселения  в 2021 году и  плановом периоде 2022 - 2023 годов</w:t>
      </w:r>
    </w:p>
    <w:tbl>
      <w:tblPr>
        <w:tblW w:w="9583" w:type="dxa"/>
        <w:tblInd w:w="93" w:type="dxa"/>
        <w:tblLook w:val="04A0" w:firstRow="1" w:lastRow="0" w:firstColumn="1" w:lastColumn="0" w:noHBand="0" w:noVBand="1"/>
      </w:tblPr>
      <w:tblGrid>
        <w:gridCol w:w="2142"/>
        <w:gridCol w:w="4501"/>
        <w:gridCol w:w="1000"/>
        <w:gridCol w:w="960"/>
        <w:gridCol w:w="980"/>
      </w:tblGrid>
      <w:tr w:rsidR="00BC4F94" w:rsidRPr="004D330B" w:rsidTr="00BC4F94">
        <w:trPr>
          <w:trHeight w:val="360"/>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Код бюджетной классификации Российской Федерации</w:t>
            </w:r>
          </w:p>
        </w:tc>
        <w:tc>
          <w:tcPr>
            <w:tcW w:w="45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Наименование показателей</w:t>
            </w:r>
          </w:p>
        </w:tc>
        <w:tc>
          <w:tcPr>
            <w:tcW w:w="294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BC4F94" w:rsidRPr="004D330B" w:rsidRDefault="00BC4F94" w:rsidP="004D330B">
            <w:pPr>
              <w:jc w:val="center"/>
              <w:rPr>
                <w:b/>
                <w:bCs/>
                <w:sz w:val="20"/>
                <w:szCs w:val="20"/>
              </w:rPr>
            </w:pPr>
            <w:r w:rsidRPr="004D330B">
              <w:rPr>
                <w:b/>
                <w:bCs/>
                <w:sz w:val="20"/>
                <w:szCs w:val="20"/>
              </w:rPr>
              <w:t>Сумма</w:t>
            </w:r>
          </w:p>
        </w:tc>
      </w:tr>
      <w:tr w:rsidR="00BC4F94" w:rsidRPr="004D330B" w:rsidTr="00825182">
        <w:trPr>
          <w:trHeight w:val="779"/>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BC4F94" w:rsidRPr="004D330B" w:rsidRDefault="00BC4F94" w:rsidP="004D330B">
            <w:pPr>
              <w:rPr>
                <w:b/>
                <w:bCs/>
                <w:sz w:val="20"/>
                <w:szCs w:val="20"/>
              </w:rPr>
            </w:pPr>
          </w:p>
        </w:tc>
        <w:tc>
          <w:tcPr>
            <w:tcW w:w="4501" w:type="dxa"/>
            <w:vMerge/>
            <w:tcBorders>
              <w:top w:val="single" w:sz="4" w:space="0" w:color="000000"/>
              <w:left w:val="single" w:sz="4" w:space="0" w:color="000000"/>
              <w:bottom w:val="single" w:sz="4" w:space="0" w:color="000000"/>
              <w:right w:val="single" w:sz="4" w:space="0" w:color="000000"/>
            </w:tcBorders>
            <w:vAlign w:val="center"/>
            <w:hideMark/>
          </w:tcPr>
          <w:p w:rsidR="00BC4F94" w:rsidRPr="004D330B" w:rsidRDefault="00BC4F94" w:rsidP="004D330B">
            <w:pPr>
              <w:rPr>
                <w:b/>
                <w:bCs/>
                <w:sz w:val="20"/>
                <w:szCs w:val="20"/>
              </w:rPr>
            </w:pPr>
          </w:p>
        </w:tc>
        <w:tc>
          <w:tcPr>
            <w:tcW w:w="10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2021 год</w:t>
            </w:r>
          </w:p>
        </w:tc>
        <w:tc>
          <w:tcPr>
            <w:tcW w:w="96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2022 год</w:t>
            </w:r>
          </w:p>
        </w:tc>
        <w:tc>
          <w:tcPr>
            <w:tcW w:w="9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2023 год</w:t>
            </w:r>
          </w:p>
        </w:tc>
      </w:tr>
      <w:tr w:rsidR="00BC4F94" w:rsidRPr="004D330B" w:rsidTr="00BC4F94">
        <w:trPr>
          <w:trHeight w:val="256"/>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bCs/>
                <w:sz w:val="20"/>
                <w:szCs w:val="20"/>
              </w:rPr>
            </w:pPr>
            <w:r w:rsidRPr="004D330B">
              <w:rPr>
                <w:bCs/>
                <w:sz w:val="20"/>
                <w:szCs w:val="20"/>
              </w:rPr>
              <w:t>1</w:t>
            </w:r>
          </w:p>
        </w:tc>
        <w:tc>
          <w:tcPr>
            <w:tcW w:w="4501" w:type="dxa"/>
            <w:tcBorders>
              <w:top w:val="nil"/>
              <w:left w:val="nil"/>
              <w:bottom w:val="single" w:sz="4" w:space="0" w:color="000000"/>
              <w:right w:val="single" w:sz="4" w:space="0" w:color="000000"/>
            </w:tcBorders>
            <w:shd w:val="clear" w:color="auto" w:fill="auto"/>
            <w:vAlign w:val="bottom"/>
            <w:hideMark/>
          </w:tcPr>
          <w:p w:rsidR="00BC4F94" w:rsidRPr="004D330B" w:rsidRDefault="00BC4F94" w:rsidP="004D330B">
            <w:pPr>
              <w:jc w:val="center"/>
              <w:rPr>
                <w:bCs/>
                <w:sz w:val="20"/>
                <w:szCs w:val="20"/>
              </w:rPr>
            </w:pPr>
            <w:r w:rsidRPr="004D330B">
              <w:rPr>
                <w:bCs/>
                <w:sz w:val="20"/>
                <w:szCs w:val="20"/>
              </w:rPr>
              <w:t>2</w:t>
            </w:r>
          </w:p>
        </w:tc>
        <w:tc>
          <w:tcPr>
            <w:tcW w:w="10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Cs/>
                <w:sz w:val="20"/>
                <w:szCs w:val="20"/>
              </w:rPr>
            </w:pPr>
            <w:r w:rsidRPr="004D330B">
              <w:rPr>
                <w:bCs/>
                <w:sz w:val="20"/>
                <w:szCs w:val="20"/>
              </w:rPr>
              <w:t>3</w:t>
            </w:r>
          </w:p>
        </w:tc>
        <w:tc>
          <w:tcPr>
            <w:tcW w:w="96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Cs/>
                <w:sz w:val="20"/>
                <w:szCs w:val="20"/>
              </w:rPr>
            </w:pPr>
            <w:r w:rsidRPr="004D330B">
              <w:rPr>
                <w:bCs/>
                <w:sz w:val="20"/>
                <w:szCs w:val="20"/>
              </w:rPr>
              <w:t>4</w:t>
            </w:r>
          </w:p>
        </w:tc>
        <w:tc>
          <w:tcPr>
            <w:tcW w:w="9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Cs/>
                <w:sz w:val="20"/>
                <w:szCs w:val="20"/>
              </w:rPr>
            </w:pPr>
            <w:r w:rsidRPr="004D330B">
              <w:rPr>
                <w:bCs/>
                <w:sz w:val="20"/>
                <w:szCs w:val="20"/>
              </w:rPr>
              <w:t>5</w:t>
            </w:r>
          </w:p>
        </w:tc>
      </w:tr>
      <w:tr w:rsidR="00BC4F94" w:rsidRPr="004D330B" w:rsidTr="00BC4F94">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1 00 00000 00 0000 000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BC4F94" w:rsidRPr="004D330B" w:rsidRDefault="00BC4F94" w:rsidP="004D330B">
            <w:pPr>
              <w:jc w:val="center"/>
              <w:rPr>
                <w:b/>
                <w:bCs/>
                <w:sz w:val="20"/>
                <w:szCs w:val="20"/>
              </w:rPr>
            </w:pPr>
            <w:r w:rsidRPr="004D330B">
              <w:rPr>
                <w:b/>
                <w:bCs/>
                <w:sz w:val="20"/>
                <w:szCs w:val="20"/>
              </w:rPr>
              <w:t>НАЛОГОВЫЕ И НЕНАЛОГОВЫЕ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1 487,0</w:t>
            </w:r>
          </w:p>
        </w:tc>
        <w:tc>
          <w:tcPr>
            <w:tcW w:w="96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1 537,0</w:t>
            </w:r>
          </w:p>
        </w:tc>
        <w:tc>
          <w:tcPr>
            <w:tcW w:w="9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1 632,0</w:t>
            </w:r>
          </w:p>
        </w:tc>
      </w:tr>
      <w:tr w:rsidR="00BC4F94" w:rsidRPr="004D330B" w:rsidTr="00BC4F94">
        <w:trPr>
          <w:trHeight w:val="3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 </w:t>
            </w:r>
          </w:p>
        </w:tc>
        <w:tc>
          <w:tcPr>
            <w:tcW w:w="4501" w:type="dxa"/>
            <w:tcBorders>
              <w:top w:val="nil"/>
              <w:left w:val="nil"/>
              <w:bottom w:val="single" w:sz="4" w:space="0" w:color="000000"/>
              <w:right w:val="single" w:sz="4" w:space="0" w:color="000000"/>
            </w:tcBorders>
            <w:shd w:val="clear" w:color="auto" w:fill="auto"/>
            <w:vAlign w:val="bottom"/>
            <w:hideMark/>
          </w:tcPr>
          <w:p w:rsidR="00BC4F94" w:rsidRPr="004D330B" w:rsidRDefault="00BC4F94" w:rsidP="004D330B">
            <w:pPr>
              <w:jc w:val="center"/>
              <w:rPr>
                <w:b/>
                <w:bCs/>
                <w:sz w:val="20"/>
                <w:szCs w:val="20"/>
              </w:rPr>
            </w:pPr>
            <w:r w:rsidRPr="004D330B">
              <w:rPr>
                <w:b/>
                <w:bCs/>
                <w:sz w:val="20"/>
                <w:szCs w:val="20"/>
              </w:rPr>
              <w:t>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1 240,0</w:t>
            </w:r>
          </w:p>
        </w:tc>
        <w:tc>
          <w:tcPr>
            <w:tcW w:w="96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1 289,0</w:t>
            </w:r>
          </w:p>
        </w:tc>
        <w:tc>
          <w:tcPr>
            <w:tcW w:w="9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1 384,0</w:t>
            </w:r>
          </w:p>
        </w:tc>
      </w:tr>
      <w:tr w:rsidR="00BC4F94" w:rsidRPr="004D330B" w:rsidTr="00BC4F94">
        <w:trPr>
          <w:trHeight w:val="3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1 01 00000 00 0000 000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BC4F94" w:rsidRPr="004D330B" w:rsidRDefault="00BC4F94" w:rsidP="004D330B">
            <w:pPr>
              <w:rPr>
                <w:b/>
                <w:bCs/>
                <w:sz w:val="20"/>
                <w:szCs w:val="20"/>
              </w:rPr>
            </w:pPr>
            <w:r w:rsidRPr="004D330B">
              <w:rPr>
                <w:b/>
                <w:bCs/>
                <w:sz w:val="20"/>
                <w:szCs w:val="20"/>
              </w:rPr>
              <w:t>НАЛОГИ НА ПРИБЫЛЬ, ДОХОДЫ</w:t>
            </w:r>
          </w:p>
        </w:tc>
        <w:tc>
          <w:tcPr>
            <w:tcW w:w="10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468,0</w:t>
            </w:r>
          </w:p>
        </w:tc>
        <w:tc>
          <w:tcPr>
            <w:tcW w:w="96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486,0</w:t>
            </w:r>
          </w:p>
        </w:tc>
        <w:tc>
          <w:tcPr>
            <w:tcW w:w="9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506,0</w:t>
            </w:r>
          </w:p>
        </w:tc>
      </w:tr>
      <w:tr w:rsidR="00BC4F94" w:rsidRPr="004D330B" w:rsidTr="00BC4F94">
        <w:trPr>
          <w:trHeight w:val="189"/>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1 01 02010 01 0000 110</w:t>
            </w:r>
          </w:p>
        </w:tc>
        <w:tc>
          <w:tcPr>
            <w:tcW w:w="4501" w:type="dxa"/>
            <w:tcBorders>
              <w:top w:val="nil"/>
              <w:left w:val="nil"/>
              <w:bottom w:val="single" w:sz="4" w:space="0" w:color="000000"/>
              <w:right w:val="single" w:sz="4" w:space="0" w:color="000000"/>
            </w:tcBorders>
            <w:shd w:val="clear" w:color="auto" w:fill="auto"/>
            <w:vAlign w:val="bottom"/>
            <w:hideMark/>
          </w:tcPr>
          <w:p w:rsidR="00BC4F94" w:rsidRPr="004D330B" w:rsidRDefault="00BC4F94" w:rsidP="004D330B">
            <w:pPr>
              <w:rPr>
                <w:sz w:val="20"/>
                <w:szCs w:val="20"/>
              </w:rPr>
            </w:pPr>
            <w:r w:rsidRPr="004D330B">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468,0</w:t>
            </w:r>
          </w:p>
        </w:tc>
        <w:tc>
          <w:tcPr>
            <w:tcW w:w="96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sz w:val="20"/>
                <w:szCs w:val="20"/>
              </w:rPr>
            </w:pPr>
            <w:r w:rsidRPr="004D330B">
              <w:rPr>
                <w:sz w:val="20"/>
                <w:szCs w:val="20"/>
              </w:rPr>
              <w:t>486,0</w:t>
            </w:r>
          </w:p>
        </w:tc>
        <w:tc>
          <w:tcPr>
            <w:tcW w:w="98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sz w:val="20"/>
                <w:szCs w:val="20"/>
              </w:rPr>
            </w:pPr>
            <w:r w:rsidRPr="004D330B">
              <w:rPr>
                <w:sz w:val="20"/>
                <w:szCs w:val="20"/>
              </w:rPr>
              <w:t>506,0</w:t>
            </w:r>
          </w:p>
        </w:tc>
      </w:tr>
      <w:tr w:rsidR="00BC4F94" w:rsidRPr="004D330B" w:rsidTr="00BC4F94">
        <w:trPr>
          <w:trHeight w:val="420"/>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1 03 00000 00 0000 000</w:t>
            </w:r>
          </w:p>
        </w:tc>
        <w:tc>
          <w:tcPr>
            <w:tcW w:w="4501" w:type="dxa"/>
            <w:tcBorders>
              <w:top w:val="single" w:sz="4" w:space="0" w:color="auto"/>
              <w:left w:val="nil"/>
              <w:bottom w:val="single" w:sz="4" w:space="0" w:color="000000"/>
              <w:right w:val="single" w:sz="4" w:space="0" w:color="000000"/>
            </w:tcBorders>
            <w:shd w:val="clear" w:color="auto" w:fill="auto"/>
            <w:vAlign w:val="bottom"/>
            <w:hideMark/>
          </w:tcPr>
          <w:p w:rsidR="00BC4F94" w:rsidRPr="004D330B" w:rsidRDefault="00BC4F94" w:rsidP="004D330B">
            <w:pPr>
              <w:rPr>
                <w:b/>
                <w:bCs/>
                <w:sz w:val="20"/>
                <w:szCs w:val="20"/>
              </w:rPr>
            </w:pPr>
            <w:r w:rsidRPr="004D330B">
              <w:rPr>
                <w:b/>
                <w:bCs/>
                <w:sz w:val="20"/>
                <w:szCs w:val="20"/>
              </w:rPr>
              <w:t>НАЛОГИ НА ТОВАРЫ (РАБОТЫ, УСЛУГИ), РЕАЛИЗИРУЕМЫЕ НА ТЕРРИТОРИИ РОССИЙСКОЙ ФЕДЕРАЦИИ</w:t>
            </w:r>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670,0</w:t>
            </w:r>
          </w:p>
        </w:tc>
        <w:tc>
          <w:tcPr>
            <w:tcW w:w="960" w:type="dxa"/>
            <w:tcBorders>
              <w:top w:val="single" w:sz="4" w:space="0" w:color="auto"/>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696,0</w:t>
            </w:r>
          </w:p>
        </w:tc>
        <w:tc>
          <w:tcPr>
            <w:tcW w:w="980" w:type="dxa"/>
            <w:tcBorders>
              <w:top w:val="single" w:sz="4" w:space="0" w:color="auto"/>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767,0</w:t>
            </w:r>
          </w:p>
        </w:tc>
      </w:tr>
      <w:tr w:rsidR="00BC4F94" w:rsidRPr="004D330B" w:rsidTr="00825182">
        <w:trPr>
          <w:trHeight w:val="714"/>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1 03 02000 01 0000 110</w:t>
            </w:r>
          </w:p>
        </w:tc>
        <w:tc>
          <w:tcPr>
            <w:tcW w:w="4501" w:type="dxa"/>
            <w:tcBorders>
              <w:top w:val="nil"/>
              <w:left w:val="nil"/>
              <w:bottom w:val="single" w:sz="4" w:space="0" w:color="000000"/>
              <w:right w:val="single" w:sz="4" w:space="0" w:color="000000"/>
            </w:tcBorders>
            <w:shd w:val="clear" w:color="auto" w:fill="auto"/>
            <w:vAlign w:val="bottom"/>
            <w:hideMark/>
          </w:tcPr>
          <w:p w:rsidR="00BC4F94" w:rsidRPr="004D330B" w:rsidRDefault="00BC4F94" w:rsidP="004D330B">
            <w:pPr>
              <w:rPr>
                <w:sz w:val="20"/>
                <w:szCs w:val="20"/>
              </w:rPr>
            </w:pPr>
            <w:r w:rsidRPr="004D330B">
              <w:rPr>
                <w:sz w:val="20"/>
                <w:szCs w:val="20"/>
              </w:rPr>
              <w:t>Акцизы по подакцизным товарам (продукции), производимым на территории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670,0</w:t>
            </w:r>
          </w:p>
        </w:tc>
        <w:tc>
          <w:tcPr>
            <w:tcW w:w="96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sz w:val="20"/>
                <w:szCs w:val="20"/>
              </w:rPr>
            </w:pPr>
            <w:r w:rsidRPr="004D330B">
              <w:rPr>
                <w:sz w:val="20"/>
                <w:szCs w:val="20"/>
              </w:rPr>
              <w:t>696,0</w:t>
            </w:r>
          </w:p>
        </w:tc>
        <w:tc>
          <w:tcPr>
            <w:tcW w:w="98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sz w:val="20"/>
                <w:szCs w:val="20"/>
              </w:rPr>
            </w:pPr>
            <w:r w:rsidRPr="004D330B">
              <w:rPr>
                <w:sz w:val="20"/>
                <w:szCs w:val="20"/>
              </w:rPr>
              <w:t>767,0</w:t>
            </w:r>
          </w:p>
        </w:tc>
      </w:tr>
      <w:tr w:rsidR="00BC4F94" w:rsidRPr="004D330B" w:rsidTr="00825182">
        <w:trPr>
          <w:trHeight w:val="711"/>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1 03 02230 01 0000 110</w:t>
            </w:r>
          </w:p>
        </w:tc>
        <w:tc>
          <w:tcPr>
            <w:tcW w:w="4501" w:type="dxa"/>
            <w:tcBorders>
              <w:top w:val="nil"/>
              <w:left w:val="nil"/>
              <w:bottom w:val="single" w:sz="4" w:space="0" w:color="000000"/>
              <w:right w:val="single" w:sz="4" w:space="0" w:color="000000"/>
            </w:tcBorders>
            <w:shd w:val="clear" w:color="auto" w:fill="auto"/>
            <w:vAlign w:val="bottom"/>
            <w:hideMark/>
          </w:tcPr>
          <w:p w:rsidR="00BC4F94" w:rsidRPr="004D330B" w:rsidRDefault="00BC4F94" w:rsidP="004D330B">
            <w:pPr>
              <w:rPr>
                <w:sz w:val="20"/>
                <w:szCs w:val="20"/>
              </w:rPr>
            </w:pPr>
            <w:r w:rsidRPr="004D330B">
              <w:rPr>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315,6</w:t>
            </w:r>
          </w:p>
        </w:tc>
        <w:tc>
          <w:tcPr>
            <w:tcW w:w="96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sz w:val="20"/>
                <w:szCs w:val="20"/>
              </w:rPr>
            </w:pPr>
            <w:r w:rsidRPr="004D330B">
              <w:rPr>
                <w:sz w:val="20"/>
                <w:szCs w:val="20"/>
              </w:rPr>
              <w:t>327,8</w:t>
            </w:r>
          </w:p>
        </w:tc>
        <w:tc>
          <w:tcPr>
            <w:tcW w:w="98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sz w:val="20"/>
                <w:szCs w:val="20"/>
              </w:rPr>
            </w:pPr>
            <w:r w:rsidRPr="004D330B">
              <w:rPr>
                <w:sz w:val="20"/>
                <w:szCs w:val="20"/>
              </w:rPr>
              <w:t>361,3</w:t>
            </w:r>
          </w:p>
        </w:tc>
      </w:tr>
      <w:tr w:rsidR="00BC4F94" w:rsidRPr="004D330B" w:rsidTr="00825182">
        <w:trPr>
          <w:trHeight w:val="12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1 03 02240 01 0000 110</w:t>
            </w:r>
          </w:p>
        </w:tc>
        <w:tc>
          <w:tcPr>
            <w:tcW w:w="4501" w:type="dxa"/>
            <w:tcBorders>
              <w:top w:val="nil"/>
              <w:left w:val="nil"/>
              <w:bottom w:val="single" w:sz="4" w:space="0" w:color="000000"/>
              <w:right w:val="single" w:sz="4" w:space="0" w:color="000000"/>
            </w:tcBorders>
            <w:shd w:val="clear" w:color="auto" w:fill="auto"/>
            <w:vAlign w:val="bottom"/>
            <w:hideMark/>
          </w:tcPr>
          <w:p w:rsidR="00BC4F94" w:rsidRPr="004D330B" w:rsidRDefault="00BC4F94" w:rsidP="004D330B">
            <w:pPr>
              <w:rPr>
                <w:sz w:val="20"/>
                <w:szCs w:val="20"/>
              </w:rPr>
            </w:pPr>
            <w:r w:rsidRPr="004D330B">
              <w:rPr>
                <w:sz w:val="20"/>
                <w:szCs w:val="20"/>
              </w:rPr>
              <w:t xml:space="preserve">Доходы от уплаты акцизов на моторные масла для дизельных и (или) карбюраторных (инженерных) двигателей, зачисляемые в </w:t>
            </w:r>
            <w:proofErr w:type="gramStart"/>
            <w:r w:rsidRPr="004D330B">
              <w:rPr>
                <w:sz w:val="20"/>
                <w:szCs w:val="20"/>
              </w:rPr>
              <w:t>консолидированный</w:t>
            </w:r>
            <w:proofErr w:type="gramEnd"/>
            <w:r w:rsidRPr="004D330B">
              <w:rPr>
                <w:sz w:val="20"/>
                <w:szCs w:val="20"/>
              </w:rPr>
              <w:t xml:space="preserve"> бюджеты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2,0</w:t>
            </w:r>
          </w:p>
        </w:tc>
        <w:tc>
          <w:tcPr>
            <w:tcW w:w="96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sz w:val="20"/>
                <w:szCs w:val="20"/>
              </w:rPr>
            </w:pPr>
            <w:r w:rsidRPr="004D330B">
              <w:rPr>
                <w:sz w:val="20"/>
                <w:szCs w:val="20"/>
              </w:rPr>
              <w:t>2,1</w:t>
            </w:r>
          </w:p>
        </w:tc>
        <w:tc>
          <w:tcPr>
            <w:tcW w:w="98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sz w:val="20"/>
                <w:szCs w:val="20"/>
              </w:rPr>
            </w:pPr>
            <w:r w:rsidRPr="004D330B">
              <w:rPr>
                <w:sz w:val="20"/>
                <w:szCs w:val="20"/>
              </w:rPr>
              <w:t>2,3</w:t>
            </w:r>
          </w:p>
        </w:tc>
      </w:tr>
      <w:tr w:rsidR="00BC4F94" w:rsidRPr="004D330B" w:rsidTr="00825182">
        <w:trPr>
          <w:trHeight w:val="98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1 03 02250 01 0000 110</w:t>
            </w:r>
          </w:p>
        </w:tc>
        <w:tc>
          <w:tcPr>
            <w:tcW w:w="4501" w:type="dxa"/>
            <w:tcBorders>
              <w:top w:val="nil"/>
              <w:left w:val="nil"/>
              <w:bottom w:val="single" w:sz="4" w:space="0" w:color="000000"/>
              <w:right w:val="single" w:sz="4" w:space="0" w:color="000000"/>
            </w:tcBorders>
            <w:shd w:val="clear" w:color="auto" w:fill="auto"/>
            <w:vAlign w:val="bottom"/>
            <w:hideMark/>
          </w:tcPr>
          <w:p w:rsidR="00BC4F94" w:rsidRPr="004D330B" w:rsidRDefault="00BC4F94" w:rsidP="004D330B">
            <w:pPr>
              <w:rPr>
                <w:sz w:val="20"/>
                <w:szCs w:val="20"/>
              </w:rPr>
            </w:pPr>
            <w:proofErr w:type="gramStart"/>
            <w:r w:rsidRPr="004D330B">
              <w:rPr>
                <w:sz w:val="20"/>
                <w:szCs w:val="20"/>
              </w:rPr>
              <w:t>Доходы от уплаты акцизов на автомобильный бензин, производимый на территории Российской Федерации, зачисляемые в консолидированный бюджеты субъектов Российской Федерации</w:t>
            </w:r>
            <w:proofErr w:type="gramEnd"/>
          </w:p>
        </w:tc>
        <w:tc>
          <w:tcPr>
            <w:tcW w:w="10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409,4</w:t>
            </w:r>
          </w:p>
        </w:tc>
        <w:tc>
          <w:tcPr>
            <w:tcW w:w="96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sz w:val="20"/>
                <w:szCs w:val="20"/>
              </w:rPr>
            </w:pPr>
            <w:r w:rsidRPr="004D330B">
              <w:rPr>
                <w:sz w:val="20"/>
                <w:szCs w:val="20"/>
              </w:rPr>
              <w:t>425,3</w:t>
            </w:r>
          </w:p>
        </w:tc>
        <w:tc>
          <w:tcPr>
            <w:tcW w:w="98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sz w:val="20"/>
                <w:szCs w:val="20"/>
              </w:rPr>
            </w:pPr>
            <w:r w:rsidRPr="004D330B">
              <w:rPr>
                <w:sz w:val="20"/>
                <w:szCs w:val="20"/>
              </w:rPr>
              <w:t>468,6</w:t>
            </w:r>
          </w:p>
        </w:tc>
      </w:tr>
      <w:tr w:rsidR="00BC4F94" w:rsidRPr="004D330B" w:rsidTr="00825182">
        <w:trPr>
          <w:trHeight w:val="98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1 03 02260 01 0000 110</w:t>
            </w:r>
          </w:p>
        </w:tc>
        <w:tc>
          <w:tcPr>
            <w:tcW w:w="4501" w:type="dxa"/>
            <w:tcBorders>
              <w:top w:val="nil"/>
              <w:left w:val="nil"/>
              <w:bottom w:val="single" w:sz="4" w:space="0" w:color="000000"/>
              <w:right w:val="single" w:sz="4" w:space="0" w:color="000000"/>
            </w:tcBorders>
            <w:shd w:val="clear" w:color="auto" w:fill="auto"/>
            <w:vAlign w:val="bottom"/>
            <w:hideMark/>
          </w:tcPr>
          <w:p w:rsidR="00BC4F94" w:rsidRPr="004D330B" w:rsidRDefault="00BC4F94" w:rsidP="004D330B">
            <w:pPr>
              <w:rPr>
                <w:sz w:val="20"/>
                <w:szCs w:val="20"/>
              </w:rPr>
            </w:pPr>
            <w:proofErr w:type="gramStart"/>
            <w:r w:rsidRPr="004D330B">
              <w:rPr>
                <w:sz w:val="20"/>
                <w:szCs w:val="20"/>
              </w:rPr>
              <w:t>Доходы от уплаты акцизов на прямогонный бензин, производимый на территории Российской Федерации, зачисляемые в консолидированный бюджеты субъектов Российской Федерации</w:t>
            </w:r>
            <w:proofErr w:type="gramEnd"/>
          </w:p>
        </w:tc>
        <w:tc>
          <w:tcPr>
            <w:tcW w:w="10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-57,0</w:t>
            </w:r>
          </w:p>
        </w:tc>
        <w:tc>
          <w:tcPr>
            <w:tcW w:w="96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sz w:val="20"/>
                <w:szCs w:val="20"/>
              </w:rPr>
            </w:pPr>
            <w:r w:rsidRPr="004D330B">
              <w:rPr>
                <w:sz w:val="20"/>
                <w:szCs w:val="20"/>
              </w:rPr>
              <w:t>-59,2</w:t>
            </w:r>
          </w:p>
        </w:tc>
        <w:tc>
          <w:tcPr>
            <w:tcW w:w="98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sz w:val="20"/>
                <w:szCs w:val="20"/>
              </w:rPr>
            </w:pPr>
            <w:r w:rsidRPr="004D330B">
              <w:rPr>
                <w:sz w:val="20"/>
                <w:szCs w:val="20"/>
              </w:rPr>
              <w:t>-65,2</w:t>
            </w:r>
          </w:p>
        </w:tc>
      </w:tr>
      <w:tr w:rsidR="00BC4F94" w:rsidRPr="004D330B" w:rsidTr="00BC4F94">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1 06 00000 00 0000 000</w:t>
            </w:r>
          </w:p>
        </w:tc>
        <w:tc>
          <w:tcPr>
            <w:tcW w:w="4501" w:type="dxa"/>
            <w:tcBorders>
              <w:top w:val="nil"/>
              <w:left w:val="nil"/>
              <w:bottom w:val="single" w:sz="4" w:space="0" w:color="000000"/>
              <w:right w:val="single" w:sz="4" w:space="0" w:color="000000"/>
            </w:tcBorders>
            <w:shd w:val="clear" w:color="auto" w:fill="auto"/>
            <w:vAlign w:val="bottom"/>
            <w:hideMark/>
          </w:tcPr>
          <w:p w:rsidR="00BC4F94" w:rsidRPr="004D330B" w:rsidRDefault="00BC4F94" w:rsidP="004D330B">
            <w:pPr>
              <w:jc w:val="center"/>
              <w:rPr>
                <w:b/>
                <w:bCs/>
                <w:sz w:val="20"/>
                <w:szCs w:val="20"/>
              </w:rPr>
            </w:pPr>
            <w:r w:rsidRPr="004D330B">
              <w:rPr>
                <w:b/>
                <w:bCs/>
                <w:sz w:val="20"/>
                <w:szCs w:val="20"/>
              </w:rPr>
              <w:t>НАЛОГИ НА ИМУЩЕСТВО</w:t>
            </w:r>
          </w:p>
        </w:tc>
        <w:tc>
          <w:tcPr>
            <w:tcW w:w="10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100,0</w:t>
            </w:r>
          </w:p>
        </w:tc>
        <w:tc>
          <w:tcPr>
            <w:tcW w:w="96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b/>
                <w:bCs/>
                <w:sz w:val="20"/>
                <w:szCs w:val="20"/>
              </w:rPr>
            </w:pPr>
            <w:r w:rsidRPr="004D330B">
              <w:rPr>
                <w:b/>
                <w:bCs/>
                <w:sz w:val="20"/>
                <w:szCs w:val="20"/>
              </w:rPr>
              <w:t>105,0</w:t>
            </w:r>
          </w:p>
        </w:tc>
        <w:tc>
          <w:tcPr>
            <w:tcW w:w="98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b/>
                <w:bCs/>
                <w:sz w:val="20"/>
                <w:szCs w:val="20"/>
              </w:rPr>
            </w:pPr>
            <w:r w:rsidRPr="004D330B">
              <w:rPr>
                <w:b/>
                <w:bCs/>
                <w:sz w:val="20"/>
                <w:szCs w:val="20"/>
              </w:rPr>
              <w:t>109,0</w:t>
            </w:r>
          </w:p>
        </w:tc>
      </w:tr>
      <w:tr w:rsidR="00BC4F94" w:rsidRPr="004D330B" w:rsidTr="00BC4F94">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1 06 01000 00 0000 000</w:t>
            </w:r>
          </w:p>
        </w:tc>
        <w:tc>
          <w:tcPr>
            <w:tcW w:w="4501" w:type="dxa"/>
            <w:tcBorders>
              <w:top w:val="nil"/>
              <w:left w:val="nil"/>
              <w:bottom w:val="single" w:sz="4" w:space="0" w:color="000000"/>
              <w:right w:val="single" w:sz="4" w:space="0" w:color="000000"/>
            </w:tcBorders>
            <w:shd w:val="clear" w:color="auto" w:fill="auto"/>
            <w:vAlign w:val="bottom"/>
            <w:hideMark/>
          </w:tcPr>
          <w:p w:rsidR="00BC4F94" w:rsidRPr="004D330B" w:rsidRDefault="00BC4F94" w:rsidP="004D330B">
            <w:pPr>
              <w:jc w:val="center"/>
              <w:rPr>
                <w:b/>
                <w:bCs/>
                <w:sz w:val="20"/>
                <w:szCs w:val="20"/>
              </w:rPr>
            </w:pPr>
            <w:r w:rsidRPr="004D330B">
              <w:rPr>
                <w:b/>
                <w:bCs/>
                <w:sz w:val="20"/>
                <w:szCs w:val="20"/>
              </w:rPr>
              <w:t>Налог на имущество физических лиц</w:t>
            </w:r>
          </w:p>
        </w:tc>
        <w:tc>
          <w:tcPr>
            <w:tcW w:w="10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59,0</w:t>
            </w:r>
          </w:p>
        </w:tc>
        <w:tc>
          <w:tcPr>
            <w:tcW w:w="96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61,0</w:t>
            </w:r>
          </w:p>
        </w:tc>
        <w:tc>
          <w:tcPr>
            <w:tcW w:w="9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64,0</w:t>
            </w:r>
          </w:p>
        </w:tc>
      </w:tr>
      <w:tr w:rsidR="00BC4F94" w:rsidRPr="004D330B" w:rsidTr="00825182">
        <w:trPr>
          <w:trHeight w:val="894"/>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1 06 01030 10 0000 110</w:t>
            </w:r>
          </w:p>
        </w:tc>
        <w:tc>
          <w:tcPr>
            <w:tcW w:w="4501" w:type="dxa"/>
            <w:tcBorders>
              <w:top w:val="nil"/>
              <w:left w:val="nil"/>
              <w:bottom w:val="single" w:sz="4" w:space="0" w:color="000000"/>
              <w:right w:val="single" w:sz="4" w:space="0" w:color="000000"/>
            </w:tcBorders>
            <w:shd w:val="clear" w:color="auto" w:fill="auto"/>
            <w:vAlign w:val="bottom"/>
            <w:hideMark/>
          </w:tcPr>
          <w:p w:rsidR="00BC4F94" w:rsidRPr="004D330B" w:rsidRDefault="00BC4F94" w:rsidP="004D330B">
            <w:pPr>
              <w:rPr>
                <w:sz w:val="20"/>
                <w:szCs w:val="20"/>
              </w:rPr>
            </w:pPr>
            <w:r w:rsidRPr="004D330B">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59,0</w:t>
            </w:r>
          </w:p>
        </w:tc>
        <w:tc>
          <w:tcPr>
            <w:tcW w:w="96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61,0</w:t>
            </w:r>
          </w:p>
        </w:tc>
        <w:tc>
          <w:tcPr>
            <w:tcW w:w="9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64,0</w:t>
            </w:r>
          </w:p>
        </w:tc>
      </w:tr>
      <w:tr w:rsidR="00BC4F94" w:rsidRPr="004D330B" w:rsidTr="00BC4F94">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1 06 06000 00 0000 000</w:t>
            </w:r>
          </w:p>
        </w:tc>
        <w:tc>
          <w:tcPr>
            <w:tcW w:w="4501" w:type="dxa"/>
            <w:tcBorders>
              <w:top w:val="nil"/>
              <w:left w:val="nil"/>
              <w:bottom w:val="single" w:sz="4" w:space="0" w:color="000000"/>
              <w:right w:val="single" w:sz="4" w:space="0" w:color="000000"/>
            </w:tcBorders>
            <w:shd w:val="clear" w:color="auto" w:fill="auto"/>
            <w:hideMark/>
          </w:tcPr>
          <w:p w:rsidR="00BC4F94" w:rsidRPr="004D330B" w:rsidRDefault="00BC4F94" w:rsidP="004D330B">
            <w:pPr>
              <w:jc w:val="center"/>
              <w:rPr>
                <w:b/>
                <w:bCs/>
                <w:sz w:val="20"/>
                <w:szCs w:val="20"/>
              </w:rPr>
            </w:pPr>
            <w:r w:rsidRPr="004D330B">
              <w:rPr>
                <w:b/>
                <w:bCs/>
                <w:sz w:val="20"/>
                <w:szCs w:val="20"/>
              </w:rPr>
              <w:t>Земельный налог</w:t>
            </w:r>
          </w:p>
        </w:tc>
        <w:tc>
          <w:tcPr>
            <w:tcW w:w="10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41,0</w:t>
            </w:r>
          </w:p>
        </w:tc>
        <w:tc>
          <w:tcPr>
            <w:tcW w:w="96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44,0</w:t>
            </w:r>
          </w:p>
        </w:tc>
        <w:tc>
          <w:tcPr>
            <w:tcW w:w="9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45,0</w:t>
            </w:r>
          </w:p>
        </w:tc>
      </w:tr>
      <w:tr w:rsidR="00BC4F94" w:rsidRPr="004D330B" w:rsidTr="00825182">
        <w:trPr>
          <w:trHeight w:val="773"/>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1 06 06033 10 0000 110</w:t>
            </w:r>
          </w:p>
        </w:tc>
        <w:tc>
          <w:tcPr>
            <w:tcW w:w="4501" w:type="dxa"/>
            <w:tcBorders>
              <w:top w:val="nil"/>
              <w:left w:val="nil"/>
              <w:bottom w:val="single" w:sz="4" w:space="0" w:color="000000"/>
              <w:right w:val="single" w:sz="4" w:space="0" w:color="000000"/>
            </w:tcBorders>
            <w:shd w:val="clear" w:color="auto" w:fill="auto"/>
            <w:hideMark/>
          </w:tcPr>
          <w:p w:rsidR="00BC4F94" w:rsidRPr="004D330B" w:rsidRDefault="00BC4F94" w:rsidP="004D330B">
            <w:pPr>
              <w:rPr>
                <w:sz w:val="20"/>
                <w:szCs w:val="20"/>
              </w:rPr>
            </w:pPr>
            <w:r w:rsidRPr="004D330B">
              <w:rPr>
                <w:sz w:val="20"/>
                <w:szCs w:val="20"/>
              </w:rPr>
              <w:t>Земельный налог с организаций, обладающих земельным участком,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37,0</w:t>
            </w:r>
          </w:p>
        </w:tc>
        <w:tc>
          <w:tcPr>
            <w:tcW w:w="96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38,0</w:t>
            </w:r>
          </w:p>
        </w:tc>
        <w:tc>
          <w:tcPr>
            <w:tcW w:w="9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40,0</w:t>
            </w:r>
          </w:p>
        </w:tc>
      </w:tr>
      <w:tr w:rsidR="00BC4F94" w:rsidRPr="004D330B" w:rsidTr="00825182">
        <w:trPr>
          <w:trHeight w:val="698"/>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lastRenderedPageBreak/>
              <w:t>1 06 06043 10 0000 110</w:t>
            </w:r>
          </w:p>
        </w:tc>
        <w:tc>
          <w:tcPr>
            <w:tcW w:w="4501" w:type="dxa"/>
            <w:tcBorders>
              <w:top w:val="nil"/>
              <w:left w:val="nil"/>
              <w:bottom w:val="single" w:sz="4" w:space="0" w:color="000000"/>
              <w:right w:val="single" w:sz="4" w:space="0" w:color="000000"/>
            </w:tcBorders>
            <w:shd w:val="clear" w:color="auto" w:fill="auto"/>
            <w:hideMark/>
          </w:tcPr>
          <w:p w:rsidR="00BC4F94" w:rsidRPr="004D330B" w:rsidRDefault="00BC4F94" w:rsidP="004D330B">
            <w:pPr>
              <w:rPr>
                <w:sz w:val="20"/>
                <w:szCs w:val="20"/>
              </w:rPr>
            </w:pPr>
            <w:r w:rsidRPr="004D330B">
              <w:rPr>
                <w:sz w:val="20"/>
                <w:szCs w:val="20"/>
              </w:rPr>
              <w:t>Земельный налог с физических лиц, обладающих земельным участком,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4,0</w:t>
            </w:r>
          </w:p>
        </w:tc>
        <w:tc>
          <w:tcPr>
            <w:tcW w:w="96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sz w:val="20"/>
                <w:szCs w:val="20"/>
              </w:rPr>
            </w:pPr>
            <w:r w:rsidRPr="004D330B">
              <w:rPr>
                <w:sz w:val="20"/>
                <w:szCs w:val="20"/>
              </w:rPr>
              <w:t>6,0</w:t>
            </w:r>
          </w:p>
        </w:tc>
        <w:tc>
          <w:tcPr>
            <w:tcW w:w="98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sz w:val="20"/>
                <w:szCs w:val="20"/>
              </w:rPr>
            </w:pPr>
            <w:r w:rsidRPr="004D330B">
              <w:rPr>
                <w:sz w:val="20"/>
                <w:szCs w:val="20"/>
              </w:rPr>
              <w:t>5,0</w:t>
            </w:r>
          </w:p>
        </w:tc>
      </w:tr>
      <w:tr w:rsidR="00BC4F94" w:rsidRPr="004D330B" w:rsidTr="00BC4F94">
        <w:trPr>
          <w:trHeight w:val="315"/>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BC4F94" w:rsidRPr="004D330B" w:rsidRDefault="00BC4F94" w:rsidP="004D330B">
            <w:pPr>
              <w:jc w:val="center"/>
              <w:rPr>
                <w:b/>
                <w:bCs/>
                <w:sz w:val="20"/>
                <w:szCs w:val="20"/>
              </w:rPr>
            </w:pPr>
            <w:r w:rsidRPr="004D330B">
              <w:rPr>
                <w:b/>
                <w:bCs/>
                <w:sz w:val="20"/>
                <w:szCs w:val="20"/>
              </w:rPr>
              <w:t>1 08 00000 00 0000 000</w:t>
            </w:r>
          </w:p>
        </w:tc>
        <w:tc>
          <w:tcPr>
            <w:tcW w:w="4501" w:type="dxa"/>
            <w:tcBorders>
              <w:top w:val="nil"/>
              <w:left w:val="nil"/>
              <w:bottom w:val="single" w:sz="4" w:space="0" w:color="000000"/>
              <w:right w:val="single" w:sz="4" w:space="0" w:color="000000"/>
            </w:tcBorders>
            <w:shd w:val="clear" w:color="auto" w:fill="auto"/>
            <w:hideMark/>
          </w:tcPr>
          <w:p w:rsidR="00BC4F94" w:rsidRPr="004D330B" w:rsidRDefault="00BC4F94" w:rsidP="004D330B">
            <w:pPr>
              <w:rPr>
                <w:b/>
                <w:bCs/>
                <w:sz w:val="20"/>
                <w:szCs w:val="20"/>
              </w:rPr>
            </w:pPr>
            <w:r w:rsidRPr="004D330B">
              <w:rPr>
                <w:b/>
                <w:bCs/>
                <w:sz w:val="20"/>
                <w:szCs w:val="20"/>
              </w:rPr>
              <w:t>ГОСУДАРСТВЕННАЯ ПОШЛИНА</w:t>
            </w:r>
          </w:p>
        </w:tc>
        <w:tc>
          <w:tcPr>
            <w:tcW w:w="10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2,0</w:t>
            </w:r>
          </w:p>
        </w:tc>
        <w:tc>
          <w:tcPr>
            <w:tcW w:w="96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2,0</w:t>
            </w:r>
          </w:p>
        </w:tc>
        <w:tc>
          <w:tcPr>
            <w:tcW w:w="9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2,0</w:t>
            </w:r>
          </w:p>
        </w:tc>
      </w:tr>
      <w:tr w:rsidR="00BC4F94" w:rsidRPr="004D330B" w:rsidTr="00825182">
        <w:trPr>
          <w:trHeight w:val="2089"/>
        </w:trPr>
        <w:tc>
          <w:tcPr>
            <w:tcW w:w="214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C4F94" w:rsidRPr="004D330B" w:rsidRDefault="00BC4F94" w:rsidP="004D330B">
            <w:pPr>
              <w:jc w:val="center"/>
              <w:rPr>
                <w:sz w:val="20"/>
                <w:szCs w:val="20"/>
              </w:rPr>
            </w:pPr>
            <w:r w:rsidRPr="004D330B">
              <w:rPr>
                <w:sz w:val="20"/>
                <w:szCs w:val="20"/>
              </w:rPr>
              <w:t>1 08 04020 01 1000 110</w:t>
            </w:r>
          </w:p>
        </w:tc>
        <w:tc>
          <w:tcPr>
            <w:tcW w:w="4501" w:type="dxa"/>
            <w:tcBorders>
              <w:top w:val="single" w:sz="4" w:space="0" w:color="auto"/>
              <w:left w:val="nil"/>
              <w:bottom w:val="single" w:sz="4" w:space="0" w:color="000000"/>
              <w:right w:val="single" w:sz="4" w:space="0" w:color="000000"/>
            </w:tcBorders>
            <w:shd w:val="clear" w:color="auto" w:fill="auto"/>
            <w:hideMark/>
          </w:tcPr>
          <w:p w:rsidR="00BC4F94" w:rsidRPr="004D330B" w:rsidRDefault="00BC4F94" w:rsidP="004D330B">
            <w:pPr>
              <w:rPr>
                <w:sz w:val="20"/>
                <w:szCs w:val="20"/>
              </w:rPr>
            </w:pPr>
            <w:proofErr w:type="gramStart"/>
            <w:r w:rsidRPr="004D330B">
              <w:rPr>
                <w:sz w:val="20"/>
                <w:szCs w:val="20"/>
              </w:rPr>
              <w:t>Государственная пошлина за совершение нотариальных действий должностными лицами органов самоуправления, уполномоченным 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1000" w:type="dxa"/>
            <w:tcBorders>
              <w:top w:val="single" w:sz="4" w:space="0" w:color="auto"/>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2,0</w:t>
            </w:r>
          </w:p>
        </w:tc>
        <w:tc>
          <w:tcPr>
            <w:tcW w:w="960" w:type="dxa"/>
            <w:tcBorders>
              <w:top w:val="single" w:sz="4" w:space="0" w:color="auto"/>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2,0</w:t>
            </w:r>
          </w:p>
        </w:tc>
        <w:tc>
          <w:tcPr>
            <w:tcW w:w="980" w:type="dxa"/>
            <w:tcBorders>
              <w:top w:val="single" w:sz="4" w:space="0" w:color="auto"/>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2,0</w:t>
            </w:r>
          </w:p>
        </w:tc>
      </w:tr>
      <w:tr w:rsidR="00BC4F94" w:rsidRPr="004D330B" w:rsidTr="00BC4F94">
        <w:trPr>
          <w:trHeight w:val="375"/>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BC4F94" w:rsidRPr="004D330B" w:rsidRDefault="00BC4F94" w:rsidP="004D330B">
            <w:pPr>
              <w:jc w:val="center"/>
              <w:rPr>
                <w:sz w:val="20"/>
                <w:szCs w:val="20"/>
              </w:rPr>
            </w:pPr>
            <w:r w:rsidRPr="004D330B">
              <w:rPr>
                <w:sz w:val="20"/>
                <w:szCs w:val="20"/>
              </w:rPr>
              <w:t> </w:t>
            </w:r>
          </w:p>
        </w:tc>
        <w:tc>
          <w:tcPr>
            <w:tcW w:w="4501" w:type="dxa"/>
            <w:tcBorders>
              <w:top w:val="nil"/>
              <w:left w:val="nil"/>
              <w:bottom w:val="single" w:sz="4" w:space="0" w:color="000000"/>
              <w:right w:val="single" w:sz="4" w:space="0" w:color="000000"/>
            </w:tcBorders>
            <w:shd w:val="clear" w:color="auto" w:fill="auto"/>
            <w:hideMark/>
          </w:tcPr>
          <w:p w:rsidR="00BC4F94" w:rsidRPr="004D330B" w:rsidRDefault="00BC4F94" w:rsidP="004D330B">
            <w:pPr>
              <w:jc w:val="center"/>
              <w:rPr>
                <w:b/>
                <w:bCs/>
                <w:sz w:val="20"/>
                <w:szCs w:val="20"/>
              </w:rPr>
            </w:pPr>
            <w:r w:rsidRPr="004D330B">
              <w:rPr>
                <w:b/>
                <w:bCs/>
                <w:sz w:val="20"/>
                <w:szCs w:val="20"/>
              </w:rPr>
              <w:t>НЕНАЛОГОВЫЕ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247,0</w:t>
            </w:r>
          </w:p>
        </w:tc>
        <w:tc>
          <w:tcPr>
            <w:tcW w:w="96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248,0</w:t>
            </w:r>
          </w:p>
        </w:tc>
        <w:tc>
          <w:tcPr>
            <w:tcW w:w="9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248,0</w:t>
            </w:r>
          </w:p>
        </w:tc>
      </w:tr>
      <w:tr w:rsidR="00BC4F94" w:rsidRPr="004D330B" w:rsidTr="00BC4F94">
        <w:trPr>
          <w:trHeight w:val="983"/>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BC4F94" w:rsidRPr="004D330B" w:rsidRDefault="00BC4F94" w:rsidP="004D330B">
            <w:pPr>
              <w:jc w:val="center"/>
              <w:rPr>
                <w:b/>
                <w:bCs/>
                <w:sz w:val="20"/>
                <w:szCs w:val="20"/>
              </w:rPr>
            </w:pPr>
            <w:r w:rsidRPr="004D330B">
              <w:rPr>
                <w:b/>
                <w:bCs/>
                <w:sz w:val="20"/>
                <w:szCs w:val="20"/>
              </w:rPr>
              <w:t xml:space="preserve">1 11 00000 00 0000 000 </w:t>
            </w:r>
          </w:p>
        </w:tc>
        <w:tc>
          <w:tcPr>
            <w:tcW w:w="4501" w:type="dxa"/>
            <w:tcBorders>
              <w:top w:val="nil"/>
              <w:left w:val="nil"/>
              <w:bottom w:val="single" w:sz="4" w:space="0" w:color="000000"/>
              <w:right w:val="single" w:sz="4" w:space="0" w:color="000000"/>
            </w:tcBorders>
            <w:shd w:val="clear" w:color="auto" w:fill="auto"/>
            <w:vAlign w:val="bottom"/>
            <w:hideMark/>
          </w:tcPr>
          <w:p w:rsidR="00BC4F94" w:rsidRPr="004D330B" w:rsidRDefault="00BC4F94" w:rsidP="004D330B">
            <w:pPr>
              <w:rPr>
                <w:b/>
                <w:bCs/>
                <w:sz w:val="20"/>
                <w:szCs w:val="20"/>
              </w:rPr>
            </w:pPr>
            <w:r w:rsidRPr="004D330B">
              <w:rPr>
                <w:b/>
                <w:bCs/>
                <w:sz w:val="20"/>
                <w:szCs w:val="20"/>
              </w:rPr>
              <w:t>ДОХОДЫ ОТ ИСПОЛЬЗОВАНИЯ ИМУЩЕСТВА, НАХОДЯЩЕГОСЯ В ГОСУДАРСТВЕННОЙ И МУНИЦИПАЛЬНОЙ СОБСТВЕННОСТИ</w:t>
            </w:r>
          </w:p>
        </w:tc>
        <w:tc>
          <w:tcPr>
            <w:tcW w:w="10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247,0</w:t>
            </w:r>
          </w:p>
        </w:tc>
        <w:tc>
          <w:tcPr>
            <w:tcW w:w="96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248,0</w:t>
            </w:r>
          </w:p>
        </w:tc>
        <w:tc>
          <w:tcPr>
            <w:tcW w:w="9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248,0</w:t>
            </w:r>
          </w:p>
        </w:tc>
      </w:tr>
      <w:tr w:rsidR="00BC4F94" w:rsidRPr="004D330B" w:rsidTr="00825182">
        <w:trPr>
          <w:trHeight w:val="1302"/>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BC4F94" w:rsidRPr="004D330B" w:rsidRDefault="00BC4F94" w:rsidP="004D330B">
            <w:pPr>
              <w:jc w:val="center"/>
              <w:rPr>
                <w:sz w:val="20"/>
                <w:szCs w:val="20"/>
              </w:rPr>
            </w:pPr>
            <w:r w:rsidRPr="004D330B">
              <w:rPr>
                <w:sz w:val="20"/>
                <w:szCs w:val="20"/>
              </w:rPr>
              <w:t xml:space="preserve">1 11 05035 10 0000 120 </w:t>
            </w:r>
          </w:p>
        </w:tc>
        <w:tc>
          <w:tcPr>
            <w:tcW w:w="4501" w:type="dxa"/>
            <w:tcBorders>
              <w:top w:val="nil"/>
              <w:left w:val="nil"/>
              <w:bottom w:val="single" w:sz="4" w:space="0" w:color="000000"/>
              <w:right w:val="single" w:sz="4" w:space="0" w:color="000000"/>
            </w:tcBorders>
            <w:shd w:val="clear" w:color="auto" w:fill="auto"/>
            <w:hideMark/>
          </w:tcPr>
          <w:p w:rsidR="00BC4F94" w:rsidRPr="004D330B" w:rsidRDefault="00BC4F94" w:rsidP="004D330B">
            <w:pPr>
              <w:rPr>
                <w:sz w:val="20"/>
                <w:szCs w:val="20"/>
              </w:rPr>
            </w:pPr>
            <w:r w:rsidRPr="004D330B">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w:t>
            </w:r>
          </w:p>
        </w:tc>
        <w:tc>
          <w:tcPr>
            <w:tcW w:w="10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240,0</w:t>
            </w:r>
          </w:p>
        </w:tc>
        <w:tc>
          <w:tcPr>
            <w:tcW w:w="96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240,0</w:t>
            </w:r>
          </w:p>
        </w:tc>
        <w:tc>
          <w:tcPr>
            <w:tcW w:w="9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240,0</w:t>
            </w:r>
          </w:p>
        </w:tc>
      </w:tr>
      <w:tr w:rsidR="00BC4F94" w:rsidRPr="004D330B" w:rsidTr="00825182">
        <w:trPr>
          <w:trHeight w:val="1405"/>
        </w:trPr>
        <w:tc>
          <w:tcPr>
            <w:tcW w:w="2142" w:type="dxa"/>
            <w:tcBorders>
              <w:top w:val="nil"/>
              <w:left w:val="single" w:sz="4" w:space="0" w:color="000000"/>
              <w:bottom w:val="single" w:sz="4" w:space="0" w:color="000000"/>
              <w:right w:val="single" w:sz="4" w:space="0" w:color="000000"/>
            </w:tcBorders>
            <w:shd w:val="clear" w:color="auto" w:fill="auto"/>
            <w:noWrap/>
            <w:vAlign w:val="center"/>
            <w:hideMark/>
          </w:tcPr>
          <w:p w:rsidR="00BC4F94" w:rsidRPr="004D330B" w:rsidRDefault="00BC4F94" w:rsidP="004D330B">
            <w:pPr>
              <w:jc w:val="center"/>
              <w:rPr>
                <w:sz w:val="20"/>
                <w:szCs w:val="20"/>
              </w:rPr>
            </w:pPr>
            <w:r w:rsidRPr="004D330B">
              <w:rPr>
                <w:sz w:val="20"/>
                <w:szCs w:val="20"/>
              </w:rPr>
              <w:t xml:space="preserve">1 11 09045 10 0000 120 </w:t>
            </w:r>
          </w:p>
        </w:tc>
        <w:tc>
          <w:tcPr>
            <w:tcW w:w="4501" w:type="dxa"/>
            <w:tcBorders>
              <w:top w:val="nil"/>
              <w:left w:val="nil"/>
              <w:bottom w:val="single" w:sz="4" w:space="0" w:color="000000"/>
              <w:right w:val="single" w:sz="4" w:space="0" w:color="000000"/>
            </w:tcBorders>
            <w:shd w:val="clear" w:color="auto" w:fill="auto"/>
            <w:hideMark/>
          </w:tcPr>
          <w:p w:rsidR="00BC4F94" w:rsidRPr="004D330B" w:rsidRDefault="00BC4F94" w:rsidP="004D330B">
            <w:pPr>
              <w:rPr>
                <w:sz w:val="20"/>
                <w:szCs w:val="20"/>
              </w:rPr>
            </w:pPr>
            <w:r w:rsidRPr="004D330B">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7,0</w:t>
            </w:r>
          </w:p>
        </w:tc>
        <w:tc>
          <w:tcPr>
            <w:tcW w:w="96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8,0</w:t>
            </w:r>
          </w:p>
        </w:tc>
        <w:tc>
          <w:tcPr>
            <w:tcW w:w="9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8,0</w:t>
            </w:r>
          </w:p>
        </w:tc>
      </w:tr>
    </w:tbl>
    <w:p w:rsidR="00BC4F94" w:rsidRPr="004D330B" w:rsidRDefault="00BC4F94" w:rsidP="004D330B">
      <w:pPr>
        <w:jc w:val="center"/>
        <w:rPr>
          <w:rFonts w:eastAsia="Calibri"/>
          <w:b/>
          <w:sz w:val="20"/>
          <w:szCs w:val="20"/>
        </w:rPr>
      </w:pPr>
    </w:p>
    <w:tbl>
      <w:tblPr>
        <w:tblW w:w="9654" w:type="dxa"/>
        <w:tblInd w:w="93" w:type="dxa"/>
        <w:tblLook w:val="0000" w:firstRow="0" w:lastRow="0" w:firstColumn="0" w:lastColumn="0" w:noHBand="0" w:noVBand="0"/>
      </w:tblPr>
      <w:tblGrid>
        <w:gridCol w:w="9654"/>
      </w:tblGrid>
      <w:tr w:rsidR="00BC4F94" w:rsidRPr="004D330B" w:rsidTr="00BC4F94">
        <w:trPr>
          <w:trHeight w:val="360"/>
        </w:trPr>
        <w:tc>
          <w:tcPr>
            <w:tcW w:w="9654" w:type="dxa"/>
            <w:shd w:val="clear" w:color="auto" w:fill="auto"/>
            <w:vAlign w:val="bottom"/>
          </w:tcPr>
          <w:p w:rsidR="00BC4F94" w:rsidRPr="004D330B" w:rsidRDefault="00BC4F94" w:rsidP="004D330B">
            <w:pPr>
              <w:jc w:val="right"/>
              <w:rPr>
                <w:rFonts w:eastAsia="Calibri"/>
                <w:b/>
                <w:sz w:val="20"/>
                <w:szCs w:val="20"/>
                <w:lang w:eastAsia="en-US"/>
              </w:rPr>
            </w:pPr>
            <w:r w:rsidRPr="004D330B">
              <w:rPr>
                <w:rFonts w:eastAsia="Calibri"/>
                <w:sz w:val="20"/>
                <w:szCs w:val="20"/>
                <w:lang w:eastAsia="en-US"/>
              </w:rPr>
              <w:t xml:space="preserve">                                                                                               </w:t>
            </w:r>
            <w:r w:rsidRPr="004D330B">
              <w:rPr>
                <w:rFonts w:eastAsia="Calibri"/>
                <w:b/>
                <w:sz w:val="20"/>
                <w:szCs w:val="20"/>
                <w:lang w:eastAsia="en-US"/>
              </w:rPr>
              <w:t>Приложение 4</w:t>
            </w:r>
          </w:p>
        </w:tc>
      </w:tr>
      <w:tr w:rsidR="00BC4F94" w:rsidRPr="004D330B" w:rsidTr="00BC4F94">
        <w:trPr>
          <w:trHeight w:val="240"/>
        </w:trPr>
        <w:tc>
          <w:tcPr>
            <w:tcW w:w="9654" w:type="dxa"/>
            <w:shd w:val="clear" w:color="auto" w:fill="auto"/>
            <w:vAlign w:val="bottom"/>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 xml:space="preserve">к решению о бюджете Берегаевского </w:t>
            </w:r>
            <w:proofErr w:type="gramStart"/>
            <w:r w:rsidRPr="004D330B">
              <w:rPr>
                <w:rFonts w:eastAsia="Calibri"/>
                <w:sz w:val="20"/>
                <w:szCs w:val="20"/>
                <w:lang w:eastAsia="en-US"/>
              </w:rPr>
              <w:t>сельского</w:t>
            </w:r>
            <w:proofErr w:type="gramEnd"/>
          </w:p>
          <w:p w:rsidR="00BC4F94" w:rsidRPr="004D330B" w:rsidRDefault="00BC4F94" w:rsidP="004D330B">
            <w:pPr>
              <w:jc w:val="right"/>
              <w:rPr>
                <w:rFonts w:eastAsia="Calibri"/>
                <w:sz w:val="20"/>
                <w:szCs w:val="20"/>
                <w:lang w:eastAsia="en-US"/>
              </w:rPr>
            </w:pPr>
            <w:r w:rsidRPr="004D330B">
              <w:rPr>
                <w:rFonts w:eastAsia="Calibri"/>
                <w:sz w:val="20"/>
                <w:szCs w:val="20"/>
                <w:lang w:eastAsia="en-US"/>
              </w:rPr>
              <w:t xml:space="preserve">поселения на 2021  год и плановый </w:t>
            </w:r>
          </w:p>
          <w:p w:rsidR="00BC4F94" w:rsidRPr="004D330B" w:rsidRDefault="00BC4F94" w:rsidP="004D330B">
            <w:pPr>
              <w:jc w:val="right"/>
              <w:rPr>
                <w:rFonts w:ascii="Calibri" w:eastAsia="Calibri" w:hAnsi="Calibri"/>
                <w:sz w:val="20"/>
                <w:szCs w:val="20"/>
                <w:lang w:eastAsia="en-US"/>
              </w:rPr>
            </w:pPr>
            <w:r w:rsidRPr="004D330B">
              <w:rPr>
                <w:rFonts w:eastAsia="Calibri"/>
                <w:sz w:val="20"/>
                <w:szCs w:val="20"/>
                <w:lang w:eastAsia="en-US"/>
              </w:rPr>
              <w:t>период 2022-2023 годов,</w:t>
            </w:r>
          </w:p>
        </w:tc>
      </w:tr>
      <w:tr w:rsidR="00BC4F94" w:rsidRPr="004D330B" w:rsidTr="00BC4F94">
        <w:trPr>
          <w:trHeight w:val="255"/>
        </w:trPr>
        <w:tc>
          <w:tcPr>
            <w:tcW w:w="9654" w:type="dxa"/>
            <w:shd w:val="clear" w:color="auto" w:fill="auto"/>
            <w:vAlign w:val="bottom"/>
          </w:tcPr>
          <w:p w:rsidR="00BC4F94" w:rsidRPr="004D330B" w:rsidRDefault="00BC4F94" w:rsidP="004D330B">
            <w:pPr>
              <w:keepNext/>
              <w:jc w:val="right"/>
              <w:outlineLvl w:val="0"/>
              <w:rPr>
                <w:rFonts w:eastAsia="Calibri"/>
                <w:sz w:val="20"/>
                <w:szCs w:val="20"/>
                <w:lang w:eastAsia="en-US"/>
              </w:rPr>
            </w:pPr>
            <w:proofErr w:type="gramStart"/>
            <w:r w:rsidRPr="004D330B">
              <w:rPr>
                <w:rFonts w:eastAsia="Calibri"/>
                <w:sz w:val="20"/>
                <w:szCs w:val="20"/>
                <w:lang w:eastAsia="en-US"/>
              </w:rPr>
              <w:t>утвержденному</w:t>
            </w:r>
            <w:proofErr w:type="gramEnd"/>
            <w:r w:rsidRPr="004D330B">
              <w:rPr>
                <w:rFonts w:eastAsia="Calibri"/>
                <w:sz w:val="20"/>
                <w:szCs w:val="20"/>
                <w:lang w:eastAsia="en-US"/>
              </w:rPr>
              <w:t xml:space="preserve"> решением Совета</w:t>
            </w:r>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Берегаевского сельского поселения</w:t>
            </w:r>
          </w:p>
          <w:p w:rsidR="00BC4F94" w:rsidRPr="004D330B" w:rsidRDefault="00BC4F94" w:rsidP="004D330B">
            <w:pPr>
              <w:jc w:val="right"/>
              <w:rPr>
                <w:rFonts w:ascii="Calibri" w:eastAsia="Calibri" w:hAnsi="Calibri"/>
                <w:sz w:val="20"/>
                <w:szCs w:val="20"/>
                <w:lang w:eastAsia="en-US"/>
              </w:rPr>
            </w:pPr>
            <w:r w:rsidRPr="004D330B">
              <w:rPr>
                <w:rFonts w:eastAsia="Calibri"/>
                <w:sz w:val="20"/>
                <w:szCs w:val="20"/>
                <w:lang w:eastAsia="en-US"/>
              </w:rPr>
              <w:t>«26 » декабря 2020г №  20</w:t>
            </w:r>
          </w:p>
        </w:tc>
      </w:tr>
    </w:tbl>
    <w:p w:rsidR="00BC4F94" w:rsidRPr="004D330B" w:rsidRDefault="00BC4F94" w:rsidP="004D330B">
      <w:pPr>
        <w:jc w:val="center"/>
        <w:rPr>
          <w:rFonts w:eastAsia="Calibri"/>
          <w:b/>
          <w:sz w:val="20"/>
          <w:szCs w:val="20"/>
        </w:rPr>
      </w:pPr>
    </w:p>
    <w:p w:rsidR="00BC4F94" w:rsidRPr="004D330B" w:rsidRDefault="00BC4F94" w:rsidP="004D330B">
      <w:pPr>
        <w:jc w:val="center"/>
        <w:rPr>
          <w:rFonts w:eastAsia="Calibri"/>
          <w:b/>
          <w:sz w:val="20"/>
          <w:szCs w:val="20"/>
        </w:rPr>
      </w:pPr>
      <w:r w:rsidRPr="004D330B">
        <w:rPr>
          <w:rFonts w:eastAsia="Calibri"/>
          <w:b/>
          <w:sz w:val="20"/>
          <w:szCs w:val="20"/>
        </w:rPr>
        <w:t>Объем межбюджетных трансфертов, получаемых бюджетом Берегаевского сельского поселения из бюджета Тегульдетского района в 2021 году и плановом периоде 2022 - 2023 годов</w:t>
      </w:r>
    </w:p>
    <w:tbl>
      <w:tblPr>
        <w:tblW w:w="9700" w:type="dxa"/>
        <w:tblInd w:w="93" w:type="dxa"/>
        <w:tblLook w:val="04A0" w:firstRow="1" w:lastRow="0" w:firstColumn="1" w:lastColumn="0" w:noHBand="0" w:noVBand="1"/>
      </w:tblPr>
      <w:tblGrid>
        <w:gridCol w:w="2142"/>
        <w:gridCol w:w="4238"/>
        <w:gridCol w:w="1100"/>
        <w:gridCol w:w="1140"/>
        <w:gridCol w:w="1080"/>
      </w:tblGrid>
      <w:tr w:rsidR="00BC4F94" w:rsidRPr="004D330B" w:rsidTr="00BC4F94">
        <w:trPr>
          <w:trHeight w:val="375"/>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Код бюджетной классификации Российской Федерации</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C4F94" w:rsidRPr="004D330B" w:rsidRDefault="00BC4F94" w:rsidP="004D330B">
            <w:pPr>
              <w:jc w:val="center"/>
              <w:rPr>
                <w:b/>
                <w:bCs/>
                <w:sz w:val="20"/>
                <w:szCs w:val="20"/>
              </w:rPr>
            </w:pPr>
            <w:r w:rsidRPr="004D330B">
              <w:rPr>
                <w:b/>
                <w:bCs/>
                <w:sz w:val="20"/>
                <w:szCs w:val="20"/>
              </w:rPr>
              <w:t>Наименование показателей</w:t>
            </w:r>
          </w:p>
        </w:tc>
        <w:tc>
          <w:tcPr>
            <w:tcW w:w="3320" w:type="dxa"/>
            <w:gridSpan w:val="3"/>
            <w:tcBorders>
              <w:top w:val="single" w:sz="4" w:space="0" w:color="000000"/>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Сумма</w:t>
            </w:r>
          </w:p>
        </w:tc>
      </w:tr>
      <w:tr w:rsidR="00BC4F94" w:rsidRPr="004D330B" w:rsidTr="00BC4F94">
        <w:trPr>
          <w:trHeight w:val="738"/>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BC4F94" w:rsidRPr="004D330B" w:rsidRDefault="00BC4F94" w:rsidP="004D330B">
            <w:pPr>
              <w:rPr>
                <w:b/>
                <w:bCs/>
                <w:sz w:val="20"/>
                <w:szCs w:val="20"/>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BC4F94" w:rsidRPr="004D330B" w:rsidRDefault="00BC4F94" w:rsidP="004D330B">
            <w:pPr>
              <w:rPr>
                <w:b/>
                <w:bCs/>
                <w:sz w:val="20"/>
                <w:szCs w:val="20"/>
              </w:rPr>
            </w:pPr>
          </w:p>
        </w:tc>
        <w:tc>
          <w:tcPr>
            <w:tcW w:w="11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2021 год</w:t>
            </w:r>
          </w:p>
        </w:tc>
        <w:tc>
          <w:tcPr>
            <w:tcW w:w="114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 xml:space="preserve">2022 </w:t>
            </w:r>
          </w:p>
          <w:p w:rsidR="00BC4F94" w:rsidRPr="004D330B" w:rsidRDefault="00BC4F94" w:rsidP="004D330B">
            <w:pPr>
              <w:jc w:val="center"/>
              <w:rPr>
                <w:b/>
                <w:bCs/>
                <w:sz w:val="20"/>
                <w:szCs w:val="20"/>
              </w:rPr>
            </w:pPr>
            <w:r w:rsidRPr="004D330B">
              <w:rPr>
                <w:b/>
                <w:bCs/>
                <w:sz w:val="20"/>
                <w:szCs w:val="20"/>
              </w:rPr>
              <w:t>год</w:t>
            </w:r>
          </w:p>
        </w:tc>
        <w:tc>
          <w:tcPr>
            <w:tcW w:w="10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2023 год</w:t>
            </w:r>
          </w:p>
        </w:tc>
      </w:tr>
      <w:tr w:rsidR="00BC4F94" w:rsidRPr="004D330B" w:rsidTr="00BC4F94">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bCs/>
                <w:sz w:val="20"/>
                <w:szCs w:val="20"/>
              </w:rPr>
            </w:pPr>
            <w:r w:rsidRPr="004D330B">
              <w:rPr>
                <w:bCs/>
                <w:sz w:val="20"/>
                <w:szCs w:val="20"/>
              </w:rPr>
              <w:t>1</w:t>
            </w:r>
          </w:p>
        </w:tc>
        <w:tc>
          <w:tcPr>
            <w:tcW w:w="4238"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bCs/>
                <w:sz w:val="20"/>
                <w:szCs w:val="20"/>
              </w:rPr>
            </w:pPr>
            <w:r w:rsidRPr="004D330B">
              <w:rPr>
                <w:bCs/>
                <w:sz w:val="20"/>
                <w:szCs w:val="20"/>
              </w:rPr>
              <w:t>2</w:t>
            </w:r>
          </w:p>
        </w:tc>
        <w:tc>
          <w:tcPr>
            <w:tcW w:w="11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Cs/>
                <w:sz w:val="20"/>
                <w:szCs w:val="20"/>
              </w:rPr>
            </w:pPr>
            <w:r w:rsidRPr="004D330B">
              <w:rPr>
                <w:bCs/>
                <w:sz w:val="20"/>
                <w:szCs w:val="20"/>
              </w:rPr>
              <w:t>3</w:t>
            </w:r>
          </w:p>
        </w:tc>
        <w:tc>
          <w:tcPr>
            <w:tcW w:w="114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Cs/>
                <w:sz w:val="20"/>
                <w:szCs w:val="20"/>
              </w:rPr>
            </w:pPr>
            <w:r w:rsidRPr="004D330B">
              <w:rPr>
                <w:bCs/>
                <w:sz w:val="20"/>
                <w:szCs w:val="20"/>
              </w:rPr>
              <w:t>4</w:t>
            </w:r>
          </w:p>
        </w:tc>
        <w:tc>
          <w:tcPr>
            <w:tcW w:w="10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Cs/>
                <w:sz w:val="20"/>
                <w:szCs w:val="20"/>
              </w:rPr>
            </w:pPr>
            <w:r w:rsidRPr="004D330B">
              <w:rPr>
                <w:bCs/>
                <w:sz w:val="20"/>
                <w:szCs w:val="20"/>
              </w:rPr>
              <w:t>5</w:t>
            </w:r>
          </w:p>
        </w:tc>
      </w:tr>
      <w:tr w:rsidR="00BC4F94" w:rsidRPr="004D330B" w:rsidTr="00BC4F94">
        <w:trPr>
          <w:trHeight w:val="40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2 00 00000 00 0000 000</w:t>
            </w:r>
          </w:p>
        </w:tc>
        <w:tc>
          <w:tcPr>
            <w:tcW w:w="4238"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b/>
                <w:bCs/>
                <w:sz w:val="20"/>
                <w:szCs w:val="20"/>
              </w:rPr>
            </w:pPr>
            <w:r w:rsidRPr="004D330B">
              <w:rPr>
                <w:b/>
                <w:bCs/>
                <w:sz w:val="20"/>
                <w:szCs w:val="20"/>
              </w:rPr>
              <w:t>БЕЗВОЗМЕЗДНЫЕ ПОСТУПЛЕНИЯ</w:t>
            </w:r>
          </w:p>
        </w:tc>
        <w:tc>
          <w:tcPr>
            <w:tcW w:w="11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8 651,3</w:t>
            </w:r>
          </w:p>
        </w:tc>
        <w:tc>
          <w:tcPr>
            <w:tcW w:w="114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8 548,4</w:t>
            </w:r>
          </w:p>
        </w:tc>
        <w:tc>
          <w:tcPr>
            <w:tcW w:w="10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9 845,4</w:t>
            </w:r>
          </w:p>
        </w:tc>
      </w:tr>
      <w:tr w:rsidR="00BC4F94" w:rsidRPr="004D330B" w:rsidTr="00825182">
        <w:trPr>
          <w:trHeight w:val="968"/>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2 00 00000 00 0000 000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BC4F94" w:rsidRPr="004D330B" w:rsidRDefault="00BC4F94" w:rsidP="004D330B">
            <w:pPr>
              <w:rPr>
                <w:sz w:val="20"/>
                <w:szCs w:val="20"/>
              </w:rPr>
            </w:pPr>
            <w:r w:rsidRPr="004D330B">
              <w:rPr>
                <w:sz w:val="20"/>
                <w:szCs w:val="20"/>
              </w:rPr>
              <w:t xml:space="preserve">Безвозмездные поступления от бюджетов бюджетной системы Российской Федерации, кроме бюджетов государственных </w:t>
            </w:r>
            <w:proofErr w:type="spellStart"/>
            <w:r w:rsidRPr="004D330B">
              <w:rPr>
                <w:sz w:val="20"/>
                <w:szCs w:val="20"/>
              </w:rPr>
              <w:t>внебюдженых</w:t>
            </w:r>
            <w:proofErr w:type="spellEnd"/>
            <w:r w:rsidRPr="004D330B">
              <w:rPr>
                <w:sz w:val="20"/>
                <w:szCs w:val="20"/>
              </w:rPr>
              <w:t xml:space="preserve"> фондов</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8 651,3</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8 548,4</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9 845,4</w:t>
            </w:r>
          </w:p>
        </w:tc>
      </w:tr>
      <w:tr w:rsidR="00BC4F94" w:rsidRPr="004D330B" w:rsidTr="00BC4F94">
        <w:trPr>
          <w:trHeight w:val="67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2 00 00000 00 0000 150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rPr>
                <w:b/>
                <w:bCs/>
                <w:sz w:val="20"/>
                <w:szCs w:val="20"/>
              </w:rPr>
            </w:pPr>
            <w:r w:rsidRPr="004D330B">
              <w:rPr>
                <w:b/>
                <w:bCs/>
                <w:sz w:val="20"/>
                <w:szCs w:val="20"/>
              </w:rPr>
              <w:t>Дотации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right"/>
              <w:rPr>
                <w:b/>
                <w:bCs/>
                <w:sz w:val="20"/>
                <w:szCs w:val="20"/>
              </w:rPr>
            </w:pPr>
            <w:r w:rsidRPr="004D330B">
              <w:rPr>
                <w:b/>
                <w:bCs/>
                <w:sz w:val="20"/>
                <w:szCs w:val="20"/>
              </w:rPr>
              <w:t>3 973,0</w:t>
            </w:r>
          </w:p>
        </w:tc>
        <w:tc>
          <w:tcPr>
            <w:tcW w:w="114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3990,5</w:t>
            </w:r>
          </w:p>
        </w:tc>
        <w:tc>
          <w:tcPr>
            <w:tcW w:w="10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3995,0</w:t>
            </w:r>
          </w:p>
        </w:tc>
      </w:tr>
      <w:tr w:rsidR="00BC4F94" w:rsidRPr="004D330B" w:rsidTr="00BC4F94">
        <w:trPr>
          <w:trHeight w:val="63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rPr>
                <w:sz w:val="20"/>
                <w:szCs w:val="20"/>
              </w:rPr>
            </w:pPr>
            <w:r w:rsidRPr="004D330B">
              <w:rPr>
                <w:sz w:val="20"/>
                <w:szCs w:val="20"/>
              </w:rPr>
              <w:t>2 02 15001 10 0000 150</w:t>
            </w:r>
          </w:p>
        </w:tc>
        <w:tc>
          <w:tcPr>
            <w:tcW w:w="4238"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rPr>
                <w:sz w:val="20"/>
                <w:szCs w:val="20"/>
              </w:rPr>
            </w:pPr>
            <w:r w:rsidRPr="004D330B">
              <w:rPr>
                <w:sz w:val="20"/>
                <w:szCs w:val="20"/>
              </w:rPr>
              <w:t>Дотации сельских поселений на выравнивания бюджетной обеспеченности</w:t>
            </w:r>
          </w:p>
        </w:tc>
        <w:tc>
          <w:tcPr>
            <w:tcW w:w="11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3 973,0</w:t>
            </w:r>
          </w:p>
        </w:tc>
        <w:tc>
          <w:tcPr>
            <w:tcW w:w="114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3 990,5</w:t>
            </w:r>
          </w:p>
        </w:tc>
        <w:tc>
          <w:tcPr>
            <w:tcW w:w="10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3 995,0</w:t>
            </w:r>
          </w:p>
        </w:tc>
      </w:tr>
      <w:tr w:rsidR="00BC4F94" w:rsidRPr="004D330B" w:rsidTr="00BC4F94">
        <w:trPr>
          <w:trHeight w:val="66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lastRenderedPageBreak/>
              <w:t>2 02 30000 00 0000 150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rPr>
                <w:b/>
                <w:bCs/>
                <w:sz w:val="20"/>
                <w:szCs w:val="20"/>
              </w:rPr>
            </w:pPr>
            <w:r w:rsidRPr="004D330B">
              <w:rPr>
                <w:b/>
                <w:bCs/>
                <w:sz w:val="20"/>
                <w:szCs w:val="20"/>
              </w:rPr>
              <w:t>Субвенции бюджетам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157,8</w:t>
            </w:r>
          </w:p>
        </w:tc>
        <w:tc>
          <w:tcPr>
            <w:tcW w:w="114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157,8</w:t>
            </w:r>
          </w:p>
        </w:tc>
        <w:tc>
          <w:tcPr>
            <w:tcW w:w="10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1 477,8</w:t>
            </w:r>
          </w:p>
        </w:tc>
      </w:tr>
      <w:tr w:rsidR="00BC4F94" w:rsidRPr="004D330B" w:rsidTr="00825182">
        <w:trPr>
          <w:trHeight w:val="144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2 02 35082 10 0000 150</w:t>
            </w:r>
          </w:p>
        </w:tc>
        <w:tc>
          <w:tcPr>
            <w:tcW w:w="4238"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rPr>
                <w:sz w:val="20"/>
                <w:szCs w:val="20"/>
              </w:rPr>
            </w:pPr>
            <w:r w:rsidRPr="004D330B">
              <w:rPr>
                <w:sz w:val="20"/>
                <w:szCs w:val="20"/>
              </w:rPr>
              <w:t>Субвенции бюджетам сельских поселений на предоставление жилых помещений детям-сиротам, оставшихся без попечения родителей, лицам из их числа по договорам найма специализированных жилых помещений</w:t>
            </w:r>
          </w:p>
        </w:tc>
        <w:tc>
          <w:tcPr>
            <w:tcW w:w="110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sz w:val="20"/>
                <w:szCs w:val="20"/>
              </w:rPr>
            </w:pPr>
            <w:r w:rsidRPr="004D330B">
              <w:rPr>
                <w:sz w:val="20"/>
                <w:szCs w:val="20"/>
              </w:rPr>
              <w:t>0,0</w:t>
            </w:r>
          </w:p>
        </w:tc>
        <w:tc>
          <w:tcPr>
            <w:tcW w:w="114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sz w:val="20"/>
                <w:szCs w:val="20"/>
              </w:rPr>
            </w:pPr>
            <w:r w:rsidRPr="004D330B">
              <w:rPr>
                <w:sz w:val="20"/>
                <w:szCs w:val="20"/>
              </w:rPr>
              <w:t>0,0</w:t>
            </w:r>
          </w:p>
        </w:tc>
        <w:tc>
          <w:tcPr>
            <w:tcW w:w="108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sz w:val="20"/>
                <w:szCs w:val="20"/>
              </w:rPr>
            </w:pPr>
            <w:r w:rsidRPr="004D330B">
              <w:rPr>
                <w:sz w:val="20"/>
                <w:szCs w:val="20"/>
              </w:rPr>
              <w:t>1 320,0</w:t>
            </w:r>
          </w:p>
        </w:tc>
      </w:tr>
      <w:tr w:rsidR="00BC4F94" w:rsidRPr="004D330B" w:rsidTr="00825182">
        <w:trPr>
          <w:trHeight w:val="982"/>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2 02 35118 10 0000 150</w:t>
            </w:r>
          </w:p>
        </w:tc>
        <w:tc>
          <w:tcPr>
            <w:tcW w:w="4238"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rPr>
                <w:sz w:val="20"/>
                <w:szCs w:val="20"/>
              </w:rPr>
            </w:pPr>
            <w:r w:rsidRPr="004D330B">
              <w:rPr>
                <w:sz w:val="20"/>
                <w:szCs w:val="20"/>
              </w:rPr>
              <w:t>Субвенции бюджетам сельских поселений на осуществление первичного воинского учета на территории, где отсутствуют военные комиссариаты</w:t>
            </w:r>
          </w:p>
        </w:tc>
        <w:tc>
          <w:tcPr>
            <w:tcW w:w="110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157,8</w:t>
            </w:r>
          </w:p>
        </w:tc>
        <w:tc>
          <w:tcPr>
            <w:tcW w:w="114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157,8</w:t>
            </w:r>
          </w:p>
        </w:tc>
        <w:tc>
          <w:tcPr>
            <w:tcW w:w="108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157,8</w:t>
            </w:r>
          </w:p>
        </w:tc>
      </w:tr>
      <w:tr w:rsidR="00BC4F94" w:rsidRPr="004D330B" w:rsidTr="00BC4F94">
        <w:trPr>
          <w:trHeight w:val="420"/>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2 02 40000 00 0000 150</w:t>
            </w:r>
          </w:p>
        </w:tc>
        <w:tc>
          <w:tcPr>
            <w:tcW w:w="4238"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rPr>
                <w:b/>
                <w:bCs/>
                <w:sz w:val="20"/>
                <w:szCs w:val="20"/>
              </w:rPr>
            </w:pPr>
            <w:r w:rsidRPr="004D330B">
              <w:rPr>
                <w:b/>
                <w:bCs/>
                <w:sz w:val="20"/>
                <w:szCs w:val="20"/>
              </w:rPr>
              <w:t>Иные межбюджетные трансферты</w:t>
            </w:r>
          </w:p>
        </w:tc>
        <w:tc>
          <w:tcPr>
            <w:tcW w:w="11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4520,5</w:t>
            </w:r>
          </w:p>
        </w:tc>
        <w:tc>
          <w:tcPr>
            <w:tcW w:w="114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4400,1</w:t>
            </w:r>
          </w:p>
        </w:tc>
        <w:tc>
          <w:tcPr>
            <w:tcW w:w="108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4 372,6</w:t>
            </w:r>
          </w:p>
        </w:tc>
      </w:tr>
      <w:tr w:rsidR="00BC4F94" w:rsidRPr="004D330B" w:rsidTr="00825182">
        <w:trPr>
          <w:trHeight w:val="1372"/>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2 02 45160 00 0000 150</w:t>
            </w:r>
          </w:p>
        </w:tc>
        <w:tc>
          <w:tcPr>
            <w:tcW w:w="4238"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rPr>
                <w:b/>
                <w:bCs/>
                <w:sz w:val="20"/>
                <w:szCs w:val="20"/>
              </w:rPr>
            </w:pPr>
            <w:r w:rsidRPr="004D330B">
              <w:rPr>
                <w:b/>
                <w:bCs/>
                <w:sz w:val="20"/>
                <w:szCs w:val="20"/>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1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10,0</w:t>
            </w:r>
          </w:p>
        </w:tc>
        <w:tc>
          <w:tcPr>
            <w:tcW w:w="114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10,0</w:t>
            </w:r>
          </w:p>
        </w:tc>
        <w:tc>
          <w:tcPr>
            <w:tcW w:w="108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w:t>
            </w:r>
          </w:p>
        </w:tc>
      </w:tr>
      <w:tr w:rsidR="00BC4F94" w:rsidRPr="004D330B" w:rsidTr="00825182">
        <w:trPr>
          <w:trHeight w:val="1419"/>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2 02 45160 10 0000 150</w:t>
            </w:r>
          </w:p>
        </w:tc>
        <w:tc>
          <w:tcPr>
            <w:tcW w:w="4238"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rPr>
                <w:sz w:val="20"/>
                <w:szCs w:val="20"/>
              </w:rPr>
            </w:pPr>
            <w:r w:rsidRPr="004D330B">
              <w:rPr>
                <w:sz w:val="20"/>
                <w:szCs w:val="20"/>
              </w:rPr>
              <w:t xml:space="preserve">Межбюджетные трансферты, передаваемые </w:t>
            </w:r>
            <w:proofErr w:type="spellStart"/>
            <w:r w:rsidRPr="004D330B">
              <w:rPr>
                <w:sz w:val="20"/>
                <w:szCs w:val="20"/>
              </w:rPr>
              <w:t>бюджетамсельских</w:t>
            </w:r>
            <w:proofErr w:type="spellEnd"/>
            <w:r w:rsidRPr="004D330B">
              <w:rPr>
                <w:sz w:val="20"/>
                <w:szCs w:val="20"/>
              </w:rPr>
              <w:t xml:space="preserve"> поселений для компенсации дополнительных расходов, возникших в результате решений, принятых органами власти другого уровня</w:t>
            </w:r>
          </w:p>
        </w:tc>
        <w:tc>
          <w:tcPr>
            <w:tcW w:w="11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10,0</w:t>
            </w:r>
          </w:p>
        </w:tc>
        <w:tc>
          <w:tcPr>
            <w:tcW w:w="114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10,0</w:t>
            </w:r>
          </w:p>
        </w:tc>
        <w:tc>
          <w:tcPr>
            <w:tcW w:w="1080" w:type="dxa"/>
            <w:tcBorders>
              <w:top w:val="nil"/>
              <w:left w:val="nil"/>
              <w:bottom w:val="single" w:sz="4" w:space="0" w:color="000000"/>
              <w:right w:val="single" w:sz="4" w:space="0" w:color="000000"/>
            </w:tcBorders>
            <w:shd w:val="clear" w:color="auto" w:fill="auto"/>
            <w:noWrap/>
            <w:vAlign w:val="center"/>
            <w:hideMark/>
          </w:tcPr>
          <w:p w:rsidR="00BC4F94" w:rsidRPr="004D330B" w:rsidRDefault="00BC4F94" w:rsidP="004D330B">
            <w:pPr>
              <w:jc w:val="center"/>
              <w:rPr>
                <w:i/>
                <w:iCs/>
                <w:color w:val="000000"/>
                <w:sz w:val="20"/>
                <w:szCs w:val="20"/>
              </w:rPr>
            </w:pPr>
            <w:r w:rsidRPr="004D330B">
              <w:rPr>
                <w:i/>
                <w:iCs/>
                <w:color w:val="000000"/>
                <w:sz w:val="20"/>
                <w:szCs w:val="20"/>
              </w:rPr>
              <w:t>0</w:t>
            </w:r>
          </w:p>
        </w:tc>
      </w:tr>
      <w:tr w:rsidR="00BC4F94" w:rsidRPr="004D330B" w:rsidTr="00825182">
        <w:trPr>
          <w:trHeight w:val="561"/>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2 02 49999 00 0000 150</w:t>
            </w:r>
          </w:p>
        </w:tc>
        <w:tc>
          <w:tcPr>
            <w:tcW w:w="4238"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rPr>
                <w:b/>
                <w:bCs/>
                <w:sz w:val="20"/>
                <w:szCs w:val="20"/>
              </w:rPr>
            </w:pPr>
            <w:r w:rsidRPr="004D330B">
              <w:rPr>
                <w:b/>
                <w:bCs/>
                <w:sz w:val="20"/>
                <w:szCs w:val="20"/>
              </w:rPr>
              <w:t>Прочие межбюджетные трансферты, передаваемые бюджетам</w:t>
            </w:r>
          </w:p>
        </w:tc>
        <w:tc>
          <w:tcPr>
            <w:tcW w:w="11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4 510,5</w:t>
            </w:r>
          </w:p>
        </w:tc>
        <w:tc>
          <w:tcPr>
            <w:tcW w:w="114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4 390,1</w:t>
            </w:r>
          </w:p>
        </w:tc>
        <w:tc>
          <w:tcPr>
            <w:tcW w:w="10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4 372,6</w:t>
            </w:r>
          </w:p>
        </w:tc>
      </w:tr>
      <w:tr w:rsidR="00BC4F94" w:rsidRPr="004D330B" w:rsidTr="00825182">
        <w:trPr>
          <w:trHeight w:val="683"/>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2 02 49999 10 0000 150</w:t>
            </w:r>
          </w:p>
        </w:tc>
        <w:tc>
          <w:tcPr>
            <w:tcW w:w="4238"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rPr>
                <w:sz w:val="20"/>
                <w:szCs w:val="20"/>
              </w:rPr>
            </w:pPr>
            <w:r w:rsidRPr="004D330B">
              <w:rPr>
                <w:sz w:val="20"/>
                <w:szCs w:val="20"/>
              </w:rPr>
              <w:t>Прочие межбюджетные трансферты, передаваемые бюджетам сельских поселений</w:t>
            </w:r>
          </w:p>
        </w:tc>
        <w:tc>
          <w:tcPr>
            <w:tcW w:w="11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4 431,6</w:t>
            </w:r>
          </w:p>
        </w:tc>
        <w:tc>
          <w:tcPr>
            <w:tcW w:w="114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4 390,1</w:t>
            </w:r>
          </w:p>
        </w:tc>
        <w:tc>
          <w:tcPr>
            <w:tcW w:w="10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4 372,6</w:t>
            </w:r>
          </w:p>
        </w:tc>
      </w:tr>
      <w:tr w:rsidR="00BC4F94" w:rsidRPr="004D330B" w:rsidTr="00825182">
        <w:trPr>
          <w:trHeight w:val="1402"/>
        </w:trPr>
        <w:tc>
          <w:tcPr>
            <w:tcW w:w="214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2 02 49999 10 0000 150</w:t>
            </w:r>
          </w:p>
        </w:tc>
        <w:tc>
          <w:tcPr>
            <w:tcW w:w="4238" w:type="dxa"/>
            <w:tcBorders>
              <w:top w:val="single" w:sz="4" w:space="0" w:color="auto"/>
              <w:left w:val="nil"/>
              <w:bottom w:val="single" w:sz="4" w:space="0" w:color="000000"/>
              <w:right w:val="single" w:sz="4" w:space="0" w:color="000000"/>
            </w:tcBorders>
            <w:shd w:val="clear" w:color="auto" w:fill="auto"/>
            <w:vAlign w:val="center"/>
            <w:hideMark/>
          </w:tcPr>
          <w:p w:rsidR="00BC4F94" w:rsidRPr="004D330B" w:rsidRDefault="00BC4F94" w:rsidP="004D330B">
            <w:pPr>
              <w:rPr>
                <w:sz w:val="20"/>
                <w:szCs w:val="20"/>
              </w:rPr>
            </w:pPr>
            <w:r w:rsidRPr="004D330B">
              <w:rPr>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color w:val="000000"/>
                <w:sz w:val="20"/>
                <w:szCs w:val="20"/>
              </w:rPr>
            </w:pPr>
            <w:r w:rsidRPr="004D330B">
              <w:rPr>
                <w:color w:val="000000"/>
                <w:sz w:val="20"/>
                <w:szCs w:val="20"/>
              </w:rPr>
              <w:t>78,9</w:t>
            </w:r>
          </w:p>
        </w:tc>
        <w:tc>
          <w:tcPr>
            <w:tcW w:w="1140" w:type="dxa"/>
            <w:tcBorders>
              <w:top w:val="single" w:sz="4" w:space="0" w:color="auto"/>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color w:val="000000"/>
                <w:sz w:val="20"/>
                <w:szCs w:val="20"/>
              </w:rPr>
            </w:pPr>
            <w:r w:rsidRPr="004D330B">
              <w:rPr>
                <w:color w:val="000000"/>
                <w:sz w:val="20"/>
                <w:szCs w:val="20"/>
              </w:rPr>
              <w:t>0,0</w:t>
            </w:r>
          </w:p>
        </w:tc>
        <w:tc>
          <w:tcPr>
            <w:tcW w:w="1080" w:type="dxa"/>
            <w:tcBorders>
              <w:top w:val="single" w:sz="4" w:space="0" w:color="auto"/>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color w:val="000000"/>
                <w:sz w:val="20"/>
                <w:szCs w:val="20"/>
              </w:rPr>
            </w:pPr>
            <w:r w:rsidRPr="004D330B">
              <w:rPr>
                <w:color w:val="000000"/>
                <w:sz w:val="20"/>
                <w:szCs w:val="20"/>
              </w:rPr>
              <w:t>0,0</w:t>
            </w:r>
          </w:p>
        </w:tc>
      </w:tr>
    </w:tbl>
    <w:p w:rsidR="00BC4F94" w:rsidRPr="004D330B" w:rsidRDefault="00BC4F94" w:rsidP="004D330B">
      <w:pPr>
        <w:jc w:val="center"/>
        <w:rPr>
          <w:rFonts w:eastAsia="Calibri"/>
          <w:b/>
          <w:sz w:val="20"/>
          <w:szCs w:val="20"/>
        </w:rPr>
      </w:pPr>
    </w:p>
    <w:p w:rsidR="00BC4F94" w:rsidRPr="004D330B" w:rsidRDefault="00BC4F94" w:rsidP="004D330B">
      <w:pPr>
        <w:jc w:val="center"/>
        <w:rPr>
          <w:rFonts w:eastAsia="Calibri"/>
          <w:b/>
          <w:sz w:val="20"/>
          <w:szCs w:val="20"/>
        </w:rPr>
      </w:pPr>
    </w:p>
    <w:tbl>
      <w:tblPr>
        <w:tblW w:w="9654" w:type="dxa"/>
        <w:tblInd w:w="93" w:type="dxa"/>
        <w:tblLook w:val="0000" w:firstRow="0" w:lastRow="0" w:firstColumn="0" w:lastColumn="0" w:noHBand="0" w:noVBand="0"/>
      </w:tblPr>
      <w:tblGrid>
        <w:gridCol w:w="9654"/>
      </w:tblGrid>
      <w:tr w:rsidR="00BC4F94" w:rsidRPr="004D330B" w:rsidTr="00BC4F94">
        <w:trPr>
          <w:trHeight w:val="360"/>
        </w:trPr>
        <w:tc>
          <w:tcPr>
            <w:tcW w:w="9654" w:type="dxa"/>
            <w:shd w:val="clear" w:color="auto" w:fill="auto"/>
            <w:vAlign w:val="bottom"/>
          </w:tcPr>
          <w:p w:rsidR="00BC4F94" w:rsidRPr="004D330B" w:rsidRDefault="00BC4F94" w:rsidP="004D330B">
            <w:pPr>
              <w:jc w:val="right"/>
              <w:rPr>
                <w:rFonts w:eastAsia="Calibri"/>
                <w:b/>
                <w:sz w:val="20"/>
                <w:szCs w:val="20"/>
                <w:lang w:eastAsia="en-US"/>
              </w:rPr>
            </w:pPr>
            <w:r w:rsidRPr="004D330B">
              <w:rPr>
                <w:rFonts w:eastAsia="Calibri"/>
                <w:sz w:val="20"/>
                <w:szCs w:val="20"/>
                <w:lang w:eastAsia="en-US"/>
              </w:rPr>
              <w:t xml:space="preserve">                                                                                               </w:t>
            </w:r>
            <w:r w:rsidRPr="004D330B">
              <w:rPr>
                <w:rFonts w:eastAsia="Calibri"/>
                <w:b/>
                <w:sz w:val="20"/>
                <w:szCs w:val="20"/>
                <w:lang w:eastAsia="en-US"/>
              </w:rPr>
              <w:t>Приложение 5</w:t>
            </w:r>
          </w:p>
        </w:tc>
      </w:tr>
      <w:tr w:rsidR="00BC4F94" w:rsidRPr="004D330B" w:rsidTr="00BC4F94">
        <w:trPr>
          <w:trHeight w:val="240"/>
        </w:trPr>
        <w:tc>
          <w:tcPr>
            <w:tcW w:w="9654" w:type="dxa"/>
            <w:shd w:val="clear" w:color="auto" w:fill="auto"/>
            <w:vAlign w:val="bottom"/>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 xml:space="preserve">к решению о бюджете Берегаевского </w:t>
            </w:r>
            <w:proofErr w:type="gramStart"/>
            <w:r w:rsidRPr="004D330B">
              <w:rPr>
                <w:rFonts w:eastAsia="Calibri"/>
                <w:sz w:val="20"/>
                <w:szCs w:val="20"/>
                <w:lang w:eastAsia="en-US"/>
              </w:rPr>
              <w:t>сельского</w:t>
            </w:r>
            <w:proofErr w:type="gramEnd"/>
          </w:p>
          <w:p w:rsidR="00BC4F94" w:rsidRPr="004D330B" w:rsidRDefault="00BC4F94" w:rsidP="004D330B">
            <w:pPr>
              <w:jc w:val="right"/>
              <w:rPr>
                <w:rFonts w:eastAsia="Calibri"/>
                <w:sz w:val="20"/>
                <w:szCs w:val="20"/>
                <w:lang w:eastAsia="en-US"/>
              </w:rPr>
            </w:pPr>
            <w:r w:rsidRPr="004D330B">
              <w:rPr>
                <w:rFonts w:eastAsia="Calibri"/>
                <w:sz w:val="20"/>
                <w:szCs w:val="20"/>
                <w:lang w:eastAsia="en-US"/>
              </w:rPr>
              <w:t xml:space="preserve">поселения на 2021  год и плановый </w:t>
            </w:r>
          </w:p>
          <w:p w:rsidR="00BC4F94" w:rsidRPr="004D330B" w:rsidRDefault="00BC4F94" w:rsidP="004D330B">
            <w:pPr>
              <w:jc w:val="right"/>
              <w:rPr>
                <w:rFonts w:ascii="Calibri" w:eastAsia="Calibri" w:hAnsi="Calibri"/>
                <w:sz w:val="20"/>
                <w:szCs w:val="20"/>
                <w:lang w:eastAsia="en-US"/>
              </w:rPr>
            </w:pPr>
            <w:r w:rsidRPr="004D330B">
              <w:rPr>
                <w:rFonts w:eastAsia="Calibri"/>
                <w:sz w:val="20"/>
                <w:szCs w:val="20"/>
                <w:lang w:eastAsia="en-US"/>
              </w:rPr>
              <w:t>период 2022-2023 годов,</w:t>
            </w:r>
          </w:p>
        </w:tc>
      </w:tr>
      <w:tr w:rsidR="00BC4F94" w:rsidRPr="004D330B" w:rsidTr="00BC4F94">
        <w:trPr>
          <w:trHeight w:val="255"/>
        </w:trPr>
        <w:tc>
          <w:tcPr>
            <w:tcW w:w="9654" w:type="dxa"/>
            <w:shd w:val="clear" w:color="auto" w:fill="auto"/>
            <w:vAlign w:val="bottom"/>
          </w:tcPr>
          <w:p w:rsidR="00BC4F94" w:rsidRPr="004D330B" w:rsidRDefault="00BC4F94" w:rsidP="004D330B">
            <w:pPr>
              <w:keepNext/>
              <w:jc w:val="right"/>
              <w:outlineLvl w:val="0"/>
              <w:rPr>
                <w:rFonts w:eastAsia="Calibri"/>
                <w:sz w:val="20"/>
                <w:szCs w:val="20"/>
                <w:lang w:eastAsia="en-US"/>
              </w:rPr>
            </w:pPr>
            <w:proofErr w:type="gramStart"/>
            <w:r w:rsidRPr="004D330B">
              <w:rPr>
                <w:rFonts w:eastAsia="Calibri"/>
                <w:sz w:val="20"/>
                <w:szCs w:val="20"/>
                <w:lang w:eastAsia="en-US"/>
              </w:rPr>
              <w:t>утвержденному</w:t>
            </w:r>
            <w:proofErr w:type="gramEnd"/>
            <w:r w:rsidRPr="004D330B">
              <w:rPr>
                <w:rFonts w:eastAsia="Calibri"/>
                <w:sz w:val="20"/>
                <w:szCs w:val="20"/>
                <w:lang w:eastAsia="en-US"/>
              </w:rPr>
              <w:t xml:space="preserve"> решением Совета</w:t>
            </w:r>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Берегаевского сельского поселения</w:t>
            </w:r>
          </w:p>
          <w:p w:rsidR="00BC4F94" w:rsidRPr="004D330B" w:rsidRDefault="00BC4F94" w:rsidP="004D330B">
            <w:pPr>
              <w:jc w:val="right"/>
              <w:rPr>
                <w:rFonts w:ascii="Calibri" w:eastAsia="Calibri" w:hAnsi="Calibri"/>
                <w:sz w:val="20"/>
                <w:szCs w:val="20"/>
                <w:lang w:eastAsia="en-US"/>
              </w:rPr>
            </w:pPr>
            <w:r w:rsidRPr="004D330B">
              <w:rPr>
                <w:rFonts w:eastAsia="Calibri"/>
                <w:sz w:val="20"/>
                <w:szCs w:val="20"/>
                <w:lang w:eastAsia="en-US"/>
              </w:rPr>
              <w:t>«26 » декабря 2020г №  20</w:t>
            </w:r>
          </w:p>
        </w:tc>
      </w:tr>
    </w:tbl>
    <w:p w:rsidR="00BC4F94" w:rsidRPr="004D330B" w:rsidRDefault="00BC4F94" w:rsidP="004D330B">
      <w:pPr>
        <w:jc w:val="center"/>
        <w:rPr>
          <w:rFonts w:eastAsia="Calibri"/>
          <w:b/>
          <w:sz w:val="20"/>
          <w:szCs w:val="20"/>
        </w:rPr>
      </w:pPr>
    </w:p>
    <w:p w:rsidR="00BC4F94" w:rsidRPr="004D330B" w:rsidRDefault="00BC4F94" w:rsidP="004D330B">
      <w:pPr>
        <w:jc w:val="center"/>
        <w:rPr>
          <w:rFonts w:eastAsia="Calibri"/>
          <w:b/>
          <w:sz w:val="20"/>
          <w:szCs w:val="20"/>
        </w:rPr>
      </w:pPr>
      <w:r w:rsidRPr="004D330B">
        <w:rPr>
          <w:rFonts w:eastAsia="Calibri"/>
          <w:b/>
          <w:sz w:val="20"/>
          <w:szCs w:val="20"/>
        </w:rPr>
        <w:t xml:space="preserve">Объем межбюджетных трансфертов, предоставляемых бюджету Тегульдетского района из бюджета Берегаевского сельского поселения в 2021 году </w:t>
      </w:r>
    </w:p>
    <w:p w:rsidR="00BC4F94" w:rsidRPr="004D330B" w:rsidRDefault="00BC4F94" w:rsidP="004D330B">
      <w:pPr>
        <w:jc w:val="center"/>
        <w:rPr>
          <w:rFonts w:eastAsia="Calibri"/>
          <w:b/>
          <w:sz w:val="20"/>
          <w:szCs w:val="20"/>
        </w:rPr>
      </w:pPr>
      <w:r w:rsidRPr="004D330B">
        <w:rPr>
          <w:rFonts w:eastAsia="Calibri"/>
          <w:b/>
          <w:sz w:val="20"/>
          <w:szCs w:val="20"/>
        </w:rPr>
        <w:t xml:space="preserve">и плановом </w:t>
      </w:r>
      <w:proofErr w:type="gramStart"/>
      <w:r w:rsidRPr="004D330B">
        <w:rPr>
          <w:rFonts w:eastAsia="Calibri"/>
          <w:b/>
          <w:sz w:val="20"/>
          <w:szCs w:val="20"/>
        </w:rPr>
        <w:t>периоде</w:t>
      </w:r>
      <w:proofErr w:type="gramEnd"/>
      <w:r w:rsidRPr="004D330B">
        <w:rPr>
          <w:rFonts w:eastAsia="Calibri"/>
          <w:b/>
          <w:sz w:val="20"/>
          <w:szCs w:val="20"/>
        </w:rPr>
        <w:t xml:space="preserve"> 2022 - 2023 годов</w:t>
      </w:r>
    </w:p>
    <w:p w:rsidR="00BC4F94" w:rsidRPr="004D330B" w:rsidRDefault="00BC4F94" w:rsidP="004D330B">
      <w:pPr>
        <w:jc w:val="center"/>
        <w:rPr>
          <w:rFonts w:eastAsia="Calibri"/>
          <w:b/>
          <w:sz w:val="20"/>
          <w:szCs w:val="20"/>
        </w:rPr>
      </w:pPr>
    </w:p>
    <w:tbl>
      <w:tblPr>
        <w:tblW w:w="9459" w:type="dxa"/>
        <w:tblInd w:w="93" w:type="dxa"/>
        <w:tblLook w:val="04A0" w:firstRow="1" w:lastRow="0" w:firstColumn="1" w:lastColumn="0" w:noHBand="0" w:noVBand="1"/>
      </w:tblPr>
      <w:tblGrid>
        <w:gridCol w:w="2142"/>
        <w:gridCol w:w="4238"/>
        <w:gridCol w:w="1100"/>
        <w:gridCol w:w="899"/>
        <w:gridCol w:w="1080"/>
      </w:tblGrid>
      <w:tr w:rsidR="00BC4F94" w:rsidRPr="004D330B" w:rsidTr="00BC4F94">
        <w:trPr>
          <w:trHeight w:val="375"/>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Код бюджетной классификации Российской Федерации</w:t>
            </w:r>
          </w:p>
        </w:tc>
        <w:tc>
          <w:tcPr>
            <w:tcW w:w="42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C4F94" w:rsidRPr="004D330B" w:rsidRDefault="00BC4F94" w:rsidP="004D330B">
            <w:pPr>
              <w:jc w:val="center"/>
              <w:rPr>
                <w:b/>
                <w:bCs/>
                <w:sz w:val="20"/>
                <w:szCs w:val="20"/>
              </w:rPr>
            </w:pPr>
            <w:r w:rsidRPr="004D330B">
              <w:rPr>
                <w:b/>
                <w:bCs/>
                <w:sz w:val="20"/>
                <w:szCs w:val="20"/>
              </w:rPr>
              <w:t>Наименование показателей</w:t>
            </w:r>
          </w:p>
        </w:tc>
        <w:tc>
          <w:tcPr>
            <w:tcW w:w="3079" w:type="dxa"/>
            <w:gridSpan w:val="3"/>
            <w:tcBorders>
              <w:top w:val="single" w:sz="4" w:space="0" w:color="000000"/>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Сумма</w:t>
            </w:r>
          </w:p>
        </w:tc>
      </w:tr>
      <w:tr w:rsidR="00BC4F94" w:rsidRPr="004D330B" w:rsidTr="00825182">
        <w:trPr>
          <w:trHeight w:val="639"/>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BC4F94" w:rsidRPr="004D330B" w:rsidRDefault="00BC4F94" w:rsidP="004D330B">
            <w:pPr>
              <w:rPr>
                <w:b/>
                <w:bCs/>
                <w:sz w:val="20"/>
                <w:szCs w:val="20"/>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BC4F94" w:rsidRPr="004D330B" w:rsidRDefault="00BC4F94" w:rsidP="004D330B">
            <w:pPr>
              <w:rPr>
                <w:b/>
                <w:bCs/>
                <w:sz w:val="20"/>
                <w:szCs w:val="20"/>
              </w:rPr>
            </w:pPr>
          </w:p>
        </w:tc>
        <w:tc>
          <w:tcPr>
            <w:tcW w:w="11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2021 год</w:t>
            </w:r>
          </w:p>
        </w:tc>
        <w:tc>
          <w:tcPr>
            <w:tcW w:w="899"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2022 год</w:t>
            </w:r>
          </w:p>
        </w:tc>
        <w:tc>
          <w:tcPr>
            <w:tcW w:w="10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b/>
                <w:bCs/>
                <w:sz w:val="20"/>
                <w:szCs w:val="20"/>
              </w:rPr>
            </w:pPr>
            <w:r w:rsidRPr="004D330B">
              <w:rPr>
                <w:b/>
                <w:bCs/>
                <w:sz w:val="20"/>
                <w:szCs w:val="20"/>
              </w:rPr>
              <w:t>2023 год</w:t>
            </w:r>
          </w:p>
        </w:tc>
      </w:tr>
      <w:tr w:rsidR="00BC4F94" w:rsidRPr="004D330B" w:rsidTr="00BC4F94">
        <w:trPr>
          <w:trHeight w:val="300"/>
        </w:trPr>
        <w:tc>
          <w:tcPr>
            <w:tcW w:w="2142" w:type="dxa"/>
            <w:tcBorders>
              <w:top w:val="nil"/>
              <w:left w:val="single" w:sz="4" w:space="0" w:color="000000"/>
              <w:bottom w:val="single" w:sz="4" w:space="0" w:color="000000"/>
              <w:right w:val="single" w:sz="4" w:space="0" w:color="000000"/>
            </w:tcBorders>
            <w:shd w:val="clear" w:color="auto" w:fill="auto"/>
            <w:hideMark/>
          </w:tcPr>
          <w:p w:rsidR="00BC4F94" w:rsidRPr="004D330B" w:rsidRDefault="00BC4F94" w:rsidP="004D330B">
            <w:pPr>
              <w:jc w:val="center"/>
              <w:rPr>
                <w:sz w:val="20"/>
                <w:szCs w:val="20"/>
              </w:rPr>
            </w:pPr>
            <w:r w:rsidRPr="004D330B">
              <w:rPr>
                <w:sz w:val="20"/>
                <w:szCs w:val="20"/>
              </w:rPr>
              <w:t>1</w:t>
            </w:r>
          </w:p>
        </w:tc>
        <w:tc>
          <w:tcPr>
            <w:tcW w:w="4238" w:type="dxa"/>
            <w:tcBorders>
              <w:top w:val="nil"/>
              <w:left w:val="nil"/>
              <w:bottom w:val="single" w:sz="4" w:space="0" w:color="000000"/>
              <w:right w:val="single" w:sz="4" w:space="0" w:color="000000"/>
            </w:tcBorders>
            <w:shd w:val="clear" w:color="auto" w:fill="auto"/>
            <w:noWrap/>
            <w:hideMark/>
          </w:tcPr>
          <w:p w:rsidR="00BC4F94" w:rsidRPr="004D330B" w:rsidRDefault="00BC4F94" w:rsidP="004D330B">
            <w:pPr>
              <w:jc w:val="center"/>
              <w:rPr>
                <w:sz w:val="20"/>
                <w:szCs w:val="20"/>
              </w:rPr>
            </w:pPr>
            <w:r w:rsidRPr="004D330B">
              <w:rPr>
                <w:sz w:val="20"/>
                <w:szCs w:val="20"/>
              </w:rPr>
              <w:t>2</w:t>
            </w:r>
          </w:p>
        </w:tc>
        <w:tc>
          <w:tcPr>
            <w:tcW w:w="1100" w:type="dxa"/>
            <w:tcBorders>
              <w:top w:val="nil"/>
              <w:left w:val="nil"/>
              <w:bottom w:val="single" w:sz="4" w:space="0" w:color="000000"/>
              <w:right w:val="single" w:sz="4" w:space="0" w:color="000000"/>
            </w:tcBorders>
            <w:shd w:val="clear" w:color="auto" w:fill="auto"/>
            <w:hideMark/>
          </w:tcPr>
          <w:p w:rsidR="00BC4F94" w:rsidRPr="004D330B" w:rsidRDefault="00BC4F94" w:rsidP="004D330B">
            <w:pPr>
              <w:jc w:val="center"/>
              <w:rPr>
                <w:sz w:val="20"/>
                <w:szCs w:val="20"/>
              </w:rPr>
            </w:pPr>
            <w:r w:rsidRPr="004D330B">
              <w:rPr>
                <w:sz w:val="20"/>
                <w:szCs w:val="20"/>
              </w:rPr>
              <w:t>3</w:t>
            </w:r>
          </w:p>
        </w:tc>
        <w:tc>
          <w:tcPr>
            <w:tcW w:w="899" w:type="dxa"/>
            <w:tcBorders>
              <w:top w:val="nil"/>
              <w:left w:val="nil"/>
              <w:bottom w:val="single" w:sz="4" w:space="0" w:color="000000"/>
              <w:right w:val="single" w:sz="4" w:space="0" w:color="000000"/>
            </w:tcBorders>
            <w:shd w:val="clear" w:color="auto" w:fill="auto"/>
            <w:hideMark/>
          </w:tcPr>
          <w:p w:rsidR="00BC4F94" w:rsidRPr="004D330B" w:rsidRDefault="00BC4F94" w:rsidP="004D330B">
            <w:pPr>
              <w:jc w:val="center"/>
              <w:rPr>
                <w:sz w:val="20"/>
                <w:szCs w:val="20"/>
              </w:rPr>
            </w:pPr>
            <w:r w:rsidRPr="004D330B">
              <w:rPr>
                <w:sz w:val="20"/>
                <w:szCs w:val="20"/>
              </w:rPr>
              <w:t>4</w:t>
            </w:r>
          </w:p>
        </w:tc>
        <w:tc>
          <w:tcPr>
            <w:tcW w:w="1080" w:type="dxa"/>
            <w:tcBorders>
              <w:top w:val="nil"/>
              <w:left w:val="nil"/>
              <w:bottom w:val="single" w:sz="4" w:space="0" w:color="000000"/>
              <w:right w:val="single" w:sz="4" w:space="0" w:color="000000"/>
            </w:tcBorders>
            <w:shd w:val="clear" w:color="auto" w:fill="auto"/>
            <w:hideMark/>
          </w:tcPr>
          <w:p w:rsidR="00BC4F94" w:rsidRPr="004D330B" w:rsidRDefault="00BC4F94" w:rsidP="004D330B">
            <w:pPr>
              <w:jc w:val="center"/>
              <w:rPr>
                <w:sz w:val="20"/>
                <w:szCs w:val="20"/>
              </w:rPr>
            </w:pPr>
            <w:r w:rsidRPr="004D330B">
              <w:rPr>
                <w:sz w:val="20"/>
                <w:szCs w:val="20"/>
              </w:rPr>
              <w:t>5</w:t>
            </w:r>
          </w:p>
        </w:tc>
      </w:tr>
      <w:tr w:rsidR="00BC4F94" w:rsidRPr="004D330B" w:rsidTr="00BC4F94">
        <w:trPr>
          <w:trHeight w:val="300"/>
        </w:trPr>
        <w:tc>
          <w:tcPr>
            <w:tcW w:w="2142" w:type="dxa"/>
            <w:tcBorders>
              <w:top w:val="nil"/>
              <w:left w:val="single" w:sz="4" w:space="0" w:color="000000"/>
              <w:bottom w:val="single" w:sz="4" w:space="0" w:color="000000"/>
              <w:right w:val="single" w:sz="4" w:space="0" w:color="000000"/>
            </w:tcBorders>
            <w:shd w:val="clear" w:color="auto" w:fill="auto"/>
            <w:hideMark/>
          </w:tcPr>
          <w:p w:rsidR="00BC4F94" w:rsidRPr="004D330B" w:rsidRDefault="00BC4F94" w:rsidP="004D330B">
            <w:pPr>
              <w:jc w:val="center"/>
              <w:rPr>
                <w:sz w:val="20"/>
                <w:szCs w:val="20"/>
              </w:rPr>
            </w:pPr>
            <w:r w:rsidRPr="004D330B">
              <w:rPr>
                <w:sz w:val="20"/>
                <w:szCs w:val="20"/>
              </w:rPr>
              <w:t> </w:t>
            </w:r>
          </w:p>
        </w:tc>
        <w:tc>
          <w:tcPr>
            <w:tcW w:w="4238" w:type="dxa"/>
            <w:tcBorders>
              <w:top w:val="nil"/>
              <w:left w:val="nil"/>
              <w:bottom w:val="single" w:sz="4" w:space="0" w:color="000000"/>
              <w:right w:val="single" w:sz="4" w:space="0" w:color="000000"/>
            </w:tcBorders>
            <w:shd w:val="clear" w:color="auto" w:fill="auto"/>
            <w:noWrap/>
            <w:hideMark/>
          </w:tcPr>
          <w:p w:rsidR="00BC4F94" w:rsidRPr="004D330B" w:rsidRDefault="00BC4F94" w:rsidP="004D330B">
            <w:pPr>
              <w:jc w:val="center"/>
              <w:rPr>
                <w:b/>
                <w:bCs/>
                <w:sz w:val="20"/>
                <w:szCs w:val="20"/>
              </w:rPr>
            </w:pPr>
            <w:r w:rsidRPr="004D330B">
              <w:rPr>
                <w:b/>
                <w:bCs/>
                <w:sz w:val="20"/>
                <w:szCs w:val="20"/>
              </w:rPr>
              <w:t>Иные межбюджетные трансферты</w:t>
            </w:r>
          </w:p>
        </w:tc>
        <w:tc>
          <w:tcPr>
            <w:tcW w:w="1100" w:type="dxa"/>
            <w:tcBorders>
              <w:top w:val="nil"/>
              <w:left w:val="nil"/>
              <w:bottom w:val="single" w:sz="4" w:space="0" w:color="000000"/>
              <w:right w:val="single" w:sz="4" w:space="0" w:color="000000"/>
            </w:tcBorders>
            <w:shd w:val="clear" w:color="auto" w:fill="auto"/>
            <w:hideMark/>
          </w:tcPr>
          <w:p w:rsidR="00BC4F94" w:rsidRPr="004D330B" w:rsidRDefault="00BC4F94" w:rsidP="004D330B">
            <w:pPr>
              <w:jc w:val="center"/>
              <w:rPr>
                <w:sz w:val="20"/>
                <w:szCs w:val="20"/>
              </w:rPr>
            </w:pPr>
            <w:r w:rsidRPr="004D330B">
              <w:rPr>
                <w:sz w:val="20"/>
                <w:szCs w:val="20"/>
              </w:rPr>
              <w:t>4257,0</w:t>
            </w:r>
          </w:p>
        </w:tc>
        <w:tc>
          <w:tcPr>
            <w:tcW w:w="899" w:type="dxa"/>
            <w:tcBorders>
              <w:top w:val="nil"/>
              <w:left w:val="nil"/>
              <w:bottom w:val="single" w:sz="4" w:space="0" w:color="000000"/>
              <w:right w:val="single" w:sz="4" w:space="0" w:color="000000"/>
            </w:tcBorders>
            <w:shd w:val="clear" w:color="auto" w:fill="auto"/>
            <w:hideMark/>
          </w:tcPr>
          <w:p w:rsidR="00BC4F94" w:rsidRPr="004D330B" w:rsidRDefault="00BC4F94" w:rsidP="004D330B">
            <w:pPr>
              <w:jc w:val="center"/>
              <w:rPr>
                <w:sz w:val="20"/>
                <w:szCs w:val="20"/>
              </w:rPr>
            </w:pPr>
            <w:r w:rsidRPr="004D330B">
              <w:rPr>
                <w:sz w:val="20"/>
                <w:szCs w:val="20"/>
              </w:rPr>
              <w:t>4257,0</w:t>
            </w:r>
          </w:p>
        </w:tc>
        <w:tc>
          <w:tcPr>
            <w:tcW w:w="1080" w:type="dxa"/>
            <w:tcBorders>
              <w:top w:val="nil"/>
              <w:left w:val="nil"/>
              <w:bottom w:val="single" w:sz="4" w:space="0" w:color="000000"/>
              <w:right w:val="single" w:sz="4" w:space="0" w:color="000000"/>
            </w:tcBorders>
            <w:shd w:val="clear" w:color="auto" w:fill="auto"/>
            <w:hideMark/>
          </w:tcPr>
          <w:p w:rsidR="00BC4F94" w:rsidRPr="004D330B" w:rsidRDefault="00BC4F94" w:rsidP="004D330B">
            <w:pPr>
              <w:jc w:val="center"/>
              <w:rPr>
                <w:sz w:val="20"/>
                <w:szCs w:val="20"/>
              </w:rPr>
            </w:pPr>
            <w:r w:rsidRPr="004D330B">
              <w:rPr>
                <w:sz w:val="20"/>
                <w:szCs w:val="20"/>
              </w:rPr>
              <w:t>4257,0</w:t>
            </w:r>
          </w:p>
        </w:tc>
      </w:tr>
      <w:tr w:rsidR="00BC4F94" w:rsidRPr="004D330B" w:rsidTr="00825182">
        <w:trPr>
          <w:trHeight w:val="2116"/>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lastRenderedPageBreak/>
              <w:t>0106 5201000522 540</w:t>
            </w:r>
          </w:p>
        </w:tc>
        <w:tc>
          <w:tcPr>
            <w:tcW w:w="4238"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rPr>
                <w:sz w:val="20"/>
                <w:szCs w:val="20"/>
              </w:rPr>
            </w:pPr>
            <w:r w:rsidRPr="004D330B">
              <w:rPr>
                <w:sz w:val="20"/>
                <w:szCs w:val="20"/>
              </w:rPr>
              <w:t>Межбюджетные трансферты из бюджета поселения бюджету района в соответствии с заключенным соглашением о передаче Контрольно-счетному органу муниципального образования «Тегульдетский район» осуществление  полномочий Контрольно-счетного органа муниципального образования Берегаевское сельское поселение</w:t>
            </w:r>
          </w:p>
        </w:tc>
        <w:tc>
          <w:tcPr>
            <w:tcW w:w="11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4 255,8</w:t>
            </w:r>
          </w:p>
        </w:tc>
        <w:tc>
          <w:tcPr>
            <w:tcW w:w="899"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4 255,8</w:t>
            </w:r>
          </w:p>
        </w:tc>
        <w:tc>
          <w:tcPr>
            <w:tcW w:w="10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4 255,8</w:t>
            </w:r>
          </w:p>
        </w:tc>
      </w:tr>
      <w:tr w:rsidR="00BC4F94" w:rsidRPr="004D330B" w:rsidTr="00825182">
        <w:trPr>
          <w:trHeight w:val="1974"/>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0801 5201000521 540</w:t>
            </w:r>
          </w:p>
        </w:tc>
        <w:tc>
          <w:tcPr>
            <w:tcW w:w="4238"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rPr>
                <w:sz w:val="20"/>
                <w:szCs w:val="20"/>
              </w:rPr>
            </w:pPr>
            <w:r w:rsidRPr="004D330B">
              <w:rPr>
                <w:sz w:val="20"/>
                <w:szCs w:val="20"/>
              </w:rPr>
              <w:t>Межбюджетные трансферты из бюджета поселения бюджету района в соответствии с заключенным соглашением № 6</w:t>
            </w:r>
            <w:proofErr w:type="gramStart"/>
            <w:r w:rsidRPr="004D330B">
              <w:rPr>
                <w:sz w:val="20"/>
                <w:szCs w:val="20"/>
              </w:rPr>
              <w:t xml:space="preserve"> М</w:t>
            </w:r>
            <w:proofErr w:type="gramEnd"/>
            <w:r w:rsidRPr="004D330B">
              <w:rPr>
                <w:sz w:val="20"/>
                <w:szCs w:val="20"/>
              </w:rPr>
              <w:t>ежду Администрацией Тегульдетского района и Администрацией Берегаевского сельского поселения о передаче осуществления части своих полномочий от 20 декабря 2006 года</w:t>
            </w:r>
          </w:p>
        </w:tc>
        <w:tc>
          <w:tcPr>
            <w:tcW w:w="110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right"/>
              <w:rPr>
                <w:sz w:val="20"/>
                <w:szCs w:val="20"/>
              </w:rPr>
            </w:pPr>
            <w:r w:rsidRPr="004D330B">
              <w:rPr>
                <w:sz w:val="20"/>
                <w:szCs w:val="20"/>
              </w:rPr>
              <w:t>1,2</w:t>
            </w:r>
          </w:p>
        </w:tc>
        <w:tc>
          <w:tcPr>
            <w:tcW w:w="899"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1,2</w:t>
            </w:r>
          </w:p>
        </w:tc>
        <w:tc>
          <w:tcPr>
            <w:tcW w:w="1080" w:type="dxa"/>
            <w:tcBorders>
              <w:top w:val="nil"/>
              <w:left w:val="nil"/>
              <w:bottom w:val="single" w:sz="4" w:space="0" w:color="000000"/>
              <w:right w:val="single" w:sz="4" w:space="0" w:color="000000"/>
            </w:tcBorders>
            <w:shd w:val="clear" w:color="auto" w:fill="auto"/>
            <w:vAlign w:val="center"/>
            <w:hideMark/>
          </w:tcPr>
          <w:p w:rsidR="00BC4F94" w:rsidRPr="004D330B" w:rsidRDefault="00BC4F94" w:rsidP="004D330B">
            <w:pPr>
              <w:jc w:val="center"/>
              <w:rPr>
                <w:sz w:val="20"/>
                <w:szCs w:val="20"/>
              </w:rPr>
            </w:pPr>
            <w:r w:rsidRPr="004D330B">
              <w:rPr>
                <w:sz w:val="20"/>
                <w:szCs w:val="20"/>
              </w:rPr>
              <w:t>1,2</w:t>
            </w:r>
          </w:p>
        </w:tc>
      </w:tr>
    </w:tbl>
    <w:p w:rsidR="00BC4F94" w:rsidRPr="004D330B" w:rsidRDefault="00BC4F94" w:rsidP="004D330B">
      <w:pPr>
        <w:jc w:val="center"/>
        <w:rPr>
          <w:rFonts w:eastAsia="Calibri"/>
          <w:b/>
          <w:sz w:val="20"/>
          <w:szCs w:val="20"/>
        </w:rPr>
      </w:pPr>
    </w:p>
    <w:p w:rsidR="00BC4F94" w:rsidRPr="004D330B" w:rsidRDefault="00BC4F94" w:rsidP="004D330B">
      <w:pPr>
        <w:jc w:val="center"/>
        <w:rPr>
          <w:rFonts w:eastAsia="Calibri"/>
          <w:b/>
          <w:sz w:val="20"/>
          <w:szCs w:val="20"/>
        </w:rPr>
      </w:pPr>
    </w:p>
    <w:p w:rsidR="00BC4F94" w:rsidRPr="004D330B" w:rsidRDefault="00BC4F94" w:rsidP="004D330B">
      <w:pPr>
        <w:jc w:val="center"/>
        <w:rPr>
          <w:rFonts w:eastAsia="Calibri"/>
          <w:b/>
          <w:sz w:val="20"/>
          <w:szCs w:val="20"/>
        </w:rPr>
      </w:pPr>
    </w:p>
    <w:p w:rsidR="00BC4F94" w:rsidRPr="004D330B" w:rsidRDefault="00BC4F94" w:rsidP="004D330B">
      <w:pPr>
        <w:jc w:val="center"/>
        <w:rPr>
          <w:rFonts w:eastAsia="Calibri"/>
          <w:b/>
          <w:sz w:val="20"/>
          <w:szCs w:val="20"/>
        </w:rPr>
      </w:pPr>
    </w:p>
    <w:p w:rsidR="00BC4F94" w:rsidRPr="004D330B" w:rsidRDefault="00BC4F94" w:rsidP="004D330B">
      <w:pPr>
        <w:jc w:val="right"/>
        <w:rPr>
          <w:rFonts w:eastAsia="Calibri"/>
          <w:sz w:val="20"/>
          <w:szCs w:val="20"/>
          <w:lang w:eastAsia="en-US"/>
        </w:rPr>
        <w:sectPr w:rsidR="00BC4F94" w:rsidRPr="004D330B" w:rsidSect="00BC4F94">
          <w:pgSz w:w="11906" w:h="16838"/>
          <w:pgMar w:top="1134" w:right="851" w:bottom="992" w:left="1701" w:header="709" w:footer="709" w:gutter="0"/>
          <w:cols w:space="708"/>
          <w:docGrid w:linePitch="360"/>
        </w:sectPr>
      </w:pPr>
    </w:p>
    <w:tbl>
      <w:tblPr>
        <w:tblW w:w="14616" w:type="dxa"/>
        <w:tblInd w:w="93" w:type="dxa"/>
        <w:tblLook w:val="0000" w:firstRow="0" w:lastRow="0" w:firstColumn="0" w:lastColumn="0" w:noHBand="0" w:noVBand="0"/>
      </w:tblPr>
      <w:tblGrid>
        <w:gridCol w:w="14616"/>
      </w:tblGrid>
      <w:tr w:rsidR="00BC4F94" w:rsidRPr="004D330B" w:rsidTr="00BC4F94">
        <w:trPr>
          <w:trHeight w:val="360"/>
        </w:trPr>
        <w:tc>
          <w:tcPr>
            <w:tcW w:w="14616" w:type="dxa"/>
            <w:shd w:val="clear" w:color="auto" w:fill="auto"/>
            <w:vAlign w:val="bottom"/>
          </w:tcPr>
          <w:p w:rsidR="00BC4F94" w:rsidRPr="004D330B" w:rsidRDefault="00BC4F94" w:rsidP="004D330B">
            <w:pPr>
              <w:jc w:val="right"/>
              <w:rPr>
                <w:rFonts w:eastAsia="Calibri"/>
                <w:b/>
                <w:sz w:val="20"/>
                <w:szCs w:val="20"/>
                <w:lang w:eastAsia="en-US"/>
              </w:rPr>
            </w:pPr>
            <w:r w:rsidRPr="004D330B">
              <w:rPr>
                <w:rFonts w:eastAsia="Calibri"/>
                <w:sz w:val="20"/>
                <w:szCs w:val="20"/>
                <w:lang w:eastAsia="en-US"/>
              </w:rPr>
              <w:lastRenderedPageBreak/>
              <w:t xml:space="preserve">                                                                                               </w:t>
            </w:r>
            <w:r w:rsidRPr="004D330B">
              <w:rPr>
                <w:rFonts w:eastAsia="Calibri"/>
                <w:b/>
                <w:sz w:val="20"/>
                <w:szCs w:val="20"/>
                <w:lang w:eastAsia="en-US"/>
              </w:rPr>
              <w:t>Приложение 6</w:t>
            </w:r>
          </w:p>
        </w:tc>
      </w:tr>
      <w:tr w:rsidR="00BC4F94" w:rsidRPr="004D330B" w:rsidTr="00BC4F94">
        <w:trPr>
          <w:trHeight w:val="240"/>
        </w:trPr>
        <w:tc>
          <w:tcPr>
            <w:tcW w:w="14616" w:type="dxa"/>
            <w:shd w:val="clear" w:color="auto" w:fill="auto"/>
            <w:vAlign w:val="bottom"/>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 xml:space="preserve">к решению о бюджете Берегаевского </w:t>
            </w:r>
            <w:proofErr w:type="gramStart"/>
            <w:r w:rsidRPr="004D330B">
              <w:rPr>
                <w:rFonts w:eastAsia="Calibri"/>
                <w:sz w:val="20"/>
                <w:szCs w:val="20"/>
                <w:lang w:eastAsia="en-US"/>
              </w:rPr>
              <w:t>сельского</w:t>
            </w:r>
            <w:proofErr w:type="gramEnd"/>
          </w:p>
          <w:p w:rsidR="00BC4F94" w:rsidRPr="004D330B" w:rsidRDefault="00BC4F94" w:rsidP="004D330B">
            <w:pPr>
              <w:jc w:val="right"/>
              <w:rPr>
                <w:rFonts w:eastAsia="Calibri"/>
                <w:sz w:val="20"/>
                <w:szCs w:val="20"/>
                <w:lang w:eastAsia="en-US"/>
              </w:rPr>
            </w:pPr>
            <w:r w:rsidRPr="004D330B">
              <w:rPr>
                <w:rFonts w:eastAsia="Calibri"/>
                <w:sz w:val="20"/>
                <w:szCs w:val="20"/>
                <w:lang w:eastAsia="en-US"/>
              </w:rPr>
              <w:t xml:space="preserve">поселения на 2021  год и плановый </w:t>
            </w:r>
          </w:p>
          <w:p w:rsidR="00BC4F94" w:rsidRPr="004D330B" w:rsidRDefault="00BC4F94" w:rsidP="004D330B">
            <w:pPr>
              <w:jc w:val="right"/>
              <w:rPr>
                <w:rFonts w:ascii="Calibri" w:eastAsia="Calibri" w:hAnsi="Calibri"/>
                <w:sz w:val="20"/>
                <w:szCs w:val="20"/>
                <w:lang w:eastAsia="en-US"/>
              </w:rPr>
            </w:pPr>
            <w:r w:rsidRPr="004D330B">
              <w:rPr>
                <w:rFonts w:eastAsia="Calibri"/>
                <w:sz w:val="20"/>
                <w:szCs w:val="20"/>
                <w:lang w:eastAsia="en-US"/>
              </w:rPr>
              <w:t>период 2022-2023 годов,</w:t>
            </w:r>
          </w:p>
        </w:tc>
      </w:tr>
      <w:tr w:rsidR="00BC4F94" w:rsidRPr="004D330B" w:rsidTr="00BC4F94">
        <w:trPr>
          <w:trHeight w:val="255"/>
        </w:trPr>
        <w:tc>
          <w:tcPr>
            <w:tcW w:w="14616" w:type="dxa"/>
            <w:shd w:val="clear" w:color="auto" w:fill="auto"/>
            <w:vAlign w:val="bottom"/>
          </w:tcPr>
          <w:p w:rsidR="00BC4F94" w:rsidRPr="004D330B" w:rsidRDefault="00BC4F94" w:rsidP="004D330B">
            <w:pPr>
              <w:keepNext/>
              <w:jc w:val="right"/>
              <w:outlineLvl w:val="0"/>
              <w:rPr>
                <w:rFonts w:eastAsia="Calibri"/>
                <w:sz w:val="20"/>
                <w:szCs w:val="20"/>
                <w:lang w:eastAsia="en-US"/>
              </w:rPr>
            </w:pPr>
            <w:proofErr w:type="gramStart"/>
            <w:r w:rsidRPr="004D330B">
              <w:rPr>
                <w:rFonts w:eastAsia="Calibri"/>
                <w:sz w:val="20"/>
                <w:szCs w:val="20"/>
                <w:lang w:eastAsia="en-US"/>
              </w:rPr>
              <w:t>утвержденному</w:t>
            </w:r>
            <w:proofErr w:type="gramEnd"/>
            <w:r w:rsidRPr="004D330B">
              <w:rPr>
                <w:rFonts w:eastAsia="Calibri"/>
                <w:sz w:val="20"/>
                <w:szCs w:val="20"/>
                <w:lang w:eastAsia="en-US"/>
              </w:rPr>
              <w:t xml:space="preserve"> решением Совета</w:t>
            </w:r>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Берегаевского сельского поселения</w:t>
            </w:r>
          </w:p>
          <w:p w:rsidR="00BC4F94" w:rsidRPr="004D330B" w:rsidRDefault="00BC4F94" w:rsidP="004D330B">
            <w:pPr>
              <w:jc w:val="right"/>
              <w:rPr>
                <w:rFonts w:ascii="Calibri" w:eastAsia="Calibri" w:hAnsi="Calibri"/>
                <w:sz w:val="20"/>
                <w:szCs w:val="20"/>
                <w:lang w:eastAsia="en-US"/>
              </w:rPr>
            </w:pPr>
            <w:r w:rsidRPr="004D330B">
              <w:rPr>
                <w:rFonts w:eastAsia="Calibri"/>
                <w:sz w:val="20"/>
                <w:szCs w:val="20"/>
                <w:lang w:eastAsia="en-US"/>
              </w:rPr>
              <w:t>«26 » декабря 2020г №  20</w:t>
            </w:r>
          </w:p>
        </w:tc>
      </w:tr>
    </w:tbl>
    <w:p w:rsidR="00BC4F94" w:rsidRPr="004D330B" w:rsidRDefault="00BC4F94" w:rsidP="004D330B">
      <w:pPr>
        <w:jc w:val="center"/>
        <w:rPr>
          <w:rFonts w:eastAsia="Calibri"/>
          <w:b/>
          <w:sz w:val="20"/>
          <w:szCs w:val="20"/>
        </w:rPr>
      </w:pPr>
    </w:p>
    <w:p w:rsidR="00BC4F94" w:rsidRPr="004D330B" w:rsidRDefault="00BC4F94" w:rsidP="004D330B">
      <w:pPr>
        <w:jc w:val="center"/>
        <w:rPr>
          <w:rFonts w:eastAsia="Calibri"/>
          <w:b/>
          <w:sz w:val="20"/>
          <w:szCs w:val="20"/>
        </w:rPr>
      </w:pPr>
      <w:r w:rsidRPr="004D330B">
        <w:rPr>
          <w:rFonts w:eastAsia="Calibri"/>
          <w:b/>
          <w:sz w:val="20"/>
          <w:szCs w:val="20"/>
        </w:rPr>
        <w:t xml:space="preserve">Распределение бюджетных ассигнований по разделам, подразделам, целевым статьям, группам и подгруппам </w:t>
      </w:r>
      <w:proofErr w:type="gramStart"/>
      <w:r w:rsidRPr="004D330B">
        <w:rPr>
          <w:rFonts w:eastAsia="Calibri"/>
          <w:b/>
          <w:sz w:val="20"/>
          <w:szCs w:val="20"/>
        </w:rPr>
        <w:t>видов расходов классификации расходов бюджетов</w:t>
      </w:r>
      <w:proofErr w:type="gramEnd"/>
      <w:r w:rsidRPr="004D330B">
        <w:rPr>
          <w:rFonts w:eastAsia="Calibri"/>
          <w:b/>
          <w:sz w:val="20"/>
          <w:szCs w:val="20"/>
        </w:rPr>
        <w:t xml:space="preserve"> на 2021 год и плановый период 2022-2022 годов в ведомственной структуре расходов бюджета Берегаевского сельского поселения</w:t>
      </w:r>
    </w:p>
    <w:p w:rsidR="00BC4F94" w:rsidRPr="004D330B" w:rsidRDefault="00BC4F94" w:rsidP="004D330B">
      <w:pPr>
        <w:jc w:val="center"/>
        <w:rPr>
          <w:rFonts w:eastAsia="Calibri"/>
          <w:b/>
          <w:sz w:val="20"/>
          <w:szCs w:val="20"/>
        </w:rPr>
      </w:pPr>
    </w:p>
    <w:tbl>
      <w:tblPr>
        <w:tblW w:w="14615" w:type="dxa"/>
        <w:tblInd w:w="93" w:type="dxa"/>
        <w:tblLook w:val="04A0" w:firstRow="1" w:lastRow="0" w:firstColumn="1" w:lastColumn="0" w:noHBand="0" w:noVBand="1"/>
      </w:tblPr>
      <w:tblGrid>
        <w:gridCol w:w="4835"/>
        <w:gridCol w:w="1341"/>
        <w:gridCol w:w="1777"/>
        <w:gridCol w:w="1701"/>
        <w:gridCol w:w="1225"/>
        <w:gridCol w:w="1327"/>
        <w:gridCol w:w="1134"/>
        <w:gridCol w:w="1275"/>
      </w:tblGrid>
      <w:tr w:rsidR="00BC4F94" w:rsidRPr="004D330B" w:rsidTr="00BC4F94">
        <w:trPr>
          <w:trHeight w:val="315"/>
        </w:trPr>
        <w:tc>
          <w:tcPr>
            <w:tcW w:w="4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Наименование показателя</w:t>
            </w:r>
          </w:p>
        </w:tc>
        <w:tc>
          <w:tcPr>
            <w:tcW w:w="604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C4F94" w:rsidRPr="004D330B" w:rsidRDefault="00BC4F94" w:rsidP="004D330B">
            <w:pPr>
              <w:jc w:val="center"/>
              <w:rPr>
                <w:color w:val="000000"/>
                <w:sz w:val="20"/>
                <w:szCs w:val="20"/>
              </w:rPr>
            </w:pPr>
            <w:r w:rsidRPr="004D330B">
              <w:rPr>
                <w:color w:val="000000"/>
                <w:sz w:val="20"/>
                <w:szCs w:val="20"/>
              </w:rPr>
              <w:t>Код бюджетной классификации</w:t>
            </w:r>
          </w:p>
        </w:tc>
        <w:tc>
          <w:tcPr>
            <w:tcW w:w="373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C4F94" w:rsidRPr="004D330B" w:rsidRDefault="00BC4F94" w:rsidP="004D330B">
            <w:pPr>
              <w:jc w:val="center"/>
              <w:rPr>
                <w:color w:val="000000"/>
                <w:sz w:val="20"/>
                <w:szCs w:val="20"/>
              </w:rPr>
            </w:pPr>
            <w:r w:rsidRPr="004D330B">
              <w:rPr>
                <w:color w:val="000000"/>
                <w:sz w:val="20"/>
                <w:szCs w:val="20"/>
              </w:rPr>
              <w:t>ВСЕГО СУММА</w:t>
            </w:r>
          </w:p>
        </w:tc>
      </w:tr>
      <w:tr w:rsidR="00BC4F94" w:rsidRPr="004D330B" w:rsidTr="00825182">
        <w:trPr>
          <w:trHeight w:val="547"/>
        </w:trPr>
        <w:tc>
          <w:tcPr>
            <w:tcW w:w="4835" w:type="dxa"/>
            <w:vMerge/>
            <w:tcBorders>
              <w:top w:val="single" w:sz="4" w:space="0" w:color="auto"/>
              <w:left w:val="single" w:sz="4" w:space="0" w:color="auto"/>
              <w:bottom w:val="single" w:sz="4" w:space="0" w:color="000000"/>
              <w:right w:val="single" w:sz="4" w:space="0" w:color="auto"/>
            </w:tcBorders>
            <w:vAlign w:val="center"/>
            <w:hideMark/>
          </w:tcPr>
          <w:p w:rsidR="00BC4F94" w:rsidRPr="004D330B" w:rsidRDefault="00BC4F94" w:rsidP="004D330B">
            <w:pPr>
              <w:rPr>
                <w:color w:val="000000"/>
                <w:sz w:val="20"/>
                <w:szCs w:val="20"/>
              </w:rPr>
            </w:pPr>
          </w:p>
        </w:tc>
        <w:tc>
          <w:tcPr>
            <w:tcW w:w="1341" w:type="dxa"/>
            <w:tcBorders>
              <w:top w:val="nil"/>
              <w:left w:val="nil"/>
              <w:bottom w:val="single" w:sz="4" w:space="0" w:color="auto"/>
              <w:right w:val="single" w:sz="4" w:space="0" w:color="auto"/>
            </w:tcBorders>
            <w:shd w:val="clear" w:color="auto" w:fill="auto"/>
            <w:hideMark/>
          </w:tcPr>
          <w:p w:rsidR="00BC4F94" w:rsidRPr="004D330B" w:rsidRDefault="00BC4F94" w:rsidP="004D330B">
            <w:pPr>
              <w:rPr>
                <w:color w:val="000000"/>
                <w:sz w:val="20"/>
                <w:szCs w:val="20"/>
              </w:rPr>
            </w:pPr>
            <w:r w:rsidRPr="004D330B">
              <w:rPr>
                <w:color w:val="000000"/>
                <w:sz w:val="20"/>
                <w:szCs w:val="20"/>
              </w:rPr>
              <w:t>Вед (код ведомства)</w:t>
            </w:r>
          </w:p>
        </w:tc>
        <w:tc>
          <w:tcPr>
            <w:tcW w:w="1777" w:type="dxa"/>
            <w:tcBorders>
              <w:top w:val="nil"/>
              <w:left w:val="nil"/>
              <w:bottom w:val="single" w:sz="4" w:space="0" w:color="auto"/>
              <w:right w:val="single" w:sz="4" w:space="0" w:color="auto"/>
            </w:tcBorders>
            <w:shd w:val="clear" w:color="auto" w:fill="auto"/>
            <w:hideMark/>
          </w:tcPr>
          <w:p w:rsidR="00BC4F94" w:rsidRPr="004D330B" w:rsidRDefault="00BC4F94" w:rsidP="004D330B">
            <w:pPr>
              <w:rPr>
                <w:color w:val="000000"/>
                <w:sz w:val="20"/>
                <w:szCs w:val="20"/>
              </w:rPr>
            </w:pPr>
            <w:proofErr w:type="spellStart"/>
            <w:r w:rsidRPr="004D330B">
              <w:rPr>
                <w:color w:val="000000"/>
                <w:sz w:val="20"/>
                <w:szCs w:val="20"/>
              </w:rPr>
              <w:t>РзПр</w:t>
            </w:r>
            <w:proofErr w:type="spellEnd"/>
            <w:r w:rsidRPr="004D330B">
              <w:rPr>
                <w:color w:val="000000"/>
                <w:sz w:val="20"/>
                <w:szCs w:val="20"/>
              </w:rPr>
              <w:t xml:space="preserve"> (раздел, подраздел)</w:t>
            </w:r>
          </w:p>
        </w:tc>
        <w:tc>
          <w:tcPr>
            <w:tcW w:w="1701" w:type="dxa"/>
            <w:tcBorders>
              <w:top w:val="nil"/>
              <w:left w:val="nil"/>
              <w:bottom w:val="single" w:sz="4" w:space="0" w:color="auto"/>
              <w:right w:val="single" w:sz="4" w:space="0" w:color="auto"/>
            </w:tcBorders>
            <w:shd w:val="clear" w:color="auto" w:fill="auto"/>
            <w:hideMark/>
          </w:tcPr>
          <w:p w:rsidR="00BC4F94" w:rsidRPr="004D330B" w:rsidRDefault="00BC4F94" w:rsidP="004D330B">
            <w:pPr>
              <w:rPr>
                <w:color w:val="000000"/>
                <w:sz w:val="20"/>
                <w:szCs w:val="20"/>
              </w:rPr>
            </w:pPr>
            <w:r w:rsidRPr="004D330B">
              <w:rPr>
                <w:color w:val="000000"/>
                <w:sz w:val="20"/>
                <w:szCs w:val="20"/>
              </w:rPr>
              <w:t>ЦСР (целевая статья расходов)</w:t>
            </w:r>
          </w:p>
        </w:tc>
        <w:tc>
          <w:tcPr>
            <w:tcW w:w="1225" w:type="dxa"/>
            <w:tcBorders>
              <w:top w:val="nil"/>
              <w:left w:val="nil"/>
              <w:bottom w:val="single" w:sz="4" w:space="0" w:color="auto"/>
              <w:right w:val="single" w:sz="4" w:space="0" w:color="auto"/>
            </w:tcBorders>
            <w:shd w:val="clear" w:color="auto" w:fill="auto"/>
            <w:hideMark/>
          </w:tcPr>
          <w:p w:rsidR="00BC4F94" w:rsidRPr="004D330B" w:rsidRDefault="00BC4F94" w:rsidP="004D330B">
            <w:pPr>
              <w:rPr>
                <w:color w:val="000000"/>
                <w:sz w:val="20"/>
                <w:szCs w:val="20"/>
              </w:rPr>
            </w:pPr>
            <w:r w:rsidRPr="004D330B">
              <w:rPr>
                <w:color w:val="000000"/>
                <w:sz w:val="20"/>
                <w:szCs w:val="20"/>
              </w:rPr>
              <w:t>ВР (вид расходов)</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2021 год</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2022 год</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2023 год</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b/>
                <w:bCs/>
                <w:color w:val="000000"/>
                <w:sz w:val="20"/>
                <w:szCs w:val="20"/>
              </w:rPr>
            </w:pPr>
            <w:r w:rsidRPr="004D330B">
              <w:rPr>
                <w:b/>
                <w:bCs/>
                <w:color w:val="000000"/>
                <w:sz w:val="20"/>
                <w:szCs w:val="20"/>
              </w:rPr>
              <w:t>Берегаевское сельское поселение</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color w:val="000000"/>
                <w:sz w:val="20"/>
                <w:szCs w:val="20"/>
              </w:rPr>
            </w:pPr>
            <w:r w:rsidRPr="004D330B">
              <w:rPr>
                <w:b/>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color w:val="000000"/>
                <w:sz w:val="20"/>
                <w:szCs w:val="20"/>
              </w:rPr>
            </w:pPr>
            <w:r w:rsidRPr="004D330B">
              <w:rPr>
                <w:b/>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color w:val="000000"/>
                <w:sz w:val="20"/>
                <w:szCs w:val="20"/>
              </w:rPr>
            </w:pPr>
            <w:r w:rsidRPr="004D330B">
              <w:rPr>
                <w:b/>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color w:val="000000"/>
                <w:sz w:val="20"/>
                <w:szCs w:val="20"/>
              </w:rPr>
            </w:pPr>
            <w:r w:rsidRPr="004D330B">
              <w:rPr>
                <w:b/>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color w:val="000000"/>
                <w:sz w:val="20"/>
                <w:szCs w:val="20"/>
              </w:rPr>
            </w:pPr>
            <w:r w:rsidRPr="004D330B">
              <w:rPr>
                <w:b/>
                <w:color w:val="000000"/>
                <w:sz w:val="20"/>
                <w:szCs w:val="20"/>
              </w:rPr>
              <w:t>10138,3</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color w:val="000000"/>
                <w:sz w:val="20"/>
                <w:szCs w:val="20"/>
              </w:rPr>
            </w:pPr>
            <w:r w:rsidRPr="004D330B">
              <w:rPr>
                <w:b/>
                <w:color w:val="000000"/>
                <w:sz w:val="20"/>
                <w:szCs w:val="20"/>
              </w:rPr>
              <w:t>10085,4</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color w:val="000000"/>
                <w:sz w:val="20"/>
                <w:szCs w:val="20"/>
              </w:rPr>
            </w:pPr>
            <w:r w:rsidRPr="004D330B">
              <w:rPr>
                <w:b/>
                <w:color w:val="000000"/>
                <w:sz w:val="20"/>
                <w:szCs w:val="20"/>
              </w:rPr>
              <w:t>11477,4</w:t>
            </w:r>
          </w:p>
        </w:tc>
      </w:tr>
      <w:tr w:rsidR="00BC4F94" w:rsidRPr="004D330B" w:rsidTr="00BC4F94">
        <w:trPr>
          <w:trHeight w:val="344"/>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color w:val="000000"/>
                <w:sz w:val="20"/>
                <w:szCs w:val="20"/>
              </w:rPr>
            </w:pPr>
            <w:r w:rsidRPr="004D330B">
              <w:rPr>
                <w:color w:val="000000"/>
                <w:sz w:val="20"/>
                <w:szCs w:val="20"/>
              </w:rPr>
              <w:t>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0100</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4310,2</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4462,1</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4713,7</w:t>
            </w:r>
          </w:p>
        </w:tc>
      </w:tr>
      <w:tr w:rsidR="00BC4F94" w:rsidRPr="004D330B" w:rsidTr="00DD1FBB">
        <w:trPr>
          <w:trHeight w:val="876"/>
        </w:trPr>
        <w:tc>
          <w:tcPr>
            <w:tcW w:w="4835" w:type="dxa"/>
            <w:tcBorders>
              <w:top w:val="nil"/>
              <w:left w:val="single" w:sz="4" w:space="0" w:color="auto"/>
              <w:bottom w:val="single" w:sz="4" w:space="0" w:color="auto"/>
              <w:right w:val="single" w:sz="4" w:space="0" w:color="auto"/>
            </w:tcBorders>
            <w:shd w:val="clear" w:color="auto" w:fill="auto"/>
            <w:hideMark/>
          </w:tcPr>
          <w:p w:rsidR="00BC4F94" w:rsidRPr="004D330B" w:rsidRDefault="00BC4F94" w:rsidP="004D330B">
            <w:pPr>
              <w:rPr>
                <w:i/>
                <w:iCs/>
                <w:color w:val="000000"/>
                <w:sz w:val="20"/>
                <w:szCs w:val="20"/>
              </w:rPr>
            </w:pPr>
            <w:r w:rsidRPr="004D330B">
              <w:rPr>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4187,0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4187,0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4187,0</w:t>
            </w:r>
          </w:p>
        </w:tc>
      </w:tr>
      <w:tr w:rsidR="00BC4F94" w:rsidRPr="004D330B" w:rsidTr="00BC4F94">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 xml:space="preserve">Руководство и управление в сфере установленных </w:t>
            </w:r>
            <w:proofErr w:type="gramStart"/>
            <w:r w:rsidRPr="004D330B">
              <w:rPr>
                <w:color w:val="000000"/>
                <w:sz w:val="20"/>
                <w:szCs w:val="20"/>
              </w:rPr>
              <w:t>функций органов государственной власти субъектов Российской Федерации</w:t>
            </w:r>
            <w:proofErr w:type="gramEnd"/>
            <w:r w:rsidRPr="004D330B">
              <w:rPr>
                <w:color w:val="000000"/>
                <w:sz w:val="20"/>
                <w:szCs w:val="20"/>
              </w:rPr>
              <w:t xml:space="preserve">  и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0020000000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4187,0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4187,0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4187,0</w:t>
            </w:r>
          </w:p>
        </w:tc>
      </w:tr>
      <w:tr w:rsidR="00BC4F94" w:rsidRPr="004D330B" w:rsidTr="00BC4F94">
        <w:trPr>
          <w:trHeight w:val="1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color w:val="000000"/>
                <w:sz w:val="20"/>
                <w:szCs w:val="20"/>
              </w:rPr>
            </w:pPr>
            <w:r w:rsidRPr="004D330B">
              <w:rPr>
                <w:color w:val="000000"/>
                <w:sz w:val="20"/>
                <w:szCs w:val="20"/>
              </w:rPr>
              <w:t>Центральный аппарат</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0020000400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3312,1</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3312,1</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3312,1</w:t>
            </w:r>
          </w:p>
        </w:tc>
      </w:tr>
      <w:tr w:rsidR="00BC4F94" w:rsidRPr="004D330B" w:rsidTr="00DD1FBB">
        <w:trPr>
          <w:trHeight w:val="1331"/>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002000421</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2585,1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2585,1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2585,1</w:t>
            </w:r>
          </w:p>
        </w:tc>
      </w:tr>
      <w:tr w:rsidR="00BC4F94" w:rsidRPr="004D330B" w:rsidTr="00BC4F94">
        <w:trPr>
          <w:trHeight w:val="51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120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2585,1</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2585,1</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2585,1</w:t>
            </w:r>
          </w:p>
        </w:tc>
      </w:tr>
      <w:tr w:rsidR="00BC4F94" w:rsidRPr="004D330B" w:rsidTr="00BC4F94">
        <w:trPr>
          <w:trHeight w:val="5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714,0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714,0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714,0</w:t>
            </w:r>
          </w:p>
        </w:tc>
      </w:tr>
      <w:tr w:rsidR="00BC4F94" w:rsidRPr="004D330B" w:rsidTr="00BC4F94">
        <w:trPr>
          <w:trHeight w:val="51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714,0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714,0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714,0</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color w:val="000000"/>
                <w:sz w:val="20"/>
                <w:szCs w:val="20"/>
              </w:rPr>
            </w:pPr>
            <w:r w:rsidRPr="004D330B">
              <w:rPr>
                <w:color w:val="000000"/>
                <w:sz w:val="20"/>
                <w:szCs w:val="20"/>
              </w:rPr>
              <w:t>Иные межбюджетные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13,0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13,0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13,0</w:t>
            </w:r>
          </w:p>
        </w:tc>
      </w:tr>
      <w:tr w:rsidR="00BC4F94" w:rsidRPr="004D330B" w:rsidTr="00DD1FBB">
        <w:trPr>
          <w:trHeight w:val="41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lastRenderedPageBreak/>
              <w:t xml:space="preserve">Уплата прочих налогов, сборов и иных платежей </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0020000421</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13,0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13,0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13,0</w:t>
            </w:r>
          </w:p>
        </w:tc>
      </w:tr>
      <w:tr w:rsidR="00BC4F94" w:rsidRPr="004D330B" w:rsidTr="00DD1FBB">
        <w:trPr>
          <w:trHeight w:val="42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Выполнение функций органов местного самоуправления</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874,9</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874,9</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874,9</w:t>
            </w:r>
          </w:p>
        </w:tc>
      </w:tr>
      <w:tr w:rsidR="00BC4F94" w:rsidRPr="004D330B" w:rsidTr="00DD1FBB">
        <w:trPr>
          <w:trHeight w:val="123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100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874,9</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874,9</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874,9</w:t>
            </w:r>
          </w:p>
        </w:tc>
      </w:tr>
      <w:tr w:rsidR="00BC4F94" w:rsidRPr="004D330B" w:rsidTr="00BC4F94">
        <w:trPr>
          <w:trHeight w:val="502"/>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Расходы на выплату персоналу государственных (муниципальных) органов</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0104</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0020000800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120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874,9</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874,9</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874,9</w:t>
            </w:r>
          </w:p>
        </w:tc>
      </w:tr>
      <w:tr w:rsidR="00BC4F94" w:rsidRPr="004D330B" w:rsidTr="00DD1FBB">
        <w:trPr>
          <w:trHeight w:val="754"/>
        </w:trPr>
        <w:tc>
          <w:tcPr>
            <w:tcW w:w="4835" w:type="dxa"/>
            <w:tcBorders>
              <w:top w:val="nil"/>
              <w:left w:val="single" w:sz="4" w:space="0" w:color="auto"/>
              <w:bottom w:val="single" w:sz="4" w:space="0" w:color="auto"/>
              <w:right w:val="single" w:sz="4" w:space="0" w:color="auto"/>
            </w:tcBorders>
            <w:shd w:val="clear" w:color="auto" w:fill="auto"/>
            <w:hideMark/>
          </w:tcPr>
          <w:p w:rsidR="00BC4F94" w:rsidRPr="004D330B" w:rsidRDefault="00BC4F94" w:rsidP="004D330B">
            <w:pPr>
              <w:rPr>
                <w:b/>
                <w:bCs/>
                <w:color w:val="000000"/>
                <w:sz w:val="20"/>
                <w:szCs w:val="20"/>
              </w:rPr>
            </w:pPr>
            <w:r w:rsidRPr="004D330B">
              <w:rPr>
                <w:b/>
                <w:bCs/>
                <w:color w:val="000000"/>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1,2</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color w:val="000000"/>
                <w:sz w:val="20"/>
                <w:szCs w:val="20"/>
              </w:rPr>
            </w:pPr>
            <w:r w:rsidRPr="004D330B">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5201000000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1,2</w:t>
            </w:r>
          </w:p>
        </w:tc>
      </w:tr>
      <w:tr w:rsidR="00BC4F94" w:rsidRPr="004D330B" w:rsidTr="00DD1FBB">
        <w:trPr>
          <w:trHeight w:val="1224"/>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4D330B">
              <w:rPr>
                <w:color w:val="000000"/>
                <w:sz w:val="20"/>
                <w:szCs w:val="20"/>
              </w:rPr>
              <w:t>уровня</w:t>
            </w:r>
            <w:proofErr w:type="gramEnd"/>
            <w:r w:rsidRPr="004D330B">
              <w:rPr>
                <w:color w:val="000000"/>
                <w:sz w:val="20"/>
                <w:szCs w:val="20"/>
              </w:rPr>
              <w:t xml:space="preserve"> переданные полномочия по внешнему финансовому контролю</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0106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5201000522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1,2</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BC4F94" w:rsidRPr="004D330B" w:rsidRDefault="00BC4F94" w:rsidP="004D330B">
            <w:pPr>
              <w:rPr>
                <w:color w:val="000000"/>
                <w:sz w:val="20"/>
                <w:szCs w:val="20"/>
              </w:rPr>
            </w:pPr>
            <w:r w:rsidRPr="004D330B">
              <w:rPr>
                <w:color w:val="000000"/>
                <w:sz w:val="20"/>
                <w:szCs w:val="20"/>
              </w:rPr>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500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1,2</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BC4F94" w:rsidRPr="004D330B" w:rsidRDefault="00BC4F94" w:rsidP="004D330B">
            <w:pPr>
              <w:rPr>
                <w:color w:val="000000"/>
                <w:sz w:val="20"/>
                <w:szCs w:val="20"/>
              </w:rPr>
            </w:pPr>
            <w:r w:rsidRPr="004D330B">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0106</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5201000522</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540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1,2</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1,2</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b/>
                <w:bCs/>
                <w:color w:val="000000"/>
                <w:sz w:val="20"/>
                <w:szCs w:val="20"/>
              </w:rPr>
            </w:pPr>
            <w:r w:rsidRPr="004D330B">
              <w:rPr>
                <w:b/>
                <w:bCs/>
                <w:color w:val="000000"/>
                <w:sz w:val="20"/>
                <w:szCs w:val="20"/>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26,0</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color w:val="000000"/>
                <w:sz w:val="20"/>
                <w:szCs w:val="20"/>
              </w:rPr>
            </w:pPr>
            <w:r w:rsidRPr="004D330B">
              <w:rPr>
                <w:color w:val="000000"/>
                <w:sz w:val="20"/>
                <w:szCs w:val="20"/>
              </w:rPr>
              <w:t>Резервные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0700000000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26,0</w:t>
            </w:r>
          </w:p>
        </w:tc>
      </w:tr>
      <w:tr w:rsidR="00BC4F94" w:rsidRPr="004D330B" w:rsidTr="00BC4F94">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Резервные фонды местных администраций</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26,0</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color w:val="000000"/>
                <w:sz w:val="20"/>
                <w:szCs w:val="20"/>
              </w:rPr>
            </w:pPr>
            <w:r w:rsidRPr="004D330B">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26,0</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color w:val="000000"/>
                <w:sz w:val="20"/>
                <w:szCs w:val="20"/>
              </w:rPr>
            </w:pPr>
            <w:r w:rsidRPr="004D330B">
              <w:rPr>
                <w:color w:val="000000"/>
                <w:sz w:val="20"/>
                <w:szCs w:val="20"/>
              </w:rPr>
              <w:t>Резервные средства</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0111</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0700000500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870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26,0</w:t>
            </w:r>
          </w:p>
        </w:tc>
      </w:tr>
      <w:tr w:rsidR="00BC4F94" w:rsidRPr="004D330B" w:rsidTr="00BC4F94">
        <w:trPr>
          <w:trHeight w:val="33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b/>
                <w:bCs/>
                <w:color w:val="000000"/>
                <w:sz w:val="20"/>
                <w:szCs w:val="20"/>
              </w:rPr>
            </w:pPr>
            <w:r w:rsidRPr="004D330B">
              <w:rPr>
                <w:b/>
                <w:bCs/>
                <w:color w:val="000000"/>
                <w:sz w:val="20"/>
                <w:szCs w:val="20"/>
              </w:rPr>
              <w:t>Другие общегосударственные вопросы</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96,0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247,9</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499,5</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BC4F94" w:rsidRPr="004D330B" w:rsidRDefault="00BC4F94" w:rsidP="004D330B">
            <w:pPr>
              <w:rPr>
                <w:color w:val="000000"/>
                <w:sz w:val="20"/>
                <w:szCs w:val="20"/>
              </w:rPr>
            </w:pPr>
            <w:r w:rsidRPr="004D330B">
              <w:rPr>
                <w:color w:val="000000"/>
                <w:sz w:val="20"/>
                <w:szCs w:val="20"/>
              </w:rPr>
              <w:t>Условно утвержденные расходы</w:t>
            </w:r>
          </w:p>
        </w:tc>
        <w:tc>
          <w:tcPr>
            <w:tcW w:w="1341" w:type="dxa"/>
            <w:tcBorders>
              <w:top w:val="nil"/>
              <w:left w:val="nil"/>
              <w:bottom w:val="single" w:sz="4" w:space="0" w:color="auto"/>
              <w:right w:val="single" w:sz="4" w:space="0" w:color="auto"/>
            </w:tcBorders>
            <w:shd w:val="clear" w:color="000000" w:fill="FFFFFF"/>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BC4F94" w:rsidRPr="004D330B" w:rsidRDefault="00BC4F94" w:rsidP="004D330B">
            <w:pPr>
              <w:jc w:val="center"/>
              <w:rPr>
                <w:color w:val="000000"/>
                <w:sz w:val="20"/>
                <w:szCs w:val="20"/>
              </w:rPr>
            </w:pPr>
            <w:r w:rsidRPr="004D330B">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BC4F94" w:rsidRPr="004D330B" w:rsidRDefault="00BC4F94" w:rsidP="004D330B">
            <w:pPr>
              <w:jc w:val="center"/>
              <w:rPr>
                <w:color w:val="000000"/>
                <w:sz w:val="20"/>
                <w:szCs w:val="20"/>
              </w:rPr>
            </w:pPr>
            <w:r w:rsidRPr="004D330B">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000000" w:fill="FFFFFF"/>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BC4F94" w:rsidRPr="004D330B" w:rsidRDefault="00BC4F94" w:rsidP="004D330B">
            <w:pPr>
              <w:jc w:val="right"/>
              <w:rPr>
                <w:color w:val="000000"/>
                <w:sz w:val="20"/>
                <w:szCs w:val="20"/>
              </w:rPr>
            </w:pPr>
            <w:r w:rsidRPr="004D330B">
              <w:rPr>
                <w:color w:val="000000"/>
                <w:sz w:val="20"/>
                <w:szCs w:val="20"/>
              </w:rPr>
              <w:t>151,9</w:t>
            </w:r>
          </w:p>
        </w:tc>
        <w:tc>
          <w:tcPr>
            <w:tcW w:w="1275" w:type="dxa"/>
            <w:tcBorders>
              <w:top w:val="nil"/>
              <w:left w:val="nil"/>
              <w:bottom w:val="single" w:sz="4" w:space="0" w:color="auto"/>
              <w:right w:val="single" w:sz="4" w:space="0" w:color="auto"/>
            </w:tcBorders>
            <w:shd w:val="clear" w:color="000000" w:fill="FFFFFF"/>
            <w:noWrap/>
            <w:vAlign w:val="center"/>
            <w:hideMark/>
          </w:tcPr>
          <w:p w:rsidR="00BC4F94" w:rsidRPr="004D330B" w:rsidRDefault="00BC4F94" w:rsidP="004D330B">
            <w:pPr>
              <w:jc w:val="right"/>
              <w:rPr>
                <w:color w:val="000000"/>
                <w:sz w:val="20"/>
                <w:szCs w:val="20"/>
              </w:rPr>
            </w:pPr>
            <w:r w:rsidRPr="004D330B">
              <w:rPr>
                <w:color w:val="000000"/>
                <w:sz w:val="20"/>
                <w:szCs w:val="20"/>
              </w:rPr>
              <w:t>403,5</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BC4F94" w:rsidRPr="004D330B" w:rsidRDefault="00BC4F94" w:rsidP="004D330B">
            <w:pPr>
              <w:rPr>
                <w:color w:val="000000"/>
                <w:sz w:val="20"/>
                <w:szCs w:val="20"/>
              </w:rPr>
            </w:pPr>
            <w:r w:rsidRPr="004D330B">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000000" w:fill="FFFFFF"/>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BC4F94" w:rsidRPr="004D330B" w:rsidRDefault="00BC4F94" w:rsidP="004D330B">
            <w:pPr>
              <w:jc w:val="center"/>
              <w:rPr>
                <w:color w:val="000000"/>
                <w:sz w:val="20"/>
                <w:szCs w:val="20"/>
              </w:rPr>
            </w:pPr>
            <w:r w:rsidRPr="004D330B">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BC4F94" w:rsidRPr="004D330B" w:rsidRDefault="00BC4F94" w:rsidP="004D330B">
            <w:pPr>
              <w:jc w:val="center"/>
              <w:rPr>
                <w:color w:val="000000"/>
                <w:sz w:val="20"/>
                <w:szCs w:val="20"/>
              </w:rPr>
            </w:pPr>
            <w:r w:rsidRPr="004D330B">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BC4F94" w:rsidRPr="004D330B" w:rsidRDefault="00BC4F94" w:rsidP="004D330B">
            <w:pPr>
              <w:jc w:val="center"/>
              <w:rPr>
                <w:color w:val="000000"/>
                <w:sz w:val="20"/>
                <w:szCs w:val="20"/>
              </w:rPr>
            </w:pPr>
            <w:r w:rsidRPr="004D330B">
              <w:rPr>
                <w:color w:val="000000"/>
                <w:sz w:val="20"/>
                <w:szCs w:val="20"/>
              </w:rPr>
              <w:t>800</w:t>
            </w:r>
          </w:p>
        </w:tc>
        <w:tc>
          <w:tcPr>
            <w:tcW w:w="1327" w:type="dxa"/>
            <w:tcBorders>
              <w:top w:val="nil"/>
              <w:left w:val="nil"/>
              <w:bottom w:val="single" w:sz="4" w:space="0" w:color="auto"/>
              <w:right w:val="single" w:sz="4" w:space="0" w:color="auto"/>
            </w:tcBorders>
            <w:shd w:val="clear" w:color="000000" w:fill="FFFFFF"/>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BC4F94" w:rsidRPr="004D330B" w:rsidRDefault="00BC4F94" w:rsidP="004D330B">
            <w:pPr>
              <w:jc w:val="right"/>
              <w:rPr>
                <w:color w:val="000000"/>
                <w:sz w:val="20"/>
                <w:szCs w:val="20"/>
              </w:rPr>
            </w:pPr>
            <w:r w:rsidRPr="004D330B">
              <w:rPr>
                <w:color w:val="000000"/>
                <w:sz w:val="20"/>
                <w:szCs w:val="20"/>
              </w:rPr>
              <w:t>151,9</w:t>
            </w:r>
          </w:p>
        </w:tc>
        <w:tc>
          <w:tcPr>
            <w:tcW w:w="1275" w:type="dxa"/>
            <w:tcBorders>
              <w:top w:val="nil"/>
              <w:left w:val="nil"/>
              <w:bottom w:val="single" w:sz="4" w:space="0" w:color="auto"/>
              <w:right w:val="single" w:sz="4" w:space="0" w:color="auto"/>
            </w:tcBorders>
            <w:shd w:val="clear" w:color="000000" w:fill="FFFFFF"/>
            <w:noWrap/>
            <w:vAlign w:val="center"/>
            <w:hideMark/>
          </w:tcPr>
          <w:p w:rsidR="00BC4F94" w:rsidRPr="004D330B" w:rsidRDefault="00BC4F94" w:rsidP="004D330B">
            <w:pPr>
              <w:jc w:val="right"/>
              <w:rPr>
                <w:color w:val="000000"/>
                <w:sz w:val="20"/>
                <w:szCs w:val="20"/>
              </w:rPr>
            </w:pPr>
            <w:r w:rsidRPr="004D330B">
              <w:rPr>
                <w:color w:val="000000"/>
                <w:sz w:val="20"/>
                <w:szCs w:val="20"/>
              </w:rPr>
              <w:t>403,5</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000000" w:fill="FFFFFF"/>
            <w:vAlign w:val="bottom"/>
            <w:hideMark/>
          </w:tcPr>
          <w:p w:rsidR="00BC4F94" w:rsidRPr="004D330B" w:rsidRDefault="00BC4F94" w:rsidP="004D330B">
            <w:pPr>
              <w:rPr>
                <w:color w:val="000000"/>
                <w:sz w:val="20"/>
                <w:szCs w:val="20"/>
              </w:rPr>
            </w:pPr>
            <w:r w:rsidRPr="004D330B">
              <w:rPr>
                <w:color w:val="000000"/>
                <w:sz w:val="20"/>
                <w:szCs w:val="20"/>
              </w:rPr>
              <w:t>Резервные средства</w:t>
            </w:r>
          </w:p>
        </w:tc>
        <w:tc>
          <w:tcPr>
            <w:tcW w:w="1341" w:type="dxa"/>
            <w:tcBorders>
              <w:top w:val="nil"/>
              <w:left w:val="nil"/>
              <w:bottom w:val="single" w:sz="4" w:space="0" w:color="auto"/>
              <w:right w:val="single" w:sz="4" w:space="0" w:color="auto"/>
            </w:tcBorders>
            <w:shd w:val="clear" w:color="000000" w:fill="FFFFFF"/>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000000" w:fill="FFFFFF"/>
            <w:noWrap/>
            <w:vAlign w:val="center"/>
            <w:hideMark/>
          </w:tcPr>
          <w:p w:rsidR="00BC4F94" w:rsidRPr="004D330B" w:rsidRDefault="00BC4F94" w:rsidP="004D330B">
            <w:pPr>
              <w:jc w:val="center"/>
              <w:rPr>
                <w:color w:val="000000"/>
                <w:sz w:val="20"/>
                <w:szCs w:val="20"/>
              </w:rPr>
            </w:pPr>
            <w:r w:rsidRPr="004D330B">
              <w:rPr>
                <w:color w:val="000000"/>
                <w:sz w:val="20"/>
                <w:szCs w:val="20"/>
              </w:rPr>
              <w:t>0113</w:t>
            </w:r>
          </w:p>
        </w:tc>
        <w:tc>
          <w:tcPr>
            <w:tcW w:w="1701" w:type="dxa"/>
            <w:tcBorders>
              <w:top w:val="nil"/>
              <w:left w:val="nil"/>
              <w:bottom w:val="single" w:sz="4" w:space="0" w:color="auto"/>
              <w:right w:val="single" w:sz="4" w:space="0" w:color="auto"/>
            </w:tcBorders>
            <w:shd w:val="clear" w:color="000000" w:fill="FFFFFF"/>
            <w:noWrap/>
            <w:vAlign w:val="center"/>
            <w:hideMark/>
          </w:tcPr>
          <w:p w:rsidR="00BC4F94" w:rsidRPr="004D330B" w:rsidRDefault="00BC4F94" w:rsidP="004D330B">
            <w:pPr>
              <w:jc w:val="center"/>
              <w:rPr>
                <w:color w:val="000000"/>
                <w:sz w:val="20"/>
                <w:szCs w:val="20"/>
              </w:rPr>
            </w:pPr>
            <w:r w:rsidRPr="004D330B">
              <w:rPr>
                <w:color w:val="000000"/>
                <w:sz w:val="20"/>
                <w:szCs w:val="20"/>
              </w:rPr>
              <w:t>9990000000</w:t>
            </w:r>
          </w:p>
        </w:tc>
        <w:tc>
          <w:tcPr>
            <w:tcW w:w="1225" w:type="dxa"/>
            <w:tcBorders>
              <w:top w:val="nil"/>
              <w:left w:val="nil"/>
              <w:bottom w:val="single" w:sz="4" w:space="0" w:color="auto"/>
              <w:right w:val="single" w:sz="4" w:space="0" w:color="auto"/>
            </w:tcBorders>
            <w:shd w:val="clear" w:color="000000" w:fill="FFFFFF"/>
            <w:noWrap/>
            <w:vAlign w:val="center"/>
            <w:hideMark/>
          </w:tcPr>
          <w:p w:rsidR="00BC4F94" w:rsidRPr="004D330B" w:rsidRDefault="00BC4F94" w:rsidP="004D330B">
            <w:pPr>
              <w:jc w:val="center"/>
              <w:rPr>
                <w:color w:val="000000"/>
                <w:sz w:val="20"/>
                <w:szCs w:val="20"/>
              </w:rPr>
            </w:pPr>
            <w:r w:rsidRPr="004D330B">
              <w:rPr>
                <w:color w:val="000000"/>
                <w:sz w:val="20"/>
                <w:szCs w:val="20"/>
              </w:rPr>
              <w:t>870</w:t>
            </w:r>
          </w:p>
        </w:tc>
        <w:tc>
          <w:tcPr>
            <w:tcW w:w="1327" w:type="dxa"/>
            <w:tcBorders>
              <w:top w:val="nil"/>
              <w:left w:val="nil"/>
              <w:bottom w:val="single" w:sz="4" w:space="0" w:color="auto"/>
              <w:right w:val="single" w:sz="4" w:space="0" w:color="auto"/>
            </w:tcBorders>
            <w:shd w:val="clear" w:color="000000" w:fill="FFFFFF"/>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BC4F94" w:rsidRPr="004D330B" w:rsidRDefault="00BC4F94" w:rsidP="004D330B">
            <w:pPr>
              <w:jc w:val="right"/>
              <w:rPr>
                <w:color w:val="000000"/>
                <w:sz w:val="20"/>
                <w:szCs w:val="20"/>
              </w:rPr>
            </w:pPr>
            <w:r w:rsidRPr="004D330B">
              <w:rPr>
                <w:color w:val="000000"/>
                <w:sz w:val="20"/>
                <w:szCs w:val="20"/>
              </w:rPr>
              <w:t>151,9</w:t>
            </w:r>
          </w:p>
        </w:tc>
        <w:tc>
          <w:tcPr>
            <w:tcW w:w="1275" w:type="dxa"/>
            <w:tcBorders>
              <w:top w:val="nil"/>
              <w:left w:val="nil"/>
              <w:bottom w:val="single" w:sz="4" w:space="0" w:color="auto"/>
              <w:right w:val="single" w:sz="4" w:space="0" w:color="auto"/>
            </w:tcBorders>
            <w:shd w:val="clear" w:color="000000" w:fill="FFFFFF"/>
            <w:noWrap/>
            <w:vAlign w:val="center"/>
            <w:hideMark/>
          </w:tcPr>
          <w:p w:rsidR="00BC4F94" w:rsidRPr="004D330B" w:rsidRDefault="00BC4F94" w:rsidP="004D330B">
            <w:pPr>
              <w:jc w:val="right"/>
              <w:rPr>
                <w:color w:val="000000"/>
                <w:sz w:val="20"/>
                <w:szCs w:val="20"/>
              </w:rPr>
            </w:pPr>
            <w:r w:rsidRPr="004D330B">
              <w:rPr>
                <w:color w:val="000000"/>
                <w:sz w:val="20"/>
                <w:szCs w:val="20"/>
              </w:rPr>
              <w:t>403,5</w:t>
            </w:r>
          </w:p>
        </w:tc>
      </w:tr>
      <w:tr w:rsidR="00BC4F94" w:rsidRPr="004D330B" w:rsidTr="00BC4F94">
        <w:trPr>
          <w:trHeight w:val="56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Реализация государственных функций, связанных с общественным управлением</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0090000000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86,0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86,0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86,0</w:t>
            </w:r>
          </w:p>
        </w:tc>
      </w:tr>
      <w:tr w:rsidR="00BC4F94" w:rsidRPr="004D330B" w:rsidTr="00DD1FBB">
        <w:trPr>
          <w:trHeight w:val="278"/>
        </w:trPr>
        <w:tc>
          <w:tcPr>
            <w:tcW w:w="4835" w:type="dxa"/>
            <w:tcBorders>
              <w:top w:val="nil"/>
              <w:left w:val="single" w:sz="4" w:space="0" w:color="auto"/>
              <w:bottom w:val="single" w:sz="4" w:space="0" w:color="auto"/>
              <w:right w:val="single" w:sz="4" w:space="0" w:color="auto"/>
            </w:tcBorders>
            <w:shd w:val="clear" w:color="auto" w:fill="auto"/>
            <w:hideMark/>
          </w:tcPr>
          <w:p w:rsidR="00BC4F94" w:rsidRPr="004D330B" w:rsidRDefault="00BC4F94" w:rsidP="004D330B">
            <w:pPr>
              <w:rPr>
                <w:color w:val="000000"/>
                <w:sz w:val="20"/>
                <w:szCs w:val="20"/>
              </w:rPr>
            </w:pPr>
            <w:r w:rsidRPr="004D330B">
              <w:rPr>
                <w:color w:val="000000"/>
                <w:sz w:val="20"/>
                <w:szCs w:val="20"/>
              </w:rPr>
              <w:t>Выполнение других обязательств государства</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0090000300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86,0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86,0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86,0</w:t>
            </w:r>
          </w:p>
        </w:tc>
      </w:tr>
      <w:tr w:rsidR="00BC4F94" w:rsidRPr="004D330B" w:rsidTr="00BC4F94">
        <w:trPr>
          <w:trHeight w:val="55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lastRenderedPageBreak/>
              <w:t xml:space="preserve">Расходные </w:t>
            </w:r>
            <w:proofErr w:type="gramStart"/>
            <w:r w:rsidRPr="004D330B">
              <w:rPr>
                <w:color w:val="000000"/>
                <w:sz w:val="20"/>
                <w:szCs w:val="20"/>
              </w:rPr>
              <w:t>обязательства</w:t>
            </w:r>
            <w:proofErr w:type="gramEnd"/>
            <w:r w:rsidRPr="004D330B">
              <w:rPr>
                <w:color w:val="000000"/>
                <w:sz w:val="20"/>
                <w:szCs w:val="20"/>
              </w:rPr>
              <w:t xml:space="preserve"> не отнесенные к другим целевым статьям</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81,0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81,0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81,0</w:t>
            </w:r>
          </w:p>
        </w:tc>
      </w:tr>
      <w:tr w:rsidR="00BC4F94" w:rsidRPr="004D330B" w:rsidTr="00BC4F94">
        <w:trPr>
          <w:trHeight w:val="564"/>
        </w:trPr>
        <w:tc>
          <w:tcPr>
            <w:tcW w:w="4835" w:type="dxa"/>
            <w:tcBorders>
              <w:top w:val="nil"/>
              <w:left w:val="single" w:sz="4" w:space="0" w:color="auto"/>
              <w:bottom w:val="single" w:sz="4" w:space="0" w:color="auto"/>
              <w:right w:val="single" w:sz="4" w:space="0" w:color="auto"/>
            </w:tcBorders>
            <w:shd w:val="clear" w:color="auto" w:fill="auto"/>
            <w:hideMark/>
          </w:tcPr>
          <w:p w:rsidR="00BC4F94" w:rsidRPr="004D330B" w:rsidRDefault="00BC4F94" w:rsidP="004D330B">
            <w:pPr>
              <w:rPr>
                <w:color w:val="000000"/>
                <w:sz w:val="20"/>
                <w:szCs w:val="20"/>
              </w:rPr>
            </w:pPr>
            <w:r w:rsidRPr="004D330B">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31,0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41,0</w:t>
            </w:r>
          </w:p>
        </w:tc>
      </w:tr>
      <w:tr w:rsidR="00BC4F94" w:rsidRPr="004D330B" w:rsidTr="00BC4F94">
        <w:trPr>
          <w:trHeight w:val="55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31,0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41,0</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color w:val="000000"/>
                <w:sz w:val="20"/>
                <w:szCs w:val="20"/>
              </w:rPr>
            </w:pPr>
            <w:r w:rsidRPr="004D330B">
              <w:rPr>
                <w:color w:val="000000"/>
                <w:sz w:val="20"/>
                <w:szCs w:val="20"/>
              </w:rPr>
              <w:t>Иные бюджетные ассигнования</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800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50,0</w:t>
            </w:r>
          </w:p>
        </w:tc>
      </w:tr>
      <w:tr w:rsidR="00BC4F94" w:rsidRPr="004D330B" w:rsidTr="00BC4F94">
        <w:trPr>
          <w:trHeight w:val="7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 xml:space="preserve">Уплата прочих налогов сборов и иных </w:t>
            </w:r>
          </w:p>
          <w:p w:rsidR="00BC4F94" w:rsidRPr="004D330B" w:rsidRDefault="00BC4F94" w:rsidP="004D330B">
            <w:pPr>
              <w:rPr>
                <w:color w:val="000000"/>
                <w:sz w:val="20"/>
                <w:szCs w:val="20"/>
              </w:rPr>
            </w:pPr>
            <w:r w:rsidRPr="004D330B">
              <w:rPr>
                <w:color w:val="000000"/>
                <w:sz w:val="20"/>
                <w:szCs w:val="20"/>
              </w:rPr>
              <w:t>платежей</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0090000311</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850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50,0</w:t>
            </w:r>
          </w:p>
        </w:tc>
      </w:tr>
      <w:tr w:rsidR="00BC4F94" w:rsidRPr="004D330B" w:rsidTr="00DD1FBB">
        <w:trPr>
          <w:trHeight w:val="766"/>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0113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0090000312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5,0</w:t>
            </w:r>
          </w:p>
        </w:tc>
      </w:tr>
      <w:tr w:rsidR="00BC4F94" w:rsidRPr="004D330B" w:rsidTr="00BC4F94">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BC4F94" w:rsidRPr="004D330B" w:rsidRDefault="00BC4F94" w:rsidP="004D330B">
            <w:pPr>
              <w:rPr>
                <w:color w:val="000000"/>
                <w:sz w:val="20"/>
                <w:szCs w:val="20"/>
              </w:rPr>
            </w:pPr>
            <w:r w:rsidRPr="004D330B">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5,0</w:t>
            </w:r>
          </w:p>
        </w:tc>
      </w:tr>
      <w:tr w:rsidR="00BC4F94" w:rsidRPr="004D330B" w:rsidTr="00BC4F94">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0090000312</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5,0</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color w:val="000000"/>
                <w:sz w:val="20"/>
                <w:szCs w:val="20"/>
              </w:rPr>
            </w:pPr>
            <w:r w:rsidRPr="004D330B">
              <w:rPr>
                <w:color w:val="000000"/>
                <w:sz w:val="20"/>
                <w:szCs w:val="20"/>
              </w:rPr>
              <w:t>Муниципальная программа</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7950000000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w:t>
            </w:r>
          </w:p>
        </w:tc>
      </w:tr>
      <w:tr w:rsidR="00BC4F94" w:rsidRPr="004D330B" w:rsidTr="00DD1FBB">
        <w:trPr>
          <w:trHeight w:val="67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Муниципальная программа "Профилактика правонарушений и наркомании в Тегульдетском районе"</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w:t>
            </w:r>
          </w:p>
        </w:tc>
      </w:tr>
      <w:tr w:rsidR="00BC4F94" w:rsidRPr="004D330B" w:rsidTr="00BC4F94">
        <w:trPr>
          <w:trHeight w:val="573"/>
        </w:trPr>
        <w:tc>
          <w:tcPr>
            <w:tcW w:w="4835" w:type="dxa"/>
            <w:tcBorders>
              <w:top w:val="nil"/>
              <w:left w:val="single" w:sz="4" w:space="0" w:color="auto"/>
              <w:bottom w:val="single" w:sz="4" w:space="0" w:color="auto"/>
              <w:right w:val="single" w:sz="4" w:space="0" w:color="auto"/>
            </w:tcBorders>
            <w:shd w:val="clear" w:color="auto" w:fill="auto"/>
            <w:hideMark/>
          </w:tcPr>
          <w:p w:rsidR="00BC4F94" w:rsidRPr="004D330B" w:rsidRDefault="00BC4F94" w:rsidP="004D330B">
            <w:pPr>
              <w:rPr>
                <w:color w:val="000000"/>
                <w:sz w:val="20"/>
                <w:szCs w:val="20"/>
              </w:rPr>
            </w:pPr>
            <w:r w:rsidRPr="004D330B">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w:t>
            </w:r>
          </w:p>
        </w:tc>
      </w:tr>
      <w:tr w:rsidR="00BC4F94" w:rsidRPr="004D330B" w:rsidTr="00BC4F94">
        <w:trPr>
          <w:trHeight w:val="41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0113</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7950500001</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b/>
                <w:bCs/>
                <w:i/>
                <w:iCs/>
                <w:color w:val="000000"/>
                <w:sz w:val="20"/>
                <w:szCs w:val="20"/>
              </w:rPr>
            </w:pPr>
            <w:r w:rsidRPr="004D330B">
              <w:rPr>
                <w:b/>
                <w:bCs/>
                <w:i/>
                <w:iCs/>
                <w:color w:val="000000"/>
                <w:sz w:val="20"/>
                <w:szCs w:val="20"/>
              </w:rPr>
              <w:t>Национальная оборона</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i/>
                <w:iCs/>
                <w:color w:val="000000"/>
                <w:sz w:val="20"/>
                <w:szCs w:val="20"/>
              </w:rPr>
            </w:pPr>
            <w:r w:rsidRPr="004D330B">
              <w:rPr>
                <w:b/>
                <w:bCs/>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i/>
                <w:iCs/>
                <w:color w:val="000000"/>
                <w:sz w:val="20"/>
                <w:szCs w:val="20"/>
              </w:rPr>
            </w:pPr>
            <w:r w:rsidRPr="004D330B">
              <w:rPr>
                <w:b/>
                <w:bCs/>
                <w:i/>
                <w:iCs/>
                <w:color w:val="000000"/>
                <w:sz w:val="20"/>
                <w:szCs w:val="20"/>
              </w:rPr>
              <w:t>0200</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i/>
                <w:iCs/>
                <w:color w:val="000000"/>
                <w:sz w:val="20"/>
                <w:szCs w:val="20"/>
              </w:rPr>
            </w:pPr>
            <w:r w:rsidRPr="004D330B">
              <w:rPr>
                <w:b/>
                <w:bCs/>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i/>
                <w:iCs/>
                <w:color w:val="000000"/>
                <w:sz w:val="20"/>
                <w:szCs w:val="20"/>
              </w:rPr>
            </w:pPr>
            <w:r w:rsidRPr="004D330B">
              <w:rPr>
                <w:b/>
                <w:bCs/>
                <w:i/>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i/>
                <w:iCs/>
                <w:color w:val="000000"/>
                <w:sz w:val="20"/>
                <w:szCs w:val="20"/>
              </w:rPr>
            </w:pPr>
            <w:r w:rsidRPr="004D330B">
              <w:rPr>
                <w:b/>
                <w:bCs/>
                <w:i/>
                <w:iCs/>
                <w:color w:val="000000"/>
                <w:sz w:val="20"/>
                <w:szCs w:val="20"/>
              </w:rPr>
              <w:t>157,8</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i/>
                <w:iCs/>
                <w:color w:val="000000"/>
                <w:sz w:val="20"/>
                <w:szCs w:val="20"/>
              </w:rPr>
            </w:pPr>
            <w:r w:rsidRPr="004D330B">
              <w:rPr>
                <w:b/>
                <w:bCs/>
                <w:i/>
                <w:iCs/>
                <w:color w:val="000000"/>
                <w:sz w:val="20"/>
                <w:szCs w:val="20"/>
              </w:rPr>
              <w:t>157,8</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i/>
                <w:iCs/>
                <w:color w:val="000000"/>
                <w:sz w:val="20"/>
                <w:szCs w:val="20"/>
              </w:rPr>
            </w:pPr>
            <w:r w:rsidRPr="004D330B">
              <w:rPr>
                <w:b/>
                <w:bCs/>
                <w:i/>
                <w:iCs/>
                <w:color w:val="000000"/>
                <w:sz w:val="20"/>
                <w:szCs w:val="20"/>
              </w:rPr>
              <w:t>157,8</w:t>
            </w:r>
          </w:p>
        </w:tc>
      </w:tr>
      <w:tr w:rsidR="00BC4F94" w:rsidRPr="004D330B" w:rsidTr="00DD1FBB">
        <w:trPr>
          <w:trHeight w:val="28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Мобилизационная и вневойсковая подготовка</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157,8</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157,8</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157,8</w:t>
            </w:r>
          </w:p>
        </w:tc>
      </w:tr>
      <w:tr w:rsidR="00BC4F94" w:rsidRPr="004D330B" w:rsidTr="00DD1FBB">
        <w:trPr>
          <w:trHeight w:val="54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Осуществление первичного воинского учета на территориях, где отсутствуют военные комиссариаты</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157,8</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157,8</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157,8</w:t>
            </w:r>
          </w:p>
        </w:tc>
      </w:tr>
      <w:tr w:rsidR="00BC4F94" w:rsidRPr="004D330B" w:rsidTr="00DD1FBB">
        <w:trPr>
          <w:trHeight w:val="128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100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157,8</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157,8</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157,8</w:t>
            </w:r>
          </w:p>
        </w:tc>
      </w:tr>
      <w:tr w:rsidR="00BC4F94" w:rsidRPr="004D330B" w:rsidTr="00DD1FBB">
        <w:trPr>
          <w:trHeight w:val="2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Расходы на выплату персоналу казенных учреждений</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0203</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2128151180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110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157,8</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157,8</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157,8</w:t>
            </w:r>
          </w:p>
        </w:tc>
      </w:tr>
      <w:tr w:rsidR="00BC4F94" w:rsidRPr="004D330B" w:rsidTr="00BC4F94">
        <w:trPr>
          <w:trHeight w:val="58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b/>
                <w:bCs/>
                <w:color w:val="000000"/>
                <w:sz w:val="20"/>
                <w:szCs w:val="20"/>
              </w:rPr>
            </w:pPr>
            <w:r w:rsidRPr="004D330B">
              <w:rPr>
                <w:b/>
                <w:bCs/>
                <w:color w:val="000000"/>
                <w:sz w:val="20"/>
                <w:szCs w:val="20"/>
              </w:rPr>
              <w:lastRenderedPageBreak/>
              <w:t>Национальная безопасность и правоохранительная деятельность</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0300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 </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45,0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0,0</w:t>
            </w:r>
          </w:p>
        </w:tc>
      </w:tr>
      <w:tr w:rsidR="00BC4F94" w:rsidRPr="004D330B" w:rsidTr="00BC4F94">
        <w:trPr>
          <w:trHeight w:val="33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Обеспечение пожарной безопасности</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r>
      <w:tr w:rsidR="00BC4F94" w:rsidRPr="004D330B" w:rsidTr="00BC4F94">
        <w:trPr>
          <w:trHeight w:val="80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Мероприятия по предупреждению и ликвидации последствий чрезвычайных ситуаций и стихийных бедствий</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2180000000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r>
      <w:tr w:rsidR="00BC4F94" w:rsidRPr="004D330B" w:rsidTr="00DD1FBB">
        <w:trPr>
          <w:trHeight w:val="51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Предупреждение и ликвидация последствий ЧС местный бюджет</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r>
      <w:tr w:rsidR="00BC4F94" w:rsidRPr="004D330B" w:rsidTr="00BC4F94">
        <w:trPr>
          <w:trHeight w:val="471"/>
        </w:trPr>
        <w:tc>
          <w:tcPr>
            <w:tcW w:w="4835" w:type="dxa"/>
            <w:tcBorders>
              <w:top w:val="nil"/>
              <w:left w:val="single" w:sz="4" w:space="0" w:color="auto"/>
              <w:bottom w:val="single" w:sz="4" w:space="0" w:color="auto"/>
              <w:right w:val="single" w:sz="4" w:space="0" w:color="auto"/>
            </w:tcBorders>
            <w:shd w:val="clear" w:color="auto" w:fill="auto"/>
            <w:hideMark/>
          </w:tcPr>
          <w:p w:rsidR="00BC4F94" w:rsidRPr="004D330B" w:rsidRDefault="00BC4F94" w:rsidP="004D330B">
            <w:pPr>
              <w:rPr>
                <w:color w:val="000000"/>
                <w:sz w:val="20"/>
                <w:szCs w:val="20"/>
              </w:rPr>
            </w:pPr>
            <w:r w:rsidRPr="004D330B">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r>
      <w:tr w:rsidR="00BC4F94" w:rsidRPr="004D330B" w:rsidTr="00DD1FBB">
        <w:trPr>
          <w:trHeight w:val="37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0310</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2180000101</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b/>
                <w:bCs/>
                <w:color w:val="000000"/>
                <w:sz w:val="20"/>
                <w:szCs w:val="20"/>
              </w:rPr>
            </w:pPr>
            <w:r w:rsidRPr="004D330B">
              <w:rPr>
                <w:b/>
                <w:bCs/>
                <w:color w:val="000000"/>
                <w:sz w:val="20"/>
                <w:szCs w:val="20"/>
              </w:rPr>
              <w:t>Национальная экономика</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0400</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878,9</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826,0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767,0</w:t>
            </w:r>
          </w:p>
        </w:tc>
      </w:tr>
      <w:tr w:rsidR="00BC4F94" w:rsidRPr="004D330B" w:rsidTr="00BC4F94">
        <w:trPr>
          <w:trHeight w:val="25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Дорожное хозяйство (дорожные фонды)</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878,9</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826,0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767,0</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Дорожное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3150000000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878,9</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826,0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767,0</w:t>
            </w:r>
          </w:p>
        </w:tc>
      </w:tr>
      <w:tr w:rsidR="00BC4F94" w:rsidRPr="004D330B" w:rsidTr="00DD1FBB">
        <w:trPr>
          <w:trHeight w:val="1399"/>
        </w:trPr>
        <w:tc>
          <w:tcPr>
            <w:tcW w:w="4835" w:type="dxa"/>
            <w:tcBorders>
              <w:top w:val="nil"/>
              <w:left w:val="single" w:sz="4" w:space="0" w:color="auto"/>
              <w:bottom w:val="single" w:sz="4" w:space="0" w:color="auto"/>
              <w:right w:val="single" w:sz="4" w:space="0" w:color="auto"/>
            </w:tcBorders>
            <w:shd w:val="clear" w:color="auto" w:fill="auto"/>
            <w:hideMark/>
          </w:tcPr>
          <w:p w:rsidR="00BC4F94" w:rsidRPr="004D330B" w:rsidRDefault="00BC4F94" w:rsidP="004D330B">
            <w:pPr>
              <w:rPr>
                <w:color w:val="000000"/>
                <w:sz w:val="20"/>
                <w:szCs w:val="20"/>
              </w:rPr>
            </w:pPr>
            <w:r w:rsidRPr="004D330B">
              <w:rPr>
                <w:color w:val="000000"/>
                <w:sz w:val="20"/>
                <w:szCs w:val="2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826,0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767,0</w:t>
            </w:r>
          </w:p>
        </w:tc>
      </w:tr>
      <w:tr w:rsidR="00BC4F94" w:rsidRPr="004D330B" w:rsidTr="00BC4F94">
        <w:trPr>
          <w:trHeight w:val="514"/>
        </w:trPr>
        <w:tc>
          <w:tcPr>
            <w:tcW w:w="4835" w:type="dxa"/>
            <w:tcBorders>
              <w:top w:val="nil"/>
              <w:left w:val="single" w:sz="4" w:space="0" w:color="auto"/>
              <w:bottom w:val="single" w:sz="4" w:space="0" w:color="auto"/>
              <w:right w:val="single" w:sz="4" w:space="0" w:color="auto"/>
            </w:tcBorders>
            <w:shd w:val="clear" w:color="auto" w:fill="auto"/>
            <w:hideMark/>
          </w:tcPr>
          <w:p w:rsidR="00BC4F94" w:rsidRPr="004D330B" w:rsidRDefault="00BC4F94" w:rsidP="004D330B">
            <w:pPr>
              <w:rPr>
                <w:color w:val="000000"/>
                <w:sz w:val="20"/>
                <w:szCs w:val="20"/>
              </w:rPr>
            </w:pPr>
            <w:r w:rsidRPr="004D330B">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826,0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767,0</w:t>
            </w:r>
          </w:p>
        </w:tc>
      </w:tr>
      <w:tr w:rsidR="00BC4F94" w:rsidRPr="004D330B" w:rsidTr="00BC4F94">
        <w:trPr>
          <w:trHeight w:val="38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3150000212</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800,0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826,0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767,0</w:t>
            </w:r>
          </w:p>
        </w:tc>
      </w:tr>
      <w:tr w:rsidR="00BC4F94" w:rsidRPr="004D330B" w:rsidTr="00DD1FBB">
        <w:trPr>
          <w:trHeight w:val="824"/>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proofErr w:type="spellStart"/>
            <w:r w:rsidRPr="004D330B">
              <w:rPr>
                <w:color w:val="000000"/>
                <w:sz w:val="20"/>
                <w:szCs w:val="20"/>
              </w:rPr>
              <w:t>Софинансирование</w:t>
            </w:r>
            <w:proofErr w:type="spellEnd"/>
            <w:r w:rsidRPr="004D330B">
              <w:rPr>
                <w:color w:val="000000"/>
                <w:sz w:val="20"/>
                <w:szCs w:val="20"/>
              </w:rPr>
              <w:t xml:space="preserve"> на ремонт автомобильных дорог общего пользования местного значения в границах муниципальных районов</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31502S0930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78,9</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r>
      <w:tr w:rsidR="00BC4F94" w:rsidRPr="004D330B" w:rsidTr="00BC4F94">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BC4F94" w:rsidRPr="004D330B" w:rsidRDefault="00BC4F94" w:rsidP="004D330B">
            <w:pPr>
              <w:rPr>
                <w:color w:val="000000"/>
                <w:sz w:val="20"/>
                <w:szCs w:val="20"/>
              </w:rPr>
            </w:pPr>
            <w:r w:rsidRPr="004D330B">
              <w:rPr>
                <w:color w:val="000000"/>
                <w:sz w:val="20"/>
                <w:szCs w:val="20"/>
              </w:rPr>
              <w:t>Закупка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31502S0930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78,9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r>
      <w:tr w:rsidR="00BC4F94" w:rsidRPr="004D330B" w:rsidTr="00DD1FBB">
        <w:trPr>
          <w:trHeight w:val="503"/>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0409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31502S0930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78,9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r>
      <w:tr w:rsidR="00BC4F94" w:rsidRPr="004D330B" w:rsidTr="00BC4F94">
        <w:trPr>
          <w:trHeight w:val="56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Государственная программа «Развитие транспортной системы в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1800000000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r>
      <w:tr w:rsidR="00BC4F94" w:rsidRPr="004D330B" w:rsidTr="00BC4F94">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Подпрограмма «Сохранение и развитие автомобильных дорог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1820000000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r>
      <w:tr w:rsidR="00BC4F94" w:rsidRPr="004D330B" w:rsidTr="00BC4F94">
        <w:trPr>
          <w:trHeight w:val="696"/>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lastRenderedPageBreak/>
              <w:t>Основное мероприятие «Ремонт автомобильных дорог общего пользования местного значения Томской области»</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1828400000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r>
      <w:tr w:rsidR="00BC4F94" w:rsidRPr="004D330B" w:rsidTr="00DD1FBB">
        <w:trPr>
          <w:trHeight w:val="443"/>
        </w:trPr>
        <w:tc>
          <w:tcPr>
            <w:tcW w:w="4835" w:type="dxa"/>
            <w:tcBorders>
              <w:top w:val="nil"/>
              <w:left w:val="single" w:sz="4" w:space="0" w:color="auto"/>
              <w:bottom w:val="single" w:sz="4" w:space="0" w:color="auto"/>
              <w:right w:val="single" w:sz="4" w:space="0" w:color="auto"/>
            </w:tcBorders>
            <w:shd w:val="clear" w:color="000000" w:fill="FFFFFF"/>
            <w:hideMark/>
          </w:tcPr>
          <w:p w:rsidR="00BC4F94" w:rsidRPr="004D330B" w:rsidRDefault="00BC4F94" w:rsidP="004D330B">
            <w:pPr>
              <w:rPr>
                <w:color w:val="000000"/>
                <w:sz w:val="20"/>
                <w:szCs w:val="20"/>
              </w:rPr>
            </w:pPr>
            <w:r w:rsidRPr="004D330B">
              <w:rPr>
                <w:color w:val="000000"/>
                <w:sz w:val="20"/>
                <w:szCs w:val="20"/>
              </w:rPr>
              <w:t>Капитальный ремонт и (или)  ремонт автомобильных дорог  общего пользования местного значения</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r>
      <w:tr w:rsidR="00BC4F94" w:rsidRPr="004D330B" w:rsidTr="00BC4F94">
        <w:trPr>
          <w:trHeight w:val="495"/>
        </w:trPr>
        <w:tc>
          <w:tcPr>
            <w:tcW w:w="4835" w:type="dxa"/>
            <w:tcBorders>
              <w:top w:val="nil"/>
              <w:left w:val="single" w:sz="4" w:space="0" w:color="auto"/>
              <w:bottom w:val="single" w:sz="4" w:space="0" w:color="auto"/>
              <w:right w:val="single" w:sz="4" w:space="0" w:color="auto"/>
            </w:tcBorders>
            <w:shd w:val="clear" w:color="auto" w:fill="auto"/>
            <w:hideMark/>
          </w:tcPr>
          <w:p w:rsidR="00BC4F94" w:rsidRPr="004D330B" w:rsidRDefault="00BC4F94" w:rsidP="004D330B">
            <w:pPr>
              <w:rPr>
                <w:color w:val="000000"/>
                <w:sz w:val="20"/>
                <w:szCs w:val="20"/>
              </w:rPr>
            </w:pPr>
            <w:r w:rsidRPr="004D330B">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r>
      <w:tr w:rsidR="00BC4F94" w:rsidRPr="004D330B" w:rsidTr="00BC4F94">
        <w:trPr>
          <w:trHeight w:val="601"/>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0409</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1828440930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b/>
                <w:bCs/>
                <w:color w:val="000000"/>
                <w:sz w:val="20"/>
                <w:szCs w:val="20"/>
              </w:rPr>
            </w:pPr>
            <w:r w:rsidRPr="004D330B">
              <w:rPr>
                <w:b/>
                <w:bCs/>
                <w:color w:val="000000"/>
                <w:sz w:val="20"/>
                <w:szCs w:val="20"/>
              </w:rPr>
              <w:t>Жилищно-коммунальное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0500</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490,6</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338,7</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263,1</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i/>
                <w:iCs/>
                <w:color w:val="000000"/>
                <w:sz w:val="20"/>
                <w:szCs w:val="20"/>
              </w:rPr>
            </w:pPr>
            <w:r w:rsidRPr="004D330B">
              <w:rPr>
                <w:i/>
                <w:iCs/>
                <w:color w:val="000000"/>
                <w:sz w:val="20"/>
                <w:szCs w:val="20"/>
              </w:rPr>
              <w:t>Коммунальное  хозяйство</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color w:val="000000"/>
                <w:sz w:val="20"/>
                <w:szCs w:val="20"/>
              </w:rPr>
            </w:pPr>
            <w:r w:rsidRPr="004D330B">
              <w:rPr>
                <w:color w:val="000000"/>
                <w:sz w:val="20"/>
                <w:szCs w:val="20"/>
              </w:rPr>
              <w:t>Поддержка коммунального хозяйства</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3910000000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r>
      <w:tr w:rsidR="00BC4F94" w:rsidRPr="004D330B" w:rsidTr="00BC4F94">
        <w:trPr>
          <w:trHeight w:val="569"/>
        </w:trPr>
        <w:tc>
          <w:tcPr>
            <w:tcW w:w="4835" w:type="dxa"/>
            <w:tcBorders>
              <w:top w:val="nil"/>
              <w:left w:val="single" w:sz="4" w:space="0" w:color="auto"/>
              <w:bottom w:val="single" w:sz="4" w:space="0" w:color="auto"/>
              <w:right w:val="single" w:sz="4" w:space="0" w:color="auto"/>
            </w:tcBorders>
            <w:shd w:val="clear" w:color="auto" w:fill="auto"/>
            <w:hideMark/>
          </w:tcPr>
          <w:p w:rsidR="00BC4F94" w:rsidRPr="004D330B" w:rsidRDefault="00BC4F94" w:rsidP="004D330B">
            <w:pPr>
              <w:rPr>
                <w:color w:val="000000"/>
                <w:sz w:val="20"/>
                <w:szCs w:val="20"/>
              </w:rPr>
            </w:pPr>
            <w:r w:rsidRPr="004D330B">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r>
      <w:tr w:rsidR="00BC4F94" w:rsidRPr="004D330B" w:rsidTr="00BC4F94">
        <w:trPr>
          <w:trHeight w:val="563"/>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0502</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3910000500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i/>
                <w:iCs/>
                <w:color w:val="000000"/>
                <w:sz w:val="20"/>
                <w:szCs w:val="20"/>
              </w:rPr>
            </w:pPr>
            <w:r w:rsidRPr="004D330B">
              <w:rPr>
                <w:i/>
                <w:iCs/>
                <w:color w:val="000000"/>
                <w:sz w:val="20"/>
                <w:szCs w:val="20"/>
              </w:rPr>
              <w:t>Благоустройство</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i/>
                <w:iCs/>
                <w:color w:val="000000"/>
                <w:sz w:val="20"/>
                <w:szCs w:val="20"/>
              </w:rPr>
            </w:pPr>
            <w:r w:rsidRPr="004D330B">
              <w:rPr>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i/>
                <w:iCs/>
                <w:color w:val="000000"/>
                <w:sz w:val="20"/>
                <w:szCs w:val="20"/>
              </w:rPr>
            </w:pPr>
            <w:r w:rsidRPr="004D330B">
              <w:rPr>
                <w:i/>
                <w:iCs/>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i/>
                <w:iCs/>
                <w:color w:val="000000"/>
                <w:sz w:val="20"/>
                <w:szCs w:val="20"/>
              </w:rPr>
            </w:pPr>
            <w:r w:rsidRPr="004D330B">
              <w:rPr>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i/>
                <w:iCs/>
                <w:color w:val="000000"/>
                <w:sz w:val="20"/>
                <w:szCs w:val="20"/>
              </w:rPr>
            </w:pPr>
            <w:r w:rsidRPr="004D330B">
              <w:rPr>
                <w:i/>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i/>
                <w:iCs/>
                <w:color w:val="000000"/>
                <w:sz w:val="20"/>
                <w:szCs w:val="20"/>
              </w:rPr>
            </w:pPr>
            <w:r w:rsidRPr="004D330B">
              <w:rPr>
                <w:i/>
                <w:iCs/>
                <w:color w:val="000000"/>
                <w:sz w:val="20"/>
                <w:szCs w:val="20"/>
              </w:rPr>
              <w:t>390,6</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i/>
                <w:iCs/>
                <w:color w:val="000000"/>
                <w:sz w:val="20"/>
                <w:szCs w:val="20"/>
              </w:rPr>
            </w:pPr>
            <w:r w:rsidRPr="004D330B">
              <w:rPr>
                <w:i/>
                <w:iCs/>
                <w:color w:val="000000"/>
                <w:sz w:val="20"/>
                <w:szCs w:val="20"/>
              </w:rPr>
              <w:t>338,7</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i/>
                <w:iCs/>
                <w:color w:val="000000"/>
                <w:sz w:val="20"/>
                <w:szCs w:val="20"/>
              </w:rPr>
            </w:pPr>
            <w:r w:rsidRPr="004D330B">
              <w:rPr>
                <w:i/>
                <w:iCs/>
                <w:color w:val="000000"/>
                <w:sz w:val="20"/>
                <w:szCs w:val="20"/>
              </w:rPr>
              <w:t>263,1</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color w:val="000000"/>
                <w:sz w:val="20"/>
                <w:szCs w:val="20"/>
              </w:rPr>
            </w:pPr>
            <w:r w:rsidRPr="004D330B">
              <w:rPr>
                <w:color w:val="000000"/>
                <w:sz w:val="20"/>
                <w:szCs w:val="20"/>
              </w:rPr>
              <w:t xml:space="preserve">Благоустройство </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6000000000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390,6</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338,7</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263,1</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color w:val="000000"/>
                <w:sz w:val="20"/>
                <w:szCs w:val="20"/>
              </w:rPr>
            </w:pPr>
            <w:r w:rsidRPr="004D330B">
              <w:rPr>
                <w:color w:val="000000"/>
                <w:sz w:val="20"/>
                <w:szCs w:val="20"/>
              </w:rPr>
              <w:t>Уличное освещение</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6000000100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240,0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240,0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240,0</w:t>
            </w:r>
          </w:p>
        </w:tc>
      </w:tr>
      <w:tr w:rsidR="00BC4F94" w:rsidRPr="004D330B" w:rsidTr="00BC4F94">
        <w:trPr>
          <w:trHeight w:val="480"/>
        </w:trPr>
        <w:tc>
          <w:tcPr>
            <w:tcW w:w="4835" w:type="dxa"/>
            <w:tcBorders>
              <w:top w:val="nil"/>
              <w:left w:val="single" w:sz="4" w:space="0" w:color="auto"/>
              <w:bottom w:val="single" w:sz="4" w:space="0" w:color="auto"/>
              <w:right w:val="single" w:sz="4" w:space="0" w:color="auto"/>
            </w:tcBorders>
            <w:shd w:val="clear" w:color="auto" w:fill="auto"/>
            <w:hideMark/>
          </w:tcPr>
          <w:p w:rsidR="00BC4F94" w:rsidRPr="004D330B" w:rsidRDefault="00BC4F94" w:rsidP="004D330B">
            <w:pPr>
              <w:rPr>
                <w:color w:val="000000"/>
                <w:sz w:val="20"/>
                <w:szCs w:val="20"/>
              </w:rPr>
            </w:pPr>
            <w:r w:rsidRPr="004D330B">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6000000100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240,0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240,0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240,0</w:t>
            </w:r>
          </w:p>
        </w:tc>
      </w:tr>
      <w:tr w:rsidR="00BC4F94" w:rsidRPr="004D330B" w:rsidTr="00BC4F94">
        <w:trPr>
          <w:trHeight w:val="622"/>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Иные закупки товаров, работ, услуг для государственных (муниципальных) нужд</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6000000100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240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240,0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240,0</w:t>
            </w:r>
          </w:p>
        </w:tc>
      </w:tr>
      <w:tr w:rsidR="00BC4F94" w:rsidRPr="004D330B" w:rsidTr="00BC4F94">
        <w:trPr>
          <w:trHeight w:val="559"/>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Прочие мероприятия по благоустройству городских округов и поселений</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0503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6000000500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150,6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98,7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23,1</w:t>
            </w:r>
          </w:p>
        </w:tc>
      </w:tr>
      <w:tr w:rsidR="00BC4F94" w:rsidRPr="004D330B" w:rsidTr="00BC4F94">
        <w:trPr>
          <w:trHeight w:val="553"/>
        </w:trPr>
        <w:tc>
          <w:tcPr>
            <w:tcW w:w="4835" w:type="dxa"/>
            <w:tcBorders>
              <w:top w:val="nil"/>
              <w:left w:val="single" w:sz="4" w:space="0" w:color="auto"/>
              <w:bottom w:val="single" w:sz="4" w:space="0" w:color="auto"/>
              <w:right w:val="single" w:sz="4" w:space="0" w:color="auto"/>
            </w:tcBorders>
            <w:shd w:val="clear" w:color="auto" w:fill="auto"/>
            <w:hideMark/>
          </w:tcPr>
          <w:p w:rsidR="00BC4F94" w:rsidRPr="004D330B" w:rsidRDefault="00BC4F94" w:rsidP="004D330B">
            <w:pPr>
              <w:rPr>
                <w:color w:val="000000"/>
                <w:sz w:val="20"/>
                <w:szCs w:val="20"/>
              </w:rPr>
            </w:pPr>
            <w:r w:rsidRPr="004D330B">
              <w:rPr>
                <w:color w:val="000000"/>
                <w:sz w:val="20"/>
                <w:szCs w:val="20"/>
              </w:rPr>
              <w:t>Закупка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200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150,6</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98,7</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23,1</w:t>
            </w:r>
          </w:p>
        </w:tc>
      </w:tr>
      <w:tr w:rsidR="00BC4F94" w:rsidRPr="004D330B" w:rsidTr="00BC4F94">
        <w:trPr>
          <w:trHeight w:val="547"/>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Иные закупки товаров, работ, услуг для государственных (муниципальных) нужд</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0503</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6000000500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240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150,6</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98,7</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23,1</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BC4F94" w:rsidRPr="004D330B" w:rsidRDefault="00BC4F94" w:rsidP="004D330B">
            <w:pPr>
              <w:rPr>
                <w:b/>
                <w:bCs/>
                <w:color w:val="000000"/>
                <w:sz w:val="20"/>
                <w:szCs w:val="20"/>
              </w:rPr>
            </w:pPr>
            <w:r w:rsidRPr="004D330B">
              <w:rPr>
                <w:b/>
                <w:bCs/>
                <w:color w:val="000000"/>
                <w:sz w:val="20"/>
                <w:szCs w:val="20"/>
              </w:rPr>
              <w:t>Культура, кинематография</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0800</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4255,8</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4255,8</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4255,8</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BC4F94" w:rsidRPr="004D330B" w:rsidRDefault="00BC4F94" w:rsidP="004D330B">
            <w:pPr>
              <w:rPr>
                <w:i/>
                <w:iCs/>
                <w:color w:val="000000"/>
                <w:sz w:val="20"/>
                <w:szCs w:val="20"/>
              </w:rPr>
            </w:pPr>
            <w:r w:rsidRPr="004D330B">
              <w:rPr>
                <w:i/>
                <w:iCs/>
                <w:color w:val="000000"/>
                <w:sz w:val="20"/>
                <w:szCs w:val="20"/>
              </w:rPr>
              <w:t>Культура</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i/>
                <w:iCs/>
                <w:color w:val="000000"/>
                <w:sz w:val="20"/>
                <w:szCs w:val="20"/>
              </w:rPr>
            </w:pPr>
            <w:r w:rsidRPr="004D330B">
              <w:rPr>
                <w:i/>
                <w:i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i/>
                <w:iCs/>
                <w:color w:val="000000"/>
                <w:sz w:val="20"/>
                <w:szCs w:val="20"/>
              </w:rPr>
            </w:pPr>
            <w:r w:rsidRPr="004D330B">
              <w:rPr>
                <w:i/>
                <w:iCs/>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i/>
                <w:iCs/>
                <w:color w:val="000000"/>
                <w:sz w:val="20"/>
                <w:szCs w:val="20"/>
              </w:rPr>
            </w:pPr>
            <w:r w:rsidRPr="004D330B">
              <w:rPr>
                <w:i/>
                <w:i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i/>
                <w:iCs/>
                <w:color w:val="000000"/>
                <w:sz w:val="20"/>
                <w:szCs w:val="20"/>
              </w:rPr>
            </w:pPr>
            <w:r w:rsidRPr="004D330B">
              <w:rPr>
                <w:i/>
                <w:i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i/>
                <w:iCs/>
                <w:color w:val="000000"/>
                <w:sz w:val="20"/>
                <w:szCs w:val="20"/>
              </w:rPr>
            </w:pPr>
            <w:r w:rsidRPr="004D330B">
              <w:rPr>
                <w:i/>
                <w:iCs/>
                <w:color w:val="000000"/>
                <w:sz w:val="20"/>
                <w:szCs w:val="20"/>
              </w:rPr>
              <w:t>4255,8</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i/>
                <w:iCs/>
                <w:color w:val="000000"/>
                <w:sz w:val="20"/>
                <w:szCs w:val="20"/>
              </w:rPr>
            </w:pPr>
            <w:r w:rsidRPr="004D330B">
              <w:rPr>
                <w:i/>
                <w:iCs/>
                <w:color w:val="000000"/>
                <w:sz w:val="20"/>
                <w:szCs w:val="20"/>
              </w:rPr>
              <w:t>4255,8</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i/>
                <w:iCs/>
                <w:color w:val="000000"/>
                <w:sz w:val="20"/>
                <w:szCs w:val="20"/>
              </w:rPr>
            </w:pPr>
            <w:r w:rsidRPr="004D330B">
              <w:rPr>
                <w:i/>
                <w:iCs/>
                <w:color w:val="000000"/>
                <w:sz w:val="20"/>
                <w:szCs w:val="20"/>
              </w:rPr>
              <w:t>4255,8</w:t>
            </w:r>
          </w:p>
        </w:tc>
      </w:tr>
      <w:tr w:rsidR="00BC4F94" w:rsidRPr="004D330B" w:rsidTr="00BC4F94">
        <w:trPr>
          <w:trHeight w:val="465"/>
        </w:trPr>
        <w:tc>
          <w:tcPr>
            <w:tcW w:w="4835" w:type="dxa"/>
            <w:tcBorders>
              <w:top w:val="nil"/>
              <w:left w:val="single" w:sz="4" w:space="0" w:color="auto"/>
              <w:bottom w:val="single" w:sz="4" w:space="0" w:color="auto"/>
              <w:right w:val="single" w:sz="4" w:space="0" w:color="auto"/>
            </w:tcBorders>
            <w:shd w:val="clear" w:color="auto" w:fill="auto"/>
            <w:hideMark/>
          </w:tcPr>
          <w:p w:rsidR="00BC4F94" w:rsidRPr="004D330B" w:rsidRDefault="00BC4F94" w:rsidP="004D330B">
            <w:pPr>
              <w:rPr>
                <w:color w:val="000000"/>
                <w:sz w:val="20"/>
                <w:szCs w:val="20"/>
              </w:rPr>
            </w:pPr>
            <w:r w:rsidRPr="004D330B">
              <w:rPr>
                <w:color w:val="000000"/>
                <w:sz w:val="20"/>
                <w:szCs w:val="20"/>
              </w:rPr>
              <w:t>Иные безвозмездные и безвозвратные перечисления</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5201000500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4255,8</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4255,8</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4255,8</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BC4F94" w:rsidRPr="004D330B" w:rsidRDefault="00BC4F94" w:rsidP="004D330B">
            <w:pPr>
              <w:rPr>
                <w:color w:val="000000"/>
                <w:sz w:val="20"/>
                <w:szCs w:val="20"/>
              </w:rPr>
            </w:pPr>
            <w:r w:rsidRPr="004D330B">
              <w:rPr>
                <w:color w:val="000000"/>
                <w:sz w:val="20"/>
                <w:szCs w:val="20"/>
              </w:rPr>
              <w:lastRenderedPageBreak/>
              <w:t>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500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4255,8</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4255,8</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4255,8</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hideMark/>
          </w:tcPr>
          <w:p w:rsidR="00BC4F94" w:rsidRPr="004D330B" w:rsidRDefault="00BC4F94" w:rsidP="004D330B">
            <w:pPr>
              <w:rPr>
                <w:color w:val="000000"/>
                <w:sz w:val="20"/>
                <w:szCs w:val="20"/>
              </w:rPr>
            </w:pPr>
            <w:r w:rsidRPr="004D330B">
              <w:rPr>
                <w:color w:val="000000"/>
                <w:sz w:val="20"/>
                <w:szCs w:val="20"/>
              </w:rPr>
              <w:t>Иные межбюджетные трансферты</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0801</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5201000521</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540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4255,8</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4255,8</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4255,8</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b/>
                <w:bCs/>
                <w:color w:val="000000"/>
                <w:sz w:val="20"/>
                <w:szCs w:val="20"/>
              </w:rPr>
            </w:pPr>
            <w:r w:rsidRPr="004D330B">
              <w:rPr>
                <w:b/>
                <w:bCs/>
                <w:color w:val="000000"/>
                <w:sz w:val="20"/>
                <w:szCs w:val="20"/>
              </w:rPr>
              <w:t>Социальная политика</w:t>
            </w:r>
          </w:p>
        </w:tc>
        <w:tc>
          <w:tcPr>
            <w:tcW w:w="1341" w:type="dxa"/>
            <w:tcBorders>
              <w:top w:val="nil"/>
              <w:left w:val="nil"/>
              <w:bottom w:val="single" w:sz="4" w:space="0" w:color="auto"/>
              <w:right w:val="single" w:sz="4" w:space="0" w:color="auto"/>
            </w:tcBorders>
            <w:shd w:val="clear" w:color="auto" w:fill="auto"/>
            <w:noWrap/>
            <w:vAlign w:val="bottom"/>
            <w:hideMark/>
          </w:tcPr>
          <w:p w:rsidR="00BC4F94" w:rsidRPr="004D330B" w:rsidRDefault="00BC4F94" w:rsidP="004D330B">
            <w:pPr>
              <w:jc w:val="center"/>
              <w:rPr>
                <w:b/>
                <w:bCs/>
                <w:color w:val="000000"/>
                <w:sz w:val="20"/>
                <w:szCs w:val="20"/>
              </w:rPr>
            </w:pPr>
            <w:r w:rsidRPr="004D330B">
              <w:rPr>
                <w:b/>
                <w:bCs/>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bottom"/>
            <w:hideMark/>
          </w:tcPr>
          <w:p w:rsidR="00BC4F94" w:rsidRPr="004D330B" w:rsidRDefault="00BC4F94" w:rsidP="004D330B">
            <w:pPr>
              <w:jc w:val="center"/>
              <w:rPr>
                <w:b/>
                <w:bCs/>
                <w:color w:val="000000"/>
                <w:sz w:val="20"/>
                <w:szCs w:val="20"/>
              </w:rPr>
            </w:pPr>
            <w:r w:rsidRPr="004D330B">
              <w:rPr>
                <w:b/>
                <w:bCs/>
                <w:color w:val="000000"/>
                <w:sz w:val="20"/>
                <w:szCs w:val="20"/>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BC4F94" w:rsidRPr="004D330B" w:rsidRDefault="00BC4F94" w:rsidP="004D330B">
            <w:pPr>
              <w:jc w:val="center"/>
              <w:rPr>
                <w:b/>
                <w:bCs/>
                <w:color w:val="000000"/>
                <w:sz w:val="20"/>
                <w:szCs w:val="20"/>
              </w:rPr>
            </w:pPr>
            <w:r w:rsidRPr="004D330B">
              <w:rPr>
                <w:b/>
                <w:bCs/>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bottom"/>
            <w:hideMark/>
          </w:tcPr>
          <w:p w:rsidR="00BC4F94" w:rsidRPr="004D330B" w:rsidRDefault="00BC4F94" w:rsidP="004D330B">
            <w:pPr>
              <w:jc w:val="center"/>
              <w:rPr>
                <w:b/>
                <w:bCs/>
                <w:color w:val="000000"/>
                <w:sz w:val="20"/>
                <w:szCs w:val="20"/>
              </w:rPr>
            </w:pPr>
            <w:r w:rsidRPr="004D330B">
              <w:rPr>
                <w:b/>
                <w:bCs/>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rsidR="00BC4F94" w:rsidRPr="004D330B" w:rsidRDefault="00BC4F94" w:rsidP="004D330B">
            <w:pPr>
              <w:jc w:val="center"/>
              <w:rPr>
                <w:b/>
                <w:bCs/>
                <w:color w:val="000000"/>
                <w:sz w:val="20"/>
                <w:szCs w:val="20"/>
              </w:rPr>
            </w:pPr>
            <w:r w:rsidRPr="004D330B">
              <w:rPr>
                <w:b/>
                <w:bCs/>
                <w:color w:val="000000"/>
                <w:sz w:val="20"/>
                <w:szCs w:val="20"/>
              </w:rPr>
              <w:t> 0</w:t>
            </w:r>
          </w:p>
        </w:tc>
        <w:tc>
          <w:tcPr>
            <w:tcW w:w="1134" w:type="dxa"/>
            <w:tcBorders>
              <w:top w:val="nil"/>
              <w:left w:val="nil"/>
              <w:bottom w:val="single" w:sz="4" w:space="0" w:color="auto"/>
              <w:right w:val="single" w:sz="4" w:space="0" w:color="auto"/>
            </w:tcBorders>
            <w:shd w:val="clear" w:color="auto" w:fill="auto"/>
            <w:noWrap/>
            <w:vAlign w:val="bottom"/>
            <w:hideMark/>
          </w:tcPr>
          <w:p w:rsidR="00BC4F94" w:rsidRPr="004D330B" w:rsidRDefault="00BC4F94" w:rsidP="004D330B">
            <w:pPr>
              <w:jc w:val="center"/>
              <w:rPr>
                <w:b/>
                <w:bCs/>
                <w:color w:val="000000"/>
                <w:sz w:val="20"/>
                <w:szCs w:val="20"/>
              </w:rPr>
            </w:pPr>
            <w:r w:rsidRPr="004D330B">
              <w:rPr>
                <w:b/>
                <w:bCs/>
                <w:color w:val="000000"/>
                <w:sz w:val="20"/>
                <w:szCs w:val="20"/>
              </w:rPr>
              <w:t>0 </w:t>
            </w:r>
          </w:p>
        </w:tc>
        <w:tc>
          <w:tcPr>
            <w:tcW w:w="1275" w:type="dxa"/>
            <w:tcBorders>
              <w:top w:val="nil"/>
              <w:left w:val="nil"/>
              <w:bottom w:val="single" w:sz="4" w:space="0" w:color="auto"/>
              <w:right w:val="single" w:sz="4" w:space="0" w:color="auto"/>
            </w:tcBorders>
            <w:shd w:val="clear" w:color="auto" w:fill="auto"/>
            <w:noWrap/>
            <w:vAlign w:val="bottom"/>
            <w:hideMark/>
          </w:tcPr>
          <w:p w:rsidR="00BC4F94" w:rsidRPr="004D330B" w:rsidRDefault="00BC4F94" w:rsidP="004D330B">
            <w:pPr>
              <w:jc w:val="right"/>
              <w:rPr>
                <w:b/>
                <w:bCs/>
                <w:color w:val="000000"/>
                <w:sz w:val="20"/>
                <w:szCs w:val="20"/>
              </w:rPr>
            </w:pPr>
            <w:r w:rsidRPr="004D330B">
              <w:rPr>
                <w:b/>
                <w:bCs/>
                <w:color w:val="000000"/>
                <w:sz w:val="20"/>
                <w:szCs w:val="20"/>
              </w:rPr>
              <w:t>1320,0</w:t>
            </w:r>
          </w:p>
        </w:tc>
      </w:tr>
      <w:tr w:rsidR="00BC4F94" w:rsidRPr="004D330B" w:rsidTr="00BC4F94">
        <w:trPr>
          <w:trHeight w:val="31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color w:val="000000"/>
                <w:sz w:val="20"/>
                <w:szCs w:val="20"/>
              </w:rPr>
            </w:pPr>
            <w:r w:rsidRPr="004D330B">
              <w:rPr>
                <w:color w:val="000000"/>
                <w:sz w:val="20"/>
                <w:szCs w:val="20"/>
              </w:rPr>
              <w:t>Охрана семьи и детства</w:t>
            </w:r>
          </w:p>
        </w:tc>
        <w:tc>
          <w:tcPr>
            <w:tcW w:w="1341" w:type="dxa"/>
            <w:tcBorders>
              <w:top w:val="nil"/>
              <w:left w:val="nil"/>
              <w:bottom w:val="single" w:sz="4" w:space="0" w:color="auto"/>
              <w:right w:val="single" w:sz="4" w:space="0" w:color="auto"/>
            </w:tcBorders>
            <w:shd w:val="clear" w:color="auto" w:fill="auto"/>
            <w:noWrap/>
            <w:vAlign w:val="bottom"/>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bottom"/>
            <w:hideMark/>
          </w:tcPr>
          <w:p w:rsidR="00BC4F94" w:rsidRPr="004D330B" w:rsidRDefault="00BC4F94" w:rsidP="004D330B">
            <w:pPr>
              <w:jc w:val="center"/>
              <w:rPr>
                <w:color w:val="000000"/>
                <w:sz w:val="20"/>
                <w:szCs w:val="20"/>
              </w:rPr>
            </w:pPr>
            <w:r w:rsidRPr="004D330B">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bottom"/>
            <w:hideMark/>
          </w:tcPr>
          <w:p w:rsidR="00BC4F94" w:rsidRPr="004D330B" w:rsidRDefault="00BC4F94" w:rsidP="004D330B">
            <w:pPr>
              <w:jc w:val="center"/>
              <w:rPr>
                <w:color w:val="000000"/>
                <w:sz w:val="20"/>
                <w:szCs w:val="20"/>
              </w:rPr>
            </w:pPr>
            <w:r w:rsidRPr="004D330B">
              <w:rPr>
                <w:color w:val="000000"/>
                <w:sz w:val="20"/>
                <w:szCs w:val="20"/>
              </w:rPr>
              <w:t> </w:t>
            </w:r>
          </w:p>
        </w:tc>
        <w:tc>
          <w:tcPr>
            <w:tcW w:w="1225" w:type="dxa"/>
            <w:tcBorders>
              <w:top w:val="nil"/>
              <w:left w:val="nil"/>
              <w:bottom w:val="single" w:sz="4" w:space="0" w:color="auto"/>
              <w:right w:val="single" w:sz="4" w:space="0" w:color="auto"/>
            </w:tcBorders>
            <w:shd w:val="clear" w:color="auto" w:fill="auto"/>
            <w:noWrap/>
            <w:vAlign w:val="bottom"/>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rsidR="00BC4F94" w:rsidRPr="004D330B" w:rsidRDefault="00BC4F94" w:rsidP="004D330B">
            <w:pPr>
              <w:jc w:val="center"/>
              <w:rPr>
                <w:color w:val="000000"/>
                <w:sz w:val="20"/>
                <w:szCs w:val="20"/>
              </w:rPr>
            </w:pPr>
            <w:r w:rsidRPr="004D330B">
              <w:rPr>
                <w:color w:val="000000"/>
                <w:sz w:val="20"/>
                <w:szCs w:val="20"/>
              </w:rPr>
              <w:t> 0</w:t>
            </w:r>
          </w:p>
        </w:tc>
        <w:tc>
          <w:tcPr>
            <w:tcW w:w="1134" w:type="dxa"/>
            <w:tcBorders>
              <w:top w:val="nil"/>
              <w:left w:val="nil"/>
              <w:bottom w:val="single" w:sz="4" w:space="0" w:color="auto"/>
              <w:right w:val="single" w:sz="4" w:space="0" w:color="auto"/>
            </w:tcBorders>
            <w:shd w:val="clear" w:color="auto" w:fill="auto"/>
            <w:noWrap/>
            <w:vAlign w:val="bottom"/>
            <w:hideMark/>
          </w:tcPr>
          <w:p w:rsidR="00BC4F94" w:rsidRPr="004D330B" w:rsidRDefault="00BC4F94" w:rsidP="004D330B">
            <w:pPr>
              <w:jc w:val="center"/>
              <w:rPr>
                <w:color w:val="000000"/>
                <w:sz w:val="20"/>
                <w:szCs w:val="20"/>
              </w:rPr>
            </w:pPr>
            <w:r w:rsidRPr="004D330B">
              <w:rPr>
                <w:color w:val="000000"/>
                <w:sz w:val="20"/>
                <w:szCs w:val="20"/>
              </w:rPr>
              <w:t> 0</w:t>
            </w:r>
          </w:p>
        </w:tc>
        <w:tc>
          <w:tcPr>
            <w:tcW w:w="1275" w:type="dxa"/>
            <w:tcBorders>
              <w:top w:val="nil"/>
              <w:left w:val="nil"/>
              <w:bottom w:val="single" w:sz="4" w:space="0" w:color="auto"/>
              <w:right w:val="single" w:sz="4" w:space="0" w:color="auto"/>
            </w:tcBorders>
            <w:shd w:val="clear" w:color="auto" w:fill="auto"/>
            <w:noWrap/>
            <w:vAlign w:val="bottom"/>
            <w:hideMark/>
          </w:tcPr>
          <w:p w:rsidR="00BC4F94" w:rsidRPr="004D330B" w:rsidRDefault="00BC4F94" w:rsidP="004D330B">
            <w:pPr>
              <w:jc w:val="right"/>
              <w:rPr>
                <w:color w:val="000000"/>
                <w:sz w:val="20"/>
                <w:szCs w:val="20"/>
              </w:rPr>
            </w:pPr>
            <w:r w:rsidRPr="004D330B">
              <w:rPr>
                <w:color w:val="000000"/>
                <w:sz w:val="20"/>
                <w:szCs w:val="20"/>
              </w:rPr>
              <w:t>1320,0</w:t>
            </w:r>
          </w:p>
        </w:tc>
      </w:tr>
      <w:tr w:rsidR="00BC4F94" w:rsidRPr="004D330B" w:rsidTr="00BC4F94">
        <w:trPr>
          <w:trHeight w:val="548"/>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 xml:space="preserve">Подпрограмма «Развитие мер социальной поддержки </w:t>
            </w:r>
            <w:proofErr w:type="gramStart"/>
            <w:r w:rsidRPr="004D330B">
              <w:rPr>
                <w:color w:val="000000"/>
                <w:sz w:val="20"/>
                <w:szCs w:val="20"/>
              </w:rPr>
              <w:t>отдельный</w:t>
            </w:r>
            <w:proofErr w:type="gramEnd"/>
            <w:r w:rsidRPr="004D330B">
              <w:rPr>
                <w:color w:val="000000"/>
                <w:sz w:val="20"/>
                <w:szCs w:val="20"/>
              </w:rPr>
              <w:t xml:space="preserve"> категорий граждан»»</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1110000000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1320,0</w:t>
            </w:r>
          </w:p>
        </w:tc>
      </w:tr>
      <w:tr w:rsidR="00BC4F94" w:rsidRPr="004D330B" w:rsidTr="00DD1FBB">
        <w:trPr>
          <w:trHeight w:val="1125"/>
        </w:trPr>
        <w:tc>
          <w:tcPr>
            <w:tcW w:w="4835" w:type="dxa"/>
            <w:tcBorders>
              <w:top w:val="nil"/>
              <w:left w:val="single" w:sz="4" w:space="0" w:color="auto"/>
              <w:bottom w:val="single" w:sz="4" w:space="0" w:color="auto"/>
              <w:right w:val="single" w:sz="4" w:space="0" w:color="auto"/>
            </w:tcBorders>
            <w:shd w:val="clear" w:color="auto" w:fill="auto"/>
            <w:hideMark/>
          </w:tcPr>
          <w:p w:rsidR="00BC4F94" w:rsidRPr="004D330B" w:rsidRDefault="00BC4F94" w:rsidP="004D330B">
            <w:pPr>
              <w:rPr>
                <w:color w:val="000000"/>
                <w:sz w:val="20"/>
                <w:szCs w:val="20"/>
              </w:rPr>
            </w:pPr>
            <w:r w:rsidRPr="004D330B">
              <w:rPr>
                <w:color w:val="000000"/>
                <w:sz w:val="20"/>
                <w:szCs w:val="20"/>
              </w:rPr>
              <w:t>Основное мероприятие «Предоставление жилых помещений детя</w:t>
            </w:r>
            <w:proofErr w:type="gramStart"/>
            <w:r w:rsidRPr="004D330B">
              <w:rPr>
                <w:color w:val="000000"/>
                <w:sz w:val="20"/>
                <w:szCs w:val="20"/>
              </w:rPr>
              <w:t>м-</w:t>
            </w:r>
            <w:proofErr w:type="gramEnd"/>
            <w:r w:rsidRPr="004D330B">
              <w:rPr>
                <w:color w:val="000000"/>
                <w:sz w:val="20"/>
                <w:szCs w:val="20"/>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1118900000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1320,0</w:t>
            </w:r>
          </w:p>
        </w:tc>
      </w:tr>
      <w:tr w:rsidR="00BC4F94" w:rsidRPr="004D330B" w:rsidTr="00DD1FBB">
        <w:trPr>
          <w:trHeight w:val="958"/>
        </w:trPr>
        <w:tc>
          <w:tcPr>
            <w:tcW w:w="4835" w:type="dxa"/>
            <w:tcBorders>
              <w:top w:val="nil"/>
              <w:left w:val="single" w:sz="4" w:space="0" w:color="auto"/>
              <w:bottom w:val="single" w:sz="4" w:space="0" w:color="auto"/>
              <w:right w:val="single" w:sz="4" w:space="0" w:color="auto"/>
            </w:tcBorders>
            <w:shd w:val="clear" w:color="auto" w:fill="auto"/>
            <w:hideMark/>
          </w:tcPr>
          <w:p w:rsidR="00BC4F94" w:rsidRPr="004D330B" w:rsidRDefault="00BC4F94" w:rsidP="004D330B">
            <w:pPr>
              <w:rPr>
                <w:color w:val="000000"/>
                <w:sz w:val="20"/>
                <w:szCs w:val="20"/>
              </w:rPr>
            </w:pPr>
            <w:r w:rsidRPr="004D330B">
              <w:rPr>
                <w:color w:val="000000"/>
                <w:sz w:val="20"/>
                <w:szCs w:val="20"/>
              </w:rPr>
              <w:t>Предоставление жилых помещений детя</w:t>
            </w:r>
            <w:proofErr w:type="gramStart"/>
            <w:r w:rsidRPr="004D330B">
              <w:rPr>
                <w:color w:val="000000"/>
                <w:sz w:val="20"/>
                <w:szCs w:val="20"/>
              </w:rPr>
              <w:t>м-</w:t>
            </w:r>
            <w:proofErr w:type="gramEnd"/>
            <w:r w:rsidRPr="004D330B">
              <w:rPr>
                <w:color w:val="000000"/>
                <w:sz w:val="20"/>
                <w:szCs w:val="20"/>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1118940820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1320,0</w:t>
            </w:r>
          </w:p>
        </w:tc>
      </w:tr>
      <w:tr w:rsidR="00BC4F94" w:rsidRPr="004D330B" w:rsidTr="00DD1FBB">
        <w:trPr>
          <w:trHeight w:val="56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F94" w:rsidRPr="004D330B" w:rsidRDefault="00BC4F94" w:rsidP="004D330B">
            <w:pPr>
              <w:rPr>
                <w:color w:val="000000"/>
                <w:sz w:val="20"/>
                <w:szCs w:val="20"/>
              </w:rPr>
            </w:pPr>
            <w:r w:rsidRPr="004D330B">
              <w:rPr>
                <w:color w:val="000000"/>
                <w:sz w:val="20"/>
                <w:szCs w:val="20"/>
              </w:rPr>
              <w:t>Капитальные вложения в объекты государственной (муниципальной) собственности</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1004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1118940820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400</w:t>
            </w:r>
          </w:p>
        </w:tc>
        <w:tc>
          <w:tcPr>
            <w:tcW w:w="1327"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1320,0</w:t>
            </w:r>
          </w:p>
        </w:tc>
      </w:tr>
      <w:tr w:rsidR="00BC4F94" w:rsidRPr="004D330B" w:rsidTr="00BC4F94">
        <w:trPr>
          <w:trHeight w:val="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color w:val="000000"/>
                <w:sz w:val="20"/>
                <w:szCs w:val="20"/>
              </w:rPr>
            </w:pPr>
            <w:r w:rsidRPr="004D330B">
              <w:rPr>
                <w:color w:val="000000"/>
                <w:sz w:val="20"/>
                <w:szCs w:val="20"/>
              </w:rPr>
              <w:t>Бюджетные инвестиции</w:t>
            </w:r>
          </w:p>
        </w:tc>
        <w:tc>
          <w:tcPr>
            <w:tcW w:w="134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901</w:t>
            </w:r>
          </w:p>
        </w:tc>
        <w:tc>
          <w:tcPr>
            <w:tcW w:w="177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1004</w:t>
            </w:r>
          </w:p>
        </w:tc>
        <w:tc>
          <w:tcPr>
            <w:tcW w:w="1701"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1118940820</w:t>
            </w:r>
          </w:p>
        </w:tc>
        <w:tc>
          <w:tcPr>
            <w:tcW w:w="122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410</w:t>
            </w:r>
          </w:p>
        </w:tc>
        <w:tc>
          <w:tcPr>
            <w:tcW w:w="13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w:t>
            </w:r>
          </w:p>
        </w:tc>
        <w:tc>
          <w:tcPr>
            <w:tcW w:w="1275"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1320,0</w:t>
            </w:r>
          </w:p>
        </w:tc>
      </w:tr>
    </w:tbl>
    <w:p w:rsidR="00BC4F94" w:rsidRPr="004D330B" w:rsidRDefault="00BC4F94" w:rsidP="004D330B">
      <w:pPr>
        <w:jc w:val="center"/>
        <w:rPr>
          <w:rFonts w:eastAsia="Calibri"/>
          <w:b/>
          <w:sz w:val="20"/>
          <w:szCs w:val="20"/>
        </w:rPr>
      </w:pPr>
    </w:p>
    <w:p w:rsidR="00BC4F94" w:rsidRPr="004D330B" w:rsidRDefault="00BC4F94" w:rsidP="004D330B">
      <w:pPr>
        <w:jc w:val="center"/>
        <w:rPr>
          <w:rFonts w:eastAsia="Calibri"/>
          <w:b/>
          <w:sz w:val="20"/>
          <w:szCs w:val="20"/>
        </w:rPr>
      </w:pPr>
    </w:p>
    <w:p w:rsidR="00BC4F94" w:rsidRPr="004D330B" w:rsidRDefault="00BC4F94" w:rsidP="004D330B">
      <w:pPr>
        <w:jc w:val="right"/>
        <w:rPr>
          <w:rFonts w:eastAsia="Calibri"/>
          <w:sz w:val="20"/>
          <w:szCs w:val="20"/>
          <w:lang w:eastAsia="en-US"/>
        </w:rPr>
        <w:sectPr w:rsidR="00BC4F94" w:rsidRPr="004D330B" w:rsidSect="00BC4F94">
          <w:pgSz w:w="16838" w:h="11906" w:orient="landscape"/>
          <w:pgMar w:top="851" w:right="992" w:bottom="1276" w:left="1134" w:header="709" w:footer="709" w:gutter="0"/>
          <w:cols w:space="708"/>
          <w:docGrid w:linePitch="360"/>
        </w:sectPr>
      </w:pPr>
    </w:p>
    <w:tbl>
      <w:tblPr>
        <w:tblW w:w="9654" w:type="dxa"/>
        <w:tblInd w:w="93" w:type="dxa"/>
        <w:tblLook w:val="0000" w:firstRow="0" w:lastRow="0" w:firstColumn="0" w:lastColumn="0" w:noHBand="0" w:noVBand="0"/>
      </w:tblPr>
      <w:tblGrid>
        <w:gridCol w:w="9654"/>
      </w:tblGrid>
      <w:tr w:rsidR="00BC4F94" w:rsidRPr="004D330B" w:rsidTr="00BC4F94">
        <w:trPr>
          <w:trHeight w:val="360"/>
        </w:trPr>
        <w:tc>
          <w:tcPr>
            <w:tcW w:w="9654" w:type="dxa"/>
            <w:shd w:val="clear" w:color="auto" w:fill="auto"/>
            <w:vAlign w:val="bottom"/>
          </w:tcPr>
          <w:p w:rsidR="00BC4F94" w:rsidRPr="004D330B" w:rsidRDefault="00BC4F94" w:rsidP="004D330B">
            <w:pPr>
              <w:jc w:val="right"/>
              <w:rPr>
                <w:rFonts w:eastAsia="Calibri"/>
                <w:b/>
                <w:sz w:val="20"/>
                <w:szCs w:val="20"/>
                <w:lang w:eastAsia="en-US"/>
              </w:rPr>
            </w:pPr>
            <w:r w:rsidRPr="004D330B">
              <w:rPr>
                <w:rFonts w:eastAsia="Calibri"/>
                <w:sz w:val="20"/>
                <w:szCs w:val="20"/>
                <w:lang w:eastAsia="en-US"/>
              </w:rPr>
              <w:lastRenderedPageBreak/>
              <w:t xml:space="preserve">                                                                                               </w:t>
            </w:r>
            <w:r w:rsidRPr="004D330B">
              <w:rPr>
                <w:rFonts w:eastAsia="Calibri"/>
                <w:b/>
                <w:sz w:val="20"/>
                <w:szCs w:val="20"/>
                <w:lang w:eastAsia="en-US"/>
              </w:rPr>
              <w:t>Приложение 7</w:t>
            </w:r>
          </w:p>
        </w:tc>
      </w:tr>
      <w:tr w:rsidR="00BC4F94" w:rsidRPr="004D330B" w:rsidTr="00BC4F94">
        <w:trPr>
          <w:trHeight w:val="240"/>
        </w:trPr>
        <w:tc>
          <w:tcPr>
            <w:tcW w:w="9654" w:type="dxa"/>
            <w:shd w:val="clear" w:color="auto" w:fill="auto"/>
            <w:vAlign w:val="bottom"/>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 xml:space="preserve">к решению о бюджете Берегаевского </w:t>
            </w:r>
            <w:proofErr w:type="gramStart"/>
            <w:r w:rsidRPr="004D330B">
              <w:rPr>
                <w:rFonts w:eastAsia="Calibri"/>
                <w:sz w:val="20"/>
                <w:szCs w:val="20"/>
                <w:lang w:eastAsia="en-US"/>
              </w:rPr>
              <w:t>сельского</w:t>
            </w:r>
            <w:proofErr w:type="gramEnd"/>
          </w:p>
          <w:p w:rsidR="00BC4F94" w:rsidRPr="004D330B" w:rsidRDefault="00BC4F94" w:rsidP="004D330B">
            <w:pPr>
              <w:jc w:val="right"/>
              <w:rPr>
                <w:rFonts w:eastAsia="Calibri"/>
                <w:sz w:val="20"/>
                <w:szCs w:val="20"/>
                <w:lang w:eastAsia="en-US"/>
              </w:rPr>
            </w:pPr>
            <w:r w:rsidRPr="004D330B">
              <w:rPr>
                <w:rFonts w:eastAsia="Calibri"/>
                <w:sz w:val="20"/>
                <w:szCs w:val="20"/>
                <w:lang w:eastAsia="en-US"/>
              </w:rPr>
              <w:t xml:space="preserve">поселения на 2021  год и плановый </w:t>
            </w:r>
          </w:p>
          <w:p w:rsidR="00BC4F94" w:rsidRPr="004D330B" w:rsidRDefault="00BC4F94" w:rsidP="004D330B">
            <w:pPr>
              <w:jc w:val="right"/>
              <w:rPr>
                <w:rFonts w:ascii="Calibri" w:eastAsia="Calibri" w:hAnsi="Calibri"/>
                <w:sz w:val="20"/>
                <w:szCs w:val="20"/>
                <w:lang w:eastAsia="en-US"/>
              </w:rPr>
            </w:pPr>
            <w:r w:rsidRPr="004D330B">
              <w:rPr>
                <w:rFonts w:eastAsia="Calibri"/>
                <w:sz w:val="20"/>
                <w:szCs w:val="20"/>
                <w:lang w:eastAsia="en-US"/>
              </w:rPr>
              <w:t>период 2022-2023 годов,</w:t>
            </w:r>
          </w:p>
        </w:tc>
      </w:tr>
      <w:tr w:rsidR="00BC4F94" w:rsidRPr="004D330B" w:rsidTr="00BC4F94">
        <w:trPr>
          <w:trHeight w:val="255"/>
        </w:trPr>
        <w:tc>
          <w:tcPr>
            <w:tcW w:w="9654" w:type="dxa"/>
            <w:shd w:val="clear" w:color="auto" w:fill="auto"/>
            <w:vAlign w:val="bottom"/>
          </w:tcPr>
          <w:p w:rsidR="00BC4F94" w:rsidRPr="004D330B" w:rsidRDefault="00BC4F94" w:rsidP="004D330B">
            <w:pPr>
              <w:keepNext/>
              <w:jc w:val="right"/>
              <w:outlineLvl w:val="0"/>
              <w:rPr>
                <w:rFonts w:eastAsia="Calibri"/>
                <w:sz w:val="20"/>
                <w:szCs w:val="20"/>
                <w:lang w:eastAsia="en-US"/>
              </w:rPr>
            </w:pPr>
            <w:proofErr w:type="gramStart"/>
            <w:r w:rsidRPr="004D330B">
              <w:rPr>
                <w:rFonts w:eastAsia="Calibri"/>
                <w:sz w:val="20"/>
                <w:szCs w:val="20"/>
                <w:lang w:eastAsia="en-US"/>
              </w:rPr>
              <w:t>утвержденному</w:t>
            </w:r>
            <w:proofErr w:type="gramEnd"/>
            <w:r w:rsidRPr="004D330B">
              <w:rPr>
                <w:rFonts w:eastAsia="Calibri"/>
                <w:sz w:val="20"/>
                <w:szCs w:val="20"/>
                <w:lang w:eastAsia="en-US"/>
              </w:rPr>
              <w:t xml:space="preserve"> решением Совета</w:t>
            </w:r>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Берегаевского сельского поселения</w:t>
            </w:r>
          </w:p>
          <w:p w:rsidR="00BC4F94" w:rsidRPr="004D330B" w:rsidRDefault="00BC4F94" w:rsidP="004D330B">
            <w:pPr>
              <w:jc w:val="right"/>
              <w:rPr>
                <w:rFonts w:ascii="Calibri" w:eastAsia="Calibri" w:hAnsi="Calibri"/>
                <w:sz w:val="20"/>
                <w:szCs w:val="20"/>
                <w:lang w:eastAsia="en-US"/>
              </w:rPr>
            </w:pPr>
            <w:r w:rsidRPr="004D330B">
              <w:rPr>
                <w:rFonts w:eastAsia="Calibri"/>
                <w:sz w:val="20"/>
                <w:szCs w:val="20"/>
                <w:lang w:eastAsia="en-US"/>
              </w:rPr>
              <w:t>«26 » декабря 2020г №  20</w:t>
            </w:r>
          </w:p>
        </w:tc>
      </w:tr>
    </w:tbl>
    <w:p w:rsidR="00BC4F94" w:rsidRPr="004D330B" w:rsidRDefault="00BC4F94" w:rsidP="004D330B">
      <w:pPr>
        <w:jc w:val="center"/>
        <w:rPr>
          <w:rFonts w:eastAsia="Calibri"/>
          <w:b/>
          <w:sz w:val="20"/>
          <w:szCs w:val="20"/>
        </w:rPr>
      </w:pPr>
    </w:p>
    <w:p w:rsidR="00BC4F94" w:rsidRPr="004D330B" w:rsidRDefault="00BC4F94" w:rsidP="004D330B">
      <w:pPr>
        <w:jc w:val="center"/>
        <w:rPr>
          <w:rFonts w:eastAsia="Calibri"/>
          <w:b/>
          <w:sz w:val="20"/>
          <w:szCs w:val="20"/>
        </w:rPr>
      </w:pPr>
      <w:r w:rsidRPr="004D330B">
        <w:rPr>
          <w:rFonts w:eastAsia="Calibri"/>
          <w:b/>
          <w:sz w:val="20"/>
          <w:szCs w:val="20"/>
        </w:rPr>
        <w:t>Распределение бюджетных ассигнований по разделам, подразделам классификации расходов бюджета Берегаевского сельского поселения на 2021 год и плановый период 2022-2023 годов</w:t>
      </w:r>
    </w:p>
    <w:p w:rsidR="00BC4F94" w:rsidRPr="004D330B" w:rsidRDefault="00BC4F94" w:rsidP="004D330B">
      <w:pPr>
        <w:jc w:val="center"/>
        <w:rPr>
          <w:rFonts w:eastAsia="Calibri"/>
          <w:b/>
          <w:sz w:val="20"/>
          <w:szCs w:val="20"/>
        </w:rPr>
      </w:pPr>
    </w:p>
    <w:tbl>
      <w:tblPr>
        <w:tblW w:w="9677" w:type="dxa"/>
        <w:tblInd w:w="93" w:type="dxa"/>
        <w:tblLook w:val="04A0" w:firstRow="1" w:lastRow="0" w:firstColumn="1" w:lastColumn="0" w:noHBand="0" w:noVBand="1"/>
      </w:tblPr>
      <w:tblGrid>
        <w:gridCol w:w="3559"/>
        <w:gridCol w:w="1276"/>
        <w:gridCol w:w="1302"/>
        <w:gridCol w:w="1207"/>
        <w:gridCol w:w="1127"/>
        <w:gridCol w:w="1206"/>
      </w:tblGrid>
      <w:tr w:rsidR="00BC4F94" w:rsidRPr="004D330B" w:rsidTr="00BC4F94">
        <w:trPr>
          <w:trHeight w:val="315"/>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Наименование показателя</w:t>
            </w:r>
          </w:p>
        </w:tc>
        <w:tc>
          <w:tcPr>
            <w:tcW w:w="2578" w:type="dxa"/>
            <w:gridSpan w:val="2"/>
            <w:tcBorders>
              <w:top w:val="single" w:sz="4" w:space="0" w:color="auto"/>
              <w:left w:val="nil"/>
              <w:bottom w:val="single" w:sz="4" w:space="0" w:color="auto"/>
              <w:right w:val="nil"/>
            </w:tcBorders>
            <w:shd w:val="clear" w:color="auto" w:fill="auto"/>
            <w:noWrap/>
            <w:vAlign w:val="bottom"/>
            <w:hideMark/>
          </w:tcPr>
          <w:p w:rsidR="00BC4F94" w:rsidRPr="004D330B" w:rsidRDefault="00BC4F94" w:rsidP="004D330B">
            <w:pPr>
              <w:jc w:val="center"/>
              <w:rPr>
                <w:color w:val="000000"/>
                <w:sz w:val="20"/>
                <w:szCs w:val="20"/>
              </w:rPr>
            </w:pPr>
            <w:r w:rsidRPr="004D330B">
              <w:rPr>
                <w:color w:val="000000"/>
                <w:sz w:val="20"/>
                <w:szCs w:val="20"/>
              </w:rPr>
              <w:t>Код бюджетной классификации</w:t>
            </w:r>
          </w:p>
        </w:tc>
        <w:tc>
          <w:tcPr>
            <w:tcW w:w="35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C4F94" w:rsidRPr="004D330B" w:rsidRDefault="00BC4F94" w:rsidP="004D330B">
            <w:pPr>
              <w:jc w:val="center"/>
              <w:rPr>
                <w:color w:val="000000"/>
                <w:sz w:val="20"/>
                <w:szCs w:val="20"/>
              </w:rPr>
            </w:pPr>
            <w:r w:rsidRPr="004D330B">
              <w:rPr>
                <w:color w:val="000000"/>
                <w:sz w:val="20"/>
                <w:szCs w:val="20"/>
              </w:rPr>
              <w:t>ВСЕГО СУММА</w:t>
            </w:r>
          </w:p>
        </w:tc>
      </w:tr>
      <w:tr w:rsidR="00BC4F94" w:rsidRPr="004D330B" w:rsidTr="00DD1FBB">
        <w:trPr>
          <w:trHeight w:val="401"/>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BC4F94" w:rsidRPr="004D330B" w:rsidRDefault="00BC4F94" w:rsidP="004D330B">
            <w:pP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C4F94" w:rsidRPr="004D330B" w:rsidRDefault="00BC4F94" w:rsidP="004D330B">
            <w:pPr>
              <w:jc w:val="center"/>
              <w:rPr>
                <w:color w:val="000000"/>
                <w:sz w:val="20"/>
                <w:szCs w:val="20"/>
              </w:rPr>
            </w:pPr>
            <w:r w:rsidRPr="004D330B">
              <w:rPr>
                <w:color w:val="000000"/>
                <w:sz w:val="20"/>
                <w:szCs w:val="20"/>
              </w:rPr>
              <w:t>Раздел</w:t>
            </w:r>
          </w:p>
        </w:tc>
        <w:tc>
          <w:tcPr>
            <w:tcW w:w="1302" w:type="dxa"/>
            <w:tcBorders>
              <w:top w:val="nil"/>
              <w:left w:val="nil"/>
              <w:bottom w:val="single" w:sz="4" w:space="0" w:color="auto"/>
              <w:right w:val="single" w:sz="4" w:space="0" w:color="auto"/>
            </w:tcBorders>
            <w:shd w:val="clear" w:color="auto" w:fill="auto"/>
            <w:vAlign w:val="center"/>
            <w:hideMark/>
          </w:tcPr>
          <w:p w:rsidR="00BC4F94" w:rsidRPr="004D330B" w:rsidRDefault="00BC4F94" w:rsidP="004D330B">
            <w:pPr>
              <w:jc w:val="center"/>
              <w:rPr>
                <w:color w:val="000000"/>
                <w:sz w:val="20"/>
                <w:szCs w:val="20"/>
              </w:rPr>
            </w:pPr>
            <w:r w:rsidRPr="004D330B">
              <w:rPr>
                <w:color w:val="000000"/>
                <w:sz w:val="20"/>
                <w:szCs w:val="20"/>
              </w:rPr>
              <w:t>Подраздел</w:t>
            </w:r>
          </w:p>
        </w:tc>
        <w:tc>
          <w:tcPr>
            <w:tcW w:w="120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2021 год</w:t>
            </w:r>
          </w:p>
        </w:tc>
        <w:tc>
          <w:tcPr>
            <w:tcW w:w="11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2022год</w:t>
            </w:r>
          </w:p>
        </w:tc>
        <w:tc>
          <w:tcPr>
            <w:tcW w:w="120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2023 год</w:t>
            </w:r>
          </w:p>
        </w:tc>
      </w:tr>
      <w:tr w:rsidR="00BC4F94" w:rsidRPr="004D330B" w:rsidTr="00BC4F94">
        <w:trPr>
          <w:trHeight w:val="315"/>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rsidR="00BC4F94" w:rsidRPr="004D330B" w:rsidRDefault="00BC4F94" w:rsidP="004D330B">
            <w:pPr>
              <w:jc w:val="center"/>
              <w:rPr>
                <w:color w:val="000000"/>
                <w:sz w:val="20"/>
                <w:szCs w:val="20"/>
              </w:rPr>
            </w:pPr>
            <w:r w:rsidRPr="004D330B">
              <w:rPr>
                <w:color w:val="000000"/>
                <w:sz w:val="20"/>
                <w:szCs w:val="20"/>
              </w:rPr>
              <w:t>2</w:t>
            </w:r>
          </w:p>
        </w:tc>
        <w:tc>
          <w:tcPr>
            <w:tcW w:w="1302" w:type="dxa"/>
            <w:tcBorders>
              <w:top w:val="nil"/>
              <w:left w:val="nil"/>
              <w:bottom w:val="single" w:sz="4" w:space="0" w:color="auto"/>
              <w:right w:val="single" w:sz="4" w:space="0" w:color="auto"/>
            </w:tcBorders>
            <w:shd w:val="clear" w:color="auto" w:fill="auto"/>
            <w:vAlign w:val="bottom"/>
            <w:hideMark/>
          </w:tcPr>
          <w:p w:rsidR="00BC4F94" w:rsidRPr="004D330B" w:rsidRDefault="00BC4F94" w:rsidP="004D330B">
            <w:pPr>
              <w:jc w:val="center"/>
              <w:rPr>
                <w:color w:val="000000"/>
                <w:sz w:val="20"/>
                <w:szCs w:val="20"/>
              </w:rPr>
            </w:pPr>
            <w:r w:rsidRPr="004D330B">
              <w:rPr>
                <w:color w:val="000000"/>
                <w:sz w:val="20"/>
                <w:szCs w:val="20"/>
              </w:rPr>
              <w:t>3</w:t>
            </w:r>
          </w:p>
        </w:tc>
        <w:tc>
          <w:tcPr>
            <w:tcW w:w="1207" w:type="dxa"/>
            <w:tcBorders>
              <w:top w:val="nil"/>
              <w:left w:val="nil"/>
              <w:bottom w:val="single" w:sz="4" w:space="0" w:color="auto"/>
              <w:right w:val="single" w:sz="4" w:space="0" w:color="auto"/>
            </w:tcBorders>
            <w:shd w:val="clear" w:color="auto" w:fill="auto"/>
            <w:noWrap/>
            <w:vAlign w:val="bottom"/>
            <w:hideMark/>
          </w:tcPr>
          <w:p w:rsidR="00BC4F94" w:rsidRPr="004D330B" w:rsidRDefault="00BC4F94" w:rsidP="004D330B">
            <w:pPr>
              <w:jc w:val="center"/>
              <w:rPr>
                <w:color w:val="000000"/>
                <w:sz w:val="20"/>
                <w:szCs w:val="20"/>
              </w:rPr>
            </w:pPr>
            <w:r w:rsidRPr="004D330B">
              <w:rPr>
                <w:color w:val="000000"/>
                <w:sz w:val="20"/>
                <w:szCs w:val="20"/>
              </w:rPr>
              <w:t>6</w:t>
            </w:r>
          </w:p>
        </w:tc>
        <w:tc>
          <w:tcPr>
            <w:tcW w:w="1127" w:type="dxa"/>
            <w:tcBorders>
              <w:top w:val="nil"/>
              <w:left w:val="nil"/>
              <w:bottom w:val="single" w:sz="4" w:space="0" w:color="auto"/>
              <w:right w:val="single" w:sz="4" w:space="0" w:color="auto"/>
            </w:tcBorders>
            <w:shd w:val="clear" w:color="auto" w:fill="auto"/>
            <w:noWrap/>
            <w:vAlign w:val="bottom"/>
            <w:hideMark/>
          </w:tcPr>
          <w:p w:rsidR="00BC4F94" w:rsidRPr="004D330B" w:rsidRDefault="00BC4F94" w:rsidP="004D330B">
            <w:pPr>
              <w:jc w:val="center"/>
              <w:rPr>
                <w:color w:val="000000"/>
                <w:sz w:val="20"/>
                <w:szCs w:val="20"/>
              </w:rPr>
            </w:pPr>
            <w:r w:rsidRPr="004D330B">
              <w:rPr>
                <w:color w:val="000000"/>
                <w:sz w:val="20"/>
                <w:szCs w:val="20"/>
              </w:rPr>
              <w:t>7</w:t>
            </w:r>
          </w:p>
        </w:tc>
        <w:tc>
          <w:tcPr>
            <w:tcW w:w="1206" w:type="dxa"/>
            <w:tcBorders>
              <w:top w:val="nil"/>
              <w:left w:val="nil"/>
              <w:bottom w:val="single" w:sz="4" w:space="0" w:color="auto"/>
              <w:right w:val="single" w:sz="4" w:space="0" w:color="auto"/>
            </w:tcBorders>
            <w:shd w:val="clear" w:color="auto" w:fill="auto"/>
            <w:noWrap/>
            <w:vAlign w:val="bottom"/>
            <w:hideMark/>
          </w:tcPr>
          <w:p w:rsidR="00BC4F94" w:rsidRPr="004D330B" w:rsidRDefault="00BC4F94" w:rsidP="004D330B">
            <w:pPr>
              <w:jc w:val="center"/>
              <w:rPr>
                <w:color w:val="000000"/>
                <w:sz w:val="20"/>
                <w:szCs w:val="20"/>
              </w:rPr>
            </w:pPr>
            <w:r w:rsidRPr="004D330B">
              <w:rPr>
                <w:color w:val="000000"/>
                <w:sz w:val="20"/>
                <w:szCs w:val="20"/>
              </w:rPr>
              <w:t>8</w:t>
            </w:r>
          </w:p>
        </w:tc>
      </w:tr>
      <w:tr w:rsidR="00BC4F94" w:rsidRPr="004D330B" w:rsidTr="00BC4F94">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b/>
                <w:bCs/>
                <w:color w:val="000000"/>
                <w:sz w:val="20"/>
                <w:szCs w:val="20"/>
              </w:rPr>
            </w:pPr>
            <w:r w:rsidRPr="004D330B">
              <w:rPr>
                <w:b/>
                <w:bCs/>
                <w:color w:val="000000"/>
                <w:sz w:val="20"/>
                <w:szCs w:val="20"/>
              </w:rPr>
              <w:t>Берегаевское сельское поселение</w:t>
            </w:r>
          </w:p>
        </w:tc>
        <w:tc>
          <w:tcPr>
            <w:tcW w:w="127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color w:val="000000"/>
                <w:sz w:val="20"/>
                <w:szCs w:val="20"/>
              </w:rPr>
            </w:pPr>
            <w:r w:rsidRPr="004D330B">
              <w:rPr>
                <w:b/>
                <w:color w:val="000000"/>
                <w:sz w:val="20"/>
                <w:szCs w:val="20"/>
              </w:rPr>
              <w:t>901</w:t>
            </w:r>
          </w:p>
        </w:tc>
        <w:tc>
          <w:tcPr>
            <w:tcW w:w="1302"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color w:val="000000"/>
                <w:sz w:val="20"/>
                <w:szCs w:val="20"/>
              </w:rPr>
            </w:pPr>
            <w:r w:rsidRPr="004D330B">
              <w:rPr>
                <w:b/>
                <w:color w:val="000000"/>
                <w:sz w:val="20"/>
                <w:szCs w:val="20"/>
              </w:rPr>
              <w:t> </w:t>
            </w:r>
          </w:p>
        </w:tc>
        <w:tc>
          <w:tcPr>
            <w:tcW w:w="120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color w:val="000000"/>
                <w:sz w:val="20"/>
                <w:szCs w:val="20"/>
              </w:rPr>
            </w:pPr>
            <w:r w:rsidRPr="004D330B">
              <w:rPr>
                <w:b/>
                <w:color w:val="000000"/>
                <w:sz w:val="20"/>
                <w:szCs w:val="20"/>
              </w:rPr>
              <w:t>10138,3</w:t>
            </w:r>
          </w:p>
        </w:tc>
        <w:tc>
          <w:tcPr>
            <w:tcW w:w="11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color w:val="000000"/>
                <w:sz w:val="20"/>
                <w:szCs w:val="20"/>
              </w:rPr>
            </w:pPr>
            <w:r w:rsidRPr="004D330B">
              <w:rPr>
                <w:b/>
                <w:color w:val="000000"/>
                <w:sz w:val="20"/>
                <w:szCs w:val="20"/>
              </w:rPr>
              <w:t>10085,4</w:t>
            </w:r>
          </w:p>
        </w:tc>
        <w:tc>
          <w:tcPr>
            <w:tcW w:w="120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color w:val="000000"/>
                <w:sz w:val="20"/>
                <w:szCs w:val="20"/>
              </w:rPr>
            </w:pPr>
            <w:r w:rsidRPr="004D330B">
              <w:rPr>
                <w:b/>
                <w:color w:val="000000"/>
                <w:sz w:val="20"/>
                <w:szCs w:val="20"/>
              </w:rPr>
              <w:t>11477,4</w:t>
            </w:r>
          </w:p>
        </w:tc>
      </w:tr>
      <w:tr w:rsidR="00BC4F94" w:rsidRPr="004D330B" w:rsidTr="00BC4F94">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color w:val="000000"/>
                <w:sz w:val="20"/>
                <w:szCs w:val="20"/>
              </w:rPr>
            </w:pPr>
            <w:r w:rsidRPr="004D330B">
              <w:rPr>
                <w:color w:val="000000"/>
                <w:sz w:val="20"/>
                <w:szCs w:val="20"/>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4310,2</w:t>
            </w:r>
          </w:p>
        </w:tc>
        <w:tc>
          <w:tcPr>
            <w:tcW w:w="11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4462,1</w:t>
            </w:r>
          </w:p>
        </w:tc>
        <w:tc>
          <w:tcPr>
            <w:tcW w:w="120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4713,7</w:t>
            </w:r>
          </w:p>
        </w:tc>
      </w:tr>
      <w:tr w:rsidR="00BC4F94" w:rsidRPr="004D330B" w:rsidTr="00DD1FBB">
        <w:trPr>
          <w:trHeight w:val="1427"/>
        </w:trPr>
        <w:tc>
          <w:tcPr>
            <w:tcW w:w="3559" w:type="dxa"/>
            <w:tcBorders>
              <w:top w:val="nil"/>
              <w:left w:val="single" w:sz="4" w:space="0" w:color="auto"/>
              <w:bottom w:val="single" w:sz="4" w:space="0" w:color="auto"/>
              <w:right w:val="single" w:sz="4" w:space="0" w:color="auto"/>
            </w:tcBorders>
            <w:shd w:val="clear" w:color="auto" w:fill="auto"/>
            <w:hideMark/>
          </w:tcPr>
          <w:p w:rsidR="00BC4F94" w:rsidRPr="004D330B" w:rsidRDefault="00BC4F94" w:rsidP="004D330B">
            <w:pPr>
              <w:rPr>
                <w:color w:val="000000"/>
                <w:sz w:val="20"/>
                <w:szCs w:val="20"/>
              </w:rPr>
            </w:pPr>
            <w:r w:rsidRPr="004D330B">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04</w:t>
            </w:r>
          </w:p>
        </w:tc>
        <w:tc>
          <w:tcPr>
            <w:tcW w:w="120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4187,0</w:t>
            </w:r>
          </w:p>
        </w:tc>
        <w:tc>
          <w:tcPr>
            <w:tcW w:w="11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4187,0</w:t>
            </w:r>
          </w:p>
        </w:tc>
        <w:tc>
          <w:tcPr>
            <w:tcW w:w="120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4187,0</w:t>
            </w:r>
          </w:p>
        </w:tc>
      </w:tr>
      <w:tr w:rsidR="00BC4F94" w:rsidRPr="004D330B" w:rsidTr="00DD1FBB">
        <w:trPr>
          <w:trHeight w:val="1278"/>
        </w:trPr>
        <w:tc>
          <w:tcPr>
            <w:tcW w:w="3559" w:type="dxa"/>
            <w:tcBorders>
              <w:top w:val="nil"/>
              <w:left w:val="single" w:sz="4" w:space="0" w:color="auto"/>
              <w:bottom w:val="single" w:sz="4" w:space="0" w:color="auto"/>
              <w:right w:val="single" w:sz="4" w:space="0" w:color="auto"/>
            </w:tcBorders>
            <w:shd w:val="clear" w:color="auto" w:fill="auto"/>
            <w:hideMark/>
          </w:tcPr>
          <w:p w:rsidR="00BC4F94" w:rsidRPr="004D330B" w:rsidRDefault="00BC4F94" w:rsidP="004D330B">
            <w:pPr>
              <w:rPr>
                <w:color w:val="000000"/>
                <w:sz w:val="20"/>
                <w:szCs w:val="20"/>
              </w:rPr>
            </w:pPr>
            <w:r w:rsidRPr="004D330B">
              <w:rPr>
                <w:color w:val="000000"/>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127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06</w:t>
            </w:r>
          </w:p>
        </w:tc>
        <w:tc>
          <w:tcPr>
            <w:tcW w:w="120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1,2</w:t>
            </w:r>
          </w:p>
        </w:tc>
        <w:tc>
          <w:tcPr>
            <w:tcW w:w="11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1,2</w:t>
            </w:r>
          </w:p>
        </w:tc>
        <w:tc>
          <w:tcPr>
            <w:tcW w:w="120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1,2</w:t>
            </w:r>
          </w:p>
        </w:tc>
      </w:tr>
      <w:tr w:rsidR="00BC4F94" w:rsidRPr="004D330B" w:rsidTr="00BC4F94">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color w:val="000000"/>
                <w:sz w:val="20"/>
                <w:szCs w:val="20"/>
              </w:rPr>
            </w:pPr>
            <w:r w:rsidRPr="004D330B">
              <w:rPr>
                <w:color w:val="000000"/>
                <w:sz w:val="20"/>
                <w:szCs w:val="20"/>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11</w:t>
            </w:r>
          </w:p>
        </w:tc>
        <w:tc>
          <w:tcPr>
            <w:tcW w:w="120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26,0</w:t>
            </w:r>
          </w:p>
        </w:tc>
        <w:tc>
          <w:tcPr>
            <w:tcW w:w="11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26,0</w:t>
            </w:r>
          </w:p>
        </w:tc>
        <w:tc>
          <w:tcPr>
            <w:tcW w:w="120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26,0</w:t>
            </w:r>
          </w:p>
        </w:tc>
      </w:tr>
      <w:tr w:rsidR="00BC4F94" w:rsidRPr="004D330B" w:rsidTr="00DD1FBB">
        <w:trPr>
          <w:trHeight w:val="365"/>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01</w:t>
            </w:r>
          </w:p>
        </w:tc>
        <w:tc>
          <w:tcPr>
            <w:tcW w:w="1302"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13</w:t>
            </w:r>
          </w:p>
        </w:tc>
        <w:tc>
          <w:tcPr>
            <w:tcW w:w="120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96,0</w:t>
            </w:r>
          </w:p>
        </w:tc>
        <w:tc>
          <w:tcPr>
            <w:tcW w:w="11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247,9</w:t>
            </w:r>
          </w:p>
        </w:tc>
        <w:tc>
          <w:tcPr>
            <w:tcW w:w="120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499,5</w:t>
            </w:r>
          </w:p>
        </w:tc>
      </w:tr>
      <w:tr w:rsidR="00BC4F94" w:rsidRPr="004D330B" w:rsidTr="00BC4F94">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b/>
                <w:bCs/>
                <w:color w:val="000000"/>
                <w:sz w:val="20"/>
                <w:szCs w:val="20"/>
              </w:rPr>
            </w:pPr>
            <w:r w:rsidRPr="004D330B">
              <w:rPr>
                <w:b/>
                <w:bCs/>
                <w:color w:val="000000"/>
                <w:sz w:val="20"/>
                <w:szCs w:val="20"/>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02</w:t>
            </w:r>
          </w:p>
        </w:tc>
        <w:tc>
          <w:tcPr>
            <w:tcW w:w="1302"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157,8</w:t>
            </w:r>
          </w:p>
        </w:tc>
        <w:tc>
          <w:tcPr>
            <w:tcW w:w="11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157,8</w:t>
            </w:r>
          </w:p>
        </w:tc>
        <w:tc>
          <w:tcPr>
            <w:tcW w:w="120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157,8</w:t>
            </w:r>
          </w:p>
        </w:tc>
      </w:tr>
      <w:tr w:rsidR="00BC4F94" w:rsidRPr="004D330B" w:rsidTr="00BC4F94">
        <w:trPr>
          <w:trHeight w:val="660"/>
        </w:trPr>
        <w:tc>
          <w:tcPr>
            <w:tcW w:w="3559" w:type="dxa"/>
            <w:tcBorders>
              <w:top w:val="nil"/>
              <w:left w:val="single" w:sz="4" w:space="0" w:color="auto"/>
              <w:bottom w:val="single" w:sz="4" w:space="0" w:color="auto"/>
              <w:right w:val="single" w:sz="4" w:space="0" w:color="auto"/>
            </w:tcBorders>
            <w:shd w:val="clear" w:color="auto" w:fill="auto"/>
            <w:vAlign w:val="bottom"/>
            <w:hideMark/>
          </w:tcPr>
          <w:p w:rsidR="00BC4F94" w:rsidRPr="004D330B" w:rsidRDefault="00BC4F94" w:rsidP="004D330B">
            <w:pPr>
              <w:rPr>
                <w:b/>
                <w:bCs/>
                <w:color w:val="000000"/>
                <w:sz w:val="20"/>
                <w:szCs w:val="20"/>
              </w:rPr>
            </w:pPr>
            <w:r w:rsidRPr="004D330B">
              <w:rPr>
                <w:b/>
                <w:bCs/>
                <w:color w:val="000000"/>
                <w:sz w:val="20"/>
                <w:szCs w:val="20"/>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03</w:t>
            </w:r>
          </w:p>
        </w:tc>
        <w:tc>
          <w:tcPr>
            <w:tcW w:w="1302"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45,0</w:t>
            </w:r>
          </w:p>
        </w:tc>
        <w:tc>
          <w:tcPr>
            <w:tcW w:w="11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45,0</w:t>
            </w:r>
          </w:p>
        </w:tc>
        <w:tc>
          <w:tcPr>
            <w:tcW w:w="120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0,0</w:t>
            </w:r>
          </w:p>
        </w:tc>
      </w:tr>
      <w:tr w:rsidR="00BC4F94" w:rsidRPr="004D330B" w:rsidTr="00BC4F94">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b/>
                <w:bCs/>
                <w:color w:val="000000"/>
                <w:sz w:val="20"/>
                <w:szCs w:val="20"/>
              </w:rPr>
            </w:pPr>
            <w:r w:rsidRPr="004D330B">
              <w:rPr>
                <w:b/>
                <w:bCs/>
                <w:color w:val="000000"/>
                <w:sz w:val="20"/>
                <w:szCs w:val="20"/>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04</w:t>
            </w:r>
          </w:p>
        </w:tc>
        <w:tc>
          <w:tcPr>
            <w:tcW w:w="1302"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878,9</w:t>
            </w:r>
          </w:p>
        </w:tc>
        <w:tc>
          <w:tcPr>
            <w:tcW w:w="11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826,0</w:t>
            </w:r>
          </w:p>
        </w:tc>
        <w:tc>
          <w:tcPr>
            <w:tcW w:w="120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767,0</w:t>
            </w:r>
          </w:p>
        </w:tc>
      </w:tr>
      <w:tr w:rsidR="00BC4F94" w:rsidRPr="004D330B" w:rsidTr="00BC4F94">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b/>
                <w:bCs/>
                <w:color w:val="000000"/>
                <w:sz w:val="20"/>
                <w:szCs w:val="20"/>
              </w:rPr>
            </w:pPr>
            <w:r w:rsidRPr="004D330B">
              <w:rPr>
                <w:b/>
                <w:bCs/>
                <w:color w:val="000000"/>
                <w:sz w:val="20"/>
                <w:szCs w:val="20"/>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490,6</w:t>
            </w:r>
          </w:p>
        </w:tc>
        <w:tc>
          <w:tcPr>
            <w:tcW w:w="11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338,7</w:t>
            </w:r>
          </w:p>
        </w:tc>
        <w:tc>
          <w:tcPr>
            <w:tcW w:w="120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263,1</w:t>
            </w:r>
          </w:p>
        </w:tc>
      </w:tr>
      <w:tr w:rsidR="00BC4F94" w:rsidRPr="004D330B" w:rsidTr="00BC4F94">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color w:val="000000"/>
                <w:sz w:val="20"/>
                <w:szCs w:val="20"/>
              </w:rPr>
            </w:pPr>
            <w:r w:rsidRPr="004D330B">
              <w:rPr>
                <w:color w:val="000000"/>
                <w:sz w:val="20"/>
                <w:szCs w:val="20"/>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02</w:t>
            </w:r>
          </w:p>
        </w:tc>
        <w:tc>
          <w:tcPr>
            <w:tcW w:w="120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100,0</w:t>
            </w:r>
          </w:p>
        </w:tc>
        <w:tc>
          <w:tcPr>
            <w:tcW w:w="11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c>
          <w:tcPr>
            <w:tcW w:w="120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0,0</w:t>
            </w:r>
          </w:p>
        </w:tc>
      </w:tr>
      <w:tr w:rsidR="00BC4F94" w:rsidRPr="004D330B" w:rsidTr="00BC4F94">
        <w:trPr>
          <w:trHeight w:val="31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BC4F94" w:rsidRPr="004D330B" w:rsidRDefault="00BC4F94" w:rsidP="004D330B">
            <w:pPr>
              <w:rPr>
                <w:color w:val="000000"/>
                <w:sz w:val="20"/>
                <w:szCs w:val="20"/>
              </w:rPr>
            </w:pPr>
            <w:r w:rsidRPr="004D330B">
              <w:rPr>
                <w:color w:val="000000"/>
                <w:sz w:val="20"/>
                <w:szCs w:val="20"/>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05</w:t>
            </w:r>
          </w:p>
        </w:tc>
        <w:tc>
          <w:tcPr>
            <w:tcW w:w="1302"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03</w:t>
            </w:r>
          </w:p>
        </w:tc>
        <w:tc>
          <w:tcPr>
            <w:tcW w:w="120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390,6</w:t>
            </w:r>
          </w:p>
        </w:tc>
        <w:tc>
          <w:tcPr>
            <w:tcW w:w="11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338,7</w:t>
            </w:r>
          </w:p>
        </w:tc>
        <w:tc>
          <w:tcPr>
            <w:tcW w:w="120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color w:val="000000"/>
                <w:sz w:val="20"/>
                <w:szCs w:val="20"/>
              </w:rPr>
            </w:pPr>
            <w:r w:rsidRPr="004D330B">
              <w:rPr>
                <w:color w:val="000000"/>
                <w:sz w:val="20"/>
                <w:szCs w:val="20"/>
              </w:rPr>
              <w:t>263,1</w:t>
            </w:r>
          </w:p>
        </w:tc>
      </w:tr>
      <w:tr w:rsidR="00BC4F94" w:rsidRPr="004D330B" w:rsidTr="00BC4F94">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BC4F94" w:rsidRPr="004D330B" w:rsidRDefault="00BC4F94" w:rsidP="004D330B">
            <w:pPr>
              <w:rPr>
                <w:b/>
                <w:bCs/>
                <w:color w:val="000000"/>
                <w:sz w:val="20"/>
                <w:szCs w:val="20"/>
              </w:rPr>
            </w:pPr>
            <w:r w:rsidRPr="004D330B">
              <w:rPr>
                <w:b/>
                <w:bCs/>
                <w:color w:val="000000"/>
                <w:sz w:val="20"/>
                <w:szCs w:val="20"/>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08</w:t>
            </w:r>
          </w:p>
        </w:tc>
        <w:tc>
          <w:tcPr>
            <w:tcW w:w="1302"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4255,8</w:t>
            </w:r>
          </w:p>
        </w:tc>
        <w:tc>
          <w:tcPr>
            <w:tcW w:w="11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4255,8</w:t>
            </w:r>
          </w:p>
        </w:tc>
        <w:tc>
          <w:tcPr>
            <w:tcW w:w="120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4255,8</w:t>
            </w:r>
          </w:p>
        </w:tc>
      </w:tr>
      <w:tr w:rsidR="00BC4F94" w:rsidRPr="004D330B" w:rsidTr="00BC4F94">
        <w:trPr>
          <w:trHeight w:val="315"/>
        </w:trPr>
        <w:tc>
          <w:tcPr>
            <w:tcW w:w="3559" w:type="dxa"/>
            <w:tcBorders>
              <w:top w:val="nil"/>
              <w:left w:val="single" w:sz="4" w:space="0" w:color="auto"/>
              <w:bottom w:val="single" w:sz="4" w:space="0" w:color="auto"/>
              <w:right w:val="single" w:sz="4" w:space="0" w:color="auto"/>
            </w:tcBorders>
            <w:shd w:val="clear" w:color="auto" w:fill="auto"/>
            <w:noWrap/>
            <w:hideMark/>
          </w:tcPr>
          <w:p w:rsidR="00BC4F94" w:rsidRPr="004D330B" w:rsidRDefault="00BC4F94" w:rsidP="004D330B">
            <w:pPr>
              <w:rPr>
                <w:b/>
                <w:bCs/>
                <w:color w:val="000000"/>
                <w:sz w:val="20"/>
                <w:szCs w:val="20"/>
              </w:rPr>
            </w:pPr>
            <w:r w:rsidRPr="004D330B">
              <w:rPr>
                <w:b/>
                <w:bCs/>
                <w:color w:val="000000"/>
                <w:sz w:val="20"/>
                <w:szCs w:val="20"/>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10</w:t>
            </w:r>
          </w:p>
        </w:tc>
        <w:tc>
          <w:tcPr>
            <w:tcW w:w="1302"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00</w:t>
            </w:r>
          </w:p>
        </w:tc>
        <w:tc>
          <w:tcPr>
            <w:tcW w:w="120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0,0</w:t>
            </w:r>
          </w:p>
        </w:tc>
        <w:tc>
          <w:tcPr>
            <w:tcW w:w="1127"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0,0</w:t>
            </w:r>
          </w:p>
        </w:tc>
        <w:tc>
          <w:tcPr>
            <w:tcW w:w="1206"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right"/>
              <w:rPr>
                <w:b/>
                <w:bCs/>
                <w:color w:val="000000"/>
                <w:sz w:val="20"/>
                <w:szCs w:val="20"/>
              </w:rPr>
            </w:pPr>
            <w:r w:rsidRPr="004D330B">
              <w:rPr>
                <w:b/>
                <w:bCs/>
                <w:color w:val="000000"/>
                <w:sz w:val="20"/>
                <w:szCs w:val="20"/>
              </w:rPr>
              <w:t>1320,0</w:t>
            </w:r>
          </w:p>
        </w:tc>
      </w:tr>
    </w:tbl>
    <w:p w:rsidR="00BC4F94" w:rsidRPr="004D330B" w:rsidRDefault="00BC4F94" w:rsidP="004D330B">
      <w:pPr>
        <w:jc w:val="center"/>
        <w:rPr>
          <w:rFonts w:eastAsia="Calibri"/>
          <w:b/>
          <w:sz w:val="20"/>
          <w:szCs w:val="20"/>
        </w:rPr>
      </w:pPr>
    </w:p>
    <w:p w:rsidR="00BC4F94" w:rsidRPr="004D330B" w:rsidRDefault="00BC4F94" w:rsidP="004D330B">
      <w:pPr>
        <w:jc w:val="center"/>
        <w:rPr>
          <w:rFonts w:eastAsia="Calibri"/>
          <w:b/>
          <w:sz w:val="20"/>
          <w:szCs w:val="20"/>
        </w:rPr>
      </w:pPr>
    </w:p>
    <w:tbl>
      <w:tblPr>
        <w:tblW w:w="9654" w:type="dxa"/>
        <w:tblInd w:w="93" w:type="dxa"/>
        <w:tblLook w:val="0000" w:firstRow="0" w:lastRow="0" w:firstColumn="0" w:lastColumn="0" w:noHBand="0" w:noVBand="0"/>
      </w:tblPr>
      <w:tblGrid>
        <w:gridCol w:w="9654"/>
      </w:tblGrid>
      <w:tr w:rsidR="00BC4F94" w:rsidRPr="004D330B" w:rsidTr="00BC4F94">
        <w:trPr>
          <w:trHeight w:val="360"/>
        </w:trPr>
        <w:tc>
          <w:tcPr>
            <w:tcW w:w="9654" w:type="dxa"/>
            <w:shd w:val="clear" w:color="auto" w:fill="auto"/>
            <w:vAlign w:val="bottom"/>
          </w:tcPr>
          <w:p w:rsidR="00BC4F94" w:rsidRPr="004D330B" w:rsidRDefault="00BC4F94" w:rsidP="004D330B">
            <w:pPr>
              <w:jc w:val="right"/>
              <w:rPr>
                <w:rFonts w:eastAsia="Calibri"/>
                <w:b/>
                <w:sz w:val="20"/>
                <w:szCs w:val="20"/>
                <w:lang w:eastAsia="en-US"/>
              </w:rPr>
            </w:pPr>
            <w:r w:rsidRPr="004D330B">
              <w:rPr>
                <w:rFonts w:eastAsia="Calibri"/>
                <w:sz w:val="20"/>
                <w:szCs w:val="20"/>
                <w:lang w:eastAsia="en-US"/>
              </w:rPr>
              <w:t xml:space="preserve">                                                                                               </w:t>
            </w:r>
            <w:r w:rsidRPr="004D330B">
              <w:rPr>
                <w:rFonts w:eastAsia="Calibri"/>
                <w:b/>
                <w:sz w:val="20"/>
                <w:szCs w:val="20"/>
                <w:lang w:eastAsia="en-US"/>
              </w:rPr>
              <w:t>Приложение 8</w:t>
            </w:r>
          </w:p>
        </w:tc>
      </w:tr>
      <w:tr w:rsidR="00BC4F94" w:rsidRPr="004D330B" w:rsidTr="00BC4F94">
        <w:trPr>
          <w:trHeight w:val="240"/>
        </w:trPr>
        <w:tc>
          <w:tcPr>
            <w:tcW w:w="9654" w:type="dxa"/>
            <w:shd w:val="clear" w:color="auto" w:fill="auto"/>
            <w:vAlign w:val="bottom"/>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 xml:space="preserve">к решению о бюджете Берегаевского </w:t>
            </w:r>
            <w:proofErr w:type="gramStart"/>
            <w:r w:rsidRPr="004D330B">
              <w:rPr>
                <w:rFonts w:eastAsia="Calibri"/>
                <w:sz w:val="20"/>
                <w:szCs w:val="20"/>
                <w:lang w:eastAsia="en-US"/>
              </w:rPr>
              <w:t>сельского</w:t>
            </w:r>
            <w:proofErr w:type="gramEnd"/>
          </w:p>
          <w:p w:rsidR="00BC4F94" w:rsidRPr="004D330B" w:rsidRDefault="00BC4F94" w:rsidP="004D330B">
            <w:pPr>
              <w:jc w:val="right"/>
              <w:rPr>
                <w:rFonts w:eastAsia="Calibri"/>
                <w:sz w:val="20"/>
                <w:szCs w:val="20"/>
                <w:lang w:eastAsia="en-US"/>
              </w:rPr>
            </w:pPr>
            <w:r w:rsidRPr="004D330B">
              <w:rPr>
                <w:rFonts w:eastAsia="Calibri"/>
                <w:sz w:val="20"/>
                <w:szCs w:val="20"/>
                <w:lang w:eastAsia="en-US"/>
              </w:rPr>
              <w:t xml:space="preserve">поселения на 2021  год и плановый </w:t>
            </w:r>
          </w:p>
          <w:p w:rsidR="00BC4F94" w:rsidRPr="004D330B" w:rsidRDefault="00BC4F94" w:rsidP="004D330B">
            <w:pPr>
              <w:jc w:val="right"/>
              <w:rPr>
                <w:rFonts w:ascii="Calibri" w:eastAsia="Calibri" w:hAnsi="Calibri"/>
                <w:sz w:val="20"/>
                <w:szCs w:val="20"/>
                <w:lang w:eastAsia="en-US"/>
              </w:rPr>
            </w:pPr>
            <w:r w:rsidRPr="004D330B">
              <w:rPr>
                <w:rFonts w:eastAsia="Calibri"/>
                <w:sz w:val="20"/>
                <w:szCs w:val="20"/>
                <w:lang w:eastAsia="en-US"/>
              </w:rPr>
              <w:t>период 2022-2023 годов,</w:t>
            </w:r>
          </w:p>
        </w:tc>
      </w:tr>
      <w:tr w:rsidR="00BC4F94" w:rsidRPr="004D330B" w:rsidTr="00BC4F94">
        <w:trPr>
          <w:trHeight w:val="255"/>
        </w:trPr>
        <w:tc>
          <w:tcPr>
            <w:tcW w:w="9654" w:type="dxa"/>
            <w:shd w:val="clear" w:color="auto" w:fill="auto"/>
            <w:vAlign w:val="bottom"/>
          </w:tcPr>
          <w:p w:rsidR="00BC4F94" w:rsidRPr="004D330B" w:rsidRDefault="00BC4F94" w:rsidP="004D330B">
            <w:pPr>
              <w:keepNext/>
              <w:jc w:val="right"/>
              <w:outlineLvl w:val="0"/>
              <w:rPr>
                <w:rFonts w:eastAsia="Calibri"/>
                <w:sz w:val="20"/>
                <w:szCs w:val="20"/>
                <w:lang w:eastAsia="en-US"/>
              </w:rPr>
            </w:pPr>
            <w:proofErr w:type="gramStart"/>
            <w:r w:rsidRPr="004D330B">
              <w:rPr>
                <w:rFonts w:eastAsia="Calibri"/>
                <w:sz w:val="20"/>
                <w:szCs w:val="20"/>
                <w:lang w:eastAsia="en-US"/>
              </w:rPr>
              <w:t>утвержденному</w:t>
            </w:r>
            <w:proofErr w:type="gramEnd"/>
            <w:r w:rsidRPr="004D330B">
              <w:rPr>
                <w:rFonts w:eastAsia="Calibri"/>
                <w:sz w:val="20"/>
                <w:szCs w:val="20"/>
                <w:lang w:eastAsia="en-US"/>
              </w:rPr>
              <w:t xml:space="preserve"> решением Совета</w:t>
            </w:r>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Берегаевского сельского поселения</w:t>
            </w:r>
          </w:p>
          <w:p w:rsidR="00BC4F94" w:rsidRPr="004D330B" w:rsidRDefault="00BC4F94" w:rsidP="004D330B">
            <w:pPr>
              <w:jc w:val="right"/>
              <w:rPr>
                <w:rFonts w:ascii="Calibri" w:eastAsia="Calibri" w:hAnsi="Calibri"/>
                <w:sz w:val="20"/>
                <w:szCs w:val="20"/>
                <w:lang w:eastAsia="en-US"/>
              </w:rPr>
            </w:pPr>
            <w:r w:rsidRPr="004D330B">
              <w:rPr>
                <w:rFonts w:eastAsia="Calibri"/>
                <w:sz w:val="20"/>
                <w:szCs w:val="20"/>
                <w:lang w:eastAsia="en-US"/>
              </w:rPr>
              <w:t>«26 » декабря 2020г №  20</w:t>
            </w:r>
          </w:p>
        </w:tc>
      </w:tr>
    </w:tbl>
    <w:p w:rsidR="00BC4F94" w:rsidRPr="004D330B" w:rsidRDefault="00BC4F94" w:rsidP="004D330B">
      <w:pPr>
        <w:jc w:val="center"/>
        <w:rPr>
          <w:rFonts w:eastAsia="Calibri"/>
          <w:b/>
          <w:sz w:val="20"/>
          <w:szCs w:val="20"/>
        </w:rPr>
      </w:pPr>
    </w:p>
    <w:p w:rsidR="00BC4F94" w:rsidRPr="004D330B" w:rsidRDefault="00BC4F94" w:rsidP="004D330B">
      <w:pPr>
        <w:jc w:val="center"/>
        <w:rPr>
          <w:rFonts w:eastAsia="Calibri"/>
          <w:b/>
          <w:sz w:val="20"/>
          <w:szCs w:val="20"/>
        </w:rPr>
      </w:pPr>
      <w:r w:rsidRPr="004D330B">
        <w:rPr>
          <w:rFonts w:eastAsia="Calibri"/>
          <w:b/>
          <w:sz w:val="20"/>
          <w:szCs w:val="20"/>
        </w:rPr>
        <w:t>Объем бюджетных ассигнований муниципального дорожного фонда "Берегаевского сельского поселения" на 2021 год и плановый период 2022 - 2023 годов</w:t>
      </w:r>
    </w:p>
    <w:p w:rsidR="00BC4F94" w:rsidRPr="004D330B" w:rsidRDefault="00BC4F94" w:rsidP="004D330B">
      <w:pPr>
        <w:jc w:val="center"/>
        <w:rPr>
          <w:rFonts w:eastAsia="Calibri"/>
          <w:b/>
          <w:sz w:val="20"/>
          <w:szCs w:val="20"/>
        </w:rPr>
      </w:pPr>
    </w:p>
    <w:tbl>
      <w:tblPr>
        <w:tblW w:w="9509" w:type="dxa"/>
        <w:tblInd w:w="93" w:type="dxa"/>
        <w:tblLook w:val="04A0" w:firstRow="1" w:lastRow="0" w:firstColumn="1" w:lastColumn="0" w:noHBand="0" w:noVBand="1"/>
      </w:tblPr>
      <w:tblGrid>
        <w:gridCol w:w="5969"/>
        <w:gridCol w:w="1180"/>
        <w:gridCol w:w="1180"/>
        <w:gridCol w:w="1180"/>
      </w:tblGrid>
      <w:tr w:rsidR="00BC4F94" w:rsidRPr="004D330B" w:rsidTr="00BC4F94">
        <w:trPr>
          <w:trHeight w:val="315"/>
        </w:trPr>
        <w:tc>
          <w:tcPr>
            <w:tcW w:w="5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Наименование показателя</w:t>
            </w:r>
          </w:p>
        </w:tc>
        <w:tc>
          <w:tcPr>
            <w:tcW w:w="35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4F94" w:rsidRPr="004D330B" w:rsidRDefault="00BC4F94" w:rsidP="004D330B">
            <w:pPr>
              <w:jc w:val="center"/>
              <w:rPr>
                <w:color w:val="000000"/>
                <w:sz w:val="20"/>
                <w:szCs w:val="20"/>
              </w:rPr>
            </w:pPr>
            <w:r w:rsidRPr="004D330B">
              <w:rPr>
                <w:color w:val="000000"/>
                <w:sz w:val="20"/>
                <w:szCs w:val="20"/>
              </w:rPr>
              <w:t xml:space="preserve">План </w:t>
            </w:r>
            <w:proofErr w:type="gramStart"/>
            <w:r w:rsidRPr="004D330B">
              <w:rPr>
                <w:color w:val="000000"/>
                <w:sz w:val="20"/>
                <w:szCs w:val="20"/>
              </w:rPr>
              <w:t>на</w:t>
            </w:r>
            <w:proofErr w:type="gramEnd"/>
            <w:r w:rsidRPr="004D330B">
              <w:rPr>
                <w:color w:val="000000"/>
                <w:sz w:val="20"/>
                <w:szCs w:val="20"/>
              </w:rPr>
              <w:t>:</w:t>
            </w:r>
          </w:p>
        </w:tc>
      </w:tr>
      <w:tr w:rsidR="00BC4F94" w:rsidRPr="004D330B" w:rsidTr="00DD1FBB">
        <w:trPr>
          <w:trHeight w:val="289"/>
        </w:trPr>
        <w:tc>
          <w:tcPr>
            <w:tcW w:w="5969" w:type="dxa"/>
            <w:vMerge/>
            <w:tcBorders>
              <w:top w:val="single" w:sz="4" w:space="0" w:color="auto"/>
              <w:left w:val="single" w:sz="4" w:space="0" w:color="auto"/>
              <w:bottom w:val="single" w:sz="4" w:space="0" w:color="000000"/>
              <w:right w:val="single" w:sz="4" w:space="0" w:color="auto"/>
            </w:tcBorders>
            <w:vAlign w:val="center"/>
            <w:hideMark/>
          </w:tcPr>
          <w:p w:rsidR="00BC4F94" w:rsidRPr="004D330B" w:rsidRDefault="00BC4F94" w:rsidP="004D330B">
            <w:pPr>
              <w:rPr>
                <w:color w:val="000000"/>
                <w:sz w:val="20"/>
                <w:szCs w:val="20"/>
              </w:rPr>
            </w:pP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2021 год</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2022 год</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2023 год</w:t>
            </w:r>
          </w:p>
        </w:tc>
      </w:tr>
      <w:tr w:rsidR="00BC4F94" w:rsidRPr="004D330B" w:rsidTr="00BC4F94">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rsidR="00BC4F94" w:rsidRPr="004D330B" w:rsidRDefault="00BC4F94" w:rsidP="004D330B">
            <w:pPr>
              <w:jc w:val="center"/>
              <w:rPr>
                <w:color w:val="000000"/>
                <w:sz w:val="20"/>
                <w:szCs w:val="20"/>
              </w:rPr>
            </w:pPr>
            <w:r w:rsidRPr="004D330B">
              <w:rPr>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bottom"/>
            <w:hideMark/>
          </w:tcPr>
          <w:p w:rsidR="00BC4F94" w:rsidRPr="004D330B" w:rsidRDefault="00BC4F94" w:rsidP="004D330B">
            <w:pPr>
              <w:jc w:val="center"/>
              <w:rPr>
                <w:color w:val="000000"/>
                <w:sz w:val="20"/>
                <w:szCs w:val="20"/>
              </w:rPr>
            </w:pPr>
            <w:r w:rsidRPr="004D330B">
              <w:rPr>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bottom"/>
            <w:hideMark/>
          </w:tcPr>
          <w:p w:rsidR="00BC4F94" w:rsidRPr="004D330B" w:rsidRDefault="00BC4F94" w:rsidP="004D330B">
            <w:pPr>
              <w:jc w:val="center"/>
              <w:rPr>
                <w:color w:val="000000"/>
                <w:sz w:val="20"/>
                <w:szCs w:val="20"/>
              </w:rPr>
            </w:pPr>
            <w:r w:rsidRPr="004D330B">
              <w:rPr>
                <w:color w:val="000000"/>
                <w:sz w:val="20"/>
                <w:szCs w:val="20"/>
              </w:rPr>
              <w:t>4</w:t>
            </w:r>
          </w:p>
        </w:tc>
      </w:tr>
      <w:tr w:rsidR="00BC4F94" w:rsidRPr="004D330B" w:rsidTr="00BC4F94">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4F94" w:rsidRPr="004D330B" w:rsidRDefault="00BC4F94" w:rsidP="004D330B">
            <w:pPr>
              <w:rPr>
                <w:b/>
                <w:bCs/>
                <w:color w:val="000000"/>
                <w:sz w:val="20"/>
                <w:szCs w:val="20"/>
              </w:rPr>
            </w:pPr>
            <w:r w:rsidRPr="004D330B">
              <w:rPr>
                <w:b/>
                <w:bCs/>
                <w:color w:val="000000"/>
                <w:sz w:val="20"/>
                <w:szCs w:val="20"/>
              </w:rPr>
              <w:lastRenderedPageBreak/>
              <w:t>Остаток денежных средств на начало года</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0,0</w:t>
            </w:r>
          </w:p>
        </w:tc>
      </w:tr>
      <w:tr w:rsidR="00BC4F94" w:rsidRPr="004D330B" w:rsidTr="00BC4F94">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4F94" w:rsidRPr="004D330B" w:rsidRDefault="00BC4F94" w:rsidP="004D330B">
            <w:pPr>
              <w:rPr>
                <w:b/>
                <w:bCs/>
                <w:color w:val="000000"/>
                <w:sz w:val="20"/>
                <w:szCs w:val="20"/>
              </w:rPr>
            </w:pPr>
            <w:r w:rsidRPr="004D330B">
              <w:rPr>
                <w:b/>
                <w:bCs/>
                <w:color w:val="000000"/>
                <w:sz w:val="20"/>
                <w:szCs w:val="20"/>
              </w:rPr>
              <w:t>Доходы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878,9</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826,0</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767,0</w:t>
            </w:r>
          </w:p>
        </w:tc>
      </w:tr>
      <w:tr w:rsidR="00BC4F94" w:rsidRPr="004D330B" w:rsidTr="00BC4F94">
        <w:trPr>
          <w:trHeight w:val="33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BC4F94" w:rsidRPr="004D330B" w:rsidRDefault="00BC4F94" w:rsidP="004D330B">
            <w:pPr>
              <w:rPr>
                <w:i/>
                <w:iCs/>
                <w:color w:val="000000"/>
                <w:sz w:val="20"/>
                <w:szCs w:val="20"/>
              </w:rPr>
            </w:pPr>
            <w:r w:rsidRPr="004D330B">
              <w:rPr>
                <w:i/>
                <w:iCs/>
                <w:color w:val="000000"/>
                <w:sz w:val="20"/>
                <w:szCs w:val="20"/>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r>
      <w:tr w:rsidR="00BC4F94" w:rsidRPr="004D330B" w:rsidTr="00DD1FBB">
        <w:trPr>
          <w:trHeight w:val="368"/>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BC4F94" w:rsidRPr="004D330B" w:rsidRDefault="00BC4F94" w:rsidP="004D330B">
            <w:pPr>
              <w:rPr>
                <w:color w:val="000000"/>
                <w:sz w:val="20"/>
                <w:szCs w:val="20"/>
              </w:rPr>
            </w:pPr>
            <w:proofErr w:type="gramStart"/>
            <w:r w:rsidRPr="004D330B">
              <w:rPr>
                <w:color w:val="000000"/>
                <w:sz w:val="20"/>
                <w:szCs w:val="20"/>
              </w:rPr>
              <w:t>Акцизы по под акцизам товарам (продукции), производственным на территории Российской Федерации</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670,0</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696,0</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767,0</w:t>
            </w:r>
          </w:p>
        </w:tc>
      </w:tr>
      <w:tr w:rsidR="00BC4F94" w:rsidRPr="004D330B" w:rsidTr="00BC4F94">
        <w:trPr>
          <w:trHeight w:val="9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78,9</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w:t>
            </w:r>
          </w:p>
        </w:tc>
      </w:tr>
      <w:tr w:rsidR="00BC4F94" w:rsidRPr="004D330B" w:rsidTr="00BC4F94">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Прочие не налоговые доходы</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130,0</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130,0</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0,0</w:t>
            </w:r>
          </w:p>
        </w:tc>
      </w:tr>
      <w:tr w:rsidR="00BC4F94" w:rsidRPr="004D330B" w:rsidTr="00BC4F94">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4F94" w:rsidRPr="004D330B" w:rsidRDefault="00BC4F94" w:rsidP="004D330B">
            <w:pPr>
              <w:rPr>
                <w:b/>
                <w:bCs/>
                <w:color w:val="000000"/>
                <w:sz w:val="20"/>
                <w:szCs w:val="20"/>
              </w:rPr>
            </w:pPr>
            <w:r w:rsidRPr="004D330B">
              <w:rPr>
                <w:b/>
                <w:bCs/>
                <w:color w:val="000000"/>
                <w:sz w:val="20"/>
                <w:szCs w:val="20"/>
              </w:rPr>
              <w:t>Расходы дорожного фонда - всего</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878,9</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826,0</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767,0</w:t>
            </w:r>
          </w:p>
        </w:tc>
      </w:tr>
      <w:tr w:rsidR="00BC4F94" w:rsidRPr="004D330B" w:rsidTr="00BC4F94">
        <w:trPr>
          <w:trHeight w:val="300"/>
        </w:trPr>
        <w:tc>
          <w:tcPr>
            <w:tcW w:w="5969" w:type="dxa"/>
            <w:tcBorders>
              <w:top w:val="single" w:sz="4" w:space="0" w:color="auto"/>
              <w:left w:val="single" w:sz="4" w:space="0" w:color="auto"/>
              <w:bottom w:val="single" w:sz="4" w:space="0" w:color="auto"/>
              <w:right w:val="single" w:sz="4" w:space="0" w:color="000000"/>
            </w:tcBorders>
            <w:shd w:val="clear" w:color="auto" w:fill="auto"/>
            <w:hideMark/>
          </w:tcPr>
          <w:p w:rsidR="00BC4F94" w:rsidRPr="004D330B" w:rsidRDefault="00BC4F94" w:rsidP="004D330B">
            <w:pPr>
              <w:rPr>
                <w:i/>
                <w:iCs/>
                <w:color w:val="000000"/>
                <w:sz w:val="20"/>
                <w:szCs w:val="20"/>
              </w:rPr>
            </w:pPr>
            <w:r w:rsidRPr="004D330B">
              <w:rPr>
                <w:i/>
                <w:iCs/>
                <w:color w:val="000000"/>
                <w:sz w:val="20"/>
                <w:szCs w:val="20"/>
              </w:rPr>
              <w:t>в том числе по источникам</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 </w:t>
            </w:r>
          </w:p>
        </w:tc>
      </w:tr>
      <w:tr w:rsidR="00BC4F94" w:rsidRPr="004D330B" w:rsidTr="00BC4F94">
        <w:trPr>
          <w:trHeight w:val="6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Капитальный ремонт и ремонт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78,9</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 </w:t>
            </w:r>
          </w:p>
        </w:tc>
      </w:tr>
      <w:tr w:rsidR="00BC4F94" w:rsidRPr="004D330B" w:rsidTr="00BC4F94">
        <w:trPr>
          <w:trHeight w:val="645"/>
        </w:trPr>
        <w:tc>
          <w:tcPr>
            <w:tcW w:w="59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C4F94" w:rsidRPr="004D330B" w:rsidRDefault="00BC4F94" w:rsidP="004D330B">
            <w:pPr>
              <w:rPr>
                <w:color w:val="000000"/>
                <w:sz w:val="20"/>
                <w:szCs w:val="20"/>
              </w:rPr>
            </w:pPr>
            <w:r w:rsidRPr="004D330B">
              <w:rPr>
                <w:color w:val="000000"/>
                <w:sz w:val="20"/>
                <w:szCs w:val="20"/>
              </w:rPr>
              <w:t>Содержание автомобильных дорог общего пользования местного значения и искусственных сооружений на них</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800,0</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826,0</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color w:val="000000"/>
                <w:sz w:val="20"/>
                <w:szCs w:val="20"/>
              </w:rPr>
            </w:pPr>
            <w:r w:rsidRPr="004D330B">
              <w:rPr>
                <w:color w:val="000000"/>
                <w:sz w:val="20"/>
                <w:szCs w:val="20"/>
              </w:rPr>
              <w:t>767,0</w:t>
            </w:r>
          </w:p>
        </w:tc>
      </w:tr>
      <w:tr w:rsidR="00BC4F94" w:rsidRPr="004D330B" w:rsidTr="00BC4F94">
        <w:trPr>
          <w:trHeight w:val="3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4F94" w:rsidRPr="004D330B" w:rsidRDefault="00BC4F94" w:rsidP="004D330B">
            <w:pPr>
              <w:rPr>
                <w:b/>
                <w:bCs/>
                <w:color w:val="000000"/>
                <w:sz w:val="20"/>
                <w:szCs w:val="20"/>
              </w:rPr>
            </w:pPr>
            <w:r w:rsidRPr="004D330B">
              <w:rPr>
                <w:b/>
                <w:bCs/>
                <w:color w:val="000000"/>
                <w:sz w:val="20"/>
                <w:szCs w:val="20"/>
              </w:rPr>
              <w:t>Остаток денежных средств на конец отчетного периода</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BC4F94" w:rsidRPr="004D330B" w:rsidRDefault="00BC4F94" w:rsidP="004D330B">
            <w:pPr>
              <w:jc w:val="center"/>
              <w:rPr>
                <w:b/>
                <w:bCs/>
                <w:color w:val="000000"/>
                <w:sz w:val="20"/>
                <w:szCs w:val="20"/>
              </w:rPr>
            </w:pPr>
            <w:r w:rsidRPr="004D330B">
              <w:rPr>
                <w:b/>
                <w:bCs/>
                <w:color w:val="000000"/>
                <w:sz w:val="20"/>
                <w:szCs w:val="20"/>
              </w:rPr>
              <w:t>0,0</w:t>
            </w:r>
          </w:p>
        </w:tc>
      </w:tr>
    </w:tbl>
    <w:p w:rsidR="00BC4F94" w:rsidRPr="004D330B" w:rsidRDefault="00BC4F94" w:rsidP="004D330B">
      <w:pPr>
        <w:jc w:val="center"/>
        <w:rPr>
          <w:rFonts w:eastAsia="Calibri"/>
          <w:b/>
          <w:sz w:val="20"/>
          <w:szCs w:val="20"/>
        </w:rPr>
      </w:pPr>
    </w:p>
    <w:p w:rsidR="00BC4F94" w:rsidRPr="004D330B" w:rsidRDefault="00BC4F94" w:rsidP="00DD1FBB">
      <w:pPr>
        <w:rPr>
          <w:rFonts w:eastAsia="Calibri"/>
          <w:b/>
          <w:sz w:val="20"/>
          <w:szCs w:val="20"/>
        </w:rPr>
      </w:pPr>
    </w:p>
    <w:p w:rsidR="00BC4F94" w:rsidRPr="004D330B" w:rsidRDefault="00BC4F94" w:rsidP="004D330B">
      <w:pPr>
        <w:jc w:val="center"/>
        <w:rPr>
          <w:rFonts w:eastAsia="Calibri"/>
          <w:b/>
          <w:sz w:val="20"/>
          <w:szCs w:val="20"/>
        </w:rPr>
      </w:pPr>
    </w:p>
    <w:p w:rsidR="00BC4F94" w:rsidRPr="004D330B" w:rsidRDefault="00BC4F94" w:rsidP="004D330B">
      <w:pPr>
        <w:jc w:val="right"/>
        <w:rPr>
          <w:rFonts w:eastAsia="Calibri"/>
          <w:b/>
          <w:sz w:val="20"/>
          <w:szCs w:val="20"/>
          <w:lang w:eastAsia="en-US"/>
        </w:rPr>
      </w:pPr>
      <w:r w:rsidRPr="004D330B">
        <w:rPr>
          <w:rFonts w:eastAsia="Calibri"/>
          <w:b/>
          <w:sz w:val="20"/>
          <w:szCs w:val="20"/>
          <w:lang w:eastAsia="en-US"/>
        </w:rPr>
        <w:t>Приложение 9</w:t>
      </w:r>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 xml:space="preserve">к решению о бюджете Берегаевского </w:t>
      </w:r>
      <w:proofErr w:type="gramStart"/>
      <w:r w:rsidRPr="004D330B">
        <w:rPr>
          <w:rFonts w:eastAsia="Calibri"/>
          <w:sz w:val="20"/>
          <w:szCs w:val="20"/>
          <w:lang w:eastAsia="en-US"/>
        </w:rPr>
        <w:t>сельского</w:t>
      </w:r>
      <w:proofErr w:type="gramEnd"/>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 xml:space="preserve">поселения на 2021  год и плановый </w:t>
      </w:r>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период 2022-2023 годов,</w:t>
      </w:r>
    </w:p>
    <w:p w:rsidR="00BC4F94" w:rsidRPr="004D330B" w:rsidRDefault="00BC4F94" w:rsidP="004D330B">
      <w:pPr>
        <w:keepNext/>
        <w:jc w:val="right"/>
        <w:outlineLvl w:val="0"/>
        <w:rPr>
          <w:rFonts w:eastAsia="Calibri"/>
          <w:sz w:val="20"/>
          <w:szCs w:val="20"/>
          <w:lang w:eastAsia="en-US"/>
        </w:rPr>
      </w:pPr>
      <w:proofErr w:type="gramStart"/>
      <w:r w:rsidRPr="004D330B">
        <w:rPr>
          <w:rFonts w:eastAsia="Calibri"/>
          <w:sz w:val="20"/>
          <w:szCs w:val="20"/>
          <w:lang w:eastAsia="en-US"/>
        </w:rPr>
        <w:t>утвержденному</w:t>
      </w:r>
      <w:proofErr w:type="gramEnd"/>
      <w:r w:rsidRPr="004D330B">
        <w:rPr>
          <w:rFonts w:eastAsia="Calibri"/>
          <w:sz w:val="20"/>
          <w:szCs w:val="20"/>
          <w:lang w:eastAsia="en-US"/>
        </w:rPr>
        <w:t xml:space="preserve"> решением Совета</w:t>
      </w:r>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Берегаевского сельского поселения</w:t>
      </w:r>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«26 » декабря 2020г №  20</w:t>
      </w:r>
    </w:p>
    <w:p w:rsidR="00BC4F94" w:rsidRPr="004D330B" w:rsidRDefault="00BC4F94" w:rsidP="004D330B">
      <w:pPr>
        <w:tabs>
          <w:tab w:val="left" w:pos="6540"/>
        </w:tabs>
        <w:jc w:val="right"/>
        <w:rPr>
          <w:bCs/>
          <w:sz w:val="20"/>
          <w:szCs w:val="20"/>
        </w:rPr>
      </w:pPr>
      <w:r w:rsidRPr="004D330B">
        <w:rPr>
          <w:b/>
          <w:bCs/>
          <w:sz w:val="20"/>
          <w:szCs w:val="20"/>
        </w:rPr>
        <w:t xml:space="preserve">                                                                                                                                  </w:t>
      </w:r>
    </w:p>
    <w:p w:rsidR="00BC4F94" w:rsidRPr="004D330B" w:rsidRDefault="00BC4F94" w:rsidP="004D330B">
      <w:pPr>
        <w:jc w:val="center"/>
        <w:rPr>
          <w:rFonts w:eastAsia="Calibri"/>
          <w:b/>
          <w:sz w:val="20"/>
          <w:szCs w:val="20"/>
          <w:lang w:eastAsia="en-US"/>
        </w:rPr>
      </w:pPr>
      <w:r w:rsidRPr="004D330B">
        <w:rPr>
          <w:rFonts w:eastAsia="Calibri"/>
          <w:b/>
          <w:sz w:val="20"/>
          <w:szCs w:val="20"/>
          <w:lang w:eastAsia="en-US"/>
        </w:rPr>
        <w:t>1. Программа муниципальных внутренних заимствований</w:t>
      </w:r>
    </w:p>
    <w:p w:rsidR="00BC4F94" w:rsidRPr="004D330B" w:rsidRDefault="00BC4F94" w:rsidP="004D330B">
      <w:pPr>
        <w:jc w:val="center"/>
        <w:rPr>
          <w:rFonts w:eastAsia="Calibri"/>
          <w:b/>
          <w:sz w:val="20"/>
          <w:szCs w:val="20"/>
          <w:lang w:eastAsia="en-US"/>
        </w:rPr>
      </w:pPr>
      <w:r w:rsidRPr="004D330B">
        <w:rPr>
          <w:rFonts w:eastAsia="Calibri"/>
          <w:b/>
          <w:sz w:val="20"/>
          <w:szCs w:val="20"/>
          <w:lang w:eastAsia="en-US"/>
        </w:rPr>
        <w:t>Берегаевского сельского поселения на 2021 год и плановый период 2022 – 2023 годов</w:t>
      </w:r>
    </w:p>
    <w:p w:rsidR="00BC4F94" w:rsidRPr="004D330B" w:rsidRDefault="00BC4F94" w:rsidP="004D330B">
      <w:pPr>
        <w:jc w:val="center"/>
        <w:rPr>
          <w:rFonts w:eastAsia="Calibri"/>
          <w:b/>
          <w:sz w:val="20"/>
          <w:szCs w:val="20"/>
          <w:lang w:eastAsia="en-US"/>
        </w:rPr>
      </w:pPr>
    </w:p>
    <w:p w:rsidR="00BC4F94" w:rsidRPr="004D330B" w:rsidRDefault="00BC4F94" w:rsidP="004D330B">
      <w:pPr>
        <w:jc w:val="both"/>
        <w:rPr>
          <w:rFonts w:eastAsia="Calibri"/>
          <w:sz w:val="20"/>
          <w:szCs w:val="20"/>
          <w:lang w:eastAsia="en-US"/>
        </w:rPr>
      </w:pPr>
      <w:r w:rsidRPr="004D330B">
        <w:rPr>
          <w:rFonts w:eastAsia="Calibri"/>
          <w:sz w:val="20"/>
          <w:szCs w:val="20"/>
          <w:lang w:eastAsia="en-US"/>
        </w:rPr>
        <w:t>Настоящая Программа муниципальных заимствований на 2021 год и</w:t>
      </w:r>
      <w:r w:rsidRPr="004D330B">
        <w:rPr>
          <w:rFonts w:eastAsia="Calibri"/>
          <w:b/>
          <w:sz w:val="20"/>
          <w:szCs w:val="20"/>
          <w:lang w:eastAsia="en-US"/>
        </w:rPr>
        <w:t xml:space="preserve"> </w:t>
      </w:r>
      <w:r w:rsidRPr="004D330B">
        <w:rPr>
          <w:rFonts w:eastAsia="Calibri"/>
          <w:sz w:val="20"/>
          <w:szCs w:val="20"/>
          <w:lang w:eastAsia="en-US"/>
        </w:rPr>
        <w:t>плановый период 2022 – 2023 годов составлена в соответствии с Бюджетным кодексом Российской Федерации и устанавливает перечень всех заимствований муниципального образования Берегаевского сельского поселения</w:t>
      </w:r>
    </w:p>
    <w:p w:rsidR="00BC4F94" w:rsidRPr="004D330B" w:rsidRDefault="00BC4F94" w:rsidP="004D330B">
      <w:pPr>
        <w:jc w:val="right"/>
        <w:rPr>
          <w:rFonts w:eastAsia="Calibri"/>
          <w:sz w:val="20"/>
          <w:szCs w:val="20"/>
          <w:lang w:eastAsia="en-US"/>
        </w:rPr>
      </w:pPr>
      <w:r w:rsidRPr="004D330B">
        <w:rPr>
          <w:rFonts w:eastAsia="Calibri"/>
          <w:sz w:val="20"/>
          <w:szCs w:val="20"/>
          <w:lang w:eastAsia="en-US"/>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8"/>
        <w:gridCol w:w="1371"/>
        <w:gridCol w:w="1097"/>
        <w:gridCol w:w="1161"/>
      </w:tblGrid>
      <w:tr w:rsidR="00BC4F94" w:rsidRPr="004D330B" w:rsidTr="00BC4F94">
        <w:trPr>
          <w:trHeight w:val="300"/>
        </w:trPr>
        <w:tc>
          <w:tcPr>
            <w:tcW w:w="7054" w:type="dxa"/>
            <w:vMerge w:val="restart"/>
          </w:tcPr>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Перечень внутренних заимствований</w:t>
            </w:r>
          </w:p>
        </w:tc>
        <w:tc>
          <w:tcPr>
            <w:tcW w:w="3827" w:type="dxa"/>
            <w:gridSpan w:val="3"/>
          </w:tcPr>
          <w:p w:rsidR="00BC4F94" w:rsidRPr="004D330B" w:rsidRDefault="00BC4F94" w:rsidP="004D330B">
            <w:pPr>
              <w:jc w:val="center"/>
              <w:rPr>
                <w:rFonts w:eastAsia="Calibri"/>
                <w:bCs/>
                <w:sz w:val="20"/>
                <w:szCs w:val="20"/>
                <w:lang w:eastAsia="en-US"/>
              </w:rPr>
            </w:pPr>
            <w:r w:rsidRPr="004D330B">
              <w:rPr>
                <w:rFonts w:eastAsia="Calibri"/>
                <w:b/>
                <w:bCs/>
                <w:sz w:val="20"/>
                <w:szCs w:val="20"/>
                <w:lang w:eastAsia="en-US"/>
              </w:rPr>
              <w:t>Сумма</w:t>
            </w:r>
          </w:p>
        </w:tc>
      </w:tr>
      <w:tr w:rsidR="00BC4F94" w:rsidRPr="004D330B" w:rsidTr="00BC4F94">
        <w:trPr>
          <w:trHeight w:val="255"/>
        </w:trPr>
        <w:tc>
          <w:tcPr>
            <w:tcW w:w="7054" w:type="dxa"/>
            <w:vMerge/>
          </w:tcPr>
          <w:p w:rsidR="00BC4F94" w:rsidRPr="004D330B" w:rsidRDefault="00BC4F94" w:rsidP="004D330B">
            <w:pPr>
              <w:jc w:val="center"/>
              <w:rPr>
                <w:rFonts w:eastAsia="Calibri"/>
                <w:b/>
                <w:bCs/>
                <w:sz w:val="20"/>
                <w:szCs w:val="20"/>
                <w:lang w:eastAsia="en-US"/>
              </w:rPr>
            </w:pPr>
          </w:p>
        </w:tc>
        <w:tc>
          <w:tcPr>
            <w:tcW w:w="1455" w:type="dxa"/>
          </w:tcPr>
          <w:p w:rsidR="00BC4F94" w:rsidRPr="004D330B" w:rsidRDefault="00BC4F94" w:rsidP="004D330B">
            <w:pPr>
              <w:jc w:val="center"/>
              <w:rPr>
                <w:rFonts w:eastAsia="Calibri"/>
                <w:b/>
                <w:bCs/>
                <w:sz w:val="20"/>
                <w:szCs w:val="20"/>
                <w:lang w:eastAsia="en-US"/>
              </w:rPr>
            </w:pPr>
            <w:r w:rsidRPr="004D330B">
              <w:rPr>
                <w:rFonts w:eastAsia="Calibri"/>
                <w:bCs/>
                <w:sz w:val="20"/>
                <w:szCs w:val="20"/>
                <w:lang w:eastAsia="en-US"/>
              </w:rPr>
              <w:t xml:space="preserve"> 2021 год</w:t>
            </w:r>
          </w:p>
        </w:tc>
        <w:tc>
          <w:tcPr>
            <w:tcW w:w="1150" w:type="dxa"/>
          </w:tcPr>
          <w:p w:rsidR="00BC4F94" w:rsidRPr="004D330B" w:rsidRDefault="00BC4F94" w:rsidP="004D330B">
            <w:pPr>
              <w:jc w:val="center"/>
              <w:rPr>
                <w:rFonts w:eastAsia="Calibri"/>
                <w:bCs/>
                <w:sz w:val="20"/>
                <w:szCs w:val="20"/>
                <w:lang w:eastAsia="en-US"/>
              </w:rPr>
            </w:pPr>
            <w:r w:rsidRPr="004D330B">
              <w:rPr>
                <w:rFonts w:eastAsia="Calibri"/>
                <w:bCs/>
                <w:sz w:val="20"/>
                <w:szCs w:val="20"/>
                <w:lang w:eastAsia="en-US"/>
              </w:rPr>
              <w:t>2022 год</w:t>
            </w:r>
          </w:p>
        </w:tc>
        <w:tc>
          <w:tcPr>
            <w:tcW w:w="1222" w:type="dxa"/>
          </w:tcPr>
          <w:p w:rsidR="00BC4F94" w:rsidRPr="004D330B" w:rsidRDefault="00BC4F94" w:rsidP="004D330B">
            <w:pPr>
              <w:jc w:val="center"/>
              <w:rPr>
                <w:rFonts w:eastAsia="Calibri"/>
                <w:bCs/>
                <w:sz w:val="20"/>
                <w:szCs w:val="20"/>
                <w:lang w:eastAsia="en-US"/>
              </w:rPr>
            </w:pPr>
            <w:r w:rsidRPr="004D330B">
              <w:rPr>
                <w:rFonts w:eastAsia="Calibri"/>
                <w:bCs/>
                <w:sz w:val="20"/>
                <w:szCs w:val="20"/>
                <w:lang w:eastAsia="en-US"/>
              </w:rPr>
              <w:t>2023 год</w:t>
            </w:r>
          </w:p>
        </w:tc>
      </w:tr>
      <w:tr w:rsidR="00BC4F94" w:rsidRPr="004D330B" w:rsidTr="00BC4F94">
        <w:tc>
          <w:tcPr>
            <w:tcW w:w="7054" w:type="dxa"/>
          </w:tcPr>
          <w:p w:rsidR="00BC4F94" w:rsidRPr="004D330B" w:rsidRDefault="00BC4F94" w:rsidP="004D330B">
            <w:pPr>
              <w:jc w:val="both"/>
              <w:rPr>
                <w:rFonts w:eastAsia="Calibri"/>
                <w:b/>
                <w:bCs/>
                <w:sz w:val="20"/>
                <w:szCs w:val="20"/>
                <w:lang w:eastAsia="en-US"/>
              </w:rPr>
            </w:pPr>
            <w:r w:rsidRPr="004D330B">
              <w:rPr>
                <w:rFonts w:eastAsia="Calibri"/>
                <w:b/>
                <w:bCs/>
                <w:sz w:val="20"/>
                <w:szCs w:val="20"/>
                <w:lang w:eastAsia="en-US"/>
              </w:rPr>
              <w:t>Бюджетные кредиты, привлеченные в местный бюджет от других бюджетов бюджетной системы Российской Федерации:</w:t>
            </w:r>
          </w:p>
        </w:tc>
        <w:tc>
          <w:tcPr>
            <w:tcW w:w="1455" w:type="dxa"/>
          </w:tcPr>
          <w:p w:rsidR="00BC4F94" w:rsidRPr="004D330B" w:rsidRDefault="00BC4F94" w:rsidP="004D330B">
            <w:pPr>
              <w:jc w:val="center"/>
              <w:rPr>
                <w:rFonts w:eastAsia="Calibri"/>
                <w:b/>
                <w:bCs/>
                <w:sz w:val="20"/>
                <w:szCs w:val="20"/>
                <w:lang w:eastAsia="en-US"/>
              </w:rPr>
            </w:pPr>
          </w:p>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0,0</w:t>
            </w:r>
          </w:p>
        </w:tc>
        <w:tc>
          <w:tcPr>
            <w:tcW w:w="1150" w:type="dxa"/>
          </w:tcPr>
          <w:p w:rsidR="00BC4F94" w:rsidRPr="004D330B" w:rsidRDefault="00BC4F94" w:rsidP="004D330B">
            <w:pPr>
              <w:jc w:val="center"/>
              <w:rPr>
                <w:rFonts w:eastAsia="Calibri"/>
                <w:b/>
                <w:bCs/>
                <w:sz w:val="20"/>
                <w:szCs w:val="20"/>
                <w:lang w:eastAsia="en-US"/>
              </w:rPr>
            </w:pPr>
          </w:p>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0,0</w:t>
            </w:r>
          </w:p>
        </w:tc>
        <w:tc>
          <w:tcPr>
            <w:tcW w:w="1222" w:type="dxa"/>
          </w:tcPr>
          <w:p w:rsidR="00BC4F94" w:rsidRPr="004D330B" w:rsidRDefault="00BC4F94" w:rsidP="004D330B">
            <w:pPr>
              <w:jc w:val="center"/>
              <w:rPr>
                <w:rFonts w:eastAsia="Calibri"/>
                <w:b/>
                <w:bCs/>
                <w:sz w:val="20"/>
                <w:szCs w:val="20"/>
                <w:lang w:eastAsia="en-US"/>
              </w:rPr>
            </w:pPr>
          </w:p>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0,0</w:t>
            </w:r>
          </w:p>
        </w:tc>
      </w:tr>
      <w:tr w:rsidR="00BC4F94" w:rsidRPr="004D330B" w:rsidTr="00BC4F94">
        <w:tc>
          <w:tcPr>
            <w:tcW w:w="7054" w:type="dxa"/>
          </w:tcPr>
          <w:p w:rsidR="00BC4F94" w:rsidRPr="004D330B" w:rsidRDefault="00BC4F94" w:rsidP="004D330B">
            <w:pPr>
              <w:jc w:val="both"/>
              <w:rPr>
                <w:rFonts w:eastAsia="Calibri"/>
                <w:sz w:val="20"/>
                <w:szCs w:val="20"/>
                <w:lang w:eastAsia="en-US"/>
              </w:rPr>
            </w:pPr>
            <w:r w:rsidRPr="004D330B">
              <w:rPr>
                <w:rFonts w:eastAsia="Calibri"/>
                <w:sz w:val="20"/>
                <w:szCs w:val="20"/>
                <w:lang w:eastAsia="en-US"/>
              </w:rPr>
              <w:t>объем привлечения</w:t>
            </w:r>
          </w:p>
        </w:tc>
        <w:tc>
          <w:tcPr>
            <w:tcW w:w="1455" w:type="dxa"/>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0,0</w:t>
            </w:r>
          </w:p>
        </w:tc>
        <w:tc>
          <w:tcPr>
            <w:tcW w:w="1150" w:type="dxa"/>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0,0</w:t>
            </w:r>
          </w:p>
        </w:tc>
        <w:tc>
          <w:tcPr>
            <w:tcW w:w="1222" w:type="dxa"/>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0,0</w:t>
            </w:r>
          </w:p>
        </w:tc>
      </w:tr>
      <w:tr w:rsidR="00BC4F94" w:rsidRPr="004D330B" w:rsidTr="00BC4F94">
        <w:tc>
          <w:tcPr>
            <w:tcW w:w="7054" w:type="dxa"/>
          </w:tcPr>
          <w:p w:rsidR="00BC4F94" w:rsidRPr="004D330B" w:rsidRDefault="00BC4F94" w:rsidP="004D330B">
            <w:pPr>
              <w:jc w:val="both"/>
              <w:rPr>
                <w:rFonts w:eastAsia="Calibri"/>
                <w:sz w:val="20"/>
                <w:szCs w:val="20"/>
                <w:lang w:eastAsia="en-US"/>
              </w:rPr>
            </w:pPr>
            <w:r w:rsidRPr="004D330B">
              <w:rPr>
                <w:rFonts w:eastAsia="Calibri"/>
                <w:sz w:val="20"/>
                <w:szCs w:val="20"/>
                <w:lang w:eastAsia="en-US"/>
              </w:rPr>
              <w:t>объем средств, направляемых на погашение основной суммы долга</w:t>
            </w:r>
          </w:p>
        </w:tc>
        <w:tc>
          <w:tcPr>
            <w:tcW w:w="1455" w:type="dxa"/>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0,0</w:t>
            </w:r>
          </w:p>
        </w:tc>
        <w:tc>
          <w:tcPr>
            <w:tcW w:w="1150" w:type="dxa"/>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0,0</w:t>
            </w:r>
          </w:p>
        </w:tc>
        <w:tc>
          <w:tcPr>
            <w:tcW w:w="1222" w:type="dxa"/>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0,0</w:t>
            </w:r>
          </w:p>
        </w:tc>
      </w:tr>
    </w:tbl>
    <w:p w:rsidR="00BC4F94" w:rsidRPr="004D330B" w:rsidRDefault="00BC4F94" w:rsidP="004D330B">
      <w:pPr>
        <w:jc w:val="center"/>
        <w:rPr>
          <w:rFonts w:eastAsia="Calibri"/>
          <w:b/>
          <w:sz w:val="20"/>
          <w:szCs w:val="20"/>
          <w:lang w:eastAsia="en-US"/>
        </w:rPr>
      </w:pPr>
    </w:p>
    <w:p w:rsidR="00BC4F94" w:rsidRPr="004D330B" w:rsidRDefault="00BC4F94" w:rsidP="004D330B">
      <w:pPr>
        <w:jc w:val="center"/>
        <w:rPr>
          <w:rFonts w:eastAsia="Calibri"/>
          <w:b/>
          <w:sz w:val="20"/>
          <w:szCs w:val="20"/>
          <w:lang w:eastAsia="en-US"/>
        </w:rPr>
      </w:pPr>
      <w:r w:rsidRPr="004D330B">
        <w:rPr>
          <w:rFonts w:eastAsia="Calibri"/>
          <w:b/>
          <w:sz w:val="20"/>
          <w:szCs w:val="20"/>
          <w:lang w:eastAsia="en-US"/>
        </w:rPr>
        <w:t xml:space="preserve">2. Программа муниципальных гарантий </w:t>
      </w:r>
    </w:p>
    <w:p w:rsidR="00BC4F94" w:rsidRPr="004D330B" w:rsidRDefault="00BC4F94" w:rsidP="004D330B">
      <w:pPr>
        <w:jc w:val="center"/>
        <w:rPr>
          <w:rFonts w:eastAsia="Calibri"/>
          <w:sz w:val="20"/>
          <w:szCs w:val="20"/>
          <w:lang w:eastAsia="en-US"/>
        </w:rPr>
      </w:pPr>
      <w:r w:rsidRPr="004D330B">
        <w:rPr>
          <w:rFonts w:eastAsia="Calibri"/>
          <w:b/>
          <w:sz w:val="20"/>
          <w:szCs w:val="20"/>
          <w:lang w:eastAsia="en-US"/>
        </w:rPr>
        <w:t>Берегаевского сельского поселения на 2020 год и плановый период 2022 – 2023 годов</w:t>
      </w:r>
    </w:p>
    <w:p w:rsidR="00BC4F94" w:rsidRPr="004D330B" w:rsidRDefault="00BC4F94" w:rsidP="004D330B">
      <w:pPr>
        <w:widowControl w:val="0"/>
        <w:numPr>
          <w:ilvl w:val="0"/>
          <w:numId w:val="10"/>
        </w:numPr>
        <w:suppressAutoHyphens/>
        <w:autoSpaceDE w:val="0"/>
        <w:ind w:left="-284" w:firstLine="0"/>
        <w:jc w:val="both"/>
        <w:rPr>
          <w:rFonts w:eastAsia="Calibri"/>
          <w:sz w:val="20"/>
          <w:szCs w:val="20"/>
          <w:lang w:eastAsia="en-US"/>
        </w:rPr>
      </w:pPr>
      <w:r w:rsidRPr="004D330B">
        <w:rPr>
          <w:rFonts w:eastAsia="Calibri"/>
          <w:sz w:val="20"/>
          <w:szCs w:val="20"/>
          <w:lang w:eastAsia="en-US"/>
        </w:rPr>
        <w:t>Перечень подлежащих предоставлению муниципальных гарантий из бюджета муниципального образования Берегаевского сельского поселения на 2021 год и плановый период 20212 - 2023 годов</w:t>
      </w:r>
    </w:p>
    <w:tbl>
      <w:tblPr>
        <w:tblW w:w="9999" w:type="dxa"/>
        <w:tblInd w:w="-34" w:type="dxa"/>
        <w:tblLayout w:type="fixed"/>
        <w:tblLook w:val="0000" w:firstRow="0" w:lastRow="0" w:firstColumn="0" w:lastColumn="0" w:noHBand="0" w:noVBand="0"/>
      </w:tblPr>
      <w:tblGrid>
        <w:gridCol w:w="709"/>
        <w:gridCol w:w="851"/>
        <w:gridCol w:w="850"/>
        <w:gridCol w:w="992"/>
        <w:gridCol w:w="992"/>
        <w:gridCol w:w="851"/>
        <w:gridCol w:w="1984"/>
        <w:gridCol w:w="1352"/>
        <w:gridCol w:w="1418"/>
      </w:tblGrid>
      <w:tr w:rsidR="00BC4F94" w:rsidRPr="004D330B" w:rsidTr="00BC4F94">
        <w:trPr>
          <w:cantSplit/>
          <w:trHeight w:val="983"/>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BC4F94" w:rsidRPr="004D330B" w:rsidRDefault="00BC4F94" w:rsidP="004D330B">
            <w:pPr>
              <w:jc w:val="center"/>
              <w:rPr>
                <w:sz w:val="20"/>
                <w:szCs w:val="20"/>
              </w:rPr>
            </w:pPr>
            <w:r w:rsidRPr="004D330B">
              <w:rPr>
                <w:sz w:val="20"/>
                <w:szCs w:val="20"/>
              </w:rPr>
              <w:t xml:space="preserve">№ </w:t>
            </w:r>
          </w:p>
          <w:p w:rsidR="00BC4F94" w:rsidRPr="004D330B" w:rsidRDefault="00BC4F94" w:rsidP="004D330B">
            <w:pPr>
              <w:jc w:val="center"/>
              <w:rPr>
                <w:sz w:val="20"/>
                <w:szCs w:val="20"/>
              </w:rPr>
            </w:pPr>
            <w:proofErr w:type="gramStart"/>
            <w:r w:rsidRPr="004D330B">
              <w:rPr>
                <w:sz w:val="20"/>
                <w:szCs w:val="20"/>
              </w:rPr>
              <w:t>п</w:t>
            </w:r>
            <w:proofErr w:type="gramEnd"/>
            <w:r w:rsidRPr="004D330B">
              <w:rPr>
                <w:sz w:val="20"/>
                <w:szCs w:val="20"/>
              </w:rPr>
              <w:t>/п</w:t>
            </w:r>
          </w:p>
        </w:tc>
        <w:tc>
          <w:tcPr>
            <w:tcW w:w="851" w:type="dxa"/>
            <w:vMerge w:val="restart"/>
            <w:tcBorders>
              <w:top w:val="single" w:sz="4" w:space="0" w:color="000000"/>
              <w:left w:val="single" w:sz="4" w:space="0" w:color="000000"/>
              <w:bottom w:val="single" w:sz="4" w:space="0" w:color="000000"/>
            </w:tcBorders>
            <w:shd w:val="clear" w:color="auto" w:fill="auto"/>
            <w:textDirection w:val="btLr"/>
            <w:vAlign w:val="center"/>
          </w:tcPr>
          <w:p w:rsidR="00BC4F94" w:rsidRPr="004D330B" w:rsidRDefault="00BC4F94" w:rsidP="004D330B">
            <w:pPr>
              <w:ind w:right="113"/>
              <w:jc w:val="center"/>
              <w:rPr>
                <w:sz w:val="20"/>
                <w:szCs w:val="20"/>
              </w:rPr>
            </w:pPr>
            <w:r w:rsidRPr="004D330B">
              <w:rPr>
                <w:sz w:val="20"/>
                <w:szCs w:val="20"/>
              </w:rPr>
              <w:t>Цель гарантирования</w:t>
            </w:r>
          </w:p>
        </w:tc>
        <w:tc>
          <w:tcPr>
            <w:tcW w:w="850" w:type="dxa"/>
            <w:vMerge w:val="restart"/>
            <w:tcBorders>
              <w:top w:val="single" w:sz="4" w:space="0" w:color="000000"/>
              <w:left w:val="single" w:sz="4" w:space="0" w:color="000000"/>
              <w:bottom w:val="single" w:sz="4" w:space="0" w:color="000000"/>
            </w:tcBorders>
            <w:shd w:val="clear" w:color="auto" w:fill="auto"/>
            <w:textDirection w:val="btLr"/>
            <w:vAlign w:val="center"/>
          </w:tcPr>
          <w:p w:rsidR="00BC4F94" w:rsidRPr="004D330B" w:rsidRDefault="00BC4F94" w:rsidP="004D330B">
            <w:pPr>
              <w:ind w:right="113"/>
              <w:jc w:val="center"/>
              <w:rPr>
                <w:sz w:val="20"/>
                <w:szCs w:val="20"/>
              </w:rPr>
            </w:pPr>
            <w:r w:rsidRPr="004D330B">
              <w:rPr>
                <w:sz w:val="20"/>
                <w:szCs w:val="20"/>
              </w:rPr>
              <w:t>Наименование принципала</w:t>
            </w:r>
          </w:p>
        </w:tc>
        <w:tc>
          <w:tcPr>
            <w:tcW w:w="2835" w:type="dxa"/>
            <w:gridSpan w:val="3"/>
            <w:tcBorders>
              <w:top w:val="single" w:sz="4" w:space="0" w:color="000000"/>
              <w:left w:val="single" w:sz="4" w:space="0" w:color="000000"/>
              <w:bottom w:val="single" w:sz="4" w:space="0" w:color="000000"/>
            </w:tcBorders>
            <w:shd w:val="clear" w:color="auto" w:fill="auto"/>
            <w:vAlign w:val="center"/>
          </w:tcPr>
          <w:p w:rsidR="00BC4F94" w:rsidRPr="004D330B" w:rsidRDefault="00BC4F94" w:rsidP="004D330B">
            <w:pPr>
              <w:jc w:val="center"/>
              <w:rPr>
                <w:sz w:val="20"/>
                <w:szCs w:val="20"/>
              </w:rPr>
            </w:pPr>
            <w:r w:rsidRPr="004D330B">
              <w:rPr>
                <w:sz w:val="20"/>
                <w:szCs w:val="20"/>
              </w:rPr>
              <w:t>Сумма гарантирования,</w:t>
            </w:r>
          </w:p>
          <w:p w:rsidR="00BC4F94" w:rsidRPr="004D330B" w:rsidRDefault="00BC4F94" w:rsidP="004D330B">
            <w:pPr>
              <w:jc w:val="center"/>
              <w:rPr>
                <w:sz w:val="20"/>
                <w:szCs w:val="20"/>
              </w:rPr>
            </w:pPr>
            <w:r w:rsidRPr="004D330B">
              <w:rPr>
                <w:sz w:val="20"/>
                <w:szCs w:val="20"/>
              </w:rPr>
              <w:t>тыс. рублей</w:t>
            </w:r>
          </w:p>
        </w:tc>
        <w:tc>
          <w:tcPr>
            <w:tcW w:w="1984" w:type="dxa"/>
            <w:vMerge w:val="restart"/>
            <w:tcBorders>
              <w:top w:val="single" w:sz="4" w:space="0" w:color="000000"/>
              <w:left w:val="single" w:sz="4" w:space="0" w:color="000000"/>
              <w:bottom w:val="single" w:sz="4" w:space="0" w:color="000000"/>
            </w:tcBorders>
            <w:shd w:val="clear" w:color="auto" w:fill="auto"/>
            <w:textDirection w:val="btLr"/>
            <w:vAlign w:val="center"/>
          </w:tcPr>
          <w:p w:rsidR="00BC4F94" w:rsidRPr="004D330B" w:rsidRDefault="00BC4F94" w:rsidP="004D330B">
            <w:pPr>
              <w:ind w:right="113"/>
              <w:jc w:val="center"/>
              <w:rPr>
                <w:sz w:val="20"/>
                <w:szCs w:val="20"/>
              </w:rPr>
            </w:pPr>
            <w:r w:rsidRPr="004D330B">
              <w:rPr>
                <w:sz w:val="20"/>
                <w:szCs w:val="20"/>
              </w:rPr>
              <w:t xml:space="preserve">Размер обеспечения регрессного требования на 2021 год, </w:t>
            </w:r>
          </w:p>
          <w:p w:rsidR="00BC4F94" w:rsidRPr="004D330B" w:rsidRDefault="00BC4F94" w:rsidP="004D330B">
            <w:pPr>
              <w:ind w:right="113"/>
              <w:jc w:val="center"/>
              <w:rPr>
                <w:sz w:val="20"/>
                <w:szCs w:val="20"/>
              </w:rPr>
            </w:pPr>
            <w:r w:rsidRPr="004D330B">
              <w:rPr>
                <w:sz w:val="20"/>
                <w:szCs w:val="20"/>
              </w:rPr>
              <w:t>тыс. рублей</w:t>
            </w:r>
          </w:p>
          <w:p w:rsidR="00BC4F94" w:rsidRPr="004D330B" w:rsidRDefault="00BC4F94" w:rsidP="004D330B">
            <w:pPr>
              <w:ind w:right="113"/>
              <w:jc w:val="center"/>
              <w:rPr>
                <w:sz w:val="20"/>
                <w:szCs w:val="20"/>
              </w:rPr>
            </w:pPr>
          </w:p>
        </w:tc>
        <w:tc>
          <w:tcPr>
            <w:tcW w:w="1352" w:type="dxa"/>
            <w:vMerge w:val="restart"/>
            <w:tcBorders>
              <w:top w:val="single" w:sz="4" w:space="0" w:color="000000"/>
              <w:left w:val="single" w:sz="4" w:space="0" w:color="000000"/>
              <w:bottom w:val="single" w:sz="4" w:space="0" w:color="000000"/>
            </w:tcBorders>
            <w:shd w:val="clear" w:color="auto" w:fill="auto"/>
            <w:textDirection w:val="btLr"/>
          </w:tcPr>
          <w:p w:rsidR="00BC4F94" w:rsidRPr="004D330B" w:rsidRDefault="00BC4F94" w:rsidP="004D330B">
            <w:pPr>
              <w:snapToGrid w:val="0"/>
              <w:ind w:right="113"/>
              <w:jc w:val="center"/>
              <w:rPr>
                <w:sz w:val="20"/>
                <w:szCs w:val="20"/>
              </w:rPr>
            </w:pPr>
          </w:p>
          <w:p w:rsidR="00BC4F94" w:rsidRPr="004D330B" w:rsidRDefault="00BC4F94" w:rsidP="004D330B">
            <w:pPr>
              <w:ind w:right="113"/>
              <w:jc w:val="center"/>
              <w:rPr>
                <w:sz w:val="20"/>
                <w:szCs w:val="20"/>
              </w:rPr>
            </w:pPr>
            <w:r w:rsidRPr="004D330B">
              <w:rPr>
                <w:sz w:val="20"/>
                <w:szCs w:val="20"/>
              </w:rPr>
              <w:t>Проверка финансового состояния принципала</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BC4F94" w:rsidRPr="004D330B" w:rsidRDefault="00BC4F94" w:rsidP="004D330B">
            <w:pPr>
              <w:ind w:right="113"/>
              <w:jc w:val="center"/>
              <w:rPr>
                <w:sz w:val="20"/>
                <w:szCs w:val="20"/>
              </w:rPr>
            </w:pPr>
            <w:r w:rsidRPr="004D330B">
              <w:rPr>
                <w:sz w:val="20"/>
                <w:szCs w:val="20"/>
              </w:rPr>
              <w:t>Иные условия предоставления муниципальных гарантий</w:t>
            </w:r>
          </w:p>
        </w:tc>
      </w:tr>
      <w:tr w:rsidR="00BC4F94" w:rsidRPr="004D330B" w:rsidTr="00BC4F94">
        <w:trPr>
          <w:cantSplit/>
          <w:trHeight w:val="843"/>
        </w:trPr>
        <w:tc>
          <w:tcPr>
            <w:tcW w:w="709" w:type="dxa"/>
            <w:vMerge/>
            <w:tcBorders>
              <w:top w:val="single" w:sz="4" w:space="0" w:color="000000"/>
              <w:left w:val="single" w:sz="4" w:space="0" w:color="000000"/>
              <w:bottom w:val="single" w:sz="4" w:space="0" w:color="000000"/>
            </w:tcBorders>
            <w:shd w:val="clear" w:color="auto" w:fill="auto"/>
          </w:tcPr>
          <w:p w:rsidR="00BC4F94" w:rsidRPr="004D330B" w:rsidRDefault="00BC4F94" w:rsidP="004D330B">
            <w:pPr>
              <w:snapToGrid w:val="0"/>
              <w:jc w:val="both"/>
              <w:rPr>
                <w:sz w:val="20"/>
                <w:szCs w:val="20"/>
              </w:rPr>
            </w:pPr>
          </w:p>
        </w:tc>
        <w:tc>
          <w:tcPr>
            <w:tcW w:w="851" w:type="dxa"/>
            <w:vMerge/>
            <w:tcBorders>
              <w:top w:val="single" w:sz="4" w:space="0" w:color="000000"/>
              <w:left w:val="single" w:sz="4" w:space="0" w:color="000000"/>
              <w:bottom w:val="single" w:sz="4" w:space="0" w:color="000000"/>
            </w:tcBorders>
            <w:shd w:val="clear" w:color="auto" w:fill="auto"/>
          </w:tcPr>
          <w:p w:rsidR="00BC4F94" w:rsidRPr="004D330B" w:rsidRDefault="00BC4F94" w:rsidP="004D330B">
            <w:pPr>
              <w:snapToGrid w:val="0"/>
              <w:jc w:val="both"/>
              <w:rPr>
                <w:sz w:val="20"/>
                <w:szCs w:val="20"/>
              </w:rPr>
            </w:pPr>
          </w:p>
        </w:tc>
        <w:tc>
          <w:tcPr>
            <w:tcW w:w="850" w:type="dxa"/>
            <w:vMerge/>
            <w:tcBorders>
              <w:top w:val="single" w:sz="4" w:space="0" w:color="000000"/>
              <w:left w:val="single" w:sz="4" w:space="0" w:color="000000"/>
              <w:bottom w:val="single" w:sz="4" w:space="0" w:color="000000"/>
            </w:tcBorders>
            <w:shd w:val="clear" w:color="auto" w:fill="auto"/>
          </w:tcPr>
          <w:p w:rsidR="00BC4F94" w:rsidRPr="004D330B" w:rsidRDefault="00BC4F94" w:rsidP="004D330B">
            <w:pPr>
              <w:snapToGrid w:val="0"/>
              <w:jc w:val="both"/>
              <w:rPr>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C4F94" w:rsidRPr="004D330B" w:rsidRDefault="00BC4F94" w:rsidP="004D330B">
            <w:pPr>
              <w:jc w:val="center"/>
              <w:rPr>
                <w:sz w:val="20"/>
                <w:szCs w:val="20"/>
              </w:rPr>
            </w:pPr>
            <w:r w:rsidRPr="004D330B">
              <w:rPr>
                <w:sz w:val="20"/>
                <w:szCs w:val="20"/>
              </w:rPr>
              <w:t>2021</w:t>
            </w:r>
          </w:p>
          <w:p w:rsidR="00BC4F94" w:rsidRPr="004D330B" w:rsidRDefault="00BC4F94" w:rsidP="004D330B">
            <w:pPr>
              <w:jc w:val="center"/>
              <w:rPr>
                <w:sz w:val="20"/>
                <w:szCs w:val="20"/>
              </w:rPr>
            </w:pPr>
            <w:r w:rsidRPr="004D330B">
              <w:rPr>
                <w:sz w:val="20"/>
                <w:szCs w:val="20"/>
              </w:rPr>
              <w:t>год</w:t>
            </w:r>
          </w:p>
        </w:tc>
        <w:tc>
          <w:tcPr>
            <w:tcW w:w="992" w:type="dxa"/>
            <w:tcBorders>
              <w:top w:val="single" w:sz="4" w:space="0" w:color="000000"/>
              <w:left w:val="single" w:sz="4" w:space="0" w:color="000000"/>
              <w:bottom w:val="single" w:sz="4" w:space="0" w:color="000000"/>
            </w:tcBorders>
            <w:shd w:val="clear" w:color="auto" w:fill="auto"/>
            <w:vAlign w:val="center"/>
          </w:tcPr>
          <w:p w:rsidR="00BC4F94" w:rsidRPr="004D330B" w:rsidRDefault="00BC4F94" w:rsidP="004D330B">
            <w:pPr>
              <w:jc w:val="center"/>
              <w:rPr>
                <w:sz w:val="20"/>
                <w:szCs w:val="20"/>
              </w:rPr>
            </w:pPr>
            <w:r w:rsidRPr="004D330B">
              <w:rPr>
                <w:sz w:val="20"/>
                <w:szCs w:val="20"/>
              </w:rPr>
              <w:t>2022</w:t>
            </w:r>
          </w:p>
          <w:p w:rsidR="00BC4F94" w:rsidRPr="004D330B" w:rsidRDefault="00BC4F94" w:rsidP="004D330B">
            <w:pPr>
              <w:jc w:val="center"/>
              <w:rPr>
                <w:sz w:val="20"/>
                <w:szCs w:val="20"/>
              </w:rPr>
            </w:pPr>
            <w:r w:rsidRPr="004D330B">
              <w:rPr>
                <w:sz w:val="20"/>
                <w:szCs w:val="20"/>
              </w:rPr>
              <w:t>год</w:t>
            </w:r>
          </w:p>
        </w:tc>
        <w:tc>
          <w:tcPr>
            <w:tcW w:w="851" w:type="dxa"/>
            <w:tcBorders>
              <w:top w:val="single" w:sz="4" w:space="0" w:color="000000"/>
              <w:left w:val="single" w:sz="4" w:space="0" w:color="000000"/>
              <w:bottom w:val="single" w:sz="4" w:space="0" w:color="000000"/>
            </w:tcBorders>
            <w:shd w:val="clear" w:color="auto" w:fill="auto"/>
            <w:vAlign w:val="center"/>
          </w:tcPr>
          <w:p w:rsidR="00BC4F94" w:rsidRPr="004D330B" w:rsidRDefault="00BC4F94" w:rsidP="004D330B">
            <w:pPr>
              <w:jc w:val="center"/>
              <w:rPr>
                <w:sz w:val="20"/>
                <w:szCs w:val="20"/>
              </w:rPr>
            </w:pPr>
            <w:r w:rsidRPr="004D330B">
              <w:rPr>
                <w:sz w:val="20"/>
                <w:szCs w:val="20"/>
              </w:rPr>
              <w:t xml:space="preserve">2023 </w:t>
            </w:r>
          </w:p>
          <w:p w:rsidR="00BC4F94" w:rsidRPr="004D330B" w:rsidRDefault="00BC4F94" w:rsidP="004D330B">
            <w:pPr>
              <w:jc w:val="center"/>
              <w:rPr>
                <w:sz w:val="20"/>
                <w:szCs w:val="20"/>
              </w:rPr>
            </w:pPr>
            <w:r w:rsidRPr="004D330B">
              <w:rPr>
                <w:sz w:val="20"/>
                <w:szCs w:val="20"/>
              </w:rPr>
              <w:t>год</w:t>
            </w:r>
          </w:p>
        </w:tc>
        <w:tc>
          <w:tcPr>
            <w:tcW w:w="1984" w:type="dxa"/>
            <w:vMerge/>
            <w:tcBorders>
              <w:top w:val="single" w:sz="4" w:space="0" w:color="000000"/>
              <w:left w:val="single" w:sz="4" w:space="0" w:color="000000"/>
              <w:bottom w:val="single" w:sz="4" w:space="0" w:color="000000"/>
            </w:tcBorders>
            <w:shd w:val="clear" w:color="auto" w:fill="auto"/>
            <w:vAlign w:val="center"/>
          </w:tcPr>
          <w:p w:rsidR="00BC4F94" w:rsidRPr="004D330B" w:rsidRDefault="00BC4F94" w:rsidP="004D330B">
            <w:pPr>
              <w:snapToGrid w:val="0"/>
              <w:jc w:val="center"/>
              <w:rPr>
                <w:sz w:val="20"/>
                <w:szCs w:val="20"/>
              </w:rPr>
            </w:pPr>
          </w:p>
        </w:tc>
        <w:tc>
          <w:tcPr>
            <w:tcW w:w="1352" w:type="dxa"/>
            <w:vMerge/>
            <w:tcBorders>
              <w:top w:val="single" w:sz="4" w:space="0" w:color="000000"/>
              <w:left w:val="single" w:sz="4" w:space="0" w:color="000000"/>
              <w:bottom w:val="single" w:sz="4" w:space="0" w:color="000000"/>
            </w:tcBorders>
            <w:shd w:val="clear" w:color="auto" w:fill="auto"/>
          </w:tcPr>
          <w:p w:rsidR="00BC4F94" w:rsidRPr="004D330B" w:rsidRDefault="00BC4F94" w:rsidP="004D330B">
            <w:pPr>
              <w:snapToGrid w:val="0"/>
              <w:jc w:val="both"/>
              <w:rPr>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BC4F94" w:rsidRPr="004D330B" w:rsidRDefault="00BC4F94" w:rsidP="004D330B">
            <w:pPr>
              <w:snapToGrid w:val="0"/>
              <w:jc w:val="both"/>
              <w:rPr>
                <w:sz w:val="20"/>
                <w:szCs w:val="20"/>
              </w:rPr>
            </w:pPr>
          </w:p>
        </w:tc>
      </w:tr>
      <w:tr w:rsidR="00BC4F94" w:rsidRPr="004D330B" w:rsidTr="00BC4F94">
        <w:trPr>
          <w:cantSplit/>
          <w:trHeight w:val="431"/>
        </w:trPr>
        <w:tc>
          <w:tcPr>
            <w:tcW w:w="709" w:type="dxa"/>
            <w:tcBorders>
              <w:top w:val="single" w:sz="4" w:space="0" w:color="000000"/>
              <w:left w:val="single" w:sz="4" w:space="0" w:color="000000"/>
              <w:bottom w:val="single" w:sz="4" w:space="0" w:color="000000"/>
            </w:tcBorders>
            <w:shd w:val="clear" w:color="auto" w:fill="auto"/>
          </w:tcPr>
          <w:p w:rsidR="00BC4F94" w:rsidRPr="004D330B" w:rsidRDefault="00BC4F94" w:rsidP="004D330B">
            <w:pPr>
              <w:snapToGrid w:val="0"/>
              <w:jc w:val="both"/>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BC4F94" w:rsidRPr="004D330B" w:rsidRDefault="00BC4F94" w:rsidP="004D330B">
            <w:pPr>
              <w:jc w:val="both"/>
              <w:rPr>
                <w:sz w:val="20"/>
                <w:szCs w:val="20"/>
              </w:rPr>
            </w:pPr>
            <w:r w:rsidRPr="004D330B">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BC4F94" w:rsidRPr="004D330B" w:rsidRDefault="00BC4F94" w:rsidP="004D330B">
            <w:pPr>
              <w:snapToGrid w:val="0"/>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BC4F94" w:rsidRPr="004D330B" w:rsidRDefault="00BC4F94" w:rsidP="004D330B">
            <w:pPr>
              <w:snapToGrid w:val="0"/>
              <w:jc w:val="center"/>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BC4F94" w:rsidRPr="004D330B" w:rsidRDefault="00BC4F94" w:rsidP="004D330B">
            <w:pPr>
              <w:snapToGrid w:val="0"/>
              <w:jc w:val="center"/>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BC4F94" w:rsidRPr="004D330B" w:rsidRDefault="00BC4F94" w:rsidP="004D330B">
            <w:pPr>
              <w:snapToGrid w:val="0"/>
              <w:jc w:val="center"/>
              <w:rPr>
                <w:sz w:val="20"/>
                <w:szCs w:val="20"/>
              </w:rPr>
            </w:pPr>
          </w:p>
        </w:tc>
        <w:tc>
          <w:tcPr>
            <w:tcW w:w="1984" w:type="dxa"/>
            <w:tcBorders>
              <w:top w:val="single" w:sz="4" w:space="0" w:color="000000"/>
              <w:left w:val="single" w:sz="4" w:space="0" w:color="000000"/>
              <w:bottom w:val="single" w:sz="4" w:space="0" w:color="000000"/>
            </w:tcBorders>
            <w:shd w:val="clear" w:color="auto" w:fill="auto"/>
          </w:tcPr>
          <w:p w:rsidR="00BC4F94" w:rsidRPr="004D330B" w:rsidRDefault="00BC4F94" w:rsidP="004D330B">
            <w:pPr>
              <w:snapToGrid w:val="0"/>
              <w:jc w:val="center"/>
              <w:rPr>
                <w:sz w:val="20"/>
                <w:szCs w:val="20"/>
              </w:rPr>
            </w:pPr>
          </w:p>
        </w:tc>
        <w:tc>
          <w:tcPr>
            <w:tcW w:w="1352" w:type="dxa"/>
            <w:tcBorders>
              <w:top w:val="single" w:sz="4" w:space="0" w:color="000000"/>
              <w:left w:val="single" w:sz="4" w:space="0" w:color="000000"/>
              <w:bottom w:val="single" w:sz="4" w:space="0" w:color="000000"/>
            </w:tcBorders>
            <w:shd w:val="clear" w:color="auto" w:fill="auto"/>
          </w:tcPr>
          <w:p w:rsidR="00BC4F94" w:rsidRPr="004D330B" w:rsidRDefault="00BC4F94" w:rsidP="004D330B">
            <w:pPr>
              <w:snapToGrid w:val="0"/>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4F94" w:rsidRPr="004D330B" w:rsidRDefault="00BC4F94" w:rsidP="004D330B">
            <w:pPr>
              <w:snapToGrid w:val="0"/>
              <w:jc w:val="both"/>
              <w:rPr>
                <w:rFonts w:eastAsia="Calibri"/>
                <w:b/>
                <w:sz w:val="20"/>
                <w:szCs w:val="20"/>
                <w:lang w:eastAsia="en-US"/>
              </w:rPr>
            </w:pPr>
          </w:p>
        </w:tc>
      </w:tr>
      <w:tr w:rsidR="00BC4F94" w:rsidRPr="004D330B" w:rsidTr="00BC4F94">
        <w:trPr>
          <w:cantSplit/>
          <w:trHeight w:val="444"/>
        </w:trPr>
        <w:tc>
          <w:tcPr>
            <w:tcW w:w="709" w:type="dxa"/>
            <w:tcBorders>
              <w:top w:val="single" w:sz="4" w:space="0" w:color="000000"/>
              <w:left w:val="single" w:sz="4" w:space="0" w:color="000000"/>
              <w:bottom w:val="single" w:sz="4" w:space="0" w:color="000000"/>
            </w:tcBorders>
            <w:shd w:val="clear" w:color="auto" w:fill="auto"/>
          </w:tcPr>
          <w:p w:rsidR="00BC4F94" w:rsidRPr="004D330B" w:rsidRDefault="00BC4F94" w:rsidP="004D330B">
            <w:pPr>
              <w:snapToGrid w:val="0"/>
              <w:jc w:val="both"/>
              <w:rPr>
                <w:b/>
                <w:sz w:val="20"/>
                <w:szCs w:val="20"/>
              </w:rPr>
            </w:pPr>
          </w:p>
        </w:tc>
        <w:tc>
          <w:tcPr>
            <w:tcW w:w="851" w:type="dxa"/>
            <w:tcBorders>
              <w:top w:val="single" w:sz="4" w:space="0" w:color="000000"/>
              <w:left w:val="single" w:sz="4" w:space="0" w:color="000000"/>
              <w:bottom w:val="single" w:sz="4" w:space="0" w:color="000000"/>
            </w:tcBorders>
            <w:shd w:val="clear" w:color="auto" w:fill="auto"/>
          </w:tcPr>
          <w:p w:rsidR="00BC4F94" w:rsidRPr="004D330B" w:rsidRDefault="00BC4F94" w:rsidP="004D330B">
            <w:pPr>
              <w:jc w:val="both"/>
              <w:rPr>
                <w:b/>
                <w:bCs/>
                <w:sz w:val="20"/>
                <w:szCs w:val="20"/>
              </w:rPr>
            </w:pPr>
            <w:r w:rsidRPr="004D330B">
              <w:rPr>
                <w:b/>
                <w:bCs/>
                <w:sz w:val="20"/>
                <w:szCs w:val="20"/>
              </w:rPr>
              <w:t>Итого</w:t>
            </w:r>
          </w:p>
        </w:tc>
        <w:tc>
          <w:tcPr>
            <w:tcW w:w="850" w:type="dxa"/>
            <w:tcBorders>
              <w:top w:val="single" w:sz="4" w:space="0" w:color="000000"/>
              <w:left w:val="single" w:sz="4" w:space="0" w:color="000000"/>
              <w:bottom w:val="single" w:sz="4" w:space="0" w:color="000000"/>
            </w:tcBorders>
            <w:shd w:val="clear" w:color="auto" w:fill="auto"/>
          </w:tcPr>
          <w:p w:rsidR="00BC4F94" w:rsidRPr="004D330B" w:rsidRDefault="00BC4F94" w:rsidP="004D330B">
            <w:pPr>
              <w:snapToGrid w:val="0"/>
              <w:jc w:val="center"/>
              <w:rPr>
                <w:b/>
                <w:bCs/>
                <w:sz w:val="20"/>
                <w:szCs w:val="20"/>
              </w:rPr>
            </w:pPr>
          </w:p>
        </w:tc>
        <w:tc>
          <w:tcPr>
            <w:tcW w:w="992" w:type="dxa"/>
            <w:tcBorders>
              <w:top w:val="single" w:sz="4" w:space="0" w:color="000000"/>
              <w:left w:val="single" w:sz="4" w:space="0" w:color="000000"/>
              <w:bottom w:val="single" w:sz="4" w:space="0" w:color="000000"/>
            </w:tcBorders>
            <w:shd w:val="clear" w:color="auto" w:fill="auto"/>
          </w:tcPr>
          <w:p w:rsidR="00BC4F94" w:rsidRPr="004D330B" w:rsidRDefault="00BC4F94" w:rsidP="004D330B">
            <w:pPr>
              <w:jc w:val="center"/>
              <w:rPr>
                <w:b/>
                <w:bCs/>
                <w:sz w:val="20"/>
                <w:szCs w:val="20"/>
              </w:rPr>
            </w:pPr>
            <w:r w:rsidRPr="004D330B">
              <w:rPr>
                <w:b/>
                <w:bCs/>
                <w:sz w:val="20"/>
                <w:szCs w:val="20"/>
              </w:rPr>
              <w:t>-</w:t>
            </w:r>
          </w:p>
        </w:tc>
        <w:tc>
          <w:tcPr>
            <w:tcW w:w="992" w:type="dxa"/>
            <w:tcBorders>
              <w:top w:val="single" w:sz="4" w:space="0" w:color="000000"/>
              <w:left w:val="single" w:sz="4" w:space="0" w:color="000000"/>
              <w:bottom w:val="single" w:sz="4" w:space="0" w:color="000000"/>
            </w:tcBorders>
            <w:shd w:val="clear" w:color="auto" w:fill="auto"/>
          </w:tcPr>
          <w:p w:rsidR="00BC4F94" w:rsidRPr="004D330B" w:rsidRDefault="00BC4F94" w:rsidP="004D330B">
            <w:pPr>
              <w:jc w:val="center"/>
              <w:rPr>
                <w:b/>
                <w:bCs/>
                <w:sz w:val="20"/>
                <w:szCs w:val="20"/>
              </w:rPr>
            </w:pPr>
            <w:r w:rsidRPr="004D330B">
              <w:rPr>
                <w:b/>
                <w:bCs/>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BC4F94" w:rsidRPr="004D330B" w:rsidRDefault="00BC4F94" w:rsidP="004D330B">
            <w:pPr>
              <w:jc w:val="center"/>
              <w:rPr>
                <w:b/>
                <w:bCs/>
                <w:sz w:val="20"/>
                <w:szCs w:val="20"/>
              </w:rPr>
            </w:pPr>
            <w:r w:rsidRPr="004D330B">
              <w:rPr>
                <w:b/>
                <w:bCs/>
                <w:sz w:val="20"/>
                <w:szCs w:val="20"/>
              </w:rPr>
              <w:t>-</w:t>
            </w:r>
          </w:p>
        </w:tc>
        <w:tc>
          <w:tcPr>
            <w:tcW w:w="1984" w:type="dxa"/>
            <w:tcBorders>
              <w:top w:val="single" w:sz="4" w:space="0" w:color="000000"/>
              <w:left w:val="single" w:sz="4" w:space="0" w:color="000000"/>
              <w:bottom w:val="single" w:sz="4" w:space="0" w:color="000000"/>
            </w:tcBorders>
            <w:shd w:val="clear" w:color="auto" w:fill="auto"/>
          </w:tcPr>
          <w:p w:rsidR="00BC4F94" w:rsidRPr="004D330B" w:rsidRDefault="00BC4F94" w:rsidP="004D330B">
            <w:pPr>
              <w:snapToGrid w:val="0"/>
              <w:jc w:val="center"/>
              <w:rPr>
                <w:b/>
                <w:bCs/>
                <w:sz w:val="20"/>
                <w:szCs w:val="20"/>
              </w:rPr>
            </w:pPr>
          </w:p>
        </w:tc>
        <w:tc>
          <w:tcPr>
            <w:tcW w:w="1352" w:type="dxa"/>
            <w:tcBorders>
              <w:top w:val="single" w:sz="4" w:space="0" w:color="000000"/>
              <w:left w:val="single" w:sz="4" w:space="0" w:color="000000"/>
              <w:bottom w:val="single" w:sz="4" w:space="0" w:color="000000"/>
            </w:tcBorders>
            <w:shd w:val="clear" w:color="auto" w:fill="auto"/>
          </w:tcPr>
          <w:p w:rsidR="00BC4F94" w:rsidRPr="004D330B" w:rsidRDefault="00BC4F94" w:rsidP="004D330B">
            <w:pPr>
              <w:snapToGrid w:val="0"/>
              <w:jc w:val="center"/>
              <w:rPr>
                <w:b/>
                <w:bCs/>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C4F94" w:rsidRPr="004D330B" w:rsidRDefault="00BC4F94" w:rsidP="004D330B">
            <w:pPr>
              <w:snapToGrid w:val="0"/>
              <w:jc w:val="both"/>
              <w:rPr>
                <w:rFonts w:eastAsia="Calibri"/>
                <w:sz w:val="20"/>
                <w:szCs w:val="20"/>
                <w:lang w:eastAsia="en-US"/>
              </w:rPr>
            </w:pPr>
          </w:p>
        </w:tc>
      </w:tr>
    </w:tbl>
    <w:p w:rsidR="00BC4F94" w:rsidRPr="004D330B" w:rsidRDefault="00BC4F94" w:rsidP="004D330B">
      <w:pPr>
        <w:rPr>
          <w:rFonts w:eastAsia="Calibri"/>
          <w:sz w:val="20"/>
          <w:szCs w:val="20"/>
          <w:lang w:eastAsia="en-US"/>
        </w:rPr>
      </w:pPr>
    </w:p>
    <w:p w:rsidR="00BC4F94" w:rsidRPr="004D330B" w:rsidRDefault="00BC4F94" w:rsidP="004D330B">
      <w:pPr>
        <w:widowControl w:val="0"/>
        <w:numPr>
          <w:ilvl w:val="0"/>
          <w:numId w:val="10"/>
        </w:numPr>
        <w:suppressAutoHyphens/>
        <w:autoSpaceDE w:val="0"/>
        <w:ind w:left="0" w:hanging="360"/>
        <w:jc w:val="both"/>
        <w:rPr>
          <w:rFonts w:eastAsia="Calibri"/>
          <w:sz w:val="20"/>
          <w:szCs w:val="20"/>
          <w:lang w:eastAsia="en-US"/>
        </w:rPr>
      </w:pPr>
      <w:r w:rsidRPr="004D330B">
        <w:rPr>
          <w:rFonts w:eastAsia="Calibri"/>
          <w:sz w:val="20"/>
          <w:szCs w:val="20"/>
          <w:lang w:eastAsia="en-US"/>
        </w:rPr>
        <w:t>Исполнение муниципальных гарантий Берегаевского сельского поселения на 2021 год и плановом периоде 2022 и 2023 годов</w:t>
      </w:r>
    </w:p>
    <w:tbl>
      <w:tblPr>
        <w:tblW w:w="10065" w:type="dxa"/>
        <w:tblInd w:w="-34" w:type="dxa"/>
        <w:tblLayout w:type="fixed"/>
        <w:tblLook w:val="0000" w:firstRow="0" w:lastRow="0" w:firstColumn="0" w:lastColumn="0" w:noHBand="0" w:noVBand="0"/>
      </w:tblPr>
      <w:tblGrid>
        <w:gridCol w:w="4958"/>
        <w:gridCol w:w="1701"/>
        <w:gridCol w:w="1563"/>
        <w:gridCol w:w="1843"/>
      </w:tblGrid>
      <w:tr w:rsidR="00BC4F94" w:rsidRPr="004D330B" w:rsidTr="00BC4F94">
        <w:trPr>
          <w:trHeight w:val="813"/>
        </w:trPr>
        <w:tc>
          <w:tcPr>
            <w:tcW w:w="4958" w:type="dxa"/>
            <w:tcBorders>
              <w:top w:val="single" w:sz="4" w:space="0" w:color="000000"/>
              <w:left w:val="single" w:sz="4" w:space="0" w:color="000000"/>
              <w:bottom w:val="single" w:sz="4" w:space="0" w:color="000000"/>
            </w:tcBorders>
            <w:shd w:val="clear" w:color="auto" w:fill="auto"/>
            <w:vAlign w:val="center"/>
          </w:tcPr>
          <w:p w:rsidR="00BC4F94" w:rsidRPr="004D330B" w:rsidRDefault="00BC4F94" w:rsidP="004D330B">
            <w:pPr>
              <w:jc w:val="center"/>
              <w:rPr>
                <w:position w:val="12"/>
                <w:sz w:val="20"/>
                <w:szCs w:val="20"/>
              </w:rPr>
            </w:pPr>
            <w:r w:rsidRPr="004D330B">
              <w:rPr>
                <w:sz w:val="20"/>
                <w:szCs w:val="20"/>
              </w:rPr>
              <w:t>Исполнение муниципальных гарантий Берегаевского сельского поселения:</w:t>
            </w:r>
          </w:p>
        </w:tc>
        <w:tc>
          <w:tcPr>
            <w:tcW w:w="1701" w:type="dxa"/>
            <w:tcBorders>
              <w:top w:val="single" w:sz="4" w:space="0" w:color="000000"/>
              <w:left w:val="single" w:sz="4" w:space="0" w:color="000000"/>
              <w:bottom w:val="single" w:sz="4" w:space="0" w:color="000000"/>
            </w:tcBorders>
            <w:shd w:val="clear" w:color="auto" w:fill="auto"/>
          </w:tcPr>
          <w:p w:rsidR="00BC4F94" w:rsidRPr="004D330B" w:rsidRDefault="00BC4F94" w:rsidP="004D330B">
            <w:pPr>
              <w:jc w:val="center"/>
              <w:rPr>
                <w:position w:val="12"/>
                <w:sz w:val="20"/>
                <w:szCs w:val="20"/>
              </w:rPr>
            </w:pPr>
            <w:r w:rsidRPr="004D330B">
              <w:rPr>
                <w:position w:val="12"/>
                <w:sz w:val="20"/>
                <w:szCs w:val="20"/>
              </w:rPr>
              <w:t xml:space="preserve">2021 год, </w:t>
            </w:r>
          </w:p>
          <w:p w:rsidR="00BC4F94" w:rsidRPr="004D330B" w:rsidRDefault="00BC4F94" w:rsidP="004D330B">
            <w:pPr>
              <w:jc w:val="center"/>
              <w:rPr>
                <w:position w:val="12"/>
                <w:sz w:val="20"/>
                <w:szCs w:val="20"/>
              </w:rPr>
            </w:pPr>
            <w:r w:rsidRPr="004D330B">
              <w:rPr>
                <w:position w:val="12"/>
                <w:sz w:val="20"/>
                <w:szCs w:val="20"/>
              </w:rPr>
              <w:t>тыс. рублей</w:t>
            </w:r>
          </w:p>
        </w:tc>
        <w:tc>
          <w:tcPr>
            <w:tcW w:w="1563" w:type="dxa"/>
            <w:tcBorders>
              <w:top w:val="single" w:sz="4" w:space="0" w:color="000000"/>
              <w:left w:val="single" w:sz="4" w:space="0" w:color="000000"/>
              <w:bottom w:val="single" w:sz="4" w:space="0" w:color="000000"/>
            </w:tcBorders>
            <w:shd w:val="clear" w:color="auto" w:fill="auto"/>
          </w:tcPr>
          <w:p w:rsidR="00BC4F94" w:rsidRPr="004D330B" w:rsidRDefault="00BC4F94" w:rsidP="004D330B">
            <w:pPr>
              <w:jc w:val="center"/>
              <w:rPr>
                <w:position w:val="12"/>
                <w:sz w:val="20"/>
                <w:szCs w:val="20"/>
              </w:rPr>
            </w:pPr>
            <w:r w:rsidRPr="004D330B">
              <w:rPr>
                <w:position w:val="12"/>
                <w:sz w:val="20"/>
                <w:szCs w:val="20"/>
              </w:rPr>
              <w:t xml:space="preserve">2022 год, </w:t>
            </w:r>
          </w:p>
          <w:p w:rsidR="00BC4F94" w:rsidRPr="004D330B" w:rsidRDefault="00BC4F94" w:rsidP="004D330B">
            <w:pPr>
              <w:jc w:val="center"/>
              <w:rPr>
                <w:position w:val="12"/>
                <w:sz w:val="20"/>
                <w:szCs w:val="20"/>
              </w:rPr>
            </w:pPr>
            <w:r w:rsidRPr="004D330B">
              <w:rPr>
                <w:position w:val="12"/>
                <w:sz w:val="20"/>
                <w:szCs w:val="20"/>
              </w:rPr>
              <w:t>тыс. рублей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C4F94" w:rsidRPr="004D330B" w:rsidRDefault="00BC4F94" w:rsidP="004D330B">
            <w:pPr>
              <w:jc w:val="center"/>
              <w:rPr>
                <w:position w:val="12"/>
                <w:sz w:val="20"/>
                <w:szCs w:val="20"/>
              </w:rPr>
            </w:pPr>
            <w:r w:rsidRPr="004D330B">
              <w:rPr>
                <w:position w:val="12"/>
                <w:sz w:val="20"/>
                <w:szCs w:val="20"/>
              </w:rPr>
              <w:t xml:space="preserve">2023 год, </w:t>
            </w:r>
          </w:p>
          <w:p w:rsidR="00BC4F94" w:rsidRPr="004D330B" w:rsidRDefault="00BC4F94" w:rsidP="004D330B">
            <w:pPr>
              <w:jc w:val="center"/>
              <w:rPr>
                <w:sz w:val="20"/>
                <w:szCs w:val="20"/>
              </w:rPr>
            </w:pPr>
            <w:r w:rsidRPr="004D330B">
              <w:rPr>
                <w:position w:val="12"/>
                <w:sz w:val="20"/>
                <w:szCs w:val="20"/>
              </w:rPr>
              <w:t>тыс. рублей</w:t>
            </w:r>
          </w:p>
        </w:tc>
      </w:tr>
      <w:tr w:rsidR="00BC4F94" w:rsidRPr="004D330B" w:rsidTr="00BC4F94">
        <w:trPr>
          <w:trHeight w:val="614"/>
        </w:trPr>
        <w:tc>
          <w:tcPr>
            <w:tcW w:w="4958" w:type="dxa"/>
            <w:tcBorders>
              <w:top w:val="single" w:sz="4" w:space="0" w:color="000000"/>
              <w:left w:val="single" w:sz="4" w:space="0" w:color="000000"/>
              <w:bottom w:val="single" w:sz="4" w:space="0" w:color="000000"/>
            </w:tcBorders>
            <w:shd w:val="clear" w:color="auto" w:fill="auto"/>
          </w:tcPr>
          <w:p w:rsidR="00BC4F94" w:rsidRPr="004D330B" w:rsidRDefault="00BC4F94" w:rsidP="004D330B">
            <w:pPr>
              <w:jc w:val="both"/>
              <w:rPr>
                <w:b/>
                <w:sz w:val="20"/>
                <w:szCs w:val="20"/>
              </w:rPr>
            </w:pPr>
            <w:r w:rsidRPr="004D330B">
              <w:rPr>
                <w:sz w:val="20"/>
                <w:szCs w:val="20"/>
              </w:rPr>
              <w:t>за счет источников финансирования дефицита местного бюджета</w:t>
            </w:r>
          </w:p>
        </w:tc>
        <w:tc>
          <w:tcPr>
            <w:tcW w:w="1701" w:type="dxa"/>
            <w:tcBorders>
              <w:top w:val="single" w:sz="4" w:space="0" w:color="000000"/>
              <w:left w:val="single" w:sz="4" w:space="0" w:color="000000"/>
              <w:bottom w:val="single" w:sz="4" w:space="0" w:color="000000"/>
            </w:tcBorders>
            <w:shd w:val="clear" w:color="auto" w:fill="auto"/>
          </w:tcPr>
          <w:p w:rsidR="00BC4F94" w:rsidRPr="004D330B" w:rsidRDefault="00BC4F94" w:rsidP="004D330B">
            <w:pPr>
              <w:snapToGrid w:val="0"/>
              <w:jc w:val="center"/>
              <w:rPr>
                <w:b/>
                <w:sz w:val="20"/>
                <w:szCs w:val="20"/>
              </w:rPr>
            </w:pPr>
            <w:r w:rsidRPr="004D330B">
              <w:rPr>
                <w:b/>
                <w:sz w:val="20"/>
                <w:szCs w:val="20"/>
              </w:rPr>
              <w:t>-</w:t>
            </w:r>
          </w:p>
        </w:tc>
        <w:tc>
          <w:tcPr>
            <w:tcW w:w="1563" w:type="dxa"/>
            <w:tcBorders>
              <w:top w:val="single" w:sz="4" w:space="0" w:color="000000"/>
              <w:left w:val="single" w:sz="4" w:space="0" w:color="000000"/>
              <w:bottom w:val="single" w:sz="4" w:space="0" w:color="000000"/>
            </w:tcBorders>
            <w:shd w:val="clear" w:color="auto" w:fill="auto"/>
          </w:tcPr>
          <w:p w:rsidR="00BC4F94" w:rsidRPr="004D330B" w:rsidRDefault="00BC4F94" w:rsidP="004D330B">
            <w:pPr>
              <w:snapToGrid w:val="0"/>
              <w:jc w:val="center"/>
              <w:rPr>
                <w:b/>
                <w:sz w:val="20"/>
                <w:szCs w:val="20"/>
              </w:rPr>
            </w:pPr>
            <w:r w:rsidRPr="004D330B">
              <w:rPr>
                <w:b/>
                <w:sz w:val="20"/>
                <w:szCs w:val="2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C4F94" w:rsidRPr="004D330B" w:rsidRDefault="00BC4F94" w:rsidP="004D330B">
            <w:pPr>
              <w:snapToGrid w:val="0"/>
              <w:jc w:val="center"/>
              <w:rPr>
                <w:b/>
                <w:sz w:val="20"/>
                <w:szCs w:val="20"/>
              </w:rPr>
            </w:pPr>
            <w:r w:rsidRPr="004D330B">
              <w:rPr>
                <w:b/>
                <w:sz w:val="20"/>
                <w:szCs w:val="20"/>
              </w:rPr>
              <w:t>-</w:t>
            </w:r>
          </w:p>
        </w:tc>
      </w:tr>
      <w:tr w:rsidR="00BC4F94" w:rsidRPr="004D330B" w:rsidTr="00BC4F94">
        <w:trPr>
          <w:trHeight w:val="479"/>
        </w:trPr>
        <w:tc>
          <w:tcPr>
            <w:tcW w:w="4958" w:type="dxa"/>
            <w:tcBorders>
              <w:top w:val="single" w:sz="4" w:space="0" w:color="000000"/>
              <w:left w:val="single" w:sz="4" w:space="0" w:color="000000"/>
              <w:bottom w:val="single" w:sz="4" w:space="0" w:color="000000"/>
            </w:tcBorders>
            <w:shd w:val="clear" w:color="auto" w:fill="auto"/>
          </w:tcPr>
          <w:p w:rsidR="00BC4F94" w:rsidRPr="004D330B" w:rsidRDefault="00BC4F94" w:rsidP="004D330B">
            <w:pPr>
              <w:jc w:val="both"/>
              <w:rPr>
                <w:b/>
                <w:sz w:val="20"/>
                <w:szCs w:val="20"/>
              </w:rPr>
            </w:pPr>
            <w:r w:rsidRPr="004D330B">
              <w:rPr>
                <w:b/>
                <w:sz w:val="20"/>
                <w:szCs w:val="20"/>
              </w:rPr>
              <w:t>Итого</w:t>
            </w:r>
          </w:p>
        </w:tc>
        <w:tc>
          <w:tcPr>
            <w:tcW w:w="1701" w:type="dxa"/>
            <w:tcBorders>
              <w:top w:val="single" w:sz="4" w:space="0" w:color="000000"/>
              <w:left w:val="single" w:sz="4" w:space="0" w:color="000000"/>
              <w:bottom w:val="single" w:sz="4" w:space="0" w:color="000000"/>
            </w:tcBorders>
            <w:shd w:val="clear" w:color="auto" w:fill="auto"/>
          </w:tcPr>
          <w:p w:rsidR="00BC4F94" w:rsidRPr="004D330B" w:rsidRDefault="00BC4F94" w:rsidP="004D330B">
            <w:pPr>
              <w:jc w:val="center"/>
              <w:rPr>
                <w:b/>
                <w:sz w:val="20"/>
                <w:szCs w:val="20"/>
              </w:rPr>
            </w:pPr>
            <w:r w:rsidRPr="004D330B">
              <w:rPr>
                <w:b/>
                <w:sz w:val="20"/>
                <w:szCs w:val="20"/>
              </w:rPr>
              <w:t>-</w:t>
            </w:r>
          </w:p>
        </w:tc>
        <w:tc>
          <w:tcPr>
            <w:tcW w:w="1563" w:type="dxa"/>
            <w:tcBorders>
              <w:top w:val="single" w:sz="4" w:space="0" w:color="000000"/>
              <w:left w:val="single" w:sz="4" w:space="0" w:color="000000"/>
              <w:bottom w:val="single" w:sz="4" w:space="0" w:color="000000"/>
            </w:tcBorders>
            <w:shd w:val="clear" w:color="auto" w:fill="auto"/>
          </w:tcPr>
          <w:p w:rsidR="00BC4F94" w:rsidRPr="004D330B" w:rsidRDefault="00BC4F94" w:rsidP="004D330B">
            <w:pPr>
              <w:jc w:val="center"/>
              <w:rPr>
                <w:b/>
                <w:sz w:val="20"/>
                <w:szCs w:val="20"/>
              </w:rPr>
            </w:pPr>
            <w:r w:rsidRPr="004D330B">
              <w:rPr>
                <w:b/>
                <w:sz w:val="20"/>
                <w:szCs w:val="2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C4F94" w:rsidRPr="004D330B" w:rsidRDefault="00BC4F94" w:rsidP="004D330B">
            <w:pPr>
              <w:jc w:val="center"/>
              <w:rPr>
                <w:sz w:val="20"/>
                <w:szCs w:val="20"/>
              </w:rPr>
            </w:pPr>
            <w:r w:rsidRPr="004D330B">
              <w:rPr>
                <w:b/>
                <w:sz w:val="20"/>
                <w:szCs w:val="20"/>
              </w:rPr>
              <w:t>-</w:t>
            </w:r>
          </w:p>
        </w:tc>
      </w:tr>
    </w:tbl>
    <w:p w:rsidR="00BC4F94" w:rsidRPr="004D330B" w:rsidRDefault="00BC4F94" w:rsidP="004D330B">
      <w:pPr>
        <w:jc w:val="right"/>
        <w:rPr>
          <w:rFonts w:eastAsia="Calibri"/>
          <w:b/>
          <w:sz w:val="20"/>
          <w:szCs w:val="20"/>
          <w:lang w:eastAsia="en-US"/>
        </w:rPr>
      </w:pPr>
      <w:r w:rsidRPr="004D330B">
        <w:rPr>
          <w:rFonts w:eastAsia="Calibri"/>
          <w:b/>
          <w:sz w:val="20"/>
          <w:szCs w:val="20"/>
          <w:lang w:eastAsia="en-US"/>
        </w:rPr>
        <w:t xml:space="preserve">                                                                                         Приложение 10</w:t>
      </w:r>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 xml:space="preserve">                                                            к решению о бюджете Берегаевского </w:t>
      </w:r>
      <w:proofErr w:type="gramStart"/>
      <w:r w:rsidRPr="004D330B">
        <w:rPr>
          <w:rFonts w:eastAsia="Calibri"/>
          <w:sz w:val="20"/>
          <w:szCs w:val="20"/>
          <w:lang w:eastAsia="en-US"/>
        </w:rPr>
        <w:t>сельского</w:t>
      </w:r>
      <w:proofErr w:type="gramEnd"/>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 xml:space="preserve">поселения на 2021  год и плановый </w:t>
      </w:r>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период 2022-2023 годов,</w:t>
      </w:r>
    </w:p>
    <w:p w:rsidR="00BC4F94" w:rsidRPr="004D330B" w:rsidRDefault="00BC4F94" w:rsidP="004D330B">
      <w:pPr>
        <w:keepNext/>
        <w:jc w:val="right"/>
        <w:outlineLvl w:val="0"/>
        <w:rPr>
          <w:rFonts w:eastAsia="Calibri"/>
          <w:sz w:val="20"/>
          <w:szCs w:val="20"/>
          <w:lang w:eastAsia="en-US"/>
        </w:rPr>
      </w:pPr>
      <w:proofErr w:type="gramStart"/>
      <w:r w:rsidRPr="004D330B">
        <w:rPr>
          <w:rFonts w:eastAsia="Calibri"/>
          <w:sz w:val="20"/>
          <w:szCs w:val="20"/>
          <w:lang w:eastAsia="en-US"/>
        </w:rPr>
        <w:t>утвержденному</w:t>
      </w:r>
      <w:proofErr w:type="gramEnd"/>
      <w:r w:rsidRPr="004D330B">
        <w:rPr>
          <w:rFonts w:eastAsia="Calibri"/>
          <w:sz w:val="20"/>
          <w:szCs w:val="20"/>
          <w:lang w:eastAsia="en-US"/>
        </w:rPr>
        <w:t xml:space="preserve"> решением Совета</w:t>
      </w:r>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Берегаевского сельского поселения</w:t>
      </w:r>
    </w:p>
    <w:p w:rsidR="00BC4F94" w:rsidRPr="004D330B" w:rsidRDefault="00BC4F94" w:rsidP="004D330B">
      <w:pPr>
        <w:jc w:val="right"/>
        <w:rPr>
          <w:rFonts w:eastAsia="Calibri"/>
          <w:sz w:val="20"/>
          <w:szCs w:val="20"/>
          <w:lang w:eastAsia="en-US"/>
        </w:rPr>
      </w:pPr>
      <w:r w:rsidRPr="004D330B">
        <w:rPr>
          <w:rFonts w:eastAsia="Calibri"/>
          <w:sz w:val="20"/>
          <w:szCs w:val="20"/>
          <w:lang w:eastAsia="en-US"/>
        </w:rPr>
        <w:t>«26» декабря 2020г №  20</w:t>
      </w:r>
    </w:p>
    <w:p w:rsidR="00BC4F94" w:rsidRPr="004D330B" w:rsidRDefault="00BC4F94" w:rsidP="004D330B">
      <w:pPr>
        <w:jc w:val="center"/>
        <w:rPr>
          <w:rFonts w:eastAsia="Calibri"/>
          <w:b/>
          <w:sz w:val="20"/>
          <w:szCs w:val="20"/>
          <w:lang w:eastAsia="en-US"/>
        </w:rPr>
      </w:pPr>
    </w:p>
    <w:p w:rsidR="00BC4F94" w:rsidRPr="004D330B" w:rsidRDefault="00BC4F94" w:rsidP="004D330B">
      <w:pPr>
        <w:jc w:val="center"/>
        <w:rPr>
          <w:rFonts w:eastAsia="Calibri"/>
          <w:b/>
          <w:sz w:val="20"/>
          <w:szCs w:val="20"/>
          <w:lang w:eastAsia="en-US"/>
        </w:rPr>
      </w:pPr>
      <w:r w:rsidRPr="004D330B">
        <w:rPr>
          <w:rFonts w:eastAsia="Calibri"/>
          <w:b/>
          <w:sz w:val="20"/>
          <w:szCs w:val="20"/>
          <w:lang w:eastAsia="en-US"/>
        </w:rPr>
        <w:t>Источники финансирования внутреннего дефицита бюджета</w:t>
      </w:r>
    </w:p>
    <w:p w:rsidR="00BC4F94" w:rsidRPr="004D330B" w:rsidRDefault="00BC4F94" w:rsidP="004D330B">
      <w:pPr>
        <w:jc w:val="center"/>
        <w:rPr>
          <w:rFonts w:eastAsia="Calibri"/>
          <w:b/>
          <w:sz w:val="20"/>
          <w:szCs w:val="20"/>
          <w:lang w:eastAsia="en-US"/>
        </w:rPr>
      </w:pPr>
      <w:r w:rsidRPr="004D330B">
        <w:rPr>
          <w:rFonts w:eastAsia="Calibri"/>
          <w:b/>
          <w:sz w:val="20"/>
          <w:szCs w:val="20"/>
          <w:lang w:eastAsia="en-US"/>
        </w:rPr>
        <w:t>Берегаевского сельского поселения на 2021 год и плановый период 2022 – 2023 годов</w:t>
      </w:r>
    </w:p>
    <w:p w:rsidR="00BC4F94" w:rsidRPr="004D330B" w:rsidRDefault="00BC4F94" w:rsidP="004D330B">
      <w:pPr>
        <w:jc w:val="right"/>
        <w:rPr>
          <w:rFonts w:eastAsia="Calibri"/>
          <w:b/>
          <w:sz w:val="20"/>
          <w:szCs w:val="20"/>
          <w:lang w:eastAsia="en-US"/>
        </w:rPr>
      </w:pPr>
      <w:r w:rsidRPr="004D330B">
        <w:rPr>
          <w:rFonts w:eastAsia="Calibri"/>
          <w:sz w:val="20"/>
          <w:szCs w:val="20"/>
          <w:lang w:eastAsia="en-US"/>
        </w:rPr>
        <w:t>тыс. руб.</w:t>
      </w:r>
    </w:p>
    <w:p w:rsidR="00BC4F94" w:rsidRPr="004D330B" w:rsidRDefault="00BC4F94" w:rsidP="004D330B">
      <w:pPr>
        <w:rPr>
          <w:rFonts w:eastAsia="Calibri"/>
          <w:sz w:val="20"/>
          <w:szCs w:val="20"/>
          <w:lang w:eastAsia="en-US"/>
        </w:rPr>
      </w:pPr>
      <w:r w:rsidRPr="004D330B">
        <w:rPr>
          <w:rFonts w:eastAsia="Calibri"/>
          <w:sz w:val="20"/>
          <w:szCs w:val="20"/>
          <w:lang w:eastAsia="en-US"/>
        </w:rPr>
        <w:t xml:space="preserve">                                                                                                                             </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3313"/>
        <w:gridCol w:w="1364"/>
        <w:gridCol w:w="993"/>
        <w:gridCol w:w="992"/>
      </w:tblGrid>
      <w:tr w:rsidR="00BC4F94" w:rsidRPr="004D330B" w:rsidTr="00BC4F94">
        <w:trPr>
          <w:trHeight w:val="360"/>
        </w:trPr>
        <w:tc>
          <w:tcPr>
            <w:tcW w:w="1384" w:type="dxa"/>
            <w:vMerge w:val="restart"/>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 xml:space="preserve">Код </w:t>
            </w: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администратора</w:t>
            </w:r>
          </w:p>
        </w:tc>
        <w:tc>
          <w:tcPr>
            <w:tcW w:w="2126" w:type="dxa"/>
            <w:vMerge w:val="restart"/>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 xml:space="preserve">Код </w:t>
            </w:r>
            <w:proofErr w:type="gramStart"/>
            <w:r w:rsidRPr="004D330B">
              <w:rPr>
                <w:rFonts w:eastAsia="Calibri"/>
                <w:sz w:val="20"/>
                <w:szCs w:val="20"/>
                <w:lang w:eastAsia="en-US"/>
              </w:rPr>
              <w:t>бюджетной</w:t>
            </w:r>
            <w:proofErr w:type="gramEnd"/>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классификации</w:t>
            </w:r>
          </w:p>
        </w:tc>
        <w:tc>
          <w:tcPr>
            <w:tcW w:w="3313" w:type="dxa"/>
            <w:vMerge w:val="restart"/>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Наименование источников</w:t>
            </w: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финансирования дефицита</w:t>
            </w: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бюджетов РФ</w:t>
            </w:r>
          </w:p>
        </w:tc>
        <w:tc>
          <w:tcPr>
            <w:tcW w:w="3349" w:type="dxa"/>
            <w:gridSpan w:val="3"/>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Сумма</w:t>
            </w:r>
          </w:p>
        </w:tc>
      </w:tr>
      <w:tr w:rsidR="00BC4F94" w:rsidRPr="004D330B" w:rsidTr="00BC4F94">
        <w:trPr>
          <w:trHeight w:val="465"/>
        </w:trPr>
        <w:tc>
          <w:tcPr>
            <w:tcW w:w="1384" w:type="dxa"/>
            <w:vMerge/>
          </w:tcPr>
          <w:p w:rsidR="00BC4F94" w:rsidRPr="004D330B" w:rsidRDefault="00BC4F94" w:rsidP="004D330B">
            <w:pPr>
              <w:jc w:val="center"/>
              <w:rPr>
                <w:rFonts w:eastAsia="Calibri"/>
                <w:sz w:val="20"/>
                <w:szCs w:val="20"/>
                <w:lang w:eastAsia="en-US"/>
              </w:rPr>
            </w:pPr>
          </w:p>
        </w:tc>
        <w:tc>
          <w:tcPr>
            <w:tcW w:w="2126" w:type="dxa"/>
            <w:vMerge/>
          </w:tcPr>
          <w:p w:rsidR="00BC4F94" w:rsidRPr="004D330B" w:rsidRDefault="00BC4F94" w:rsidP="004D330B">
            <w:pPr>
              <w:jc w:val="center"/>
              <w:rPr>
                <w:rFonts w:eastAsia="Calibri"/>
                <w:sz w:val="20"/>
                <w:szCs w:val="20"/>
                <w:lang w:eastAsia="en-US"/>
              </w:rPr>
            </w:pPr>
          </w:p>
        </w:tc>
        <w:tc>
          <w:tcPr>
            <w:tcW w:w="3313" w:type="dxa"/>
            <w:vMerge/>
          </w:tcPr>
          <w:p w:rsidR="00BC4F94" w:rsidRPr="004D330B" w:rsidRDefault="00BC4F94" w:rsidP="004D330B">
            <w:pPr>
              <w:jc w:val="center"/>
              <w:rPr>
                <w:rFonts w:eastAsia="Calibri"/>
                <w:sz w:val="20"/>
                <w:szCs w:val="20"/>
                <w:lang w:eastAsia="en-US"/>
              </w:rPr>
            </w:pPr>
          </w:p>
        </w:tc>
        <w:tc>
          <w:tcPr>
            <w:tcW w:w="1364" w:type="dxa"/>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 xml:space="preserve">2021 </w:t>
            </w: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год</w:t>
            </w:r>
          </w:p>
        </w:tc>
        <w:tc>
          <w:tcPr>
            <w:tcW w:w="993" w:type="dxa"/>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2022 год</w:t>
            </w:r>
          </w:p>
        </w:tc>
        <w:tc>
          <w:tcPr>
            <w:tcW w:w="992" w:type="dxa"/>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2023</w:t>
            </w: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год</w:t>
            </w:r>
          </w:p>
        </w:tc>
      </w:tr>
      <w:tr w:rsidR="00BC4F94" w:rsidRPr="004D330B" w:rsidTr="00BC4F94">
        <w:tc>
          <w:tcPr>
            <w:tcW w:w="1384" w:type="dxa"/>
          </w:tcPr>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900</w:t>
            </w:r>
          </w:p>
        </w:tc>
        <w:tc>
          <w:tcPr>
            <w:tcW w:w="2126" w:type="dxa"/>
          </w:tcPr>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01 00 00 00 00 0000 000</w:t>
            </w:r>
          </w:p>
        </w:tc>
        <w:tc>
          <w:tcPr>
            <w:tcW w:w="3313" w:type="dxa"/>
          </w:tcPr>
          <w:p w:rsidR="00BC4F94" w:rsidRPr="004D330B" w:rsidRDefault="00BC4F94" w:rsidP="004D330B">
            <w:pPr>
              <w:rPr>
                <w:rFonts w:eastAsia="Calibri"/>
                <w:sz w:val="20"/>
                <w:szCs w:val="20"/>
                <w:lang w:eastAsia="en-US"/>
              </w:rPr>
            </w:pPr>
            <w:r w:rsidRPr="004D330B">
              <w:rPr>
                <w:rFonts w:eastAsia="Calibri"/>
                <w:sz w:val="20"/>
                <w:szCs w:val="20"/>
                <w:lang w:eastAsia="en-US"/>
              </w:rPr>
              <w:t>ИТОГО ИСТОЧНИКИ ВНУТРЕННЕГО ФИНАНСИРОВАНИЯ ДЕФЕЦИТОВ БЮДЖЕТВ</w:t>
            </w:r>
          </w:p>
        </w:tc>
        <w:tc>
          <w:tcPr>
            <w:tcW w:w="1364" w:type="dxa"/>
          </w:tcPr>
          <w:p w:rsidR="00BC4F94" w:rsidRPr="004D330B" w:rsidRDefault="00BC4F94" w:rsidP="004D330B">
            <w:pPr>
              <w:rPr>
                <w:rFonts w:eastAsia="Calibri"/>
                <w:sz w:val="20"/>
                <w:szCs w:val="20"/>
                <w:lang w:eastAsia="en-US"/>
              </w:rPr>
            </w:pPr>
          </w:p>
          <w:p w:rsidR="00BC4F94" w:rsidRPr="004D330B" w:rsidRDefault="00BC4F94" w:rsidP="004D330B">
            <w:pPr>
              <w:rPr>
                <w:rFonts w:eastAsia="Calibri"/>
                <w:sz w:val="20"/>
                <w:szCs w:val="20"/>
                <w:lang w:eastAsia="en-US"/>
              </w:rPr>
            </w:pP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0,0</w:t>
            </w:r>
          </w:p>
        </w:tc>
        <w:tc>
          <w:tcPr>
            <w:tcW w:w="993" w:type="dxa"/>
          </w:tcPr>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0,0</w:t>
            </w:r>
          </w:p>
        </w:tc>
        <w:tc>
          <w:tcPr>
            <w:tcW w:w="992" w:type="dxa"/>
          </w:tcPr>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0,0</w:t>
            </w:r>
          </w:p>
          <w:p w:rsidR="00BC4F94" w:rsidRPr="004D330B" w:rsidRDefault="00BC4F94" w:rsidP="004D330B">
            <w:pPr>
              <w:jc w:val="center"/>
              <w:rPr>
                <w:rFonts w:eastAsia="Calibri"/>
                <w:sz w:val="20"/>
                <w:szCs w:val="20"/>
                <w:lang w:eastAsia="en-US"/>
              </w:rPr>
            </w:pPr>
          </w:p>
        </w:tc>
      </w:tr>
      <w:tr w:rsidR="00BC4F94" w:rsidRPr="004D330B" w:rsidTr="00BC4F94">
        <w:tc>
          <w:tcPr>
            <w:tcW w:w="1384" w:type="dxa"/>
          </w:tcPr>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900</w:t>
            </w:r>
          </w:p>
        </w:tc>
        <w:tc>
          <w:tcPr>
            <w:tcW w:w="2126" w:type="dxa"/>
          </w:tcPr>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01 05 00 00 00 0000 000</w:t>
            </w:r>
          </w:p>
        </w:tc>
        <w:tc>
          <w:tcPr>
            <w:tcW w:w="3313" w:type="dxa"/>
          </w:tcPr>
          <w:p w:rsidR="00BC4F94" w:rsidRPr="004D330B" w:rsidRDefault="00BC4F94" w:rsidP="004D330B">
            <w:pPr>
              <w:rPr>
                <w:rFonts w:eastAsia="Calibri"/>
                <w:sz w:val="20"/>
                <w:szCs w:val="20"/>
                <w:lang w:eastAsia="en-US"/>
              </w:rPr>
            </w:pPr>
            <w:r w:rsidRPr="004D330B">
              <w:rPr>
                <w:rFonts w:eastAsia="Calibri"/>
                <w:sz w:val="20"/>
                <w:szCs w:val="20"/>
                <w:lang w:eastAsia="en-US"/>
              </w:rPr>
              <w:t>Изменение остатков средств на счетах по учету средств бюджетов</w:t>
            </w:r>
          </w:p>
        </w:tc>
        <w:tc>
          <w:tcPr>
            <w:tcW w:w="1364" w:type="dxa"/>
          </w:tcPr>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0,0</w:t>
            </w:r>
          </w:p>
        </w:tc>
        <w:tc>
          <w:tcPr>
            <w:tcW w:w="993" w:type="dxa"/>
          </w:tcPr>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0,0</w:t>
            </w:r>
          </w:p>
          <w:p w:rsidR="00BC4F94" w:rsidRPr="004D330B" w:rsidRDefault="00BC4F94" w:rsidP="004D330B">
            <w:pPr>
              <w:jc w:val="center"/>
              <w:rPr>
                <w:rFonts w:eastAsia="Calibri"/>
                <w:sz w:val="20"/>
                <w:szCs w:val="20"/>
                <w:lang w:eastAsia="en-US"/>
              </w:rPr>
            </w:pPr>
          </w:p>
        </w:tc>
        <w:tc>
          <w:tcPr>
            <w:tcW w:w="992" w:type="dxa"/>
          </w:tcPr>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0,0</w:t>
            </w:r>
          </w:p>
          <w:p w:rsidR="00BC4F94" w:rsidRPr="004D330B" w:rsidRDefault="00BC4F94" w:rsidP="004D330B">
            <w:pPr>
              <w:jc w:val="center"/>
              <w:rPr>
                <w:rFonts w:eastAsia="Calibri"/>
                <w:sz w:val="20"/>
                <w:szCs w:val="20"/>
                <w:lang w:eastAsia="en-US"/>
              </w:rPr>
            </w:pPr>
          </w:p>
        </w:tc>
      </w:tr>
      <w:tr w:rsidR="00BC4F94" w:rsidRPr="004D330B" w:rsidTr="00BC4F94">
        <w:trPr>
          <w:trHeight w:val="873"/>
        </w:trPr>
        <w:tc>
          <w:tcPr>
            <w:tcW w:w="1384" w:type="dxa"/>
          </w:tcPr>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900</w:t>
            </w:r>
          </w:p>
        </w:tc>
        <w:tc>
          <w:tcPr>
            <w:tcW w:w="2126" w:type="dxa"/>
          </w:tcPr>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01 05 02 01 10 0000 510</w:t>
            </w:r>
          </w:p>
        </w:tc>
        <w:tc>
          <w:tcPr>
            <w:tcW w:w="3313" w:type="dxa"/>
          </w:tcPr>
          <w:p w:rsidR="00BC4F94" w:rsidRPr="004D330B" w:rsidRDefault="00BC4F94" w:rsidP="004D330B">
            <w:pPr>
              <w:rPr>
                <w:rFonts w:eastAsia="Calibri"/>
                <w:sz w:val="20"/>
                <w:szCs w:val="20"/>
                <w:lang w:eastAsia="en-US"/>
              </w:rPr>
            </w:pPr>
            <w:r w:rsidRPr="004D330B">
              <w:rPr>
                <w:rFonts w:eastAsia="Calibri"/>
                <w:sz w:val="20"/>
                <w:szCs w:val="20"/>
                <w:lang w:eastAsia="en-US"/>
              </w:rPr>
              <w:t>Увеличение прочих остатков денежных средств бюджетов сельских поселений</w:t>
            </w:r>
          </w:p>
        </w:tc>
        <w:tc>
          <w:tcPr>
            <w:tcW w:w="1364" w:type="dxa"/>
          </w:tcPr>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0,0</w:t>
            </w:r>
          </w:p>
        </w:tc>
        <w:tc>
          <w:tcPr>
            <w:tcW w:w="993" w:type="dxa"/>
          </w:tcPr>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0,0</w:t>
            </w:r>
          </w:p>
          <w:p w:rsidR="00BC4F94" w:rsidRPr="004D330B" w:rsidRDefault="00BC4F94" w:rsidP="004D330B">
            <w:pPr>
              <w:jc w:val="center"/>
              <w:rPr>
                <w:rFonts w:eastAsia="Calibri"/>
                <w:sz w:val="20"/>
                <w:szCs w:val="20"/>
                <w:lang w:eastAsia="en-US"/>
              </w:rPr>
            </w:pPr>
          </w:p>
        </w:tc>
        <w:tc>
          <w:tcPr>
            <w:tcW w:w="992" w:type="dxa"/>
          </w:tcPr>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0,0</w:t>
            </w:r>
          </w:p>
          <w:p w:rsidR="00BC4F94" w:rsidRPr="004D330B" w:rsidRDefault="00BC4F94" w:rsidP="004D330B">
            <w:pPr>
              <w:jc w:val="center"/>
              <w:rPr>
                <w:rFonts w:eastAsia="Calibri"/>
                <w:sz w:val="20"/>
                <w:szCs w:val="20"/>
                <w:lang w:eastAsia="en-US"/>
              </w:rPr>
            </w:pPr>
          </w:p>
        </w:tc>
      </w:tr>
      <w:tr w:rsidR="00BC4F94" w:rsidRPr="004D330B" w:rsidTr="00BC4F94">
        <w:tc>
          <w:tcPr>
            <w:tcW w:w="1384" w:type="dxa"/>
          </w:tcPr>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900</w:t>
            </w:r>
          </w:p>
        </w:tc>
        <w:tc>
          <w:tcPr>
            <w:tcW w:w="2126" w:type="dxa"/>
          </w:tcPr>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01 05 02 01 10 0000 610</w:t>
            </w:r>
          </w:p>
        </w:tc>
        <w:tc>
          <w:tcPr>
            <w:tcW w:w="3313" w:type="dxa"/>
          </w:tcPr>
          <w:p w:rsidR="00BC4F94" w:rsidRPr="004D330B" w:rsidRDefault="00BC4F94" w:rsidP="004D330B">
            <w:pPr>
              <w:rPr>
                <w:rFonts w:eastAsia="Calibri"/>
                <w:sz w:val="20"/>
                <w:szCs w:val="20"/>
                <w:lang w:eastAsia="en-US"/>
              </w:rPr>
            </w:pPr>
            <w:r w:rsidRPr="004D330B">
              <w:rPr>
                <w:rFonts w:eastAsia="Calibri"/>
                <w:sz w:val="20"/>
                <w:szCs w:val="20"/>
                <w:lang w:eastAsia="en-US"/>
              </w:rPr>
              <w:t>Уменьшение прочих остатков денежных средств бюджетов сельских поселений</w:t>
            </w:r>
          </w:p>
        </w:tc>
        <w:tc>
          <w:tcPr>
            <w:tcW w:w="1364" w:type="dxa"/>
          </w:tcPr>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0,0</w:t>
            </w:r>
          </w:p>
        </w:tc>
        <w:tc>
          <w:tcPr>
            <w:tcW w:w="993" w:type="dxa"/>
          </w:tcPr>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0,0</w:t>
            </w:r>
          </w:p>
        </w:tc>
        <w:tc>
          <w:tcPr>
            <w:tcW w:w="992" w:type="dxa"/>
          </w:tcPr>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0,0</w:t>
            </w:r>
          </w:p>
          <w:p w:rsidR="00BC4F94" w:rsidRPr="004D330B" w:rsidRDefault="00BC4F94" w:rsidP="004D330B">
            <w:pPr>
              <w:jc w:val="center"/>
              <w:rPr>
                <w:rFonts w:eastAsia="Calibri"/>
                <w:sz w:val="20"/>
                <w:szCs w:val="20"/>
                <w:lang w:eastAsia="en-US"/>
              </w:rPr>
            </w:pPr>
          </w:p>
        </w:tc>
      </w:tr>
    </w:tbl>
    <w:p w:rsidR="00BC4F94" w:rsidRPr="004D330B" w:rsidRDefault="00BC4F94" w:rsidP="004D330B">
      <w:pPr>
        <w:jc w:val="center"/>
        <w:rPr>
          <w:rFonts w:eastAsia="Calibri"/>
          <w:b/>
          <w:sz w:val="20"/>
          <w:szCs w:val="20"/>
        </w:rPr>
      </w:pPr>
    </w:p>
    <w:p w:rsidR="00BC4F94" w:rsidRPr="004D330B" w:rsidRDefault="00BC4F94" w:rsidP="004D330B">
      <w:pPr>
        <w:jc w:val="right"/>
        <w:rPr>
          <w:rFonts w:eastAsia="Calibri"/>
          <w:b/>
          <w:sz w:val="20"/>
          <w:szCs w:val="20"/>
          <w:lang w:eastAsia="en-US"/>
        </w:rPr>
      </w:pPr>
      <w:r w:rsidRPr="004D330B">
        <w:rPr>
          <w:rFonts w:eastAsia="Calibri"/>
          <w:b/>
          <w:sz w:val="20"/>
          <w:szCs w:val="20"/>
          <w:lang w:eastAsia="en-US"/>
        </w:rPr>
        <w:t xml:space="preserve">                                                                                         Приложение 11</w:t>
      </w:r>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 xml:space="preserve">                                                            к решению о бюджете Берегаевского </w:t>
      </w:r>
      <w:proofErr w:type="gramStart"/>
      <w:r w:rsidRPr="004D330B">
        <w:rPr>
          <w:rFonts w:eastAsia="Calibri"/>
          <w:sz w:val="20"/>
          <w:szCs w:val="20"/>
          <w:lang w:eastAsia="en-US"/>
        </w:rPr>
        <w:t>сельского</w:t>
      </w:r>
      <w:proofErr w:type="gramEnd"/>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 xml:space="preserve">поселения на 2021  год и плановый </w:t>
      </w:r>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период 2022-2023 годов,</w:t>
      </w:r>
    </w:p>
    <w:p w:rsidR="00BC4F94" w:rsidRPr="004D330B" w:rsidRDefault="00BC4F94" w:rsidP="004D330B">
      <w:pPr>
        <w:keepNext/>
        <w:jc w:val="right"/>
        <w:outlineLvl w:val="0"/>
        <w:rPr>
          <w:rFonts w:eastAsia="Calibri"/>
          <w:sz w:val="20"/>
          <w:szCs w:val="20"/>
          <w:lang w:eastAsia="en-US"/>
        </w:rPr>
      </w:pPr>
      <w:proofErr w:type="gramStart"/>
      <w:r w:rsidRPr="004D330B">
        <w:rPr>
          <w:rFonts w:eastAsia="Calibri"/>
          <w:sz w:val="20"/>
          <w:szCs w:val="20"/>
          <w:lang w:eastAsia="en-US"/>
        </w:rPr>
        <w:t>утвержденному</w:t>
      </w:r>
      <w:proofErr w:type="gramEnd"/>
      <w:r w:rsidRPr="004D330B">
        <w:rPr>
          <w:rFonts w:eastAsia="Calibri"/>
          <w:sz w:val="20"/>
          <w:szCs w:val="20"/>
          <w:lang w:eastAsia="en-US"/>
        </w:rPr>
        <w:t xml:space="preserve"> решением Совета</w:t>
      </w:r>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Берегаевского сельского поселения</w:t>
      </w:r>
    </w:p>
    <w:p w:rsidR="00BC4F94" w:rsidRPr="004D330B" w:rsidRDefault="00BC4F94" w:rsidP="004D330B">
      <w:pPr>
        <w:jc w:val="right"/>
        <w:rPr>
          <w:rFonts w:eastAsia="Calibri"/>
          <w:sz w:val="20"/>
          <w:szCs w:val="20"/>
          <w:lang w:eastAsia="en-US"/>
        </w:rPr>
      </w:pPr>
      <w:r w:rsidRPr="004D330B">
        <w:rPr>
          <w:rFonts w:eastAsia="Calibri"/>
          <w:sz w:val="20"/>
          <w:szCs w:val="20"/>
          <w:lang w:eastAsia="en-US"/>
        </w:rPr>
        <w:t>«26 » декабря 2020г №  020</w:t>
      </w:r>
    </w:p>
    <w:p w:rsidR="00BC4F94" w:rsidRPr="004D330B" w:rsidRDefault="00BC4F94" w:rsidP="004D330B">
      <w:pPr>
        <w:jc w:val="center"/>
        <w:rPr>
          <w:rFonts w:eastAsia="Calibri"/>
          <w:b/>
          <w:sz w:val="20"/>
          <w:szCs w:val="20"/>
          <w:lang w:eastAsia="en-US"/>
        </w:rPr>
      </w:pPr>
    </w:p>
    <w:p w:rsidR="00BC4F94" w:rsidRPr="004D330B" w:rsidRDefault="00BC4F94" w:rsidP="004D330B">
      <w:pPr>
        <w:jc w:val="center"/>
        <w:rPr>
          <w:b/>
          <w:sz w:val="20"/>
          <w:szCs w:val="20"/>
        </w:rPr>
      </w:pPr>
      <w:r w:rsidRPr="004D330B">
        <w:rPr>
          <w:b/>
          <w:sz w:val="20"/>
          <w:szCs w:val="20"/>
        </w:rPr>
        <w:t xml:space="preserve">Перечень главных </w:t>
      </w:r>
      <w:proofErr w:type="gramStart"/>
      <w:r w:rsidRPr="004D330B">
        <w:rPr>
          <w:b/>
          <w:sz w:val="20"/>
          <w:szCs w:val="20"/>
        </w:rPr>
        <w:t>администраторов источников внутреннего финансирования дефицита бюджета</w:t>
      </w:r>
      <w:proofErr w:type="gramEnd"/>
      <w:r w:rsidRPr="004D330B">
        <w:rPr>
          <w:b/>
          <w:sz w:val="20"/>
          <w:szCs w:val="20"/>
        </w:rPr>
        <w:t xml:space="preserve"> Берегаевского сельского поселения на 2021 год и плановый период 2022 – 2023 годов</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6679"/>
      </w:tblGrid>
      <w:tr w:rsidR="00BC4F94" w:rsidRPr="004D330B" w:rsidTr="00BC4F94">
        <w:tc>
          <w:tcPr>
            <w:tcW w:w="3528" w:type="dxa"/>
            <w:gridSpan w:val="2"/>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jc w:val="center"/>
              <w:rPr>
                <w:rFonts w:eastAsia="Calibri"/>
                <w:b/>
                <w:sz w:val="20"/>
                <w:szCs w:val="20"/>
                <w:lang w:eastAsia="en-US"/>
              </w:rPr>
            </w:pPr>
            <w:r w:rsidRPr="004D330B">
              <w:rPr>
                <w:rFonts w:eastAsia="Calibri"/>
                <w:b/>
                <w:sz w:val="20"/>
                <w:szCs w:val="20"/>
                <w:lang w:eastAsia="en-US"/>
              </w:rPr>
              <w:t>Код бюджетной классификации РФ</w:t>
            </w: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jc w:val="center"/>
              <w:rPr>
                <w:rFonts w:eastAsia="Calibri"/>
                <w:b/>
                <w:sz w:val="20"/>
                <w:szCs w:val="20"/>
                <w:lang w:eastAsia="en-US"/>
              </w:rPr>
            </w:pPr>
            <w:r w:rsidRPr="004D330B">
              <w:rPr>
                <w:rFonts w:eastAsia="Calibri"/>
                <w:b/>
                <w:sz w:val="20"/>
                <w:szCs w:val="20"/>
                <w:lang w:eastAsia="en-US"/>
              </w:rPr>
              <w:t>Наименование администраторов и закреплённых за ними видов источников</w:t>
            </w:r>
          </w:p>
        </w:tc>
      </w:tr>
      <w:tr w:rsidR="00BC4F94" w:rsidRPr="004D330B" w:rsidTr="00BC4F94">
        <w:tc>
          <w:tcPr>
            <w:tcW w:w="648" w:type="dxa"/>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jc w:val="both"/>
              <w:rPr>
                <w:rFonts w:eastAsia="Calibri"/>
                <w:sz w:val="20"/>
                <w:szCs w:val="20"/>
                <w:lang w:eastAsia="en-US"/>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jc w:val="both"/>
              <w:rPr>
                <w:rFonts w:eastAsia="Calibri"/>
                <w:sz w:val="20"/>
                <w:szCs w:val="20"/>
                <w:lang w:eastAsia="en-US"/>
              </w:rPr>
            </w:pP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jc w:val="center"/>
              <w:rPr>
                <w:rFonts w:eastAsia="Calibri"/>
                <w:b/>
                <w:sz w:val="20"/>
                <w:szCs w:val="20"/>
                <w:lang w:eastAsia="en-US"/>
              </w:rPr>
            </w:pPr>
            <w:r w:rsidRPr="004D330B">
              <w:rPr>
                <w:rFonts w:eastAsia="Calibri"/>
                <w:b/>
                <w:sz w:val="20"/>
                <w:szCs w:val="20"/>
                <w:lang w:eastAsia="en-US"/>
              </w:rPr>
              <w:t>Финансовый отдел Администрации Тегульдетского района</w:t>
            </w:r>
          </w:p>
        </w:tc>
      </w:tr>
      <w:tr w:rsidR="00BC4F94" w:rsidRPr="004D330B" w:rsidTr="00BC4F94">
        <w:tc>
          <w:tcPr>
            <w:tcW w:w="648" w:type="dxa"/>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jc w:val="both"/>
              <w:rPr>
                <w:rFonts w:eastAsia="Calibri"/>
                <w:sz w:val="20"/>
                <w:szCs w:val="20"/>
                <w:lang w:eastAsia="en-US"/>
              </w:rPr>
            </w:pPr>
            <w:r w:rsidRPr="004D330B">
              <w:rPr>
                <w:rFonts w:eastAsia="Calibri"/>
                <w:sz w:val="20"/>
                <w:szCs w:val="20"/>
                <w:lang w:eastAsia="en-US"/>
              </w:rPr>
              <w:t>900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jc w:val="both"/>
              <w:rPr>
                <w:rFonts w:eastAsia="Calibri"/>
                <w:sz w:val="20"/>
                <w:szCs w:val="20"/>
                <w:lang w:eastAsia="en-US"/>
              </w:rPr>
            </w:pPr>
            <w:r w:rsidRPr="004D330B">
              <w:rPr>
                <w:rFonts w:eastAsia="Calibri"/>
                <w:sz w:val="20"/>
                <w:szCs w:val="20"/>
                <w:lang w:eastAsia="en-US"/>
              </w:rPr>
              <w:t>010 50201 10 0000 510</w:t>
            </w: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tabs>
                <w:tab w:val="left" w:pos="708"/>
                <w:tab w:val="center" w:pos="4677"/>
                <w:tab w:val="right" w:pos="9355"/>
              </w:tabs>
              <w:rPr>
                <w:sz w:val="20"/>
                <w:szCs w:val="20"/>
              </w:rPr>
            </w:pPr>
            <w:r w:rsidRPr="004D330B">
              <w:rPr>
                <w:sz w:val="20"/>
                <w:szCs w:val="20"/>
              </w:rPr>
              <w:t>Увеличение прочих остатков денежных средств бюджетов  поселений</w:t>
            </w:r>
          </w:p>
        </w:tc>
      </w:tr>
      <w:tr w:rsidR="00BC4F94" w:rsidRPr="004D330B" w:rsidTr="00BC4F94">
        <w:tc>
          <w:tcPr>
            <w:tcW w:w="648" w:type="dxa"/>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jc w:val="both"/>
              <w:rPr>
                <w:rFonts w:eastAsia="Calibri"/>
                <w:sz w:val="20"/>
                <w:szCs w:val="20"/>
                <w:lang w:eastAsia="en-US"/>
              </w:rPr>
            </w:pPr>
            <w:r w:rsidRPr="004D330B">
              <w:rPr>
                <w:rFonts w:eastAsia="Calibri"/>
                <w:sz w:val="20"/>
                <w:szCs w:val="20"/>
                <w:lang w:eastAsia="en-US"/>
              </w:rPr>
              <w:t>900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jc w:val="both"/>
              <w:rPr>
                <w:rFonts w:eastAsia="Calibri"/>
                <w:sz w:val="20"/>
                <w:szCs w:val="20"/>
                <w:lang w:eastAsia="en-US"/>
              </w:rPr>
            </w:pPr>
            <w:r w:rsidRPr="004D330B">
              <w:rPr>
                <w:rFonts w:eastAsia="Calibri"/>
                <w:sz w:val="20"/>
                <w:szCs w:val="20"/>
                <w:lang w:eastAsia="en-US"/>
              </w:rPr>
              <w:t>010 50201 10 0000 610</w:t>
            </w:r>
          </w:p>
        </w:tc>
        <w:tc>
          <w:tcPr>
            <w:tcW w:w="6679" w:type="dxa"/>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tabs>
                <w:tab w:val="left" w:pos="708"/>
                <w:tab w:val="center" w:pos="4677"/>
                <w:tab w:val="right" w:pos="9355"/>
              </w:tabs>
              <w:rPr>
                <w:sz w:val="20"/>
                <w:szCs w:val="20"/>
              </w:rPr>
            </w:pPr>
            <w:r w:rsidRPr="004D330B">
              <w:rPr>
                <w:sz w:val="20"/>
                <w:szCs w:val="20"/>
              </w:rPr>
              <w:t>Уменьшение прочих остатков денежных средств бюджетов  поселений</w:t>
            </w:r>
          </w:p>
        </w:tc>
      </w:tr>
    </w:tbl>
    <w:p w:rsidR="00DD1FBB" w:rsidRDefault="00DD1FBB" w:rsidP="00DD1FBB">
      <w:pPr>
        <w:rPr>
          <w:rFonts w:eastAsia="Calibri"/>
          <w:b/>
          <w:sz w:val="20"/>
          <w:szCs w:val="20"/>
        </w:rPr>
      </w:pPr>
    </w:p>
    <w:p w:rsidR="00DD1FBB" w:rsidRDefault="00DD1FBB" w:rsidP="00DD1FBB">
      <w:pPr>
        <w:rPr>
          <w:rFonts w:eastAsia="Calibri"/>
          <w:b/>
          <w:sz w:val="20"/>
          <w:szCs w:val="20"/>
        </w:rPr>
      </w:pPr>
    </w:p>
    <w:p w:rsidR="00DD1FBB" w:rsidRDefault="00DD1FBB" w:rsidP="00DD1FBB">
      <w:pPr>
        <w:rPr>
          <w:rFonts w:eastAsia="Calibri"/>
          <w:b/>
          <w:sz w:val="20"/>
          <w:szCs w:val="20"/>
        </w:rPr>
      </w:pPr>
    </w:p>
    <w:p w:rsidR="00DD1FBB" w:rsidRDefault="00DD1FBB" w:rsidP="00DD1FBB">
      <w:pPr>
        <w:rPr>
          <w:rFonts w:eastAsia="Calibri"/>
          <w:b/>
          <w:sz w:val="20"/>
          <w:szCs w:val="20"/>
        </w:rPr>
      </w:pPr>
    </w:p>
    <w:p w:rsidR="00DD1FBB" w:rsidRDefault="00DD1FBB" w:rsidP="00DD1FBB">
      <w:pPr>
        <w:rPr>
          <w:rFonts w:eastAsia="Calibri"/>
          <w:b/>
          <w:sz w:val="20"/>
          <w:szCs w:val="20"/>
        </w:rPr>
      </w:pPr>
    </w:p>
    <w:p w:rsidR="00DD1FBB" w:rsidRDefault="00DD1FBB" w:rsidP="00DD1FBB">
      <w:pPr>
        <w:rPr>
          <w:rFonts w:eastAsia="Calibri"/>
          <w:b/>
          <w:sz w:val="20"/>
          <w:szCs w:val="20"/>
        </w:rPr>
      </w:pPr>
    </w:p>
    <w:p w:rsidR="008D6A0E" w:rsidRPr="004D330B" w:rsidRDefault="008D6A0E" w:rsidP="00DD1FBB">
      <w:pPr>
        <w:jc w:val="center"/>
        <w:rPr>
          <w:b/>
          <w:sz w:val="20"/>
          <w:szCs w:val="20"/>
        </w:rPr>
      </w:pPr>
      <w:r w:rsidRPr="004D330B">
        <w:rPr>
          <w:b/>
          <w:sz w:val="20"/>
          <w:szCs w:val="20"/>
        </w:rPr>
        <w:lastRenderedPageBreak/>
        <w:t>РЕШЕНИЕ СОВЕТА</w:t>
      </w:r>
    </w:p>
    <w:p w:rsidR="00BC4F94" w:rsidRPr="004D330B" w:rsidRDefault="00BC4F94" w:rsidP="00DD1FBB">
      <w:pPr>
        <w:keepNext/>
        <w:rPr>
          <w:rFonts w:eastAsia="Calibri"/>
          <w:bCs/>
          <w:sz w:val="20"/>
          <w:szCs w:val="20"/>
        </w:rPr>
      </w:pPr>
      <w:r w:rsidRPr="004D330B">
        <w:rPr>
          <w:rFonts w:eastAsia="Calibri"/>
          <w:bCs/>
          <w:sz w:val="20"/>
          <w:szCs w:val="20"/>
        </w:rPr>
        <w:t xml:space="preserve">26.12.2020                                                                                                                            </w:t>
      </w:r>
      <w:r w:rsidR="003D4167">
        <w:rPr>
          <w:rFonts w:eastAsia="Calibri"/>
          <w:bCs/>
          <w:sz w:val="20"/>
          <w:szCs w:val="20"/>
        </w:rPr>
        <w:t xml:space="preserve">                                          </w:t>
      </w:r>
      <w:r w:rsidRPr="004D330B">
        <w:rPr>
          <w:rFonts w:eastAsia="Calibri"/>
          <w:bCs/>
          <w:sz w:val="20"/>
          <w:szCs w:val="20"/>
        </w:rPr>
        <w:t xml:space="preserve">    № 21</w:t>
      </w:r>
    </w:p>
    <w:p w:rsidR="00BC4F94" w:rsidRPr="004D330B" w:rsidRDefault="00BC4F94" w:rsidP="004D330B">
      <w:pPr>
        <w:keepNext/>
        <w:rPr>
          <w:rFonts w:eastAsia="Calibri"/>
          <w:b/>
          <w:bCs/>
          <w:sz w:val="20"/>
          <w:szCs w:val="20"/>
        </w:rPr>
      </w:pPr>
    </w:p>
    <w:p w:rsidR="00BC4F94" w:rsidRPr="004D330B" w:rsidRDefault="00BC4F94" w:rsidP="004D330B">
      <w:pPr>
        <w:jc w:val="center"/>
        <w:rPr>
          <w:rFonts w:eastAsia="Calibri"/>
          <w:b/>
          <w:sz w:val="20"/>
          <w:szCs w:val="20"/>
          <w:lang w:eastAsia="en-US"/>
        </w:rPr>
      </w:pPr>
      <w:r w:rsidRPr="004D330B">
        <w:rPr>
          <w:rFonts w:eastAsia="Calibri"/>
          <w:b/>
          <w:sz w:val="20"/>
          <w:szCs w:val="20"/>
          <w:lang w:eastAsia="en-US"/>
        </w:rPr>
        <w:t xml:space="preserve">О внесении изменений в решение Совета Берегаевского </w:t>
      </w:r>
    </w:p>
    <w:p w:rsidR="00BC4F94" w:rsidRPr="004D330B" w:rsidRDefault="00BC4F94" w:rsidP="004D330B">
      <w:pPr>
        <w:jc w:val="center"/>
        <w:rPr>
          <w:rFonts w:eastAsia="Calibri"/>
          <w:b/>
          <w:sz w:val="20"/>
          <w:szCs w:val="20"/>
          <w:lang w:eastAsia="en-US"/>
        </w:rPr>
      </w:pPr>
      <w:r w:rsidRPr="004D330B">
        <w:rPr>
          <w:rFonts w:eastAsia="Calibri"/>
          <w:b/>
          <w:sz w:val="20"/>
          <w:szCs w:val="20"/>
          <w:lang w:eastAsia="en-US"/>
        </w:rPr>
        <w:t xml:space="preserve">сельского поселения от 25.12.2019№ 21 </w:t>
      </w:r>
    </w:p>
    <w:p w:rsidR="00BC4F94" w:rsidRPr="004D330B" w:rsidRDefault="00BC4F94" w:rsidP="004D330B">
      <w:pPr>
        <w:keepNext/>
        <w:jc w:val="center"/>
        <w:rPr>
          <w:rFonts w:eastAsia="Calibri"/>
          <w:b/>
          <w:bCs/>
          <w:sz w:val="20"/>
          <w:szCs w:val="20"/>
        </w:rPr>
      </w:pPr>
      <w:r w:rsidRPr="004D330B">
        <w:rPr>
          <w:rFonts w:eastAsia="Calibri"/>
          <w:b/>
          <w:bCs/>
          <w:sz w:val="20"/>
          <w:szCs w:val="20"/>
        </w:rPr>
        <w:t>«О бюджете Берегаевского сельского поселения</w:t>
      </w:r>
    </w:p>
    <w:p w:rsidR="00BC4F94" w:rsidRPr="004D330B" w:rsidRDefault="00BC4F94" w:rsidP="004D330B">
      <w:pPr>
        <w:keepNext/>
        <w:jc w:val="center"/>
        <w:rPr>
          <w:rFonts w:eastAsia="Calibri"/>
          <w:b/>
          <w:bCs/>
          <w:sz w:val="20"/>
          <w:szCs w:val="20"/>
        </w:rPr>
      </w:pPr>
      <w:r w:rsidRPr="004D330B">
        <w:rPr>
          <w:rFonts w:eastAsia="Calibri"/>
          <w:b/>
          <w:bCs/>
          <w:sz w:val="20"/>
          <w:szCs w:val="20"/>
        </w:rPr>
        <w:t>на 2020 год»</w:t>
      </w:r>
    </w:p>
    <w:p w:rsidR="00BC4F94" w:rsidRPr="004D330B" w:rsidRDefault="00BC4F94" w:rsidP="004D330B">
      <w:pPr>
        <w:jc w:val="both"/>
        <w:rPr>
          <w:rFonts w:eastAsia="Calibri"/>
          <w:sz w:val="20"/>
          <w:szCs w:val="20"/>
          <w:lang w:eastAsia="en-US"/>
        </w:rPr>
      </w:pPr>
    </w:p>
    <w:p w:rsidR="00BC4F94" w:rsidRPr="004D330B" w:rsidRDefault="00BC4F94" w:rsidP="004D330B">
      <w:pPr>
        <w:jc w:val="both"/>
        <w:rPr>
          <w:rFonts w:eastAsia="Calibri"/>
          <w:sz w:val="20"/>
          <w:szCs w:val="20"/>
          <w:lang w:eastAsia="en-US"/>
        </w:rPr>
      </w:pPr>
      <w:proofErr w:type="gramStart"/>
      <w:r w:rsidRPr="004D330B">
        <w:rPr>
          <w:rFonts w:eastAsia="Calibri"/>
          <w:sz w:val="20"/>
          <w:szCs w:val="20"/>
          <w:lang w:eastAsia="en-US"/>
        </w:rPr>
        <w:t>В соответствии с Бюджетным кодексом Российской Федерации, с Федеральным законом от 06 октября 2003 года № 131 – ФЗ «Об общих принципах органов местного самоуправления в Российской Федерации, руководствуясь Разделом 4 Положения о бюджетном процессе в муниципальном образовании Берегаевское сельское поселение, утвержденного решением Совета от 16.11.2020 № 18, согласно Уставу муниципального образования Берегаевское сельское поселение</w:t>
      </w:r>
      <w:proofErr w:type="gramEnd"/>
    </w:p>
    <w:p w:rsidR="00BC4F94" w:rsidRPr="004D330B" w:rsidRDefault="00BC4F94" w:rsidP="004D330B">
      <w:pPr>
        <w:jc w:val="both"/>
        <w:rPr>
          <w:rFonts w:eastAsia="Calibri"/>
          <w:b/>
          <w:sz w:val="20"/>
          <w:szCs w:val="20"/>
          <w:lang w:eastAsia="en-US"/>
        </w:rPr>
      </w:pPr>
    </w:p>
    <w:p w:rsidR="00BC4F94" w:rsidRPr="004D330B" w:rsidRDefault="00BC4F94" w:rsidP="004D330B">
      <w:pPr>
        <w:jc w:val="center"/>
        <w:rPr>
          <w:rFonts w:eastAsia="Calibri"/>
          <w:b/>
          <w:sz w:val="20"/>
          <w:szCs w:val="20"/>
          <w:lang w:eastAsia="en-US"/>
        </w:rPr>
      </w:pPr>
      <w:r w:rsidRPr="004D330B">
        <w:rPr>
          <w:rFonts w:eastAsia="Calibri"/>
          <w:b/>
          <w:sz w:val="20"/>
          <w:szCs w:val="20"/>
          <w:lang w:eastAsia="en-US"/>
        </w:rPr>
        <w:t>Совет Берегаевского сельского поселения решил:</w:t>
      </w:r>
    </w:p>
    <w:p w:rsidR="00BC4F94" w:rsidRPr="004D330B" w:rsidRDefault="00BC4F94" w:rsidP="004D330B">
      <w:pPr>
        <w:jc w:val="center"/>
        <w:rPr>
          <w:rFonts w:eastAsia="Calibri"/>
          <w:b/>
          <w:sz w:val="20"/>
          <w:szCs w:val="20"/>
          <w:lang w:eastAsia="en-US"/>
        </w:rPr>
      </w:pPr>
    </w:p>
    <w:p w:rsidR="00BC4F94" w:rsidRPr="004D330B" w:rsidRDefault="00BC4F94" w:rsidP="004D330B">
      <w:pPr>
        <w:jc w:val="both"/>
        <w:rPr>
          <w:rFonts w:eastAsia="Calibri"/>
          <w:sz w:val="20"/>
          <w:szCs w:val="20"/>
          <w:lang w:eastAsia="en-US"/>
        </w:rPr>
      </w:pPr>
      <w:r w:rsidRPr="004D330B">
        <w:rPr>
          <w:rFonts w:eastAsia="Calibri"/>
          <w:sz w:val="20"/>
          <w:szCs w:val="20"/>
          <w:lang w:eastAsia="en-US"/>
        </w:rPr>
        <w:t>Внести в решение Совета Берегаевского сельского поселения от 25.12.2019 № 21</w:t>
      </w:r>
    </w:p>
    <w:p w:rsidR="00BC4F94" w:rsidRPr="004D330B" w:rsidRDefault="00BC4F94" w:rsidP="004D330B">
      <w:pPr>
        <w:jc w:val="both"/>
        <w:rPr>
          <w:rFonts w:eastAsia="Calibri"/>
          <w:sz w:val="20"/>
          <w:szCs w:val="20"/>
          <w:lang w:eastAsia="en-US"/>
        </w:rPr>
      </w:pPr>
      <w:r w:rsidRPr="004D330B">
        <w:rPr>
          <w:rFonts w:eastAsia="Calibri"/>
          <w:sz w:val="20"/>
          <w:szCs w:val="20"/>
          <w:lang w:eastAsia="en-US"/>
        </w:rPr>
        <w:t>«О бюджете Берегаевского сельского поселения на 2020 год» следующие изменения:</w:t>
      </w:r>
    </w:p>
    <w:p w:rsidR="00BC4F94" w:rsidRPr="004D330B" w:rsidRDefault="00BC4F94" w:rsidP="004D330B">
      <w:pPr>
        <w:jc w:val="both"/>
        <w:rPr>
          <w:rFonts w:eastAsia="Calibri"/>
          <w:sz w:val="20"/>
          <w:szCs w:val="20"/>
          <w:lang w:eastAsia="en-US"/>
        </w:rPr>
      </w:pPr>
      <w:r w:rsidRPr="004D330B">
        <w:rPr>
          <w:rFonts w:eastAsia="Calibri"/>
          <w:sz w:val="20"/>
          <w:szCs w:val="20"/>
          <w:lang w:eastAsia="en-US"/>
        </w:rPr>
        <w:t>1. Пункт 1 решения изложить в следующей редакции:</w:t>
      </w:r>
    </w:p>
    <w:p w:rsidR="00BC4F94" w:rsidRPr="004D330B" w:rsidRDefault="00BC4F94" w:rsidP="004D330B">
      <w:pPr>
        <w:jc w:val="both"/>
        <w:rPr>
          <w:rFonts w:eastAsia="Calibri"/>
          <w:sz w:val="20"/>
          <w:szCs w:val="20"/>
          <w:lang w:eastAsia="en-US"/>
        </w:rPr>
      </w:pPr>
      <w:r w:rsidRPr="004D330B">
        <w:rPr>
          <w:rFonts w:eastAsia="Calibri"/>
          <w:sz w:val="20"/>
          <w:szCs w:val="20"/>
          <w:lang w:eastAsia="en-US"/>
        </w:rPr>
        <w:t>«1. Утвердить основные характеристики бюджета Берегаевского сельского поселения на 2020 год:</w:t>
      </w:r>
    </w:p>
    <w:p w:rsidR="00BC4F94" w:rsidRPr="004D330B" w:rsidRDefault="00BC4F94" w:rsidP="004D330B">
      <w:pPr>
        <w:jc w:val="both"/>
        <w:rPr>
          <w:rFonts w:eastAsia="Calibri"/>
          <w:sz w:val="20"/>
          <w:szCs w:val="20"/>
          <w:lang w:eastAsia="en-US"/>
        </w:rPr>
      </w:pPr>
      <w:r w:rsidRPr="004D330B">
        <w:rPr>
          <w:rFonts w:eastAsia="Calibri"/>
          <w:sz w:val="20"/>
          <w:szCs w:val="20"/>
          <w:lang w:eastAsia="en-US"/>
        </w:rPr>
        <w:t xml:space="preserve">1.1 Прогнозируемый общий объем доходов бюджета Берегаевского сельского поселения в сумме </w:t>
      </w:r>
      <w:r w:rsidRPr="004D330B">
        <w:rPr>
          <w:rFonts w:eastAsia="Calibri"/>
          <w:color w:val="000000"/>
          <w:sz w:val="20"/>
          <w:szCs w:val="20"/>
          <w:lang w:eastAsia="en-US"/>
        </w:rPr>
        <w:t xml:space="preserve">13 157,8 </w:t>
      </w:r>
      <w:r w:rsidRPr="004D330B">
        <w:rPr>
          <w:rFonts w:eastAsia="Calibri"/>
          <w:sz w:val="20"/>
          <w:szCs w:val="20"/>
          <w:lang w:eastAsia="en-US"/>
        </w:rPr>
        <w:t>тыс. руб., в том числе налоговые и неналоговые доходы в сумме  1469,3 тыс. руб., безвозмездные  поступления в сумме 11 688,5 тыс. руб.;</w:t>
      </w:r>
    </w:p>
    <w:p w:rsidR="00BC4F94" w:rsidRPr="004D330B" w:rsidRDefault="00BC4F94" w:rsidP="004D330B">
      <w:pPr>
        <w:jc w:val="both"/>
        <w:rPr>
          <w:rFonts w:eastAsia="Calibri"/>
          <w:sz w:val="20"/>
          <w:szCs w:val="20"/>
          <w:lang w:eastAsia="en-US"/>
        </w:rPr>
      </w:pPr>
      <w:r w:rsidRPr="004D330B">
        <w:rPr>
          <w:rFonts w:eastAsia="Calibri"/>
          <w:sz w:val="20"/>
          <w:szCs w:val="20"/>
          <w:lang w:eastAsia="en-US"/>
        </w:rPr>
        <w:t xml:space="preserve">1.2 Общий объем расходов бюджета Берегаевского сельского поселения  в сумме </w:t>
      </w:r>
      <w:r w:rsidRPr="004D330B">
        <w:rPr>
          <w:rFonts w:eastAsia="Calibri"/>
          <w:color w:val="000000"/>
          <w:sz w:val="20"/>
          <w:szCs w:val="20"/>
          <w:lang w:eastAsia="en-US"/>
        </w:rPr>
        <w:t>13 388,6</w:t>
      </w:r>
      <w:r w:rsidRPr="004D330B">
        <w:rPr>
          <w:rFonts w:eastAsia="Calibri"/>
          <w:sz w:val="20"/>
          <w:szCs w:val="20"/>
          <w:lang w:eastAsia="en-US"/>
        </w:rPr>
        <w:t xml:space="preserve"> тыс. руб.; </w:t>
      </w:r>
    </w:p>
    <w:p w:rsidR="00BC4F94" w:rsidRPr="004D330B" w:rsidRDefault="00BC4F94" w:rsidP="004D330B">
      <w:pPr>
        <w:jc w:val="both"/>
        <w:rPr>
          <w:rFonts w:eastAsia="Calibri"/>
          <w:sz w:val="20"/>
          <w:szCs w:val="20"/>
          <w:lang w:eastAsia="en-US"/>
        </w:rPr>
      </w:pPr>
      <w:r w:rsidRPr="004D330B">
        <w:rPr>
          <w:rFonts w:eastAsia="Calibri"/>
          <w:sz w:val="20"/>
          <w:szCs w:val="20"/>
          <w:lang w:eastAsia="en-US"/>
        </w:rPr>
        <w:t>1.3</w:t>
      </w:r>
      <w:proofErr w:type="gramStart"/>
      <w:r w:rsidRPr="004D330B">
        <w:rPr>
          <w:rFonts w:eastAsia="Calibri"/>
          <w:sz w:val="20"/>
          <w:szCs w:val="20"/>
          <w:lang w:eastAsia="en-US"/>
        </w:rPr>
        <w:t xml:space="preserve"> У</w:t>
      </w:r>
      <w:proofErr w:type="gramEnd"/>
      <w:r w:rsidRPr="004D330B">
        <w:rPr>
          <w:rFonts w:eastAsia="Calibri"/>
          <w:sz w:val="20"/>
          <w:szCs w:val="20"/>
          <w:lang w:eastAsia="en-US"/>
        </w:rPr>
        <w:t xml:space="preserve">становить дефицит местного бюджета в сумме 230,8 тыс. рублей».  </w:t>
      </w:r>
    </w:p>
    <w:p w:rsidR="00BC4F94" w:rsidRPr="004D330B" w:rsidRDefault="00BC4F94" w:rsidP="004D330B">
      <w:pPr>
        <w:rPr>
          <w:rFonts w:eastAsia="Calibri"/>
          <w:sz w:val="20"/>
          <w:szCs w:val="20"/>
          <w:lang w:eastAsia="en-US"/>
        </w:rPr>
      </w:pPr>
      <w:r w:rsidRPr="004D330B">
        <w:rPr>
          <w:rFonts w:eastAsia="Calibri"/>
          <w:sz w:val="20"/>
          <w:szCs w:val="20"/>
          <w:lang w:eastAsia="en-US"/>
        </w:rPr>
        <w:t xml:space="preserve">           2. Приложения 3,5,6,7 изложить в следующей редакции:</w:t>
      </w:r>
    </w:p>
    <w:p w:rsidR="00BC4F94" w:rsidRPr="004D330B" w:rsidRDefault="00BC4F94" w:rsidP="004D330B">
      <w:pPr>
        <w:rPr>
          <w:rFonts w:eastAsia="Calibri"/>
          <w:sz w:val="20"/>
          <w:szCs w:val="20"/>
          <w:lang w:eastAsia="en-US"/>
        </w:rPr>
      </w:pPr>
    </w:p>
    <w:p w:rsidR="00BC4F94" w:rsidRPr="004D330B" w:rsidRDefault="00BC4F94" w:rsidP="004D330B">
      <w:pPr>
        <w:rPr>
          <w:rFonts w:eastAsia="Calibri"/>
          <w:sz w:val="20"/>
          <w:szCs w:val="20"/>
          <w:lang w:eastAsia="en-US"/>
        </w:rPr>
      </w:pPr>
    </w:p>
    <w:tbl>
      <w:tblPr>
        <w:tblW w:w="9935" w:type="dxa"/>
        <w:tblInd w:w="93" w:type="dxa"/>
        <w:tblLook w:val="0000" w:firstRow="0" w:lastRow="0" w:firstColumn="0" w:lastColumn="0" w:noHBand="0" w:noVBand="0"/>
      </w:tblPr>
      <w:tblGrid>
        <w:gridCol w:w="2355"/>
        <w:gridCol w:w="6157"/>
        <w:gridCol w:w="1423"/>
      </w:tblGrid>
      <w:tr w:rsidR="00BC4F94" w:rsidRPr="004D330B" w:rsidTr="00BC4F94">
        <w:trPr>
          <w:trHeight w:val="479"/>
        </w:trPr>
        <w:tc>
          <w:tcPr>
            <w:tcW w:w="2355" w:type="dxa"/>
            <w:tcBorders>
              <w:top w:val="nil"/>
              <w:left w:val="nil"/>
              <w:bottom w:val="nil"/>
              <w:right w:val="nil"/>
            </w:tcBorders>
            <w:shd w:val="clear" w:color="auto" w:fill="auto"/>
            <w:noWrap/>
            <w:vAlign w:val="bottom"/>
          </w:tcPr>
          <w:p w:rsidR="00BC4F94" w:rsidRPr="004D330B" w:rsidRDefault="00BC4F94" w:rsidP="004D330B">
            <w:pPr>
              <w:rPr>
                <w:rFonts w:eastAsia="Calibri"/>
                <w:sz w:val="20"/>
                <w:szCs w:val="20"/>
                <w:lang w:eastAsia="en-US"/>
              </w:rPr>
            </w:pPr>
            <w:r w:rsidRPr="004D330B">
              <w:rPr>
                <w:rFonts w:eastAsia="Calibri"/>
                <w:i/>
                <w:sz w:val="20"/>
                <w:szCs w:val="20"/>
                <w:lang w:eastAsia="en-US"/>
              </w:rPr>
              <w:br w:type="page"/>
            </w:r>
          </w:p>
        </w:tc>
        <w:tc>
          <w:tcPr>
            <w:tcW w:w="7580" w:type="dxa"/>
            <w:gridSpan w:val="2"/>
            <w:tcBorders>
              <w:top w:val="nil"/>
              <w:left w:val="nil"/>
              <w:bottom w:val="nil"/>
              <w:right w:val="nil"/>
            </w:tcBorders>
            <w:shd w:val="clear" w:color="auto" w:fill="auto"/>
            <w:vAlign w:val="bottom"/>
          </w:tcPr>
          <w:p w:rsidR="00BC4F94" w:rsidRPr="004D330B" w:rsidRDefault="00BC4F94" w:rsidP="004D330B">
            <w:pPr>
              <w:jc w:val="right"/>
              <w:rPr>
                <w:rFonts w:eastAsia="Calibri"/>
                <w:b/>
                <w:sz w:val="20"/>
                <w:szCs w:val="20"/>
                <w:lang w:eastAsia="en-US"/>
              </w:rPr>
            </w:pPr>
            <w:r w:rsidRPr="004D330B">
              <w:rPr>
                <w:rFonts w:eastAsia="Calibri"/>
                <w:b/>
                <w:sz w:val="20"/>
                <w:szCs w:val="20"/>
                <w:lang w:eastAsia="en-US"/>
              </w:rPr>
              <w:t>Приложение 3</w:t>
            </w:r>
          </w:p>
          <w:p w:rsidR="00BC4F94" w:rsidRPr="004D330B" w:rsidRDefault="00BC4F94" w:rsidP="004D330B">
            <w:pPr>
              <w:jc w:val="right"/>
              <w:rPr>
                <w:rFonts w:eastAsia="Calibri"/>
                <w:sz w:val="20"/>
                <w:szCs w:val="20"/>
                <w:lang w:eastAsia="en-US"/>
              </w:rPr>
            </w:pPr>
            <w:r w:rsidRPr="004D330B">
              <w:rPr>
                <w:rFonts w:eastAsia="Calibri"/>
                <w:sz w:val="20"/>
                <w:szCs w:val="20"/>
                <w:lang w:eastAsia="en-US"/>
              </w:rPr>
              <w:t xml:space="preserve">к решению о бюджете Берегаевского </w:t>
            </w:r>
            <w:proofErr w:type="gramStart"/>
            <w:r w:rsidRPr="004D330B">
              <w:rPr>
                <w:rFonts w:eastAsia="Calibri"/>
                <w:sz w:val="20"/>
                <w:szCs w:val="20"/>
                <w:lang w:eastAsia="en-US"/>
              </w:rPr>
              <w:t>сельского</w:t>
            </w:r>
            <w:proofErr w:type="gramEnd"/>
          </w:p>
          <w:p w:rsidR="00BC4F94" w:rsidRPr="004D330B" w:rsidRDefault="00BC4F94" w:rsidP="004D330B">
            <w:pPr>
              <w:jc w:val="right"/>
              <w:rPr>
                <w:rFonts w:eastAsia="Calibri"/>
                <w:sz w:val="20"/>
                <w:szCs w:val="20"/>
                <w:lang w:eastAsia="en-US"/>
              </w:rPr>
            </w:pPr>
            <w:r w:rsidRPr="004D330B">
              <w:rPr>
                <w:rFonts w:eastAsia="Calibri"/>
                <w:sz w:val="20"/>
                <w:szCs w:val="20"/>
                <w:lang w:eastAsia="en-US"/>
              </w:rPr>
              <w:t>поселения на 2020  год,</w:t>
            </w:r>
          </w:p>
          <w:p w:rsidR="00BC4F94" w:rsidRPr="004D330B" w:rsidRDefault="00BC4F94" w:rsidP="004D330B">
            <w:pPr>
              <w:keepNext/>
              <w:jc w:val="right"/>
              <w:outlineLvl w:val="0"/>
              <w:rPr>
                <w:rFonts w:eastAsia="Calibri"/>
                <w:sz w:val="20"/>
                <w:szCs w:val="20"/>
                <w:lang w:eastAsia="en-US"/>
              </w:rPr>
            </w:pPr>
            <w:proofErr w:type="gramStart"/>
            <w:r w:rsidRPr="004D330B">
              <w:rPr>
                <w:rFonts w:eastAsia="Calibri"/>
                <w:sz w:val="20"/>
                <w:szCs w:val="20"/>
                <w:lang w:eastAsia="en-US"/>
              </w:rPr>
              <w:t>утвержденному</w:t>
            </w:r>
            <w:proofErr w:type="gramEnd"/>
            <w:r w:rsidRPr="004D330B">
              <w:rPr>
                <w:rFonts w:eastAsia="Calibri"/>
                <w:sz w:val="20"/>
                <w:szCs w:val="20"/>
                <w:lang w:eastAsia="en-US"/>
              </w:rPr>
              <w:t xml:space="preserve"> решением Совета</w:t>
            </w:r>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Берегаевского сельского поселения</w:t>
            </w:r>
          </w:p>
          <w:p w:rsidR="00BC4F94" w:rsidRPr="004D330B" w:rsidRDefault="00BC4F94" w:rsidP="004D330B">
            <w:pPr>
              <w:jc w:val="right"/>
              <w:rPr>
                <w:rFonts w:eastAsia="Calibri"/>
                <w:b/>
                <w:sz w:val="20"/>
                <w:szCs w:val="20"/>
                <w:lang w:eastAsia="en-US"/>
              </w:rPr>
            </w:pPr>
            <w:r w:rsidRPr="004D330B">
              <w:rPr>
                <w:rFonts w:eastAsia="Calibri"/>
                <w:sz w:val="20"/>
                <w:szCs w:val="20"/>
                <w:lang w:eastAsia="en-US"/>
              </w:rPr>
              <w:t>«25» декабря 2019 г № 21</w:t>
            </w:r>
          </w:p>
        </w:tc>
      </w:tr>
      <w:tr w:rsidR="00BC4F94" w:rsidRPr="004D330B" w:rsidTr="00BC4F94">
        <w:trPr>
          <w:trHeight w:val="715"/>
        </w:trPr>
        <w:tc>
          <w:tcPr>
            <w:tcW w:w="9935" w:type="dxa"/>
            <w:gridSpan w:val="3"/>
            <w:tcBorders>
              <w:top w:val="nil"/>
              <w:left w:val="nil"/>
              <w:bottom w:val="nil"/>
              <w:right w:val="nil"/>
            </w:tcBorders>
            <w:shd w:val="clear" w:color="auto" w:fill="auto"/>
            <w:noWrap/>
            <w:vAlign w:val="bottom"/>
          </w:tcPr>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r w:rsidRPr="004D330B">
              <w:rPr>
                <w:rFonts w:eastAsia="Calibri"/>
                <w:b/>
                <w:sz w:val="20"/>
                <w:szCs w:val="20"/>
                <w:lang w:eastAsia="en-US"/>
              </w:rPr>
              <w:t xml:space="preserve">Объем межбюджетных </w:t>
            </w:r>
            <w:proofErr w:type="gramStart"/>
            <w:r w:rsidRPr="004D330B">
              <w:rPr>
                <w:rFonts w:eastAsia="Calibri"/>
                <w:b/>
                <w:sz w:val="20"/>
                <w:szCs w:val="20"/>
                <w:lang w:eastAsia="en-US"/>
              </w:rPr>
              <w:t>трансфертов</w:t>
            </w:r>
            <w:proofErr w:type="gramEnd"/>
            <w:r w:rsidRPr="004D330B">
              <w:rPr>
                <w:rFonts w:eastAsia="Calibri"/>
                <w:b/>
                <w:sz w:val="20"/>
                <w:szCs w:val="20"/>
                <w:lang w:eastAsia="en-US"/>
              </w:rPr>
              <w:t xml:space="preserve"> получаемых бюджетом Берегаевского сельского поселения из бюджета Тегульдетского района в 2020 году</w:t>
            </w:r>
          </w:p>
        </w:tc>
      </w:tr>
      <w:tr w:rsidR="00BC4F94" w:rsidRPr="004D330B" w:rsidTr="00BC4F94">
        <w:trPr>
          <w:trHeight w:val="570"/>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 xml:space="preserve">Коды бюджетной классификации РФ </w:t>
            </w:r>
          </w:p>
        </w:tc>
        <w:tc>
          <w:tcPr>
            <w:tcW w:w="61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Наименование показателей</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Сумма (тыс. руб.)</w:t>
            </w:r>
          </w:p>
        </w:tc>
      </w:tr>
      <w:tr w:rsidR="00BC4F94" w:rsidRPr="004D330B" w:rsidTr="00DD1FBB">
        <w:trPr>
          <w:trHeight w:val="230"/>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p>
        </w:tc>
        <w:tc>
          <w:tcPr>
            <w:tcW w:w="61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b/>
                <w:bCs/>
                <w:sz w:val="20"/>
                <w:szCs w:val="20"/>
                <w:lang w:eastAsia="en-US"/>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p>
        </w:tc>
      </w:tr>
      <w:tr w:rsidR="00BC4F94" w:rsidRPr="004D330B" w:rsidTr="00BC4F94">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w:t>
            </w:r>
          </w:p>
        </w:tc>
        <w:tc>
          <w:tcPr>
            <w:tcW w:w="6157" w:type="dxa"/>
            <w:tcBorders>
              <w:top w:val="nil"/>
              <w:left w:val="nil"/>
              <w:bottom w:val="single" w:sz="4" w:space="0" w:color="auto"/>
              <w:right w:val="single" w:sz="4" w:space="0" w:color="auto"/>
            </w:tcBorders>
            <w:shd w:val="clear" w:color="auto" w:fill="auto"/>
            <w:vAlign w:val="bottom"/>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2</w:t>
            </w:r>
          </w:p>
        </w:tc>
        <w:tc>
          <w:tcPr>
            <w:tcW w:w="1423" w:type="dxa"/>
            <w:tcBorders>
              <w:top w:val="nil"/>
              <w:left w:val="nil"/>
              <w:bottom w:val="single" w:sz="4" w:space="0" w:color="auto"/>
              <w:right w:val="single" w:sz="4" w:space="0" w:color="auto"/>
            </w:tcBorders>
            <w:shd w:val="clear" w:color="auto" w:fill="auto"/>
            <w:noWrap/>
            <w:vAlign w:val="bottom"/>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3</w:t>
            </w:r>
          </w:p>
        </w:tc>
      </w:tr>
      <w:tr w:rsidR="00BC4F94" w:rsidRPr="004D330B" w:rsidTr="00BC4F94">
        <w:trPr>
          <w:trHeight w:val="429"/>
        </w:trPr>
        <w:tc>
          <w:tcPr>
            <w:tcW w:w="2355" w:type="dxa"/>
            <w:tcBorders>
              <w:top w:val="nil"/>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200 00000 00 0000 000</w:t>
            </w:r>
          </w:p>
        </w:tc>
        <w:tc>
          <w:tcPr>
            <w:tcW w:w="6157"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БЕЗВОЗМЕЗДНЫЕ ПОСТУПЛЕНИЯ</w:t>
            </w:r>
          </w:p>
        </w:tc>
        <w:tc>
          <w:tcPr>
            <w:tcW w:w="1423" w:type="dxa"/>
            <w:tcBorders>
              <w:top w:val="nil"/>
              <w:left w:val="nil"/>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11688,5</w:t>
            </w:r>
          </w:p>
        </w:tc>
      </w:tr>
      <w:tr w:rsidR="00BC4F94" w:rsidRPr="004D330B" w:rsidTr="00DD1FBB">
        <w:trPr>
          <w:trHeight w:val="714"/>
        </w:trPr>
        <w:tc>
          <w:tcPr>
            <w:tcW w:w="2355" w:type="dxa"/>
            <w:tcBorders>
              <w:top w:val="nil"/>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rPr>
                <w:rFonts w:eastAsia="Calibri"/>
                <w:bCs/>
                <w:sz w:val="20"/>
                <w:szCs w:val="20"/>
                <w:lang w:eastAsia="en-US"/>
              </w:rPr>
            </w:pPr>
            <w:r w:rsidRPr="004D330B">
              <w:rPr>
                <w:rFonts w:eastAsia="Calibri"/>
                <w:bCs/>
                <w:sz w:val="20"/>
                <w:szCs w:val="20"/>
                <w:lang w:eastAsia="en-US"/>
              </w:rPr>
              <w:t>200 00000 00 0000 000</w:t>
            </w:r>
          </w:p>
        </w:tc>
        <w:tc>
          <w:tcPr>
            <w:tcW w:w="6157"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both"/>
              <w:rPr>
                <w:rFonts w:eastAsia="Calibri"/>
                <w:bCs/>
                <w:sz w:val="20"/>
                <w:szCs w:val="20"/>
                <w:lang w:eastAsia="en-US"/>
              </w:rPr>
            </w:pPr>
            <w:r w:rsidRPr="004D330B">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23" w:type="dxa"/>
            <w:tcBorders>
              <w:top w:val="nil"/>
              <w:left w:val="nil"/>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Cs/>
                <w:sz w:val="20"/>
                <w:szCs w:val="20"/>
                <w:lang w:eastAsia="en-US"/>
              </w:rPr>
            </w:pPr>
            <w:r w:rsidRPr="004D330B">
              <w:rPr>
                <w:rFonts w:eastAsia="Calibri"/>
                <w:bCs/>
                <w:sz w:val="20"/>
                <w:szCs w:val="20"/>
                <w:lang w:eastAsia="en-US"/>
              </w:rPr>
              <w:t>11599,4</w:t>
            </w:r>
          </w:p>
        </w:tc>
      </w:tr>
      <w:tr w:rsidR="00BC4F94" w:rsidRPr="004D330B" w:rsidTr="00DD1FBB">
        <w:trPr>
          <w:trHeight w:val="41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200 00000 00 0000 150</w:t>
            </w:r>
          </w:p>
        </w:tc>
        <w:tc>
          <w:tcPr>
            <w:tcW w:w="6157"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both"/>
              <w:rPr>
                <w:rFonts w:eastAsia="Calibri"/>
                <w:b/>
                <w:bCs/>
                <w:sz w:val="20"/>
                <w:szCs w:val="20"/>
                <w:lang w:eastAsia="en-US"/>
              </w:rPr>
            </w:pPr>
            <w:r w:rsidRPr="004D330B">
              <w:rPr>
                <w:rFonts w:eastAsia="Calibri"/>
                <w:b/>
                <w:bCs/>
                <w:sz w:val="20"/>
                <w:szCs w:val="20"/>
                <w:lang w:eastAsia="en-US"/>
              </w:rPr>
              <w:t>Дотации бюджетам бюджетной системы Российской Федерации</w:t>
            </w:r>
          </w:p>
        </w:tc>
        <w:tc>
          <w:tcPr>
            <w:tcW w:w="1423" w:type="dxa"/>
            <w:tcBorders>
              <w:top w:val="nil"/>
              <w:left w:val="nil"/>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
                <w:bCs/>
                <w:color w:val="000000"/>
                <w:sz w:val="20"/>
                <w:szCs w:val="20"/>
                <w:lang w:eastAsia="en-US"/>
              </w:rPr>
            </w:pPr>
            <w:r w:rsidRPr="004D330B">
              <w:rPr>
                <w:rFonts w:eastAsia="Calibri"/>
                <w:b/>
                <w:bCs/>
                <w:color w:val="000000"/>
                <w:sz w:val="20"/>
                <w:szCs w:val="20"/>
                <w:lang w:eastAsia="en-US"/>
              </w:rPr>
              <w:t>4160,6</w:t>
            </w:r>
          </w:p>
        </w:tc>
      </w:tr>
      <w:tr w:rsidR="00BC4F94" w:rsidRPr="004D330B" w:rsidTr="00BC4F94">
        <w:trPr>
          <w:trHeight w:val="57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rPr>
                <w:rFonts w:eastAsia="Calibri"/>
                <w:b/>
                <w:bCs/>
                <w:sz w:val="20"/>
                <w:szCs w:val="20"/>
                <w:lang w:eastAsia="en-US"/>
              </w:rPr>
            </w:pPr>
            <w:r w:rsidRPr="004D330B">
              <w:rPr>
                <w:rFonts w:eastAsia="Calibri"/>
                <w:b/>
                <w:bCs/>
                <w:sz w:val="20"/>
                <w:szCs w:val="20"/>
                <w:lang w:eastAsia="en-US"/>
              </w:rPr>
              <w:t>202 15001 10 0000 150</w:t>
            </w:r>
          </w:p>
        </w:tc>
        <w:tc>
          <w:tcPr>
            <w:tcW w:w="6157"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both"/>
              <w:rPr>
                <w:rFonts w:eastAsia="Calibri"/>
                <w:sz w:val="20"/>
                <w:szCs w:val="20"/>
                <w:lang w:eastAsia="en-US"/>
              </w:rPr>
            </w:pPr>
            <w:r w:rsidRPr="004D330B">
              <w:rPr>
                <w:rFonts w:eastAsia="Calibri"/>
                <w:sz w:val="20"/>
                <w:szCs w:val="20"/>
                <w:lang w:eastAsia="en-US"/>
              </w:rPr>
              <w:t>Дотации сельских поселений на выравнивание бюджетной обеспеченности</w:t>
            </w:r>
          </w:p>
        </w:tc>
        <w:tc>
          <w:tcPr>
            <w:tcW w:w="1423" w:type="dxa"/>
            <w:tcBorders>
              <w:top w:val="nil"/>
              <w:left w:val="nil"/>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4160,6</w:t>
            </w:r>
          </w:p>
        </w:tc>
      </w:tr>
      <w:tr w:rsidR="00BC4F94" w:rsidRPr="004D330B" w:rsidTr="00DD1FBB">
        <w:trPr>
          <w:trHeight w:val="68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202 30000 00 0000 150</w:t>
            </w:r>
          </w:p>
        </w:tc>
        <w:tc>
          <w:tcPr>
            <w:tcW w:w="6157"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both"/>
              <w:rPr>
                <w:rFonts w:eastAsia="Calibri"/>
                <w:b/>
                <w:bCs/>
                <w:sz w:val="20"/>
                <w:szCs w:val="20"/>
                <w:lang w:eastAsia="en-US"/>
              </w:rPr>
            </w:pPr>
            <w:r w:rsidRPr="004D330B">
              <w:rPr>
                <w:rFonts w:eastAsia="Calibri"/>
                <w:b/>
                <w:bCs/>
                <w:sz w:val="20"/>
                <w:szCs w:val="20"/>
                <w:lang w:eastAsia="en-US"/>
              </w:rPr>
              <w:t xml:space="preserve">Субвенции бюджетам бюджетной системы Российской Федерации </w:t>
            </w:r>
          </w:p>
        </w:tc>
        <w:tc>
          <w:tcPr>
            <w:tcW w:w="1423" w:type="dxa"/>
            <w:tcBorders>
              <w:top w:val="nil"/>
              <w:left w:val="nil"/>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1725,3</w:t>
            </w:r>
          </w:p>
        </w:tc>
      </w:tr>
      <w:tr w:rsidR="00BC4F94" w:rsidRPr="004D330B" w:rsidTr="00BC4F94">
        <w:trPr>
          <w:trHeight w:val="9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
                <w:bCs/>
                <w:sz w:val="20"/>
                <w:szCs w:val="20"/>
                <w:lang w:eastAsia="en-US"/>
              </w:rPr>
            </w:pPr>
            <w:r w:rsidRPr="004D330B">
              <w:rPr>
                <w:rFonts w:eastAsia="Calibri"/>
                <w:bCs/>
                <w:sz w:val="20"/>
                <w:szCs w:val="20"/>
                <w:lang w:eastAsia="en-US"/>
              </w:rPr>
              <w:t>202 3508210 0000 150</w:t>
            </w:r>
          </w:p>
        </w:tc>
        <w:tc>
          <w:tcPr>
            <w:tcW w:w="6157"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both"/>
              <w:rPr>
                <w:rFonts w:eastAsia="Calibri"/>
                <w:bCs/>
                <w:sz w:val="20"/>
                <w:szCs w:val="20"/>
                <w:lang w:eastAsia="en-US"/>
              </w:rPr>
            </w:pPr>
            <w:r w:rsidRPr="004D330B">
              <w:rPr>
                <w:rFonts w:eastAsia="Calibri"/>
                <w:bCs/>
                <w:sz w:val="20"/>
                <w:szCs w:val="20"/>
                <w:lang w:eastAsia="en-US"/>
              </w:rPr>
              <w:t>Субвенции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23" w:type="dxa"/>
            <w:tcBorders>
              <w:top w:val="nil"/>
              <w:left w:val="nil"/>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Cs/>
                <w:sz w:val="20"/>
                <w:szCs w:val="20"/>
                <w:lang w:eastAsia="en-US"/>
              </w:rPr>
            </w:pPr>
            <w:r w:rsidRPr="004D330B">
              <w:rPr>
                <w:rFonts w:eastAsia="Calibri"/>
                <w:bCs/>
                <w:sz w:val="20"/>
                <w:szCs w:val="20"/>
                <w:lang w:eastAsia="en-US"/>
              </w:rPr>
              <w:t>1572,2</w:t>
            </w:r>
          </w:p>
        </w:tc>
      </w:tr>
      <w:tr w:rsidR="00BC4F94" w:rsidRPr="004D330B" w:rsidTr="00BC4F94">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Cs/>
                <w:sz w:val="20"/>
                <w:szCs w:val="20"/>
                <w:lang w:eastAsia="en-US"/>
              </w:rPr>
            </w:pPr>
            <w:r w:rsidRPr="004D330B">
              <w:rPr>
                <w:rFonts w:eastAsia="Calibri"/>
                <w:bCs/>
                <w:sz w:val="20"/>
                <w:szCs w:val="20"/>
                <w:lang w:eastAsia="en-US"/>
              </w:rPr>
              <w:t>202 3511810 0000 150</w:t>
            </w:r>
          </w:p>
        </w:tc>
        <w:tc>
          <w:tcPr>
            <w:tcW w:w="6157"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both"/>
              <w:rPr>
                <w:rFonts w:eastAsia="Calibri"/>
                <w:bCs/>
                <w:sz w:val="20"/>
                <w:szCs w:val="20"/>
                <w:lang w:eastAsia="en-US"/>
              </w:rPr>
            </w:pPr>
            <w:r w:rsidRPr="004D330B">
              <w:rPr>
                <w:rFonts w:eastAsia="Calibri"/>
                <w:bCs/>
                <w:sz w:val="20"/>
                <w:szCs w:val="20"/>
                <w:lang w:eastAsia="en-US"/>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423" w:type="dxa"/>
            <w:tcBorders>
              <w:top w:val="nil"/>
              <w:left w:val="nil"/>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Cs/>
                <w:sz w:val="20"/>
                <w:szCs w:val="20"/>
                <w:lang w:eastAsia="en-US"/>
              </w:rPr>
            </w:pPr>
            <w:r w:rsidRPr="004D330B">
              <w:rPr>
                <w:rFonts w:eastAsia="Calibri"/>
                <w:bCs/>
                <w:sz w:val="20"/>
                <w:szCs w:val="20"/>
                <w:lang w:eastAsia="en-US"/>
              </w:rPr>
              <w:t>153,1</w:t>
            </w:r>
          </w:p>
        </w:tc>
      </w:tr>
      <w:tr w:rsidR="00BC4F94" w:rsidRPr="004D330B" w:rsidTr="00BC4F94">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202 40000 00 0000 150</w:t>
            </w:r>
          </w:p>
        </w:tc>
        <w:tc>
          <w:tcPr>
            <w:tcW w:w="6157"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both"/>
              <w:rPr>
                <w:rFonts w:eastAsia="Calibri"/>
                <w:b/>
                <w:bCs/>
                <w:sz w:val="20"/>
                <w:szCs w:val="20"/>
                <w:lang w:eastAsia="en-US"/>
              </w:rPr>
            </w:pPr>
            <w:r w:rsidRPr="004D330B">
              <w:rPr>
                <w:rFonts w:eastAsia="Calibri"/>
                <w:b/>
                <w:bCs/>
                <w:sz w:val="20"/>
                <w:szCs w:val="20"/>
                <w:lang w:eastAsia="en-US"/>
              </w:rPr>
              <w:t>Иные межбюджетные трансферты</w:t>
            </w:r>
          </w:p>
        </w:tc>
        <w:tc>
          <w:tcPr>
            <w:tcW w:w="1423" w:type="dxa"/>
            <w:tcBorders>
              <w:top w:val="nil"/>
              <w:left w:val="nil"/>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5713,5</w:t>
            </w:r>
          </w:p>
        </w:tc>
      </w:tr>
      <w:tr w:rsidR="00BC4F94" w:rsidRPr="004D330B" w:rsidTr="00BC4F94">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lastRenderedPageBreak/>
              <w:t>202 4516000 0000 150</w:t>
            </w:r>
          </w:p>
        </w:tc>
        <w:tc>
          <w:tcPr>
            <w:tcW w:w="6157"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both"/>
              <w:rPr>
                <w:rFonts w:eastAsia="Calibri"/>
                <w:b/>
                <w:bCs/>
                <w:sz w:val="20"/>
                <w:szCs w:val="20"/>
                <w:lang w:eastAsia="en-US"/>
              </w:rPr>
            </w:pPr>
            <w:r w:rsidRPr="004D330B">
              <w:rPr>
                <w:rFonts w:eastAsia="Calibri"/>
                <w:b/>
                <w:b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10,0</w:t>
            </w:r>
          </w:p>
        </w:tc>
      </w:tr>
      <w:tr w:rsidR="00BC4F94" w:rsidRPr="004D330B" w:rsidTr="00BC4F94">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
                <w:bCs/>
                <w:sz w:val="20"/>
                <w:szCs w:val="20"/>
                <w:lang w:eastAsia="en-US"/>
              </w:rPr>
            </w:pPr>
            <w:r w:rsidRPr="004D330B">
              <w:rPr>
                <w:rFonts w:eastAsia="Calibri"/>
                <w:bCs/>
                <w:sz w:val="20"/>
                <w:szCs w:val="20"/>
                <w:lang w:eastAsia="en-US"/>
              </w:rPr>
              <w:t>202 4516010 0000 150</w:t>
            </w:r>
          </w:p>
        </w:tc>
        <w:tc>
          <w:tcPr>
            <w:tcW w:w="6157"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both"/>
              <w:rPr>
                <w:rFonts w:eastAsia="Calibri"/>
                <w:b/>
                <w:bCs/>
                <w:sz w:val="20"/>
                <w:szCs w:val="20"/>
                <w:lang w:eastAsia="en-US"/>
              </w:rPr>
            </w:pPr>
            <w:r w:rsidRPr="004D330B">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Cs/>
                <w:sz w:val="20"/>
                <w:szCs w:val="20"/>
                <w:lang w:eastAsia="en-US"/>
              </w:rPr>
            </w:pPr>
            <w:r w:rsidRPr="004D330B">
              <w:rPr>
                <w:rFonts w:eastAsia="Calibri"/>
                <w:bCs/>
                <w:sz w:val="20"/>
                <w:szCs w:val="20"/>
                <w:lang w:eastAsia="en-US"/>
              </w:rPr>
              <w:t>10,0</w:t>
            </w:r>
          </w:p>
        </w:tc>
      </w:tr>
      <w:tr w:rsidR="00BC4F94" w:rsidRPr="004D330B" w:rsidTr="00BC4F94">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Cs/>
                <w:sz w:val="20"/>
                <w:szCs w:val="20"/>
                <w:lang w:eastAsia="en-US"/>
              </w:rPr>
            </w:pPr>
            <w:r w:rsidRPr="004D330B">
              <w:rPr>
                <w:rFonts w:eastAsia="Calibri"/>
                <w:b/>
                <w:bCs/>
                <w:sz w:val="20"/>
                <w:szCs w:val="20"/>
                <w:lang w:eastAsia="en-US"/>
              </w:rPr>
              <w:t>202 4999900 0000 150</w:t>
            </w:r>
          </w:p>
        </w:tc>
        <w:tc>
          <w:tcPr>
            <w:tcW w:w="6157"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both"/>
              <w:rPr>
                <w:rFonts w:eastAsia="Calibri"/>
                <w:bCs/>
                <w:sz w:val="20"/>
                <w:szCs w:val="20"/>
                <w:lang w:eastAsia="en-US"/>
              </w:rPr>
            </w:pPr>
            <w:r w:rsidRPr="004D330B">
              <w:rPr>
                <w:rFonts w:eastAsia="Calibri"/>
                <w:b/>
                <w:bCs/>
                <w:sz w:val="20"/>
                <w:szCs w:val="20"/>
                <w:lang w:eastAsia="en-US"/>
              </w:rPr>
              <w:t xml:space="preserve">Прочие межбюджетные трансферты, передаваемые бюджетам </w:t>
            </w:r>
          </w:p>
        </w:tc>
        <w:tc>
          <w:tcPr>
            <w:tcW w:w="1423" w:type="dxa"/>
            <w:tcBorders>
              <w:top w:val="nil"/>
              <w:left w:val="nil"/>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5703,5</w:t>
            </w:r>
          </w:p>
        </w:tc>
      </w:tr>
      <w:tr w:rsidR="00BC4F94" w:rsidRPr="004D330B" w:rsidTr="00BC4F94">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Cs/>
                <w:sz w:val="20"/>
                <w:szCs w:val="20"/>
                <w:lang w:eastAsia="en-US"/>
              </w:rPr>
            </w:pPr>
            <w:r w:rsidRPr="004D330B">
              <w:rPr>
                <w:rFonts w:eastAsia="Calibri"/>
                <w:bCs/>
                <w:sz w:val="20"/>
                <w:szCs w:val="20"/>
                <w:lang w:eastAsia="en-US"/>
              </w:rPr>
              <w:t>202 4999910 0000 150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both"/>
              <w:rPr>
                <w:rFonts w:eastAsia="Calibri"/>
                <w:bCs/>
                <w:sz w:val="20"/>
                <w:szCs w:val="20"/>
                <w:lang w:eastAsia="en-US"/>
              </w:rPr>
            </w:pPr>
            <w:r w:rsidRPr="004D330B">
              <w:rPr>
                <w:rFonts w:eastAsia="Calibri"/>
                <w:bCs/>
                <w:sz w:val="20"/>
                <w:szCs w:val="20"/>
                <w:lang w:eastAsia="en-US"/>
              </w:rPr>
              <w:t>Прочие межбюджетные трансферты передаваемые бюджетам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Cs/>
                <w:sz w:val="20"/>
                <w:szCs w:val="20"/>
                <w:lang w:eastAsia="en-US"/>
              </w:rPr>
            </w:pPr>
            <w:r w:rsidRPr="004D330B">
              <w:rPr>
                <w:rFonts w:eastAsia="Calibri"/>
                <w:bCs/>
                <w:sz w:val="20"/>
                <w:szCs w:val="20"/>
                <w:lang w:eastAsia="en-US"/>
              </w:rPr>
              <w:t>4223,1</w:t>
            </w:r>
          </w:p>
        </w:tc>
      </w:tr>
      <w:tr w:rsidR="00BC4F94" w:rsidRPr="004D330B" w:rsidTr="00BC4F94">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Cs/>
                <w:sz w:val="20"/>
                <w:szCs w:val="20"/>
                <w:lang w:eastAsia="en-US"/>
              </w:rPr>
            </w:pPr>
            <w:r w:rsidRPr="004D330B">
              <w:rPr>
                <w:rFonts w:eastAsia="Calibri"/>
                <w:bCs/>
                <w:sz w:val="20"/>
                <w:szCs w:val="20"/>
                <w:lang w:eastAsia="en-US"/>
              </w:rPr>
              <w:t>202 4999910 0000 150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both"/>
              <w:rPr>
                <w:rFonts w:eastAsia="Calibri"/>
                <w:bCs/>
                <w:sz w:val="20"/>
                <w:szCs w:val="20"/>
                <w:lang w:eastAsia="en-US"/>
              </w:rPr>
            </w:pPr>
            <w:r w:rsidRPr="004D330B">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Cs/>
                <w:sz w:val="20"/>
                <w:szCs w:val="20"/>
                <w:lang w:eastAsia="en-US"/>
              </w:rPr>
            </w:pPr>
            <w:r w:rsidRPr="004D330B">
              <w:rPr>
                <w:rFonts w:eastAsia="Calibri"/>
                <w:bCs/>
                <w:sz w:val="20"/>
                <w:szCs w:val="20"/>
                <w:lang w:eastAsia="en-US"/>
              </w:rPr>
              <w:t>1480,4</w:t>
            </w:r>
          </w:p>
        </w:tc>
      </w:tr>
      <w:tr w:rsidR="00BC4F94" w:rsidRPr="004D330B" w:rsidTr="00BC4F94">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Cs/>
                <w:sz w:val="20"/>
                <w:szCs w:val="20"/>
                <w:lang w:eastAsia="en-US"/>
              </w:rPr>
            </w:pPr>
            <w:r w:rsidRPr="004D330B">
              <w:rPr>
                <w:rFonts w:eastAsia="Calibri"/>
                <w:b/>
                <w:bCs/>
                <w:sz w:val="20"/>
                <w:szCs w:val="20"/>
                <w:lang w:eastAsia="en-US"/>
              </w:rPr>
              <w:t>207 0000000 0000 150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both"/>
              <w:rPr>
                <w:rFonts w:eastAsia="Calibri"/>
                <w:bCs/>
                <w:sz w:val="20"/>
                <w:szCs w:val="20"/>
                <w:lang w:eastAsia="en-US"/>
              </w:rPr>
            </w:pPr>
            <w:r w:rsidRPr="004D330B">
              <w:rPr>
                <w:rFonts w:eastAsia="Calibri"/>
                <w:b/>
                <w:bCs/>
                <w:sz w:val="20"/>
                <w:szCs w:val="20"/>
                <w:lang w:eastAsia="en-US"/>
              </w:rPr>
              <w:t>Прочие безвозмездные поступления в бюджеты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89,1</w:t>
            </w:r>
          </w:p>
        </w:tc>
      </w:tr>
      <w:tr w:rsidR="00BC4F94" w:rsidRPr="004D330B" w:rsidTr="00BC4F94">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Cs/>
                <w:sz w:val="20"/>
                <w:szCs w:val="20"/>
                <w:lang w:eastAsia="en-US"/>
              </w:rPr>
            </w:pPr>
            <w:r w:rsidRPr="004D330B">
              <w:rPr>
                <w:rFonts w:eastAsia="Calibri"/>
                <w:bCs/>
                <w:sz w:val="20"/>
                <w:szCs w:val="20"/>
                <w:lang w:eastAsia="en-US"/>
              </w:rPr>
              <w:t>207 0502010 0000 150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both"/>
              <w:rPr>
                <w:rFonts w:eastAsia="Calibri"/>
                <w:bCs/>
                <w:sz w:val="20"/>
                <w:szCs w:val="20"/>
                <w:lang w:eastAsia="en-US"/>
              </w:rPr>
            </w:pPr>
            <w:r w:rsidRPr="004D330B">
              <w:rPr>
                <w:rFonts w:eastAsia="Calibri"/>
                <w:bCs/>
                <w:sz w:val="20"/>
                <w:szCs w:val="20"/>
                <w:lang w:eastAsia="en-US"/>
              </w:rPr>
              <w:t>Поступления от денежных пожертвований, предоставляемых физическими лицами получателям средств бюджетов сельских</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Cs/>
                <w:sz w:val="20"/>
                <w:szCs w:val="20"/>
                <w:lang w:eastAsia="en-US"/>
              </w:rPr>
            </w:pPr>
            <w:r w:rsidRPr="004D330B">
              <w:rPr>
                <w:rFonts w:eastAsia="Calibri"/>
                <w:bCs/>
                <w:sz w:val="20"/>
                <w:szCs w:val="20"/>
                <w:lang w:eastAsia="en-US"/>
              </w:rPr>
              <w:t>59,4</w:t>
            </w:r>
          </w:p>
        </w:tc>
      </w:tr>
      <w:tr w:rsidR="00BC4F94" w:rsidRPr="004D330B" w:rsidTr="00BC4F94">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Cs/>
                <w:sz w:val="20"/>
                <w:szCs w:val="20"/>
                <w:lang w:eastAsia="en-US"/>
              </w:rPr>
            </w:pPr>
            <w:r w:rsidRPr="004D330B">
              <w:rPr>
                <w:rFonts w:eastAsia="Calibri"/>
                <w:bCs/>
                <w:sz w:val="20"/>
                <w:szCs w:val="20"/>
                <w:lang w:eastAsia="en-US"/>
              </w:rPr>
              <w:t>207 0503010 0000 150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both"/>
              <w:rPr>
                <w:rFonts w:eastAsia="Calibri"/>
                <w:bCs/>
                <w:sz w:val="20"/>
                <w:szCs w:val="20"/>
                <w:lang w:eastAsia="en-US"/>
              </w:rPr>
            </w:pPr>
            <w:r w:rsidRPr="004D330B">
              <w:rPr>
                <w:rFonts w:eastAsia="Calibri"/>
                <w:bCs/>
                <w:sz w:val="20"/>
                <w:szCs w:val="20"/>
                <w:lang w:eastAsia="en-US"/>
              </w:rPr>
              <w:t>Прочие безвозмездные поступления в бюджеты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BC4F94" w:rsidRPr="004D330B" w:rsidRDefault="00BC4F94" w:rsidP="004D330B">
            <w:pPr>
              <w:jc w:val="center"/>
              <w:rPr>
                <w:rFonts w:eastAsia="Calibri"/>
                <w:bCs/>
                <w:sz w:val="20"/>
                <w:szCs w:val="20"/>
                <w:lang w:eastAsia="en-US"/>
              </w:rPr>
            </w:pPr>
            <w:r w:rsidRPr="004D330B">
              <w:rPr>
                <w:rFonts w:eastAsia="Calibri"/>
                <w:bCs/>
                <w:sz w:val="20"/>
                <w:szCs w:val="20"/>
                <w:lang w:eastAsia="en-US"/>
              </w:rPr>
              <w:t>29,7</w:t>
            </w:r>
          </w:p>
        </w:tc>
      </w:tr>
    </w:tbl>
    <w:p w:rsidR="00BC4F94" w:rsidRPr="004D330B" w:rsidRDefault="00BC4F94" w:rsidP="004D330B">
      <w:pPr>
        <w:rPr>
          <w:rFonts w:eastAsia="Calibri"/>
          <w:sz w:val="20"/>
          <w:szCs w:val="20"/>
          <w:lang w:eastAsia="en-U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03"/>
        <w:gridCol w:w="263"/>
        <w:gridCol w:w="1479"/>
        <w:gridCol w:w="1072"/>
        <w:gridCol w:w="1560"/>
        <w:gridCol w:w="850"/>
        <w:gridCol w:w="992"/>
        <w:gridCol w:w="284"/>
      </w:tblGrid>
      <w:tr w:rsidR="00BC4F94" w:rsidRPr="004D330B" w:rsidTr="00DD1FBB">
        <w:trPr>
          <w:gridBefore w:val="1"/>
          <w:wBefore w:w="562" w:type="dxa"/>
          <w:trHeight w:val="309"/>
        </w:trPr>
        <w:tc>
          <w:tcPr>
            <w:tcW w:w="3003" w:type="dxa"/>
            <w:tcBorders>
              <w:top w:val="nil"/>
              <w:left w:val="nil"/>
              <w:bottom w:val="nil"/>
              <w:right w:val="nil"/>
            </w:tcBorders>
            <w:shd w:val="clear" w:color="auto" w:fill="auto"/>
            <w:noWrap/>
            <w:vAlign w:val="bottom"/>
          </w:tcPr>
          <w:p w:rsidR="00BC4F94" w:rsidRPr="004D330B" w:rsidRDefault="00BC4F94" w:rsidP="004D330B">
            <w:pPr>
              <w:rPr>
                <w:rFonts w:ascii="Calibri" w:eastAsia="Calibri" w:hAnsi="Calibri"/>
                <w:color w:val="000000"/>
                <w:sz w:val="20"/>
                <w:szCs w:val="20"/>
                <w:lang w:eastAsia="en-US"/>
              </w:rPr>
            </w:pPr>
          </w:p>
        </w:tc>
        <w:tc>
          <w:tcPr>
            <w:tcW w:w="6500" w:type="dxa"/>
            <w:gridSpan w:val="7"/>
            <w:tcBorders>
              <w:top w:val="nil"/>
              <w:left w:val="nil"/>
              <w:bottom w:val="nil"/>
              <w:right w:val="nil"/>
            </w:tcBorders>
            <w:shd w:val="clear" w:color="auto" w:fill="auto"/>
            <w:noWrap/>
            <w:vAlign w:val="bottom"/>
          </w:tcPr>
          <w:p w:rsidR="00BC4F94" w:rsidRPr="004D330B" w:rsidRDefault="00BC4F94" w:rsidP="004D330B">
            <w:pPr>
              <w:jc w:val="right"/>
              <w:rPr>
                <w:rFonts w:eastAsia="Calibri"/>
                <w:b/>
                <w:bCs/>
                <w:color w:val="000000"/>
                <w:sz w:val="20"/>
                <w:szCs w:val="20"/>
                <w:lang w:eastAsia="en-US"/>
              </w:rPr>
            </w:pPr>
            <w:r w:rsidRPr="004D330B">
              <w:rPr>
                <w:rFonts w:eastAsia="Calibri"/>
                <w:b/>
                <w:bCs/>
                <w:color w:val="000000"/>
                <w:sz w:val="20"/>
                <w:szCs w:val="20"/>
                <w:lang w:eastAsia="en-US"/>
              </w:rPr>
              <w:t>Приложение 5</w:t>
            </w:r>
          </w:p>
          <w:p w:rsidR="00BC4F94" w:rsidRPr="004D330B" w:rsidRDefault="00BC4F94" w:rsidP="004D330B">
            <w:pPr>
              <w:jc w:val="right"/>
              <w:rPr>
                <w:rFonts w:eastAsia="Calibri"/>
                <w:sz w:val="20"/>
                <w:szCs w:val="20"/>
                <w:lang w:eastAsia="en-US"/>
              </w:rPr>
            </w:pPr>
            <w:r w:rsidRPr="004D330B">
              <w:rPr>
                <w:rFonts w:eastAsia="Calibri"/>
                <w:sz w:val="20"/>
                <w:szCs w:val="20"/>
                <w:lang w:eastAsia="en-US"/>
              </w:rPr>
              <w:t xml:space="preserve">к решению о бюджете Берегаевского </w:t>
            </w:r>
          </w:p>
          <w:p w:rsidR="00BC4F94" w:rsidRPr="004D330B" w:rsidRDefault="00BC4F94" w:rsidP="004D330B">
            <w:pPr>
              <w:jc w:val="right"/>
              <w:rPr>
                <w:rFonts w:eastAsia="Calibri"/>
                <w:sz w:val="20"/>
                <w:szCs w:val="20"/>
                <w:lang w:eastAsia="en-US"/>
              </w:rPr>
            </w:pPr>
            <w:r w:rsidRPr="004D330B">
              <w:rPr>
                <w:rFonts w:eastAsia="Calibri"/>
                <w:sz w:val="20"/>
                <w:szCs w:val="20"/>
                <w:lang w:eastAsia="en-US"/>
              </w:rPr>
              <w:t>сельского поселения на 2020  год,</w:t>
            </w:r>
          </w:p>
          <w:p w:rsidR="00BC4F94" w:rsidRPr="004D330B" w:rsidRDefault="00BC4F94" w:rsidP="004D330B">
            <w:pPr>
              <w:keepNext/>
              <w:jc w:val="right"/>
              <w:outlineLvl w:val="0"/>
              <w:rPr>
                <w:rFonts w:eastAsia="Calibri"/>
                <w:sz w:val="20"/>
                <w:szCs w:val="20"/>
                <w:lang w:eastAsia="en-US"/>
              </w:rPr>
            </w:pPr>
            <w:proofErr w:type="gramStart"/>
            <w:r w:rsidRPr="004D330B">
              <w:rPr>
                <w:rFonts w:eastAsia="Calibri"/>
                <w:sz w:val="20"/>
                <w:szCs w:val="20"/>
                <w:lang w:eastAsia="en-US"/>
              </w:rPr>
              <w:t>утвержденному</w:t>
            </w:r>
            <w:proofErr w:type="gramEnd"/>
            <w:r w:rsidRPr="004D330B">
              <w:rPr>
                <w:rFonts w:eastAsia="Calibri"/>
                <w:sz w:val="20"/>
                <w:szCs w:val="20"/>
                <w:lang w:eastAsia="en-US"/>
              </w:rPr>
              <w:t xml:space="preserve"> решением Совета</w:t>
            </w:r>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Берегаевского сельского поселения</w:t>
            </w:r>
          </w:p>
          <w:p w:rsidR="00BC4F94" w:rsidRPr="004D330B" w:rsidRDefault="00BC4F94" w:rsidP="004D330B">
            <w:pPr>
              <w:jc w:val="right"/>
              <w:rPr>
                <w:rFonts w:eastAsia="Calibri"/>
                <w:b/>
                <w:bCs/>
                <w:color w:val="000000"/>
                <w:sz w:val="20"/>
                <w:szCs w:val="20"/>
                <w:lang w:eastAsia="en-US"/>
              </w:rPr>
            </w:pPr>
            <w:r w:rsidRPr="004D330B">
              <w:rPr>
                <w:rFonts w:eastAsia="Calibri"/>
                <w:sz w:val="20"/>
                <w:szCs w:val="20"/>
                <w:lang w:eastAsia="en-US"/>
              </w:rPr>
              <w:t>«25» декабря 2019 г № 21</w:t>
            </w:r>
          </w:p>
        </w:tc>
      </w:tr>
      <w:tr w:rsidR="00BC4F94" w:rsidRPr="004D330B" w:rsidTr="00DD1FBB">
        <w:trPr>
          <w:gridBefore w:val="1"/>
          <w:gridAfter w:val="1"/>
          <w:wBefore w:w="562" w:type="dxa"/>
          <w:wAfter w:w="284" w:type="dxa"/>
          <w:trHeight w:val="1347"/>
        </w:trPr>
        <w:tc>
          <w:tcPr>
            <w:tcW w:w="9219" w:type="dxa"/>
            <w:gridSpan w:val="7"/>
            <w:tcBorders>
              <w:top w:val="nil"/>
              <w:left w:val="nil"/>
              <w:bottom w:val="nil"/>
              <w:right w:val="nil"/>
            </w:tcBorders>
            <w:shd w:val="clear" w:color="auto" w:fill="auto"/>
            <w:noWrap/>
            <w:vAlign w:val="center"/>
          </w:tcPr>
          <w:p w:rsidR="00BC4F94" w:rsidRPr="004D330B" w:rsidRDefault="00BC4F94" w:rsidP="004D330B">
            <w:pPr>
              <w:rPr>
                <w:rFonts w:eastAsia="Calibri"/>
                <w:b/>
                <w:sz w:val="20"/>
                <w:szCs w:val="20"/>
                <w:lang w:eastAsia="en-US"/>
              </w:rPr>
            </w:pPr>
          </w:p>
          <w:p w:rsidR="00BC4F94" w:rsidRPr="004D330B" w:rsidRDefault="00BC4F94" w:rsidP="004D330B">
            <w:pPr>
              <w:autoSpaceDE w:val="0"/>
              <w:autoSpaceDN w:val="0"/>
              <w:adjustRightInd w:val="0"/>
              <w:jc w:val="center"/>
              <w:rPr>
                <w:rFonts w:eastAsia="Calibri"/>
                <w:b/>
                <w:sz w:val="20"/>
                <w:szCs w:val="20"/>
                <w:lang w:eastAsia="en-US"/>
              </w:rPr>
            </w:pPr>
            <w:r w:rsidRPr="004D330B">
              <w:rPr>
                <w:rFonts w:eastAsia="Calibri"/>
                <w:b/>
                <w:sz w:val="20"/>
                <w:szCs w:val="20"/>
                <w:lang w:eastAsia="en-US"/>
              </w:rPr>
              <w:t>Распределение бюджетных ассигнований по разделам, подразделам, целевым статьям (группам и подгруппам) видов расходов классификации расходов бюджетов в ведомственной структуре расходов бюджета Берегаевского сельского поселения на 2020 год</w:t>
            </w:r>
          </w:p>
        </w:tc>
      </w:tr>
      <w:tr w:rsidR="00BC4F94" w:rsidRPr="004D330B" w:rsidTr="00DD1FBB">
        <w:trPr>
          <w:gridAfter w:val="1"/>
          <w:wAfter w:w="284" w:type="dxa"/>
          <w:trHeight w:val="445"/>
        </w:trPr>
        <w:tc>
          <w:tcPr>
            <w:tcW w:w="3828" w:type="dxa"/>
            <w:gridSpan w:val="3"/>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 xml:space="preserve">Наименование показателей </w:t>
            </w:r>
          </w:p>
        </w:tc>
        <w:tc>
          <w:tcPr>
            <w:tcW w:w="4961" w:type="dxa"/>
            <w:gridSpan w:val="4"/>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Код бюджетной классификации</w:t>
            </w:r>
          </w:p>
        </w:tc>
        <w:tc>
          <w:tcPr>
            <w:tcW w:w="992"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ВСЕГО</w:t>
            </w:r>
          </w:p>
        </w:tc>
      </w:tr>
      <w:tr w:rsidR="00BC4F94" w:rsidRPr="004D330B" w:rsidTr="00DD1FBB">
        <w:trPr>
          <w:gridAfter w:val="1"/>
          <w:wAfter w:w="284" w:type="dxa"/>
          <w:trHeight w:val="255"/>
        </w:trPr>
        <w:tc>
          <w:tcPr>
            <w:tcW w:w="3828" w:type="dxa"/>
            <w:gridSpan w:val="3"/>
            <w:shd w:val="clear" w:color="auto" w:fill="auto"/>
            <w:vAlign w:val="center"/>
          </w:tcPr>
          <w:p w:rsidR="00BC4F94" w:rsidRPr="004D330B" w:rsidRDefault="00BC4F94" w:rsidP="004D330B">
            <w:pPr>
              <w:jc w:val="center"/>
              <w:rPr>
                <w:rFonts w:eastAsia="Calibri"/>
                <w:sz w:val="20"/>
                <w:szCs w:val="20"/>
                <w:lang w:eastAsia="en-US"/>
              </w:rPr>
            </w:pPr>
          </w:p>
        </w:tc>
        <w:tc>
          <w:tcPr>
            <w:tcW w:w="1479" w:type="dxa"/>
            <w:shd w:val="clear" w:color="auto" w:fill="auto"/>
            <w:vAlign w:val="center"/>
          </w:tcPr>
          <w:p w:rsidR="00BC4F94" w:rsidRPr="004D330B" w:rsidRDefault="00BC4F94" w:rsidP="004D330B">
            <w:pPr>
              <w:rPr>
                <w:rFonts w:eastAsia="Calibri"/>
                <w:sz w:val="20"/>
                <w:szCs w:val="20"/>
                <w:lang w:eastAsia="en-US"/>
              </w:rPr>
            </w:pPr>
            <w:r w:rsidRPr="004D330B">
              <w:rPr>
                <w:rFonts w:eastAsia="Calibri"/>
                <w:sz w:val="20"/>
                <w:szCs w:val="20"/>
                <w:lang w:eastAsia="en-US"/>
              </w:rPr>
              <w:t>Вед</w:t>
            </w:r>
          </w:p>
          <w:p w:rsidR="00BC4F94" w:rsidRPr="004D330B" w:rsidRDefault="00BC4F94" w:rsidP="004D330B">
            <w:pPr>
              <w:rPr>
                <w:rFonts w:eastAsia="Calibri"/>
                <w:sz w:val="20"/>
                <w:szCs w:val="20"/>
                <w:lang w:eastAsia="en-US"/>
              </w:rPr>
            </w:pPr>
            <w:r w:rsidRPr="004D330B">
              <w:rPr>
                <w:rFonts w:eastAsia="Calibri"/>
                <w:sz w:val="20"/>
                <w:szCs w:val="20"/>
                <w:lang w:eastAsia="en-US"/>
              </w:rPr>
              <w:t>(код ведомства)</w:t>
            </w:r>
          </w:p>
        </w:tc>
        <w:tc>
          <w:tcPr>
            <w:tcW w:w="1072" w:type="dxa"/>
            <w:shd w:val="clear" w:color="auto" w:fill="auto"/>
            <w:vAlign w:val="center"/>
          </w:tcPr>
          <w:p w:rsidR="00BC4F94" w:rsidRPr="004D330B" w:rsidRDefault="00BC4F94" w:rsidP="004D330B">
            <w:pPr>
              <w:rPr>
                <w:rFonts w:eastAsia="Calibri"/>
                <w:sz w:val="20"/>
                <w:szCs w:val="20"/>
                <w:lang w:eastAsia="en-US"/>
              </w:rPr>
            </w:pPr>
            <w:proofErr w:type="spellStart"/>
            <w:r w:rsidRPr="004D330B">
              <w:rPr>
                <w:rFonts w:eastAsia="Calibri"/>
                <w:sz w:val="20"/>
                <w:szCs w:val="20"/>
                <w:lang w:eastAsia="en-US"/>
              </w:rPr>
              <w:t>РзПр</w:t>
            </w:r>
            <w:proofErr w:type="spellEnd"/>
            <w:r w:rsidRPr="004D330B">
              <w:rPr>
                <w:rFonts w:eastAsia="Calibri"/>
                <w:sz w:val="20"/>
                <w:szCs w:val="20"/>
                <w:lang w:eastAsia="en-US"/>
              </w:rPr>
              <w:t xml:space="preserve"> (раздел, подраздел)</w:t>
            </w:r>
          </w:p>
        </w:tc>
        <w:tc>
          <w:tcPr>
            <w:tcW w:w="1560" w:type="dxa"/>
            <w:shd w:val="clear" w:color="auto" w:fill="auto"/>
            <w:vAlign w:val="center"/>
          </w:tcPr>
          <w:p w:rsidR="00BC4F94" w:rsidRPr="004D330B" w:rsidRDefault="00BC4F94" w:rsidP="004D330B">
            <w:pPr>
              <w:rPr>
                <w:rFonts w:eastAsia="Calibri"/>
                <w:sz w:val="20"/>
                <w:szCs w:val="20"/>
                <w:lang w:eastAsia="en-US"/>
              </w:rPr>
            </w:pPr>
            <w:r w:rsidRPr="004D330B">
              <w:rPr>
                <w:rFonts w:eastAsia="Calibri"/>
                <w:sz w:val="20"/>
                <w:szCs w:val="20"/>
                <w:lang w:eastAsia="en-US"/>
              </w:rPr>
              <w:t>ЦСР (целевые статьи расходов)</w:t>
            </w:r>
          </w:p>
        </w:tc>
        <w:tc>
          <w:tcPr>
            <w:tcW w:w="850" w:type="dxa"/>
            <w:shd w:val="clear" w:color="auto" w:fill="auto"/>
            <w:vAlign w:val="center"/>
          </w:tcPr>
          <w:p w:rsidR="00BC4F94" w:rsidRPr="004D330B" w:rsidRDefault="00BC4F94" w:rsidP="004D330B">
            <w:pPr>
              <w:rPr>
                <w:rFonts w:eastAsia="Calibri"/>
                <w:sz w:val="20"/>
                <w:szCs w:val="20"/>
                <w:lang w:eastAsia="en-US"/>
              </w:rPr>
            </w:pPr>
            <w:r w:rsidRPr="004D330B">
              <w:rPr>
                <w:rFonts w:eastAsia="Calibri"/>
                <w:sz w:val="20"/>
                <w:szCs w:val="20"/>
                <w:lang w:eastAsia="en-US"/>
              </w:rPr>
              <w:t>ВР</w:t>
            </w:r>
          </w:p>
          <w:p w:rsidR="00BC4F94" w:rsidRPr="004D330B" w:rsidRDefault="00BC4F94" w:rsidP="004D330B">
            <w:pPr>
              <w:rPr>
                <w:rFonts w:eastAsia="Calibri"/>
                <w:sz w:val="20"/>
                <w:szCs w:val="20"/>
                <w:lang w:eastAsia="en-US"/>
              </w:rPr>
            </w:pPr>
            <w:r w:rsidRPr="004D330B">
              <w:rPr>
                <w:rFonts w:eastAsia="Calibri"/>
                <w:sz w:val="20"/>
                <w:szCs w:val="20"/>
                <w:lang w:eastAsia="en-US"/>
              </w:rPr>
              <w:t xml:space="preserve"> (вид расходов)</w:t>
            </w:r>
          </w:p>
        </w:tc>
        <w:tc>
          <w:tcPr>
            <w:tcW w:w="992"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Сумма (тыс. рублей)</w:t>
            </w:r>
          </w:p>
        </w:tc>
      </w:tr>
      <w:tr w:rsidR="00BC4F94" w:rsidRPr="004D330B" w:rsidTr="00DD1FBB">
        <w:trPr>
          <w:gridAfter w:val="1"/>
          <w:wAfter w:w="284" w:type="dxa"/>
          <w:trHeight w:val="255"/>
        </w:trPr>
        <w:tc>
          <w:tcPr>
            <w:tcW w:w="3828" w:type="dxa"/>
            <w:gridSpan w:val="3"/>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2</w:t>
            </w:r>
          </w:p>
        </w:tc>
        <w:tc>
          <w:tcPr>
            <w:tcW w:w="1072"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3</w:t>
            </w:r>
          </w:p>
        </w:tc>
        <w:tc>
          <w:tcPr>
            <w:tcW w:w="1560"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4</w:t>
            </w:r>
          </w:p>
        </w:tc>
        <w:tc>
          <w:tcPr>
            <w:tcW w:w="850"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5</w:t>
            </w:r>
          </w:p>
        </w:tc>
        <w:tc>
          <w:tcPr>
            <w:tcW w:w="992"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6</w:t>
            </w:r>
          </w:p>
        </w:tc>
      </w:tr>
      <w:tr w:rsidR="00BC4F94" w:rsidRPr="004D330B" w:rsidTr="00DD1FBB">
        <w:trPr>
          <w:gridAfter w:val="1"/>
          <w:wAfter w:w="284" w:type="dxa"/>
          <w:trHeight w:val="415"/>
        </w:trPr>
        <w:tc>
          <w:tcPr>
            <w:tcW w:w="3828" w:type="dxa"/>
            <w:gridSpan w:val="3"/>
            <w:shd w:val="clear" w:color="auto" w:fill="auto"/>
            <w:vAlign w:val="center"/>
          </w:tcPr>
          <w:p w:rsidR="00BC4F94" w:rsidRPr="004D330B" w:rsidRDefault="00BC4F94" w:rsidP="004D330B">
            <w:pPr>
              <w:rPr>
                <w:rFonts w:eastAsia="Calibri"/>
                <w:b/>
                <w:bCs/>
                <w:sz w:val="20"/>
                <w:szCs w:val="20"/>
                <w:lang w:eastAsia="en-US"/>
              </w:rPr>
            </w:pPr>
            <w:r w:rsidRPr="004D330B">
              <w:rPr>
                <w:rFonts w:eastAsia="Calibri"/>
                <w:b/>
                <w:bCs/>
                <w:sz w:val="20"/>
                <w:szCs w:val="20"/>
                <w:lang w:eastAsia="en-US"/>
              </w:rPr>
              <w:t>Берегаевское сельское поселение</w:t>
            </w:r>
          </w:p>
        </w:tc>
        <w:tc>
          <w:tcPr>
            <w:tcW w:w="1479" w:type="dxa"/>
            <w:shd w:val="clear" w:color="auto" w:fill="auto"/>
            <w:vAlign w:val="center"/>
          </w:tcPr>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 </w:t>
            </w:r>
          </w:p>
        </w:tc>
        <w:tc>
          <w:tcPr>
            <w:tcW w:w="1560" w:type="dxa"/>
            <w:shd w:val="clear" w:color="auto" w:fill="auto"/>
            <w:vAlign w:val="center"/>
          </w:tcPr>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 </w:t>
            </w:r>
          </w:p>
        </w:tc>
        <w:tc>
          <w:tcPr>
            <w:tcW w:w="850" w:type="dxa"/>
            <w:shd w:val="clear" w:color="auto" w:fill="auto"/>
            <w:vAlign w:val="center"/>
          </w:tcPr>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 </w:t>
            </w:r>
          </w:p>
        </w:tc>
        <w:tc>
          <w:tcPr>
            <w:tcW w:w="992" w:type="dxa"/>
            <w:shd w:val="clear" w:color="auto" w:fill="auto"/>
            <w:vAlign w:val="center"/>
          </w:tcPr>
          <w:p w:rsidR="00BC4F94" w:rsidRPr="004D330B" w:rsidRDefault="00BC4F94" w:rsidP="004D330B">
            <w:pPr>
              <w:jc w:val="right"/>
              <w:rPr>
                <w:rFonts w:eastAsia="Calibri"/>
                <w:b/>
                <w:bCs/>
                <w:sz w:val="20"/>
                <w:szCs w:val="20"/>
                <w:lang w:eastAsia="en-US"/>
              </w:rPr>
            </w:pPr>
            <w:r w:rsidRPr="004D330B">
              <w:rPr>
                <w:rFonts w:eastAsia="Calibri"/>
                <w:b/>
                <w:bCs/>
                <w:sz w:val="20"/>
                <w:szCs w:val="20"/>
                <w:lang w:eastAsia="en-US"/>
              </w:rPr>
              <w:t>13388,6</w:t>
            </w:r>
          </w:p>
        </w:tc>
      </w:tr>
      <w:tr w:rsidR="00BC4F94" w:rsidRPr="004D330B" w:rsidTr="00DD1FBB">
        <w:trPr>
          <w:gridAfter w:val="1"/>
          <w:wAfter w:w="284" w:type="dxa"/>
          <w:trHeight w:val="255"/>
        </w:trPr>
        <w:tc>
          <w:tcPr>
            <w:tcW w:w="3828" w:type="dxa"/>
            <w:gridSpan w:val="3"/>
            <w:shd w:val="clear" w:color="auto" w:fill="auto"/>
            <w:vAlign w:val="center"/>
          </w:tcPr>
          <w:p w:rsidR="00BC4F94" w:rsidRPr="004D330B" w:rsidRDefault="00BC4F94" w:rsidP="004D330B">
            <w:pPr>
              <w:outlineLvl w:val="0"/>
              <w:rPr>
                <w:rFonts w:eastAsia="Calibri"/>
                <w:b/>
                <w:i/>
                <w:sz w:val="20"/>
                <w:szCs w:val="20"/>
                <w:lang w:eastAsia="en-US"/>
              </w:rPr>
            </w:pPr>
            <w:r w:rsidRPr="004D330B">
              <w:rPr>
                <w:rFonts w:eastAsia="Calibri"/>
                <w:b/>
                <w:i/>
                <w:sz w:val="20"/>
                <w:szCs w:val="20"/>
                <w:lang w:eastAsia="en-US"/>
              </w:rPr>
              <w:t>Общегосударственные вопросы</w:t>
            </w:r>
          </w:p>
        </w:tc>
        <w:tc>
          <w:tcPr>
            <w:tcW w:w="1479" w:type="dxa"/>
            <w:shd w:val="clear" w:color="auto" w:fill="auto"/>
            <w:vAlign w:val="center"/>
          </w:tcPr>
          <w:p w:rsidR="00BC4F94" w:rsidRPr="004D330B" w:rsidRDefault="00BC4F94" w:rsidP="004D330B">
            <w:pPr>
              <w:jc w:val="center"/>
              <w:outlineLvl w:val="0"/>
              <w:rPr>
                <w:rFonts w:eastAsia="Calibri"/>
                <w:b/>
                <w:i/>
                <w:sz w:val="20"/>
                <w:szCs w:val="20"/>
                <w:lang w:eastAsia="en-US"/>
              </w:rPr>
            </w:pPr>
            <w:r w:rsidRPr="004D330B">
              <w:rPr>
                <w:rFonts w:eastAsia="Calibri"/>
                <w:b/>
                <w:i/>
                <w:sz w:val="20"/>
                <w:szCs w:val="20"/>
                <w:lang w:eastAsia="en-US"/>
              </w:rPr>
              <w:t>901</w:t>
            </w:r>
          </w:p>
        </w:tc>
        <w:tc>
          <w:tcPr>
            <w:tcW w:w="1072" w:type="dxa"/>
            <w:shd w:val="clear" w:color="auto" w:fill="auto"/>
            <w:vAlign w:val="center"/>
          </w:tcPr>
          <w:p w:rsidR="00BC4F94" w:rsidRPr="004D330B" w:rsidRDefault="00BC4F94" w:rsidP="004D330B">
            <w:pPr>
              <w:jc w:val="center"/>
              <w:outlineLvl w:val="0"/>
              <w:rPr>
                <w:rFonts w:eastAsia="Calibri"/>
                <w:b/>
                <w:i/>
                <w:sz w:val="20"/>
                <w:szCs w:val="20"/>
                <w:lang w:eastAsia="en-US"/>
              </w:rPr>
            </w:pPr>
            <w:r w:rsidRPr="004D330B">
              <w:rPr>
                <w:rFonts w:eastAsia="Calibri"/>
                <w:b/>
                <w:i/>
                <w:sz w:val="20"/>
                <w:szCs w:val="20"/>
                <w:lang w:eastAsia="en-US"/>
              </w:rPr>
              <w:t>0100</w:t>
            </w:r>
          </w:p>
        </w:tc>
        <w:tc>
          <w:tcPr>
            <w:tcW w:w="1560" w:type="dxa"/>
            <w:shd w:val="clear" w:color="auto" w:fill="auto"/>
            <w:vAlign w:val="center"/>
          </w:tcPr>
          <w:p w:rsidR="00BC4F94" w:rsidRPr="004D330B" w:rsidRDefault="00BC4F94" w:rsidP="004D330B">
            <w:pPr>
              <w:jc w:val="center"/>
              <w:outlineLvl w:val="0"/>
              <w:rPr>
                <w:rFonts w:eastAsia="Calibri"/>
                <w:b/>
                <w:i/>
                <w:sz w:val="20"/>
                <w:szCs w:val="20"/>
                <w:lang w:eastAsia="en-US"/>
              </w:rPr>
            </w:pPr>
            <w:r w:rsidRPr="004D330B">
              <w:rPr>
                <w:rFonts w:eastAsia="Calibri"/>
                <w:b/>
                <w:i/>
                <w:sz w:val="20"/>
                <w:szCs w:val="20"/>
                <w:lang w:eastAsia="en-US"/>
              </w:rPr>
              <w:t> </w:t>
            </w:r>
          </w:p>
        </w:tc>
        <w:tc>
          <w:tcPr>
            <w:tcW w:w="850" w:type="dxa"/>
            <w:shd w:val="clear" w:color="auto" w:fill="auto"/>
            <w:vAlign w:val="center"/>
          </w:tcPr>
          <w:p w:rsidR="00BC4F94" w:rsidRPr="004D330B" w:rsidRDefault="00BC4F94" w:rsidP="004D330B">
            <w:pPr>
              <w:jc w:val="center"/>
              <w:outlineLvl w:val="0"/>
              <w:rPr>
                <w:rFonts w:eastAsia="Calibri"/>
                <w:b/>
                <w:i/>
                <w:sz w:val="20"/>
                <w:szCs w:val="20"/>
                <w:lang w:eastAsia="en-US"/>
              </w:rPr>
            </w:pPr>
            <w:r w:rsidRPr="004D330B">
              <w:rPr>
                <w:rFonts w:eastAsia="Calibri"/>
                <w:b/>
                <w:i/>
                <w:sz w:val="20"/>
                <w:szCs w:val="20"/>
                <w:lang w:eastAsia="en-US"/>
              </w:rPr>
              <w:t> </w:t>
            </w:r>
          </w:p>
        </w:tc>
        <w:tc>
          <w:tcPr>
            <w:tcW w:w="992" w:type="dxa"/>
            <w:shd w:val="clear" w:color="auto" w:fill="auto"/>
            <w:vAlign w:val="center"/>
          </w:tcPr>
          <w:p w:rsidR="00BC4F94" w:rsidRPr="004D330B" w:rsidRDefault="00BC4F94" w:rsidP="004D330B">
            <w:pPr>
              <w:jc w:val="right"/>
              <w:outlineLvl w:val="0"/>
              <w:rPr>
                <w:rFonts w:eastAsia="Calibri"/>
                <w:b/>
                <w:i/>
                <w:sz w:val="20"/>
                <w:szCs w:val="20"/>
                <w:lang w:eastAsia="en-US"/>
              </w:rPr>
            </w:pPr>
            <w:r w:rsidRPr="004D330B">
              <w:rPr>
                <w:rFonts w:eastAsia="Calibri"/>
                <w:b/>
                <w:i/>
                <w:sz w:val="20"/>
                <w:szCs w:val="20"/>
                <w:lang w:eastAsia="en-US"/>
              </w:rPr>
              <w:t>4105,1</w:t>
            </w:r>
          </w:p>
        </w:tc>
      </w:tr>
      <w:tr w:rsidR="00BC4F94" w:rsidRPr="004D330B" w:rsidTr="00DD1FBB">
        <w:trPr>
          <w:gridAfter w:val="1"/>
          <w:wAfter w:w="284" w:type="dxa"/>
          <w:trHeight w:val="1499"/>
        </w:trPr>
        <w:tc>
          <w:tcPr>
            <w:tcW w:w="3828" w:type="dxa"/>
            <w:gridSpan w:val="3"/>
            <w:shd w:val="clear" w:color="auto" w:fill="auto"/>
            <w:vAlign w:val="center"/>
          </w:tcPr>
          <w:p w:rsidR="00BC4F94" w:rsidRPr="004D330B" w:rsidRDefault="00BC4F94" w:rsidP="004D330B">
            <w:pPr>
              <w:outlineLvl w:val="1"/>
              <w:rPr>
                <w:rFonts w:eastAsia="Calibri"/>
                <w:i/>
                <w:sz w:val="20"/>
                <w:szCs w:val="20"/>
                <w:lang w:eastAsia="en-US"/>
              </w:rPr>
            </w:pPr>
            <w:r w:rsidRPr="004D330B">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9"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0104</w:t>
            </w:r>
          </w:p>
        </w:tc>
        <w:tc>
          <w:tcPr>
            <w:tcW w:w="156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 </w:t>
            </w:r>
          </w:p>
        </w:tc>
        <w:tc>
          <w:tcPr>
            <w:tcW w:w="85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 </w:t>
            </w:r>
          </w:p>
        </w:tc>
        <w:tc>
          <w:tcPr>
            <w:tcW w:w="992" w:type="dxa"/>
            <w:shd w:val="clear" w:color="auto" w:fill="auto"/>
            <w:vAlign w:val="center"/>
          </w:tcPr>
          <w:p w:rsidR="00BC4F94" w:rsidRPr="004D330B" w:rsidRDefault="00BC4F94" w:rsidP="004D330B">
            <w:pPr>
              <w:jc w:val="right"/>
              <w:outlineLvl w:val="1"/>
              <w:rPr>
                <w:rFonts w:eastAsia="Calibri"/>
                <w:sz w:val="20"/>
                <w:szCs w:val="20"/>
                <w:lang w:eastAsia="en-US"/>
              </w:rPr>
            </w:pPr>
            <w:r w:rsidRPr="004D330B">
              <w:rPr>
                <w:rFonts w:eastAsia="Calibri"/>
                <w:sz w:val="20"/>
                <w:szCs w:val="20"/>
                <w:lang w:eastAsia="en-US"/>
              </w:rPr>
              <w:t>3988,9</w:t>
            </w:r>
          </w:p>
        </w:tc>
      </w:tr>
      <w:tr w:rsidR="00BC4F94" w:rsidRPr="004D330B" w:rsidTr="00DD1FBB">
        <w:trPr>
          <w:gridAfter w:val="1"/>
          <w:wAfter w:w="284" w:type="dxa"/>
          <w:trHeight w:val="1280"/>
        </w:trPr>
        <w:tc>
          <w:tcPr>
            <w:tcW w:w="3828" w:type="dxa"/>
            <w:gridSpan w:val="3"/>
            <w:shd w:val="clear" w:color="auto" w:fill="auto"/>
            <w:vAlign w:val="center"/>
          </w:tcPr>
          <w:p w:rsidR="00BC4F94" w:rsidRPr="004D330B" w:rsidRDefault="00BC4F94" w:rsidP="004D330B">
            <w:pPr>
              <w:outlineLvl w:val="1"/>
              <w:rPr>
                <w:rFonts w:eastAsia="Calibri"/>
                <w:sz w:val="20"/>
                <w:szCs w:val="20"/>
                <w:lang w:eastAsia="en-US"/>
              </w:rPr>
            </w:pPr>
            <w:r w:rsidRPr="004D330B">
              <w:rPr>
                <w:rFonts w:eastAsia="Calibri"/>
                <w:sz w:val="20"/>
                <w:szCs w:val="20"/>
                <w:lang w:eastAsia="en-US"/>
              </w:rPr>
              <w:t xml:space="preserve">Руководство и управление в сфере установленных </w:t>
            </w:r>
            <w:proofErr w:type="gramStart"/>
            <w:r w:rsidRPr="004D330B">
              <w:rPr>
                <w:rFonts w:eastAsia="Calibri"/>
                <w:sz w:val="20"/>
                <w:szCs w:val="20"/>
                <w:lang w:eastAsia="en-US"/>
              </w:rPr>
              <w:t>функций органов государственной власти субъектов Российской Федерации</w:t>
            </w:r>
            <w:proofErr w:type="gramEnd"/>
            <w:r w:rsidRPr="004D330B">
              <w:rPr>
                <w:rFonts w:eastAsia="Calibri"/>
                <w:sz w:val="20"/>
                <w:szCs w:val="20"/>
                <w:lang w:eastAsia="en-US"/>
              </w:rPr>
              <w:t xml:space="preserve">  и органов местного самоуправления</w:t>
            </w:r>
          </w:p>
        </w:tc>
        <w:tc>
          <w:tcPr>
            <w:tcW w:w="1479"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0104</w:t>
            </w:r>
          </w:p>
        </w:tc>
        <w:tc>
          <w:tcPr>
            <w:tcW w:w="156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0020000000</w:t>
            </w:r>
          </w:p>
        </w:tc>
        <w:tc>
          <w:tcPr>
            <w:tcW w:w="85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 </w:t>
            </w:r>
          </w:p>
        </w:tc>
        <w:tc>
          <w:tcPr>
            <w:tcW w:w="992" w:type="dxa"/>
            <w:shd w:val="clear" w:color="auto" w:fill="auto"/>
            <w:vAlign w:val="center"/>
          </w:tcPr>
          <w:p w:rsidR="00BC4F94" w:rsidRPr="004D330B" w:rsidRDefault="00BC4F94" w:rsidP="004D330B">
            <w:pPr>
              <w:jc w:val="right"/>
              <w:outlineLvl w:val="1"/>
              <w:rPr>
                <w:rFonts w:eastAsia="Calibri"/>
                <w:sz w:val="20"/>
                <w:szCs w:val="20"/>
                <w:lang w:eastAsia="en-US"/>
              </w:rPr>
            </w:pPr>
            <w:r w:rsidRPr="004D330B">
              <w:rPr>
                <w:rFonts w:eastAsia="Calibri"/>
                <w:sz w:val="20"/>
                <w:szCs w:val="20"/>
                <w:lang w:eastAsia="en-US"/>
              </w:rPr>
              <w:t>3988,9</w:t>
            </w:r>
          </w:p>
        </w:tc>
      </w:tr>
      <w:tr w:rsidR="00BC4F94" w:rsidRPr="004D330B" w:rsidTr="00DD1FBB">
        <w:trPr>
          <w:gridAfter w:val="1"/>
          <w:wAfter w:w="284" w:type="dxa"/>
          <w:trHeight w:val="420"/>
        </w:trPr>
        <w:tc>
          <w:tcPr>
            <w:tcW w:w="3828" w:type="dxa"/>
            <w:gridSpan w:val="3"/>
            <w:shd w:val="clear" w:color="auto" w:fill="auto"/>
            <w:vAlign w:val="center"/>
          </w:tcPr>
          <w:p w:rsidR="00BC4F94" w:rsidRPr="004D330B" w:rsidRDefault="00BC4F94" w:rsidP="004D330B">
            <w:pPr>
              <w:outlineLvl w:val="1"/>
              <w:rPr>
                <w:rFonts w:eastAsia="Calibri"/>
                <w:sz w:val="20"/>
                <w:szCs w:val="20"/>
                <w:lang w:eastAsia="en-US"/>
              </w:rPr>
            </w:pPr>
            <w:r w:rsidRPr="004D330B">
              <w:rPr>
                <w:rFonts w:eastAsia="Calibri"/>
                <w:sz w:val="20"/>
                <w:szCs w:val="20"/>
                <w:lang w:eastAsia="en-US"/>
              </w:rPr>
              <w:t>Центральный аппарат</w:t>
            </w:r>
          </w:p>
        </w:tc>
        <w:tc>
          <w:tcPr>
            <w:tcW w:w="1479"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0104</w:t>
            </w:r>
          </w:p>
        </w:tc>
        <w:tc>
          <w:tcPr>
            <w:tcW w:w="156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0020000400</w:t>
            </w:r>
          </w:p>
        </w:tc>
        <w:tc>
          <w:tcPr>
            <w:tcW w:w="850" w:type="dxa"/>
            <w:shd w:val="clear" w:color="auto" w:fill="auto"/>
            <w:vAlign w:val="center"/>
          </w:tcPr>
          <w:p w:rsidR="00BC4F94" w:rsidRPr="004D330B" w:rsidRDefault="00BC4F94" w:rsidP="004D330B">
            <w:pPr>
              <w:jc w:val="center"/>
              <w:outlineLvl w:val="1"/>
              <w:rPr>
                <w:rFonts w:eastAsia="Calibri"/>
                <w:sz w:val="20"/>
                <w:szCs w:val="20"/>
                <w:lang w:eastAsia="en-US"/>
              </w:rPr>
            </w:pPr>
          </w:p>
        </w:tc>
        <w:tc>
          <w:tcPr>
            <w:tcW w:w="992" w:type="dxa"/>
            <w:shd w:val="clear" w:color="auto" w:fill="auto"/>
            <w:vAlign w:val="center"/>
          </w:tcPr>
          <w:p w:rsidR="00BC4F94" w:rsidRPr="004D330B" w:rsidRDefault="00BC4F94" w:rsidP="004D330B">
            <w:pPr>
              <w:jc w:val="right"/>
              <w:outlineLvl w:val="1"/>
              <w:rPr>
                <w:rFonts w:eastAsia="Calibri"/>
                <w:color w:val="000000"/>
                <w:sz w:val="20"/>
                <w:szCs w:val="20"/>
                <w:lang w:eastAsia="en-US"/>
              </w:rPr>
            </w:pPr>
            <w:r w:rsidRPr="004D330B">
              <w:rPr>
                <w:rFonts w:eastAsia="Calibri"/>
                <w:color w:val="000000"/>
                <w:sz w:val="20"/>
                <w:szCs w:val="20"/>
                <w:lang w:eastAsia="en-US"/>
              </w:rPr>
              <w:t>3150,0</w:t>
            </w:r>
          </w:p>
        </w:tc>
      </w:tr>
      <w:tr w:rsidR="00BC4F94" w:rsidRPr="004D330B" w:rsidTr="00DD1FBB">
        <w:trPr>
          <w:gridAfter w:val="1"/>
          <w:wAfter w:w="284" w:type="dxa"/>
          <w:trHeight w:val="420"/>
        </w:trPr>
        <w:tc>
          <w:tcPr>
            <w:tcW w:w="3828" w:type="dxa"/>
            <w:gridSpan w:val="3"/>
            <w:shd w:val="clear" w:color="auto" w:fill="auto"/>
            <w:vAlign w:val="center"/>
          </w:tcPr>
          <w:p w:rsidR="00BC4F94" w:rsidRPr="004D330B" w:rsidRDefault="00BC4F94" w:rsidP="004D330B">
            <w:pPr>
              <w:outlineLvl w:val="1"/>
              <w:rPr>
                <w:rFonts w:eastAsia="Calibri"/>
                <w:sz w:val="20"/>
                <w:szCs w:val="20"/>
                <w:lang w:eastAsia="en-US"/>
              </w:rPr>
            </w:pPr>
            <w:r w:rsidRPr="004D330B">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9"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0104</w:t>
            </w:r>
          </w:p>
        </w:tc>
        <w:tc>
          <w:tcPr>
            <w:tcW w:w="156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0020000421</w:t>
            </w:r>
          </w:p>
        </w:tc>
        <w:tc>
          <w:tcPr>
            <w:tcW w:w="85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100 </w:t>
            </w:r>
          </w:p>
        </w:tc>
        <w:tc>
          <w:tcPr>
            <w:tcW w:w="992" w:type="dxa"/>
            <w:shd w:val="clear" w:color="auto" w:fill="auto"/>
            <w:vAlign w:val="center"/>
          </w:tcPr>
          <w:p w:rsidR="00BC4F94" w:rsidRPr="004D330B" w:rsidRDefault="00BC4F94" w:rsidP="004D330B">
            <w:pPr>
              <w:jc w:val="right"/>
              <w:outlineLvl w:val="1"/>
              <w:rPr>
                <w:rFonts w:eastAsia="Calibri"/>
                <w:sz w:val="20"/>
                <w:szCs w:val="20"/>
                <w:lang w:eastAsia="en-US"/>
              </w:rPr>
            </w:pPr>
            <w:r w:rsidRPr="004D330B">
              <w:rPr>
                <w:rFonts w:eastAsia="Calibri"/>
                <w:sz w:val="20"/>
                <w:szCs w:val="20"/>
                <w:lang w:eastAsia="en-US"/>
              </w:rPr>
              <w:t>2538,6</w:t>
            </w:r>
          </w:p>
        </w:tc>
      </w:tr>
      <w:tr w:rsidR="00BC4F94" w:rsidRPr="004D330B" w:rsidTr="00DD1FBB">
        <w:trPr>
          <w:gridAfter w:val="1"/>
          <w:wAfter w:w="284" w:type="dxa"/>
          <w:trHeight w:val="435"/>
        </w:trPr>
        <w:tc>
          <w:tcPr>
            <w:tcW w:w="3828" w:type="dxa"/>
            <w:gridSpan w:val="3"/>
            <w:shd w:val="clear" w:color="auto" w:fill="auto"/>
            <w:vAlign w:val="center"/>
          </w:tcPr>
          <w:p w:rsidR="00BC4F94" w:rsidRPr="004D330B" w:rsidRDefault="00BC4F94" w:rsidP="004D330B">
            <w:pPr>
              <w:outlineLvl w:val="2"/>
              <w:rPr>
                <w:rFonts w:eastAsia="Calibri"/>
                <w:sz w:val="20"/>
                <w:szCs w:val="20"/>
                <w:lang w:eastAsia="en-US"/>
              </w:rPr>
            </w:pPr>
            <w:r w:rsidRPr="004D330B">
              <w:rPr>
                <w:rFonts w:eastAsia="Calibri"/>
                <w:sz w:val="20"/>
                <w:szCs w:val="20"/>
                <w:lang w:eastAsia="en-US"/>
              </w:rPr>
              <w:lastRenderedPageBreak/>
              <w:t>Расходы на выплату персоналу государственных (муниципальных) органов</w:t>
            </w:r>
          </w:p>
        </w:tc>
        <w:tc>
          <w:tcPr>
            <w:tcW w:w="1479"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0104</w:t>
            </w:r>
          </w:p>
        </w:tc>
        <w:tc>
          <w:tcPr>
            <w:tcW w:w="156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0020000421</w:t>
            </w:r>
          </w:p>
        </w:tc>
        <w:tc>
          <w:tcPr>
            <w:tcW w:w="85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120</w:t>
            </w:r>
          </w:p>
        </w:tc>
        <w:tc>
          <w:tcPr>
            <w:tcW w:w="992" w:type="dxa"/>
            <w:shd w:val="clear" w:color="auto" w:fill="auto"/>
            <w:vAlign w:val="center"/>
          </w:tcPr>
          <w:p w:rsidR="00BC4F94" w:rsidRPr="004D330B" w:rsidRDefault="00BC4F94" w:rsidP="004D330B">
            <w:pPr>
              <w:jc w:val="right"/>
              <w:outlineLvl w:val="2"/>
              <w:rPr>
                <w:rFonts w:eastAsia="Calibri"/>
                <w:sz w:val="20"/>
                <w:szCs w:val="20"/>
                <w:lang w:eastAsia="en-US"/>
              </w:rPr>
            </w:pPr>
            <w:r w:rsidRPr="004D330B">
              <w:rPr>
                <w:rFonts w:eastAsia="Calibri"/>
                <w:sz w:val="20"/>
                <w:szCs w:val="20"/>
                <w:lang w:eastAsia="en-US"/>
              </w:rPr>
              <w:t>2538,6</w:t>
            </w:r>
          </w:p>
        </w:tc>
      </w:tr>
      <w:tr w:rsidR="00BC4F94" w:rsidRPr="004D330B" w:rsidTr="00DD1FBB">
        <w:trPr>
          <w:gridAfter w:val="1"/>
          <w:wAfter w:w="284" w:type="dxa"/>
          <w:trHeight w:val="510"/>
        </w:trPr>
        <w:tc>
          <w:tcPr>
            <w:tcW w:w="3828" w:type="dxa"/>
            <w:gridSpan w:val="3"/>
            <w:shd w:val="clear" w:color="auto" w:fill="auto"/>
            <w:vAlign w:val="center"/>
          </w:tcPr>
          <w:p w:rsidR="00BC4F94" w:rsidRPr="004D330B" w:rsidRDefault="00BC4F94" w:rsidP="004D330B">
            <w:pPr>
              <w:outlineLvl w:val="2"/>
              <w:rPr>
                <w:rFonts w:eastAsia="Calibri"/>
                <w:sz w:val="20"/>
                <w:szCs w:val="20"/>
                <w:lang w:eastAsia="en-US"/>
              </w:rPr>
            </w:pPr>
            <w:r w:rsidRPr="004D330B">
              <w:rPr>
                <w:rFonts w:eastAsia="Calibri"/>
                <w:sz w:val="20"/>
                <w:szCs w:val="20"/>
                <w:lang w:eastAsia="en-US"/>
              </w:rPr>
              <w:t>Закупка товаров, работ, услуг для государственных (муниципальных) нужд</w:t>
            </w:r>
          </w:p>
        </w:tc>
        <w:tc>
          <w:tcPr>
            <w:tcW w:w="1479"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0104</w:t>
            </w:r>
          </w:p>
        </w:tc>
        <w:tc>
          <w:tcPr>
            <w:tcW w:w="156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0020000421</w:t>
            </w:r>
          </w:p>
        </w:tc>
        <w:tc>
          <w:tcPr>
            <w:tcW w:w="85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200</w:t>
            </w:r>
          </w:p>
        </w:tc>
        <w:tc>
          <w:tcPr>
            <w:tcW w:w="992" w:type="dxa"/>
            <w:shd w:val="clear" w:color="auto" w:fill="auto"/>
            <w:vAlign w:val="center"/>
          </w:tcPr>
          <w:p w:rsidR="00BC4F94" w:rsidRPr="004D330B" w:rsidRDefault="00BC4F94" w:rsidP="004D330B">
            <w:pPr>
              <w:jc w:val="right"/>
              <w:outlineLvl w:val="2"/>
              <w:rPr>
                <w:rFonts w:eastAsia="Calibri"/>
                <w:sz w:val="20"/>
                <w:szCs w:val="20"/>
                <w:lang w:eastAsia="en-US"/>
              </w:rPr>
            </w:pPr>
            <w:r w:rsidRPr="004D330B">
              <w:rPr>
                <w:rFonts w:eastAsia="Calibri"/>
                <w:sz w:val="20"/>
                <w:szCs w:val="20"/>
                <w:lang w:eastAsia="en-US"/>
              </w:rPr>
              <w:t>598,9</w:t>
            </w:r>
          </w:p>
        </w:tc>
      </w:tr>
      <w:tr w:rsidR="00BC4F94" w:rsidRPr="004D330B" w:rsidTr="00DD1FBB">
        <w:trPr>
          <w:gridAfter w:val="1"/>
          <w:wAfter w:w="284" w:type="dxa"/>
          <w:trHeight w:val="765"/>
        </w:trPr>
        <w:tc>
          <w:tcPr>
            <w:tcW w:w="3828" w:type="dxa"/>
            <w:gridSpan w:val="3"/>
            <w:shd w:val="clear" w:color="auto" w:fill="auto"/>
            <w:vAlign w:val="center"/>
          </w:tcPr>
          <w:p w:rsidR="00BC4F94" w:rsidRPr="004D330B" w:rsidRDefault="00BC4F94" w:rsidP="004D330B">
            <w:pPr>
              <w:outlineLvl w:val="2"/>
              <w:rPr>
                <w:rFonts w:eastAsia="Calibri"/>
                <w:sz w:val="20"/>
                <w:szCs w:val="20"/>
                <w:lang w:eastAsia="en-US"/>
              </w:rPr>
            </w:pPr>
            <w:r w:rsidRPr="004D330B">
              <w:rPr>
                <w:rFonts w:eastAsia="Calibri"/>
                <w:sz w:val="20"/>
                <w:szCs w:val="20"/>
                <w:lang w:eastAsia="en-US"/>
              </w:rPr>
              <w:t>Иные закупки товаров, работ, услуг для государственных (муниципальных) нужд</w:t>
            </w:r>
          </w:p>
        </w:tc>
        <w:tc>
          <w:tcPr>
            <w:tcW w:w="1479"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0104</w:t>
            </w:r>
          </w:p>
        </w:tc>
        <w:tc>
          <w:tcPr>
            <w:tcW w:w="156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0020000421</w:t>
            </w:r>
          </w:p>
        </w:tc>
        <w:tc>
          <w:tcPr>
            <w:tcW w:w="85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240</w:t>
            </w:r>
          </w:p>
        </w:tc>
        <w:tc>
          <w:tcPr>
            <w:tcW w:w="992" w:type="dxa"/>
            <w:shd w:val="clear" w:color="auto" w:fill="auto"/>
            <w:vAlign w:val="center"/>
          </w:tcPr>
          <w:p w:rsidR="00BC4F94" w:rsidRPr="004D330B" w:rsidRDefault="00BC4F94" w:rsidP="004D330B">
            <w:pPr>
              <w:jc w:val="right"/>
              <w:outlineLvl w:val="2"/>
              <w:rPr>
                <w:rFonts w:eastAsia="Calibri"/>
                <w:sz w:val="20"/>
                <w:szCs w:val="20"/>
                <w:lang w:eastAsia="en-US"/>
              </w:rPr>
            </w:pPr>
            <w:r w:rsidRPr="004D330B">
              <w:rPr>
                <w:rFonts w:eastAsia="Calibri"/>
                <w:sz w:val="20"/>
                <w:szCs w:val="20"/>
                <w:lang w:eastAsia="en-US"/>
              </w:rPr>
              <w:t>598,9</w:t>
            </w:r>
          </w:p>
        </w:tc>
      </w:tr>
      <w:tr w:rsidR="00BC4F94" w:rsidRPr="004D330B" w:rsidTr="00DD1FBB">
        <w:trPr>
          <w:gridAfter w:val="1"/>
          <w:wAfter w:w="284" w:type="dxa"/>
          <w:trHeight w:val="425"/>
        </w:trPr>
        <w:tc>
          <w:tcPr>
            <w:tcW w:w="3828" w:type="dxa"/>
            <w:gridSpan w:val="3"/>
            <w:shd w:val="clear" w:color="auto" w:fill="auto"/>
            <w:vAlign w:val="center"/>
          </w:tcPr>
          <w:p w:rsidR="00BC4F94" w:rsidRPr="004D330B" w:rsidRDefault="00BC4F94" w:rsidP="004D330B">
            <w:pPr>
              <w:outlineLvl w:val="2"/>
              <w:rPr>
                <w:rFonts w:eastAsia="Calibri"/>
                <w:sz w:val="20"/>
                <w:szCs w:val="20"/>
                <w:lang w:eastAsia="en-US"/>
              </w:rPr>
            </w:pPr>
            <w:r w:rsidRPr="004D330B">
              <w:rPr>
                <w:rFonts w:eastAsia="Calibri"/>
                <w:sz w:val="20"/>
                <w:szCs w:val="20"/>
                <w:lang w:eastAsia="en-US"/>
              </w:rPr>
              <w:t>Иные бюджетные ассигнования</w:t>
            </w:r>
          </w:p>
        </w:tc>
        <w:tc>
          <w:tcPr>
            <w:tcW w:w="1479"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0104</w:t>
            </w:r>
          </w:p>
        </w:tc>
        <w:tc>
          <w:tcPr>
            <w:tcW w:w="156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00200000421</w:t>
            </w:r>
          </w:p>
        </w:tc>
        <w:tc>
          <w:tcPr>
            <w:tcW w:w="85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800</w:t>
            </w:r>
          </w:p>
        </w:tc>
        <w:tc>
          <w:tcPr>
            <w:tcW w:w="992" w:type="dxa"/>
            <w:shd w:val="clear" w:color="auto" w:fill="auto"/>
            <w:vAlign w:val="center"/>
          </w:tcPr>
          <w:p w:rsidR="00BC4F94" w:rsidRPr="004D330B" w:rsidRDefault="00BC4F94" w:rsidP="004D330B">
            <w:pPr>
              <w:jc w:val="right"/>
              <w:outlineLvl w:val="2"/>
              <w:rPr>
                <w:rFonts w:eastAsia="Calibri"/>
                <w:sz w:val="20"/>
                <w:szCs w:val="20"/>
                <w:lang w:eastAsia="en-US"/>
              </w:rPr>
            </w:pPr>
            <w:r w:rsidRPr="004D330B">
              <w:rPr>
                <w:rFonts w:eastAsia="Calibri"/>
                <w:sz w:val="20"/>
                <w:szCs w:val="20"/>
                <w:lang w:eastAsia="en-US"/>
              </w:rPr>
              <w:t>12,5</w:t>
            </w:r>
          </w:p>
        </w:tc>
      </w:tr>
      <w:tr w:rsidR="00BC4F94" w:rsidRPr="004D330B" w:rsidTr="00DD1FBB">
        <w:trPr>
          <w:gridAfter w:val="1"/>
          <w:wAfter w:w="284" w:type="dxa"/>
          <w:trHeight w:val="525"/>
        </w:trPr>
        <w:tc>
          <w:tcPr>
            <w:tcW w:w="3828" w:type="dxa"/>
            <w:gridSpan w:val="3"/>
            <w:shd w:val="clear" w:color="auto" w:fill="auto"/>
            <w:vAlign w:val="center"/>
          </w:tcPr>
          <w:p w:rsidR="00BC4F94" w:rsidRPr="004D330B" w:rsidRDefault="00BC4F94" w:rsidP="004D330B">
            <w:pPr>
              <w:outlineLvl w:val="2"/>
              <w:rPr>
                <w:rFonts w:eastAsia="Calibri"/>
                <w:sz w:val="20"/>
                <w:szCs w:val="20"/>
                <w:lang w:eastAsia="en-US"/>
              </w:rPr>
            </w:pPr>
            <w:r w:rsidRPr="004D330B">
              <w:rPr>
                <w:rFonts w:eastAsia="Calibri"/>
                <w:sz w:val="20"/>
                <w:szCs w:val="20"/>
                <w:lang w:eastAsia="en-US"/>
              </w:rPr>
              <w:t xml:space="preserve">Уплата прочих налогов, сборов и иных платежей </w:t>
            </w:r>
          </w:p>
        </w:tc>
        <w:tc>
          <w:tcPr>
            <w:tcW w:w="1479"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0101</w:t>
            </w:r>
          </w:p>
        </w:tc>
        <w:tc>
          <w:tcPr>
            <w:tcW w:w="156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0020000421</w:t>
            </w:r>
          </w:p>
        </w:tc>
        <w:tc>
          <w:tcPr>
            <w:tcW w:w="85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850</w:t>
            </w:r>
          </w:p>
        </w:tc>
        <w:tc>
          <w:tcPr>
            <w:tcW w:w="992" w:type="dxa"/>
            <w:shd w:val="clear" w:color="auto" w:fill="auto"/>
            <w:vAlign w:val="center"/>
          </w:tcPr>
          <w:p w:rsidR="00BC4F94" w:rsidRPr="004D330B" w:rsidRDefault="00BC4F94" w:rsidP="004D330B">
            <w:pPr>
              <w:jc w:val="right"/>
              <w:outlineLvl w:val="2"/>
              <w:rPr>
                <w:rFonts w:eastAsia="Calibri"/>
                <w:sz w:val="20"/>
                <w:szCs w:val="20"/>
                <w:lang w:eastAsia="en-US"/>
              </w:rPr>
            </w:pPr>
            <w:r w:rsidRPr="004D330B">
              <w:rPr>
                <w:rFonts w:eastAsia="Calibri"/>
                <w:sz w:val="20"/>
                <w:szCs w:val="20"/>
                <w:lang w:eastAsia="en-US"/>
              </w:rPr>
              <w:t>12,5</w:t>
            </w:r>
          </w:p>
        </w:tc>
      </w:tr>
      <w:tr w:rsidR="00BC4F94" w:rsidRPr="004D330B" w:rsidTr="00DD1FBB">
        <w:trPr>
          <w:gridAfter w:val="1"/>
          <w:wAfter w:w="284" w:type="dxa"/>
          <w:trHeight w:val="300"/>
        </w:trPr>
        <w:tc>
          <w:tcPr>
            <w:tcW w:w="3828" w:type="dxa"/>
            <w:gridSpan w:val="3"/>
            <w:shd w:val="clear" w:color="auto" w:fill="auto"/>
            <w:vAlign w:val="center"/>
          </w:tcPr>
          <w:p w:rsidR="00BC4F94" w:rsidRPr="004D330B" w:rsidRDefault="00BC4F94" w:rsidP="004D330B">
            <w:pPr>
              <w:outlineLvl w:val="1"/>
              <w:rPr>
                <w:rFonts w:eastAsia="Calibri"/>
                <w:sz w:val="20"/>
                <w:szCs w:val="20"/>
                <w:lang w:eastAsia="en-US"/>
              </w:rPr>
            </w:pPr>
            <w:r w:rsidRPr="004D330B">
              <w:rPr>
                <w:rFonts w:eastAsia="Calibri"/>
                <w:bCs/>
                <w:sz w:val="20"/>
                <w:szCs w:val="20"/>
                <w:lang w:eastAsia="en-US"/>
              </w:rPr>
              <w:t>Выполнение функций органов местного самоуправления</w:t>
            </w:r>
          </w:p>
        </w:tc>
        <w:tc>
          <w:tcPr>
            <w:tcW w:w="1479"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0104</w:t>
            </w:r>
          </w:p>
        </w:tc>
        <w:tc>
          <w:tcPr>
            <w:tcW w:w="156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0020000800</w:t>
            </w:r>
          </w:p>
        </w:tc>
        <w:tc>
          <w:tcPr>
            <w:tcW w:w="85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 </w:t>
            </w:r>
          </w:p>
        </w:tc>
        <w:tc>
          <w:tcPr>
            <w:tcW w:w="992" w:type="dxa"/>
            <w:shd w:val="clear" w:color="auto" w:fill="auto"/>
            <w:vAlign w:val="center"/>
          </w:tcPr>
          <w:p w:rsidR="00BC4F94" w:rsidRPr="004D330B" w:rsidRDefault="00BC4F94" w:rsidP="004D330B">
            <w:pPr>
              <w:jc w:val="right"/>
              <w:outlineLvl w:val="1"/>
              <w:rPr>
                <w:rFonts w:eastAsia="Calibri"/>
                <w:sz w:val="20"/>
                <w:szCs w:val="20"/>
                <w:lang w:eastAsia="en-US"/>
              </w:rPr>
            </w:pPr>
            <w:r w:rsidRPr="004D330B">
              <w:rPr>
                <w:rFonts w:eastAsia="Calibri"/>
                <w:sz w:val="20"/>
                <w:szCs w:val="20"/>
                <w:lang w:eastAsia="en-US"/>
              </w:rPr>
              <w:t>838,9</w:t>
            </w:r>
          </w:p>
          <w:p w:rsidR="00BC4F94" w:rsidRPr="004D330B" w:rsidRDefault="00BC4F94" w:rsidP="004D330B">
            <w:pPr>
              <w:jc w:val="right"/>
              <w:outlineLvl w:val="1"/>
              <w:rPr>
                <w:rFonts w:eastAsia="Calibri"/>
                <w:sz w:val="20"/>
                <w:szCs w:val="20"/>
                <w:lang w:eastAsia="en-US"/>
              </w:rPr>
            </w:pPr>
          </w:p>
        </w:tc>
      </w:tr>
      <w:tr w:rsidR="00BC4F94" w:rsidRPr="004D330B" w:rsidTr="00DD1FBB">
        <w:trPr>
          <w:gridAfter w:val="1"/>
          <w:wAfter w:w="284" w:type="dxa"/>
          <w:trHeight w:val="480"/>
        </w:trPr>
        <w:tc>
          <w:tcPr>
            <w:tcW w:w="3828" w:type="dxa"/>
            <w:gridSpan w:val="3"/>
            <w:shd w:val="clear" w:color="auto" w:fill="auto"/>
            <w:vAlign w:val="bottom"/>
          </w:tcPr>
          <w:p w:rsidR="00BC4F94" w:rsidRPr="004D330B" w:rsidRDefault="00BC4F94" w:rsidP="004D330B">
            <w:pPr>
              <w:rPr>
                <w:rFonts w:eastAsia="Calibri"/>
                <w:sz w:val="20"/>
                <w:szCs w:val="20"/>
                <w:lang w:eastAsia="en-US"/>
              </w:rPr>
            </w:pPr>
            <w:r w:rsidRPr="004D330B">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0104</w:t>
            </w:r>
          </w:p>
        </w:tc>
        <w:tc>
          <w:tcPr>
            <w:tcW w:w="1560"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0020000800</w:t>
            </w:r>
          </w:p>
        </w:tc>
        <w:tc>
          <w:tcPr>
            <w:tcW w:w="850"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100</w:t>
            </w:r>
          </w:p>
        </w:tc>
        <w:tc>
          <w:tcPr>
            <w:tcW w:w="992" w:type="dxa"/>
            <w:shd w:val="clear" w:color="auto" w:fill="auto"/>
            <w:vAlign w:val="center"/>
          </w:tcPr>
          <w:p w:rsidR="00BC4F94" w:rsidRPr="004D330B" w:rsidRDefault="00BC4F94" w:rsidP="004D330B">
            <w:pPr>
              <w:jc w:val="right"/>
              <w:outlineLvl w:val="1"/>
              <w:rPr>
                <w:rFonts w:eastAsia="Calibri"/>
                <w:sz w:val="20"/>
                <w:szCs w:val="20"/>
                <w:lang w:eastAsia="en-US"/>
              </w:rPr>
            </w:pPr>
            <w:r w:rsidRPr="004D330B">
              <w:rPr>
                <w:rFonts w:eastAsia="Calibri"/>
                <w:sz w:val="20"/>
                <w:szCs w:val="20"/>
                <w:lang w:eastAsia="en-US"/>
              </w:rPr>
              <w:t>838,9</w:t>
            </w:r>
          </w:p>
          <w:p w:rsidR="00BC4F94" w:rsidRPr="004D330B" w:rsidRDefault="00BC4F94" w:rsidP="004D330B">
            <w:pPr>
              <w:jc w:val="right"/>
              <w:rPr>
                <w:rFonts w:eastAsia="Calibri"/>
                <w:bCs/>
                <w:sz w:val="20"/>
                <w:szCs w:val="20"/>
                <w:lang w:eastAsia="en-US"/>
              </w:rPr>
            </w:pPr>
          </w:p>
        </w:tc>
      </w:tr>
      <w:tr w:rsidR="00BC4F94" w:rsidRPr="004D330B" w:rsidTr="00DD1FBB">
        <w:trPr>
          <w:gridAfter w:val="1"/>
          <w:wAfter w:w="284" w:type="dxa"/>
          <w:trHeight w:val="480"/>
        </w:trPr>
        <w:tc>
          <w:tcPr>
            <w:tcW w:w="3828" w:type="dxa"/>
            <w:gridSpan w:val="3"/>
            <w:shd w:val="clear" w:color="auto" w:fill="auto"/>
            <w:vAlign w:val="bottom"/>
          </w:tcPr>
          <w:p w:rsidR="00BC4F94" w:rsidRPr="004D330B" w:rsidRDefault="00BC4F94" w:rsidP="004D330B">
            <w:pPr>
              <w:rPr>
                <w:rFonts w:eastAsia="Calibri"/>
                <w:sz w:val="20"/>
                <w:szCs w:val="20"/>
                <w:lang w:eastAsia="en-US"/>
              </w:rPr>
            </w:pPr>
            <w:r w:rsidRPr="004D330B">
              <w:rPr>
                <w:rFonts w:eastAsia="Calibri"/>
                <w:sz w:val="20"/>
                <w:szCs w:val="20"/>
                <w:lang w:eastAsia="en-US"/>
              </w:rPr>
              <w:t>Расходы на выплату персоналу государственных (муниципальных) органов</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0104</w:t>
            </w:r>
          </w:p>
        </w:tc>
        <w:tc>
          <w:tcPr>
            <w:tcW w:w="1560"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0020000800</w:t>
            </w:r>
          </w:p>
        </w:tc>
        <w:tc>
          <w:tcPr>
            <w:tcW w:w="850"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120</w:t>
            </w:r>
          </w:p>
        </w:tc>
        <w:tc>
          <w:tcPr>
            <w:tcW w:w="992" w:type="dxa"/>
            <w:shd w:val="clear" w:color="auto" w:fill="auto"/>
            <w:vAlign w:val="center"/>
          </w:tcPr>
          <w:p w:rsidR="00BC4F94" w:rsidRPr="004D330B" w:rsidRDefault="00BC4F94" w:rsidP="004D330B">
            <w:pPr>
              <w:jc w:val="right"/>
              <w:outlineLvl w:val="1"/>
              <w:rPr>
                <w:rFonts w:eastAsia="Calibri"/>
                <w:sz w:val="20"/>
                <w:szCs w:val="20"/>
                <w:lang w:eastAsia="en-US"/>
              </w:rPr>
            </w:pPr>
            <w:r w:rsidRPr="004D330B">
              <w:rPr>
                <w:rFonts w:eastAsia="Calibri"/>
                <w:sz w:val="20"/>
                <w:szCs w:val="20"/>
                <w:lang w:eastAsia="en-US"/>
              </w:rPr>
              <w:t>838,9</w:t>
            </w:r>
          </w:p>
          <w:p w:rsidR="00BC4F94" w:rsidRPr="004D330B" w:rsidRDefault="00BC4F94" w:rsidP="004D330B">
            <w:pPr>
              <w:jc w:val="right"/>
              <w:rPr>
                <w:rFonts w:eastAsia="Calibri"/>
                <w:bCs/>
                <w:sz w:val="20"/>
                <w:szCs w:val="20"/>
                <w:lang w:eastAsia="en-US"/>
              </w:rPr>
            </w:pPr>
          </w:p>
        </w:tc>
      </w:tr>
      <w:tr w:rsidR="00BC4F94" w:rsidRPr="004D330B" w:rsidTr="00DD1FBB">
        <w:trPr>
          <w:gridAfter w:val="1"/>
          <w:wAfter w:w="284" w:type="dxa"/>
          <w:trHeight w:val="480"/>
        </w:trPr>
        <w:tc>
          <w:tcPr>
            <w:tcW w:w="3828" w:type="dxa"/>
            <w:gridSpan w:val="3"/>
            <w:shd w:val="clear" w:color="auto" w:fill="auto"/>
            <w:vAlign w:val="bottom"/>
          </w:tcPr>
          <w:p w:rsidR="00BC4F94" w:rsidRPr="004D330B" w:rsidRDefault="00BC4F94" w:rsidP="004D330B">
            <w:pPr>
              <w:rPr>
                <w:rFonts w:eastAsia="Calibri"/>
                <w:b/>
                <w:sz w:val="20"/>
                <w:szCs w:val="20"/>
                <w:lang w:eastAsia="en-US"/>
              </w:rPr>
            </w:pPr>
            <w:r w:rsidRPr="004D330B">
              <w:rPr>
                <w:rFonts w:eastAsia="Calibri"/>
                <w:b/>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479" w:type="dxa"/>
            <w:shd w:val="clear" w:color="auto" w:fill="auto"/>
            <w:vAlign w:val="center"/>
          </w:tcPr>
          <w:p w:rsidR="00BC4F94" w:rsidRPr="004D330B" w:rsidRDefault="00BC4F94" w:rsidP="004D330B">
            <w:pPr>
              <w:jc w:val="center"/>
              <w:rPr>
                <w:rFonts w:eastAsia="Calibri"/>
                <w:b/>
                <w:sz w:val="20"/>
                <w:szCs w:val="20"/>
                <w:lang w:eastAsia="en-US"/>
              </w:rPr>
            </w:pPr>
            <w:r w:rsidRPr="004D330B">
              <w:rPr>
                <w:rFonts w:eastAsia="Calibri"/>
                <w:b/>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b/>
                <w:sz w:val="20"/>
                <w:szCs w:val="20"/>
                <w:lang w:eastAsia="en-US"/>
              </w:rPr>
            </w:pPr>
            <w:r w:rsidRPr="004D330B">
              <w:rPr>
                <w:rFonts w:eastAsia="Calibri"/>
                <w:b/>
                <w:sz w:val="20"/>
                <w:szCs w:val="20"/>
                <w:lang w:eastAsia="en-US"/>
              </w:rPr>
              <w:t>0106</w:t>
            </w:r>
          </w:p>
        </w:tc>
        <w:tc>
          <w:tcPr>
            <w:tcW w:w="1560" w:type="dxa"/>
            <w:shd w:val="clear" w:color="auto" w:fill="auto"/>
            <w:vAlign w:val="center"/>
          </w:tcPr>
          <w:p w:rsidR="00BC4F94" w:rsidRPr="004D330B" w:rsidRDefault="00BC4F94" w:rsidP="004D330B">
            <w:pPr>
              <w:jc w:val="center"/>
              <w:rPr>
                <w:rFonts w:eastAsia="Calibri"/>
                <w:b/>
                <w:sz w:val="20"/>
                <w:szCs w:val="20"/>
                <w:lang w:eastAsia="en-US"/>
              </w:rPr>
            </w:pPr>
          </w:p>
        </w:tc>
        <w:tc>
          <w:tcPr>
            <w:tcW w:w="850" w:type="dxa"/>
            <w:shd w:val="clear" w:color="auto" w:fill="auto"/>
            <w:vAlign w:val="center"/>
          </w:tcPr>
          <w:p w:rsidR="00BC4F94" w:rsidRPr="004D330B" w:rsidRDefault="00BC4F94" w:rsidP="004D330B">
            <w:pPr>
              <w:jc w:val="center"/>
              <w:rPr>
                <w:rFonts w:eastAsia="Calibri"/>
                <w:b/>
                <w:sz w:val="20"/>
                <w:szCs w:val="20"/>
                <w:lang w:eastAsia="en-US"/>
              </w:rPr>
            </w:pPr>
          </w:p>
        </w:tc>
        <w:tc>
          <w:tcPr>
            <w:tcW w:w="992" w:type="dxa"/>
            <w:shd w:val="clear" w:color="auto" w:fill="auto"/>
            <w:vAlign w:val="center"/>
          </w:tcPr>
          <w:p w:rsidR="00BC4F94" w:rsidRPr="004D330B" w:rsidRDefault="00BC4F94" w:rsidP="004D330B">
            <w:pPr>
              <w:jc w:val="right"/>
              <w:rPr>
                <w:rFonts w:eastAsia="Calibri"/>
                <w:b/>
                <w:bCs/>
                <w:sz w:val="20"/>
                <w:szCs w:val="20"/>
                <w:lang w:eastAsia="en-US"/>
              </w:rPr>
            </w:pPr>
            <w:r w:rsidRPr="004D330B">
              <w:rPr>
                <w:rFonts w:eastAsia="Calibri"/>
                <w:b/>
                <w:bCs/>
                <w:sz w:val="20"/>
                <w:szCs w:val="20"/>
                <w:lang w:eastAsia="en-US"/>
              </w:rPr>
              <w:t>1,2</w:t>
            </w:r>
          </w:p>
        </w:tc>
      </w:tr>
      <w:tr w:rsidR="00BC4F94" w:rsidRPr="004D330B" w:rsidTr="00DD1FBB">
        <w:trPr>
          <w:gridAfter w:val="1"/>
          <w:wAfter w:w="284" w:type="dxa"/>
          <w:trHeight w:val="361"/>
        </w:trPr>
        <w:tc>
          <w:tcPr>
            <w:tcW w:w="3828" w:type="dxa"/>
            <w:gridSpan w:val="3"/>
            <w:shd w:val="clear" w:color="auto" w:fill="auto"/>
            <w:vAlign w:val="bottom"/>
          </w:tcPr>
          <w:p w:rsidR="00BC4F94" w:rsidRPr="004D330B" w:rsidRDefault="00BC4F94" w:rsidP="004D330B">
            <w:pPr>
              <w:rPr>
                <w:rFonts w:eastAsia="Calibri"/>
                <w:sz w:val="20"/>
                <w:szCs w:val="20"/>
                <w:lang w:eastAsia="en-US"/>
              </w:rPr>
            </w:pPr>
            <w:r w:rsidRPr="004D330B">
              <w:rPr>
                <w:rFonts w:eastAsia="Calibri"/>
                <w:color w:val="000000"/>
                <w:sz w:val="20"/>
                <w:szCs w:val="20"/>
                <w:lang w:eastAsia="en-US"/>
              </w:rPr>
              <w:t>Иные межбюджетные трансферты</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0106</w:t>
            </w:r>
          </w:p>
        </w:tc>
        <w:tc>
          <w:tcPr>
            <w:tcW w:w="1560"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5201000000</w:t>
            </w:r>
          </w:p>
        </w:tc>
        <w:tc>
          <w:tcPr>
            <w:tcW w:w="850" w:type="dxa"/>
            <w:shd w:val="clear" w:color="auto" w:fill="auto"/>
            <w:vAlign w:val="center"/>
          </w:tcPr>
          <w:p w:rsidR="00BC4F94" w:rsidRPr="004D330B" w:rsidRDefault="00BC4F94" w:rsidP="004D330B">
            <w:pPr>
              <w:jc w:val="center"/>
              <w:rPr>
                <w:rFonts w:eastAsia="Calibri"/>
                <w:sz w:val="20"/>
                <w:szCs w:val="20"/>
                <w:lang w:eastAsia="en-US"/>
              </w:rPr>
            </w:pPr>
          </w:p>
        </w:tc>
        <w:tc>
          <w:tcPr>
            <w:tcW w:w="992" w:type="dxa"/>
            <w:shd w:val="clear" w:color="auto" w:fill="auto"/>
            <w:vAlign w:val="center"/>
          </w:tcPr>
          <w:p w:rsidR="00BC4F94" w:rsidRPr="004D330B" w:rsidRDefault="00BC4F94" w:rsidP="004D330B">
            <w:pPr>
              <w:jc w:val="right"/>
              <w:rPr>
                <w:rFonts w:eastAsia="Calibri"/>
                <w:bCs/>
                <w:sz w:val="20"/>
                <w:szCs w:val="20"/>
                <w:lang w:eastAsia="en-US"/>
              </w:rPr>
            </w:pPr>
            <w:r w:rsidRPr="004D330B">
              <w:rPr>
                <w:rFonts w:eastAsia="Calibri"/>
                <w:bCs/>
                <w:sz w:val="20"/>
                <w:szCs w:val="20"/>
                <w:lang w:eastAsia="en-US"/>
              </w:rPr>
              <w:t>1,2</w:t>
            </w:r>
          </w:p>
        </w:tc>
      </w:tr>
      <w:tr w:rsidR="00BC4F94" w:rsidRPr="004D330B" w:rsidTr="00DD1FBB">
        <w:trPr>
          <w:gridAfter w:val="1"/>
          <w:wAfter w:w="284" w:type="dxa"/>
          <w:trHeight w:val="480"/>
        </w:trPr>
        <w:tc>
          <w:tcPr>
            <w:tcW w:w="3828" w:type="dxa"/>
            <w:gridSpan w:val="3"/>
            <w:shd w:val="clear" w:color="auto" w:fill="auto"/>
            <w:vAlign w:val="bottom"/>
          </w:tcPr>
          <w:p w:rsidR="00BC4F94" w:rsidRPr="004D330B" w:rsidRDefault="00BC4F94" w:rsidP="004D330B">
            <w:pPr>
              <w:rPr>
                <w:rFonts w:eastAsia="Calibri"/>
                <w:sz w:val="20"/>
                <w:szCs w:val="20"/>
                <w:lang w:eastAsia="en-US"/>
              </w:rPr>
            </w:pPr>
            <w:r w:rsidRPr="004D330B">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4D330B">
              <w:rPr>
                <w:rFonts w:eastAsia="Calibri"/>
                <w:sz w:val="20"/>
                <w:szCs w:val="20"/>
                <w:lang w:eastAsia="en-US"/>
              </w:rPr>
              <w:t>уровня</w:t>
            </w:r>
            <w:proofErr w:type="gramEnd"/>
            <w:r w:rsidRPr="004D330B">
              <w:rPr>
                <w:rFonts w:eastAsia="Calibri"/>
                <w:sz w:val="20"/>
                <w:szCs w:val="20"/>
                <w:lang w:eastAsia="en-US"/>
              </w:rPr>
              <w:t xml:space="preserve"> переданные полномочия по внешнему финансовому контролю</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0106</w:t>
            </w:r>
          </w:p>
        </w:tc>
        <w:tc>
          <w:tcPr>
            <w:tcW w:w="1560"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5201000522</w:t>
            </w:r>
          </w:p>
        </w:tc>
        <w:tc>
          <w:tcPr>
            <w:tcW w:w="850" w:type="dxa"/>
            <w:shd w:val="clear" w:color="auto" w:fill="auto"/>
            <w:vAlign w:val="center"/>
          </w:tcPr>
          <w:p w:rsidR="00BC4F94" w:rsidRPr="004D330B" w:rsidRDefault="00BC4F94" w:rsidP="004D330B">
            <w:pPr>
              <w:jc w:val="center"/>
              <w:rPr>
                <w:rFonts w:eastAsia="Calibri"/>
                <w:sz w:val="20"/>
                <w:szCs w:val="20"/>
                <w:lang w:eastAsia="en-US"/>
              </w:rPr>
            </w:pPr>
          </w:p>
        </w:tc>
        <w:tc>
          <w:tcPr>
            <w:tcW w:w="992" w:type="dxa"/>
            <w:shd w:val="clear" w:color="auto" w:fill="auto"/>
            <w:vAlign w:val="center"/>
          </w:tcPr>
          <w:p w:rsidR="00BC4F94" w:rsidRPr="004D330B" w:rsidRDefault="00BC4F94" w:rsidP="004D330B">
            <w:pPr>
              <w:jc w:val="right"/>
              <w:rPr>
                <w:rFonts w:eastAsia="Calibri"/>
                <w:bCs/>
                <w:sz w:val="20"/>
                <w:szCs w:val="20"/>
                <w:lang w:eastAsia="en-US"/>
              </w:rPr>
            </w:pPr>
            <w:r w:rsidRPr="004D330B">
              <w:rPr>
                <w:rFonts w:eastAsia="Calibri"/>
                <w:bCs/>
                <w:sz w:val="20"/>
                <w:szCs w:val="20"/>
                <w:lang w:eastAsia="en-US"/>
              </w:rPr>
              <w:t>1,2</w:t>
            </w:r>
          </w:p>
        </w:tc>
      </w:tr>
      <w:tr w:rsidR="00BC4F94" w:rsidRPr="004D330B" w:rsidTr="00DD1FBB">
        <w:trPr>
          <w:gridAfter w:val="1"/>
          <w:wAfter w:w="284" w:type="dxa"/>
          <w:trHeight w:val="255"/>
        </w:trPr>
        <w:tc>
          <w:tcPr>
            <w:tcW w:w="3828" w:type="dxa"/>
            <w:gridSpan w:val="3"/>
            <w:shd w:val="clear" w:color="auto" w:fill="auto"/>
            <w:vAlign w:val="center"/>
          </w:tcPr>
          <w:p w:rsidR="00BC4F94" w:rsidRPr="004D330B" w:rsidRDefault="00BC4F94" w:rsidP="004D330B">
            <w:pPr>
              <w:outlineLvl w:val="1"/>
              <w:rPr>
                <w:rFonts w:eastAsia="Calibri"/>
                <w:b/>
                <w:i/>
                <w:sz w:val="20"/>
                <w:szCs w:val="20"/>
                <w:lang w:eastAsia="en-US"/>
              </w:rPr>
            </w:pPr>
            <w:r w:rsidRPr="004D330B">
              <w:rPr>
                <w:rFonts w:eastAsia="Calibri"/>
                <w:b/>
                <w:i/>
                <w:sz w:val="20"/>
                <w:szCs w:val="20"/>
                <w:lang w:eastAsia="en-US"/>
              </w:rPr>
              <w:t>Другие общегосударственные вопросы</w:t>
            </w:r>
          </w:p>
        </w:tc>
        <w:tc>
          <w:tcPr>
            <w:tcW w:w="1479" w:type="dxa"/>
            <w:shd w:val="clear" w:color="auto" w:fill="auto"/>
            <w:vAlign w:val="center"/>
          </w:tcPr>
          <w:p w:rsidR="00BC4F94" w:rsidRPr="004D330B" w:rsidRDefault="00BC4F94" w:rsidP="004D330B">
            <w:pPr>
              <w:jc w:val="center"/>
              <w:outlineLvl w:val="1"/>
              <w:rPr>
                <w:rFonts w:eastAsia="Calibri"/>
                <w:b/>
                <w:i/>
                <w:sz w:val="20"/>
                <w:szCs w:val="20"/>
                <w:lang w:eastAsia="en-US"/>
              </w:rPr>
            </w:pPr>
            <w:r w:rsidRPr="004D330B">
              <w:rPr>
                <w:rFonts w:eastAsia="Calibri"/>
                <w:b/>
                <w:i/>
                <w:sz w:val="20"/>
                <w:szCs w:val="20"/>
                <w:lang w:eastAsia="en-US"/>
              </w:rPr>
              <w:t>901</w:t>
            </w:r>
          </w:p>
        </w:tc>
        <w:tc>
          <w:tcPr>
            <w:tcW w:w="1072" w:type="dxa"/>
            <w:shd w:val="clear" w:color="auto" w:fill="auto"/>
            <w:vAlign w:val="center"/>
          </w:tcPr>
          <w:p w:rsidR="00BC4F94" w:rsidRPr="004D330B" w:rsidRDefault="00BC4F94" w:rsidP="004D330B">
            <w:pPr>
              <w:jc w:val="center"/>
              <w:outlineLvl w:val="1"/>
              <w:rPr>
                <w:rFonts w:eastAsia="Calibri"/>
                <w:b/>
                <w:i/>
                <w:sz w:val="20"/>
                <w:szCs w:val="20"/>
                <w:lang w:eastAsia="en-US"/>
              </w:rPr>
            </w:pPr>
            <w:r w:rsidRPr="004D330B">
              <w:rPr>
                <w:rFonts w:eastAsia="Calibri"/>
                <w:b/>
                <w:i/>
                <w:sz w:val="20"/>
                <w:szCs w:val="20"/>
                <w:lang w:eastAsia="en-US"/>
              </w:rPr>
              <w:t>0113</w:t>
            </w:r>
          </w:p>
        </w:tc>
        <w:tc>
          <w:tcPr>
            <w:tcW w:w="1560" w:type="dxa"/>
            <w:shd w:val="clear" w:color="auto" w:fill="auto"/>
            <w:vAlign w:val="center"/>
          </w:tcPr>
          <w:p w:rsidR="00BC4F94" w:rsidRPr="004D330B" w:rsidRDefault="00BC4F94" w:rsidP="004D330B">
            <w:pPr>
              <w:jc w:val="center"/>
              <w:outlineLvl w:val="1"/>
              <w:rPr>
                <w:rFonts w:eastAsia="Calibri"/>
                <w:b/>
                <w:i/>
                <w:sz w:val="20"/>
                <w:szCs w:val="20"/>
                <w:lang w:eastAsia="en-US"/>
              </w:rPr>
            </w:pPr>
            <w:r w:rsidRPr="004D330B">
              <w:rPr>
                <w:rFonts w:eastAsia="Calibri"/>
                <w:b/>
                <w:i/>
                <w:sz w:val="20"/>
                <w:szCs w:val="20"/>
                <w:lang w:eastAsia="en-US"/>
              </w:rPr>
              <w:t> </w:t>
            </w:r>
          </w:p>
        </w:tc>
        <w:tc>
          <w:tcPr>
            <w:tcW w:w="850" w:type="dxa"/>
            <w:shd w:val="clear" w:color="auto" w:fill="auto"/>
            <w:vAlign w:val="center"/>
          </w:tcPr>
          <w:p w:rsidR="00BC4F94" w:rsidRPr="004D330B" w:rsidRDefault="00BC4F94" w:rsidP="004D330B">
            <w:pPr>
              <w:jc w:val="center"/>
              <w:outlineLvl w:val="1"/>
              <w:rPr>
                <w:rFonts w:eastAsia="Calibri"/>
                <w:b/>
                <w:i/>
                <w:sz w:val="20"/>
                <w:szCs w:val="20"/>
                <w:lang w:eastAsia="en-US"/>
              </w:rPr>
            </w:pPr>
            <w:r w:rsidRPr="004D330B">
              <w:rPr>
                <w:rFonts w:eastAsia="Calibri"/>
                <w:b/>
                <w:i/>
                <w:sz w:val="20"/>
                <w:szCs w:val="20"/>
                <w:lang w:eastAsia="en-US"/>
              </w:rPr>
              <w:t> </w:t>
            </w:r>
          </w:p>
        </w:tc>
        <w:tc>
          <w:tcPr>
            <w:tcW w:w="992" w:type="dxa"/>
            <w:shd w:val="clear" w:color="auto" w:fill="auto"/>
            <w:vAlign w:val="center"/>
          </w:tcPr>
          <w:p w:rsidR="00BC4F94" w:rsidRPr="004D330B" w:rsidRDefault="00BC4F94" w:rsidP="004D330B">
            <w:pPr>
              <w:jc w:val="right"/>
              <w:outlineLvl w:val="1"/>
              <w:rPr>
                <w:rFonts w:eastAsia="Calibri"/>
                <w:b/>
                <w:i/>
                <w:sz w:val="20"/>
                <w:szCs w:val="20"/>
                <w:lang w:eastAsia="en-US"/>
              </w:rPr>
            </w:pPr>
            <w:r w:rsidRPr="004D330B">
              <w:rPr>
                <w:rFonts w:eastAsia="Calibri"/>
                <w:b/>
                <w:i/>
                <w:sz w:val="20"/>
                <w:szCs w:val="20"/>
                <w:lang w:eastAsia="en-US"/>
              </w:rPr>
              <w:t>115,0</w:t>
            </w:r>
          </w:p>
        </w:tc>
      </w:tr>
      <w:tr w:rsidR="00BC4F94" w:rsidRPr="004D330B" w:rsidTr="00DD1FBB">
        <w:trPr>
          <w:gridAfter w:val="1"/>
          <w:wAfter w:w="284" w:type="dxa"/>
          <w:trHeight w:val="555"/>
        </w:trPr>
        <w:tc>
          <w:tcPr>
            <w:tcW w:w="3828" w:type="dxa"/>
            <w:gridSpan w:val="3"/>
            <w:shd w:val="clear" w:color="auto" w:fill="auto"/>
            <w:vAlign w:val="bottom"/>
          </w:tcPr>
          <w:p w:rsidR="00BC4F94" w:rsidRPr="004D330B" w:rsidRDefault="00BC4F94" w:rsidP="004D330B">
            <w:pPr>
              <w:rPr>
                <w:rFonts w:eastAsia="Calibri"/>
                <w:sz w:val="20"/>
                <w:szCs w:val="20"/>
                <w:lang w:eastAsia="en-US"/>
              </w:rPr>
            </w:pPr>
            <w:r w:rsidRPr="004D330B">
              <w:rPr>
                <w:rFonts w:eastAsia="Calibri"/>
                <w:sz w:val="20"/>
                <w:szCs w:val="20"/>
                <w:lang w:eastAsia="en-US"/>
              </w:rPr>
              <w:t>Реализация государственных функций, связанных с общественным управлением</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0113</w:t>
            </w:r>
          </w:p>
        </w:tc>
        <w:tc>
          <w:tcPr>
            <w:tcW w:w="1560"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0090000000</w:t>
            </w:r>
          </w:p>
        </w:tc>
        <w:tc>
          <w:tcPr>
            <w:tcW w:w="850" w:type="dxa"/>
            <w:shd w:val="clear" w:color="auto" w:fill="auto"/>
            <w:vAlign w:val="center"/>
          </w:tcPr>
          <w:p w:rsidR="00BC4F94" w:rsidRPr="004D330B" w:rsidRDefault="00BC4F94" w:rsidP="004D330B">
            <w:pPr>
              <w:jc w:val="center"/>
              <w:rPr>
                <w:rFonts w:eastAsia="Calibri"/>
                <w:sz w:val="20"/>
                <w:szCs w:val="20"/>
                <w:lang w:eastAsia="en-US"/>
              </w:rPr>
            </w:pPr>
          </w:p>
        </w:tc>
        <w:tc>
          <w:tcPr>
            <w:tcW w:w="992" w:type="dxa"/>
            <w:shd w:val="clear" w:color="auto" w:fill="auto"/>
            <w:vAlign w:val="center"/>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105,0</w:t>
            </w:r>
          </w:p>
        </w:tc>
      </w:tr>
      <w:tr w:rsidR="00BC4F94" w:rsidRPr="004D330B" w:rsidTr="00DD1FBB">
        <w:trPr>
          <w:gridAfter w:val="1"/>
          <w:wAfter w:w="284" w:type="dxa"/>
          <w:trHeight w:val="602"/>
        </w:trPr>
        <w:tc>
          <w:tcPr>
            <w:tcW w:w="3828" w:type="dxa"/>
            <w:gridSpan w:val="3"/>
            <w:shd w:val="clear" w:color="auto" w:fill="auto"/>
            <w:vAlign w:val="center"/>
          </w:tcPr>
          <w:p w:rsidR="00BC4F94" w:rsidRPr="004D330B" w:rsidRDefault="00BC4F94" w:rsidP="004D330B">
            <w:pPr>
              <w:outlineLvl w:val="1"/>
              <w:rPr>
                <w:rFonts w:eastAsia="Calibri"/>
                <w:sz w:val="20"/>
                <w:szCs w:val="20"/>
                <w:lang w:eastAsia="en-US"/>
              </w:rPr>
            </w:pPr>
            <w:r w:rsidRPr="004D330B">
              <w:rPr>
                <w:rFonts w:eastAsia="Calibri"/>
                <w:sz w:val="20"/>
                <w:szCs w:val="20"/>
                <w:lang w:eastAsia="en-US"/>
              </w:rPr>
              <w:t>Выполнение других обязательств государства</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0113</w:t>
            </w:r>
          </w:p>
        </w:tc>
        <w:tc>
          <w:tcPr>
            <w:tcW w:w="1560"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0090000300</w:t>
            </w:r>
          </w:p>
        </w:tc>
        <w:tc>
          <w:tcPr>
            <w:tcW w:w="850" w:type="dxa"/>
            <w:shd w:val="clear" w:color="auto" w:fill="auto"/>
            <w:vAlign w:val="center"/>
          </w:tcPr>
          <w:p w:rsidR="00BC4F94" w:rsidRPr="004D330B" w:rsidRDefault="00BC4F94" w:rsidP="004D330B">
            <w:pPr>
              <w:jc w:val="center"/>
              <w:outlineLvl w:val="1"/>
              <w:rPr>
                <w:rFonts w:eastAsia="Calibri"/>
                <w:sz w:val="20"/>
                <w:szCs w:val="20"/>
                <w:lang w:eastAsia="en-US"/>
              </w:rPr>
            </w:pPr>
          </w:p>
        </w:tc>
        <w:tc>
          <w:tcPr>
            <w:tcW w:w="992" w:type="dxa"/>
            <w:shd w:val="clear" w:color="auto" w:fill="auto"/>
            <w:vAlign w:val="center"/>
          </w:tcPr>
          <w:p w:rsidR="00BC4F94" w:rsidRPr="004D330B" w:rsidRDefault="00BC4F94" w:rsidP="004D330B">
            <w:pPr>
              <w:jc w:val="right"/>
              <w:outlineLvl w:val="1"/>
              <w:rPr>
                <w:rFonts w:eastAsia="Calibri"/>
                <w:sz w:val="20"/>
                <w:szCs w:val="20"/>
                <w:lang w:eastAsia="en-US"/>
              </w:rPr>
            </w:pPr>
            <w:r w:rsidRPr="004D330B">
              <w:rPr>
                <w:rFonts w:eastAsia="Calibri"/>
                <w:sz w:val="20"/>
                <w:szCs w:val="20"/>
                <w:lang w:eastAsia="en-US"/>
              </w:rPr>
              <w:t>105,0</w:t>
            </w:r>
          </w:p>
        </w:tc>
      </w:tr>
      <w:tr w:rsidR="00BC4F94" w:rsidRPr="004D330B" w:rsidTr="00DD1FBB">
        <w:trPr>
          <w:gridAfter w:val="1"/>
          <w:wAfter w:w="284" w:type="dxa"/>
          <w:trHeight w:val="602"/>
        </w:trPr>
        <w:tc>
          <w:tcPr>
            <w:tcW w:w="3828" w:type="dxa"/>
            <w:gridSpan w:val="3"/>
            <w:shd w:val="clear" w:color="auto" w:fill="auto"/>
            <w:vAlign w:val="center"/>
          </w:tcPr>
          <w:p w:rsidR="00BC4F94" w:rsidRPr="004D330B" w:rsidRDefault="00BC4F94" w:rsidP="004D330B">
            <w:pPr>
              <w:outlineLvl w:val="1"/>
              <w:rPr>
                <w:rFonts w:eastAsia="Calibri"/>
                <w:sz w:val="20"/>
                <w:szCs w:val="20"/>
                <w:lang w:eastAsia="en-US"/>
              </w:rPr>
            </w:pPr>
            <w:r w:rsidRPr="004D330B">
              <w:rPr>
                <w:rFonts w:eastAsia="Calibri"/>
                <w:sz w:val="20"/>
                <w:szCs w:val="20"/>
                <w:lang w:eastAsia="en-US"/>
              </w:rPr>
              <w:t xml:space="preserve">Расходные </w:t>
            </w:r>
            <w:proofErr w:type="gramStart"/>
            <w:r w:rsidRPr="004D330B">
              <w:rPr>
                <w:rFonts w:eastAsia="Calibri"/>
                <w:sz w:val="20"/>
                <w:szCs w:val="20"/>
                <w:lang w:eastAsia="en-US"/>
              </w:rPr>
              <w:t>обязательства</w:t>
            </w:r>
            <w:proofErr w:type="gramEnd"/>
            <w:r w:rsidRPr="004D330B">
              <w:rPr>
                <w:rFonts w:eastAsia="Calibri"/>
                <w:sz w:val="20"/>
                <w:szCs w:val="20"/>
                <w:lang w:eastAsia="en-US"/>
              </w:rPr>
              <w:t xml:space="preserve"> не отнесенные к другим целевым статьям</w:t>
            </w:r>
          </w:p>
        </w:tc>
        <w:tc>
          <w:tcPr>
            <w:tcW w:w="1479"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0113</w:t>
            </w:r>
          </w:p>
        </w:tc>
        <w:tc>
          <w:tcPr>
            <w:tcW w:w="156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0090000311</w:t>
            </w:r>
          </w:p>
        </w:tc>
        <w:tc>
          <w:tcPr>
            <w:tcW w:w="850" w:type="dxa"/>
            <w:shd w:val="clear" w:color="auto" w:fill="auto"/>
            <w:vAlign w:val="center"/>
          </w:tcPr>
          <w:p w:rsidR="00BC4F94" w:rsidRPr="004D330B" w:rsidRDefault="00BC4F94" w:rsidP="004D330B">
            <w:pPr>
              <w:jc w:val="center"/>
              <w:outlineLvl w:val="1"/>
              <w:rPr>
                <w:rFonts w:eastAsia="Calibri"/>
                <w:sz w:val="20"/>
                <w:szCs w:val="20"/>
                <w:lang w:eastAsia="en-US"/>
              </w:rPr>
            </w:pPr>
          </w:p>
        </w:tc>
        <w:tc>
          <w:tcPr>
            <w:tcW w:w="992" w:type="dxa"/>
            <w:shd w:val="clear" w:color="auto" w:fill="auto"/>
            <w:vAlign w:val="center"/>
          </w:tcPr>
          <w:p w:rsidR="00BC4F94" w:rsidRPr="004D330B" w:rsidRDefault="00BC4F94" w:rsidP="004D330B">
            <w:pPr>
              <w:jc w:val="right"/>
              <w:outlineLvl w:val="1"/>
              <w:rPr>
                <w:rFonts w:eastAsia="Calibri"/>
                <w:sz w:val="20"/>
                <w:szCs w:val="20"/>
                <w:lang w:eastAsia="en-US"/>
              </w:rPr>
            </w:pPr>
            <w:r w:rsidRPr="004D330B">
              <w:rPr>
                <w:rFonts w:eastAsia="Calibri"/>
                <w:sz w:val="20"/>
                <w:szCs w:val="20"/>
                <w:lang w:eastAsia="en-US"/>
              </w:rPr>
              <w:t>105,0</w:t>
            </w:r>
          </w:p>
        </w:tc>
      </w:tr>
      <w:tr w:rsidR="00BC4F94" w:rsidRPr="004D330B" w:rsidTr="00DD1FBB">
        <w:trPr>
          <w:gridAfter w:val="1"/>
          <w:wAfter w:w="284" w:type="dxa"/>
          <w:trHeight w:val="602"/>
        </w:trPr>
        <w:tc>
          <w:tcPr>
            <w:tcW w:w="3828" w:type="dxa"/>
            <w:gridSpan w:val="3"/>
            <w:shd w:val="clear" w:color="auto" w:fill="auto"/>
            <w:vAlign w:val="center"/>
          </w:tcPr>
          <w:p w:rsidR="00BC4F94" w:rsidRPr="004D330B" w:rsidRDefault="00BC4F94" w:rsidP="004D330B">
            <w:pPr>
              <w:outlineLvl w:val="1"/>
              <w:rPr>
                <w:rFonts w:eastAsia="Calibri"/>
                <w:sz w:val="20"/>
                <w:szCs w:val="20"/>
                <w:lang w:eastAsia="en-US"/>
              </w:rPr>
            </w:pPr>
            <w:r w:rsidRPr="004D330B">
              <w:rPr>
                <w:rFonts w:eastAsia="Calibri"/>
                <w:sz w:val="20"/>
                <w:szCs w:val="20"/>
                <w:lang w:eastAsia="en-US"/>
              </w:rPr>
              <w:t>Закупка товаров, работ, услуг для государственных (муниципальных) нужд</w:t>
            </w:r>
          </w:p>
        </w:tc>
        <w:tc>
          <w:tcPr>
            <w:tcW w:w="1479"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0113</w:t>
            </w:r>
          </w:p>
        </w:tc>
        <w:tc>
          <w:tcPr>
            <w:tcW w:w="156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0090000311</w:t>
            </w:r>
          </w:p>
        </w:tc>
        <w:tc>
          <w:tcPr>
            <w:tcW w:w="85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200</w:t>
            </w:r>
          </w:p>
        </w:tc>
        <w:tc>
          <w:tcPr>
            <w:tcW w:w="992" w:type="dxa"/>
            <w:shd w:val="clear" w:color="auto" w:fill="auto"/>
            <w:vAlign w:val="center"/>
          </w:tcPr>
          <w:p w:rsidR="00BC4F94" w:rsidRPr="004D330B" w:rsidRDefault="00BC4F94" w:rsidP="004D330B">
            <w:pPr>
              <w:jc w:val="right"/>
              <w:outlineLvl w:val="1"/>
              <w:rPr>
                <w:rFonts w:eastAsia="Calibri"/>
                <w:sz w:val="20"/>
                <w:szCs w:val="20"/>
                <w:lang w:eastAsia="en-US"/>
              </w:rPr>
            </w:pPr>
            <w:r w:rsidRPr="004D330B">
              <w:rPr>
                <w:rFonts w:eastAsia="Calibri"/>
                <w:sz w:val="20"/>
                <w:szCs w:val="20"/>
                <w:lang w:eastAsia="en-US"/>
              </w:rPr>
              <w:t>71,2</w:t>
            </w:r>
          </w:p>
        </w:tc>
      </w:tr>
      <w:tr w:rsidR="00BC4F94" w:rsidRPr="004D330B" w:rsidTr="00DD1FBB">
        <w:trPr>
          <w:gridAfter w:val="1"/>
          <w:wAfter w:w="284" w:type="dxa"/>
          <w:trHeight w:val="510"/>
        </w:trPr>
        <w:tc>
          <w:tcPr>
            <w:tcW w:w="3828" w:type="dxa"/>
            <w:gridSpan w:val="3"/>
            <w:shd w:val="clear" w:color="auto" w:fill="auto"/>
            <w:vAlign w:val="center"/>
          </w:tcPr>
          <w:p w:rsidR="00BC4F94" w:rsidRPr="004D330B" w:rsidRDefault="00BC4F94" w:rsidP="004D330B">
            <w:pPr>
              <w:outlineLvl w:val="2"/>
              <w:rPr>
                <w:rFonts w:eastAsia="Calibri"/>
                <w:sz w:val="20"/>
                <w:szCs w:val="20"/>
                <w:lang w:eastAsia="en-US"/>
              </w:rPr>
            </w:pPr>
            <w:r w:rsidRPr="004D330B">
              <w:rPr>
                <w:rFonts w:eastAsia="Calibri"/>
                <w:sz w:val="20"/>
                <w:szCs w:val="20"/>
                <w:lang w:eastAsia="en-US"/>
              </w:rPr>
              <w:t>Иные закупки товаров, работ, услуг для государственных (муниципальных) нужд</w:t>
            </w:r>
          </w:p>
        </w:tc>
        <w:tc>
          <w:tcPr>
            <w:tcW w:w="1479"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0113</w:t>
            </w:r>
          </w:p>
        </w:tc>
        <w:tc>
          <w:tcPr>
            <w:tcW w:w="156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0090000311</w:t>
            </w:r>
          </w:p>
        </w:tc>
        <w:tc>
          <w:tcPr>
            <w:tcW w:w="85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240</w:t>
            </w:r>
          </w:p>
        </w:tc>
        <w:tc>
          <w:tcPr>
            <w:tcW w:w="992" w:type="dxa"/>
            <w:shd w:val="clear" w:color="auto" w:fill="auto"/>
            <w:vAlign w:val="center"/>
          </w:tcPr>
          <w:p w:rsidR="00BC4F94" w:rsidRPr="004D330B" w:rsidRDefault="00BC4F94" w:rsidP="004D330B">
            <w:pPr>
              <w:jc w:val="right"/>
              <w:outlineLvl w:val="2"/>
              <w:rPr>
                <w:rFonts w:eastAsia="Calibri"/>
                <w:sz w:val="20"/>
                <w:szCs w:val="20"/>
                <w:lang w:eastAsia="en-US"/>
              </w:rPr>
            </w:pPr>
            <w:r w:rsidRPr="004D330B">
              <w:rPr>
                <w:rFonts w:eastAsia="Calibri"/>
                <w:sz w:val="20"/>
                <w:szCs w:val="20"/>
                <w:lang w:eastAsia="en-US"/>
              </w:rPr>
              <w:t>71,2</w:t>
            </w:r>
          </w:p>
          <w:p w:rsidR="00BC4F94" w:rsidRPr="004D330B" w:rsidRDefault="00BC4F94" w:rsidP="004D330B">
            <w:pPr>
              <w:jc w:val="right"/>
              <w:outlineLvl w:val="2"/>
              <w:rPr>
                <w:rFonts w:eastAsia="Calibri"/>
                <w:sz w:val="20"/>
                <w:szCs w:val="20"/>
                <w:lang w:eastAsia="en-US"/>
              </w:rPr>
            </w:pPr>
          </w:p>
        </w:tc>
      </w:tr>
      <w:tr w:rsidR="00BC4F94" w:rsidRPr="004D330B" w:rsidTr="00DD1FBB">
        <w:trPr>
          <w:gridAfter w:val="1"/>
          <w:wAfter w:w="284" w:type="dxa"/>
          <w:trHeight w:val="375"/>
        </w:trPr>
        <w:tc>
          <w:tcPr>
            <w:tcW w:w="3828" w:type="dxa"/>
            <w:gridSpan w:val="3"/>
            <w:shd w:val="clear" w:color="auto" w:fill="auto"/>
            <w:vAlign w:val="bottom"/>
          </w:tcPr>
          <w:p w:rsidR="00BC4F94" w:rsidRPr="004D330B" w:rsidRDefault="00BC4F94" w:rsidP="004D330B">
            <w:pPr>
              <w:rPr>
                <w:rFonts w:eastAsia="Calibri"/>
                <w:sz w:val="20"/>
                <w:szCs w:val="20"/>
                <w:lang w:eastAsia="en-US"/>
              </w:rPr>
            </w:pPr>
            <w:r w:rsidRPr="004D330B">
              <w:rPr>
                <w:rFonts w:eastAsia="Calibri"/>
                <w:sz w:val="20"/>
                <w:szCs w:val="20"/>
                <w:lang w:eastAsia="en-US"/>
              </w:rPr>
              <w:t>Иные бюджетные ассигнования</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0113</w:t>
            </w:r>
          </w:p>
        </w:tc>
        <w:tc>
          <w:tcPr>
            <w:tcW w:w="1560"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0090000311</w:t>
            </w:r>
          </w:p>
        </w:tc>
        <w:tc>
          <w:tcPr>
            <w:tcW w:w="850"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800</w:t>
            </w:r>
          </w:p>
        </w:tc>
        <w:tc>
          <w:tcPr>
            <w:tcW w:w="992" w:type="dxa"/>
            <w:shd w:val="clear" w:color="auto" w:fill="auto"/>
            <w:vAlign w:val="center"/>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33,8</w:t>
            </w:r>
          </w:p>
        </w:tc>
      </w:tr>
      <w:tr w:rsidR="00BC4F94" w:rsidRPr="004D330B" w:rsidTr="00DD1FBB">
        <w:trPr>
          <w:gridAfter w:val="1"/>
          <w:wAfter w:w="284" w:type="dxa"/>
          <w:trHeight w:val="601"/>
        </w:trPr>
        <w:tc>
          <w:tcPr>
            <w:tcW w:w="3828" w:type="dxa"/>
            <w:gridSpan w:val="3"/>
            <w:shd w:val="clear" w:color="auto" w:fill="auto"/>
            <w:vAlign w:val="bottom"/>
          </w:tcPr>
          <w:p w:rsidR="00BC4F94" w:rsidRPr="004D330B" w:rsidRDefault="00BC4F94" w:rsidP="004D330B">
            <w:pPr>
              <w:rPr>
                <w:rFonts w:eastAsia="Calibri"/>
                <w:sz w:val="20"/>
                <w:szCs w:val="20"/>
                <w:lang w:eastAsia="en-US"/>
              </w:rPr>
            </w:pPr>
            <w:r w:rsidRPr="004D330B">
              <w:rPr>
                <w:rFonts w:eastAsia="Calibri"/>
                <w:sz w:val="20"/>
                <w:szCs w:val="20"/>
                <w:lang w:eastAsia="en-US"/>
              </w:rPr>
              <w:t>Уплата прочих налогов сборов и иных платежей</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0113</w:t>
            </w:r>
          </w:p>
        </w:tc>
        <w:tc>
          <w:tcPr>
            <w:tcW w:w="1560"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0090000311</w:t>
            </w:r>
          </w:p>
        </w:tc>
        <w:tc>
          <w:tcPr>
            <w:tcW w:w="850"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850</w:t>
            </w:r>
          </w:p>
        </w:tc>
        <w:tc>
          <w:tcPr>
            <w:tcW w:w="992" w:type="dxa"/>
            <w:shd w:val="clear" w:color="auto" w:fill="auto"/>
            <w:vAlign w:val="center"/>
          </w:tcPr>
          <w:p w:rsidR="00BC4F94" w:rsidRPr="004D330B" w:rsidRDefault="00BC4F94" w:rsidP="004D330B">
            <w:pPr>
              <w:jc w:val="right"/>
              <w:rPr>
                <w:rFonts w:eastAsia="Calibri"/>
                <w:sz w:val="20"/>
                <w:szCs w:val="20"/>
                <w:lang w:val="en-US" w:eastAsia="en-US"/>
              </w:rPr>
            </w:pPr>
            <w:r w:rsidRPr="004D330B">
              <w:rPr>
                <w:rFonts w:eastAsia="Calibri"/>
                <w:sz w:val="20"/>
                <w:szCs w:val="20"/>
                <w:lang w:eastAsia="en-US"/>
              </w:rPr>
              <w:t>33,8</w:t>
            </w:r>
          </w:p>
        </w:tc>
      </w:tr>
      <w:tr w:rsidR="00BC4F94" w:rsidRPr="004D330B" w:rsidTr="00DD1FBB">
        <w:trPr>
          <w:gridAfter w:val="1"/>
          <w:wAfter w:w="284" w:type="dxa"/>
          <w:trHeight w:val="375"/>
        </w:trPr>
        <w:tc>
          <w:tcPr>
            <w:tcW w:w="3828" w:type="dxa"/>
            <w:gridSpan w:val="3"/>
            <w:shd w:val="clear" w:color="auto" w:fill="auto"/>
            <w:vAlign w:val="center"/>
          </w:tcPr>
          <w:p w:rsidR="00BC4F94" w:rsidRPr="004D330B" w:rsidRDefault="00BC4F94" w:rsidP="004D330B">
            <w:pPr>
              <w:outlineLvl w:val="2"/>
              <w:rPr>
                <w:rFonts w:eastAsia="Calibri"/>
                <w:sz w:val="20"/>
                <w:szCs w:val="20"/>
                <w:lang w:eastAsia="en-US"/>
              </w:rPr>
            </w:pPr>
            <w:r w:rsidRPr="004D330B">
              <w:rPr>
                <w:rFonts w:eastAsia="Calibri"/>
                <w:sz w:val="20"/>
                <w:szCs w:val="20"/>
                <w:lang w:eastAsia="en-US"/>
              </w:rPr>
              <w:t>Муниципальная программа</w:t>
            </w:r>
          </w:p>
        </w:tc>
        <w:tc>
          <w:tcPr>
            <w:tcW w:w="1479"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0113</w:t>
            </w:r>
          </w:p>
        </w:tc>
        <w:tc>
          <w:tcPr>
            <w:tcW w:w="156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7950000000</w:t>
            </w:r>
          </w:p>
        </w:tc>
        <w:tc>
          <w:tcPr>
            <w:tcW w:w="850" w:type="dxa"/>
            <w:shd w:val="clear" w:color="auto" w:fill="auto"/>
            <w:vAlign w:val="center"/>
          </w:tcPr>
          <w:p w:rsidR="00BC4F94" w:rsidRPr="004D330B" w:rsidRDefault="00BC4F94" w:rsidP="004D330B">
            <w:pPr>
              <w:jc w:val="center"/>
              <w:outlineLvl w:val="2"/>
              <w:rPr>
                <w:rFonts w:eastAsia="Calibri"/>
                <w:sz w:val="20"/>
                <w:szCs w:val="20"/>
                <w:lang w:eastAsia="en-US"/>
              </w:rPr>
            </w:pPr>
          </w:p>
        </w:tc>
        <w:tc>
          <w:tcPr>
            <w:tcW w:w="992" w:type="dxa"/>
            <w:shd w:val="clear" w:color="auto" w:fill="auto"/>
            <w:vAlign w:val="center"/>
          </w:tcPr>
          <w:p w:rsidR="00BC4F94" w:rsidRPr="004D330B" w:rsidRDefault="00BC4F94" w:rsidP="004D330B">
            <w:pPr>
              <w:jc w:val="right"/>
              <w:outlineLvl w:val="2"/>
              <w:rPr>
                <w:rFonts w:eastAsia="Calibri"/>
                <w:sz w:val="20"/>
                <w:szCs w:val="20"/>
                <w:lang w:eastAsia="en-US"/>
              </w:rPr>
            </w:pPr>
            <w:r w:rsidRPr="004D330B">
              <w:rPr>
                <w:rFonts w:eastAsia="Calibri"/>
                <w:sz w:val="20"/>
                <w:szCs w:val="20"/>
                <w:lang w:eastAsia="en-US"/>
              </w:rPr>
              <w:t>10,0</w:t>
            </w:r>
          </w:p>
        </w:tc>
      </w:tr>
      <w:tr w:rsidR="00BC4F94" w:rsidRPr="004D330B" w:rsidTr="00DD1FBB">
        <w:trPr>
          <w:gridAfter w:val="1"/>
          <w:wAfter w:w="284" w:type="dxa"/>
          <w:trHeight w:val="714"/>
        </w:trPr>
        <w:tc>
          <w:tcPr>
            <w:tcW w:w="3828" w:type="dxa"/>
            <w:gridSpan w:val="3"/>
            <w:shd w:val="clear" w:color="auto" w:fill="auto"/>
            <w:vAlign w:val="center"/>
          </w:tcPr>
          <w:p w:rsidR="00BC4F94" w:rsidRPr="004D330B" w:rsidRDefault="00BC4F94" w:rsidP="004D330B">
            <w:pPr>
              <w:outlineLvl w:val="2"/>
              <w:rPr>
                <w:rFonts w:eastAsia="Calibri"/>
                <w:sz w:val="20"/>
                <w:szCs w:val="20"/>
                <w:lang w:eastAsia="en-US"/>
              </w:rPr>
            </w:pPr>
            <w:r w:rsidRPr="004D330B">
              <w:rPr>
                <w:rFonts w:eastAsia="Calibri"/>
                <w:sz w:val="20"/>
                <w:szCs w:val="20"/>
                <w:lang w:eastAsia="en-US"/>
              </w:rPr>
              <w:t>Муниципальная программа "Профилактика правонарушений и наркомании в Тегульдетском районе"</w:t>
            </w:r>
          </w:p>
        </w:tc>
        <w:tc>
          <w:tcPr>
            <w:tcW w:w="1479"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0113</w:t>
            </w:r>
          </w:p>
        </w:tc>
        <w:tc>
          <w:tcPr>
            <w:tcW w:w="156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7950500001</w:t>
            </w:r>
          </w:p>
        </w:tc>
        <w:tc>
          <w:tcPr>
            <w:tcW w:w="850" w:type="dxa"/>
            <w:shd w:val="clear" w:color="auto" w:fill="auto"/>
            <w:vAlign w:val="center"/>
          </w:tcPr>
          <w:p w:rsidR="00BC4F94" w:rsidRPr="004D330B" w:rsidRDefault="00BC4F94" w:rsidP="004D330B">
            <w:pPr>
              <w:jc w:val="center"/>
              <w:outlineLvl w:val="2"/>
              <w:rPr>
                <w:rFonts w:eastAsia="Calibri"/>
                <w:sz w:val="20"/>
                <w:szCs w:val="20"/>
                <w:lang w:eastAsia="en-US"/>
              </w:rPr>
            </w:pPr>
          </w:p>
        </w:tc>
        <w:tc>
          <w:tcPr>
            <w:tcW w:w="992" w:type="dxa"/>
            <w:shd w:val="clear" w:color="auto" w:fill="auto"/>
            <w:vAlign w:val="center"/>
          </w:tcPr>
          <w:p w:rsidR="00BC4F94" w:rsidRPr="004D330B" w:rsidRDefault="00BC4F94" w:rsidP="004D330B">
            <w:pPr>
              <w:jc w:val="right"/>
              <w:outlineLvl w:val="2"/>
              <w:rPr>
                <w:rFonts w:eastAsia="Calibri"/>
                <w:sz w:val="20"/>
                <w:szCs w:val="20"/>
                <w:lang w:eastAsia="en-US"/>
              </w:rPr>
            </w:pPr>
            <w:r w:rsidRPr="004D330B">
              <w:rPr>
                <w:rFonts w:eastAsia="Calibri"/>
                <w:sz w:val="20"/>
                <w:szCs w:val="20"/>
                <w:lang w:eastAsia="en-US"/>
              </w:rPr>
              <w:t>10,0</w:t>
            </w:r>
          </w:p>
        </w:tc>
      </w:tr>
      <w:tr w:rsidR="00BC4F94" w:rsidRPr="004D330B" w:rsidTr="00DD1FBB">
        <w:trPr>
          <w:gridAfter w:val="1"/>
          <w:wAfter w:w="284" w:type="dxa"/>
          <w:trHeight w:val="720"/>
        </w:trPr>
        <w:tc>
          <w:tcPr>
            <w:tcW w:w="3828" w:type="dxa"/>
            <w:gridSpan w:val="3"/>
            <w:shd w:val="clear" w:color="auto" w:fill="auto"/>
            <w:vAlign w:val="center"/>
          </w:tcPr>
          <w:p w:rsidR="00BC4F94" w:rsidRPr="004D330B" w:rsidRDefault="00BC4F94" w:rsidP="004D330B">
            <w:pPr>
              <w:outlineLvl w:val="2"/>
              <w:rPr>
                <w:rFonts w:eastAsia="Calibri"/>
                <w:sz w:val="20"/>
                <w:szCs w:val="20"/>
                <w:lang w:eastAsia="en-US"/>
              </w:rPr>
            </w:pPr>
            <w:r w:rsidRPr="004D330B">
              <w:rPr>
                <w:rFonts w:eastAsia="Calibri"/>
                <w:sz w:val="20"/>
                <w:szCs w:val="20"/>
                <w:lang w:eastAsia="en-US"/>
              </w:rPr>
              <w:t>Закупка товаров, работ, услуг для государственных (муниципальных) нужд</w:t>
            </w:r>
          </w:p>
        </w:tc>
        <w:tc>
          <w:tcPr>
            <w:tcW w:w="1479"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0113</w:t>
            </w:r>
          </w:p>
        </w:tc>
        <w:tc>
          <w:tcPr>
            <w:tcW w:w="156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7950500001</w:t>
            </w:r>
          </w:p>
        </w:tc>
        <w:tc>
          <w:tcPr>
            <w:tcW w:w="85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200</w:t>
            </w:r>
          </w:p>
        </w:tc>
        <w:tc>
          <w:tcPr>
            <w:tcW w:w="992" w:type="dxa"/>
            <w:shd w:val="clear" w:color="auto" w:fill="auto"/>
            <w:vAlign w:val="center"/>
          </w:tcPr>
          <w:p w:rsidR="00BC4F94" w:rsidRPr="004D330B" w:rsidRDefault="00BC4F94" w:rsidP="004D330B">
            <w:pPr>
              <w:jc w:val="right"/>
              <w:outlineLvl w:val="2"/>
              <w:rPr>
                <w:rFonts w:eastAsia="Calibri"/>
                <w:sz w:val="20"/>
                <w:szCs w:val="20"/>
                <w:lang w:eastAsia="en-US"/>
              </w:rPr>
            </w:pPr>
            <w:r w:rsidRPr="004D330B">
              <w:rPr>
                <w:rFonts w:eastAsia="Calibri"/>
                <w:sz w:val="20"/>
                <w:szCs w:val="20"/>
                <w:lang w:eastAsia="en-US"/>
              </w:rPr>
              <w:t>10,0</w:t>
            </w:r>
          </w:p>
        </w:tc>
      </w:tr>
      <w:tr w:rsidR="00BC4F94" w:rsidRPr="004D330B" w:rsidTr="00DD1FBB">
        <w:trPr>
          <w:gridAfter w:val="1"/>
          <w:wAfter w:w="284" w:type="dxa"/>
          <w:trHeight w:val="720"/>
        </w:trPr>
        <w:tc>
          <w:tcPr>
            <w:tcW w:w="3828" w:type="dxa"/>
            <w:gridSpan w:val="3"/>
            <w:shd w:val="clear" w:color="auto" w:fill="auto"/>
            <w:vAlign w:val="center"/>
          </w:tcPr>
          <w:p w:rsidR="00BC4F94" w:rsidRPr="004D330B" w:rsidRDefault="00BC4F94" w:rsidP="004D330B">
            <w:pPr>
              <w:outlineLvl w:val="2"/>
              <w:rPr>
                <w:rFonts w:eastAsia="Calibri"/>
                <w:sz w:val="20"/>
                <w:szCs w:val="20"/>
                <w:lang w:eastAsia="en-US"/>
              </w:rPr>
            </w:pPr>
            <w:r w:rsidRPr="004D330B">
              <w:rPr>
                <w:rFonts w:eastAsia="Calibri"/>
                <w:sz w:val="20"/>
                <w:szCs w:val="20"/>
                <w:lang w:eastAsia="en-US"/>
              </w:rPr>
              <w:lastRenderedPageBreak/>
              <w:t>Иные закупки товаров, работ, услуг для государственных (муниципальных) нужд услуг для муниципальных нужд</w:t>
            </w:r>
          </w:p>
        </w:tc>
        <w:tc>
          <w:tcPr>
            <w:tcW w:w="1479"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0113</w:t>
            </w:r>
          </w:p>
        </w:tc>
        <w:tc>
          <w:tcPr>
            <w:tcW w:w="156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7950500001</w:t>
            </w:r>
          </w:p>
        </w:tc>
        <w:tc>
          <w:tcPr>
            <w:tcW w:w="85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240</w:t>
            </w:r>
          </w:p>
        </w:tc>
        <w:tc>
          <w:tcPr>
            <w:tcW w:w="992" w:type="dxa"/>
            <w:shd w:val="clear" w:color="auto" w:fill="auto"/>
            <w:vAlign w:val="center"/>
          </w:tcPr>
          <w:p w:rsidR="00BC4F94" w:rsidRPr="004D330B" w:rsidRDefault="00BC4F94" w:rsidP="004D330B">
            <w:pPr>
              <w:jc w:val="right"/>
              <w:outlineLvl w:val="2"/>
              <w:rPr>
                <w:rFonts w:eastAsia="Calibri"/>
                <w:sz w:val="20"/>
                <w:szCs w:val="20"/>
                <w:lang w:eastAsia="en-US"/>
              </w:rPr>
            </w:pPr>
            <w:r w:rsidRPr="004D330B">
              <w:rPr>
                <w:rFonts w:eastAsia="Calibri"/>
                <w:sz w:val="20"/>
                <w:szCs w:val="20"/>
                <w:lang w:eastAsia="en-US"/>
              </w:rPr>
              <w:t>10,0</w:t>
            </w:r>
          </w:p>
        </w:tc>
      </w:tr>
      <w:tr w:rsidR="00BC4F94" w:rsidRPr="004D330B" w:rsidTr="00DD1FBB">
        <w:trPr>
          <w:gridAfter w:val="1"/>
          <w:wAfter w:w="284" w:type="dxa"/>
          <w:trHeight w:val="255"/>
        </w:trPr>
        <w:tc>
          <w:tcPr>
            <w:tcW w:w="3828" w:type="dxa"/>
            <w:gridSpan w:val="3"/>
            <w:shd w:val="clear" w:color="auto" w:fill="auto"/>
            <w:vAlign w:val="center"/>
          </w:tcPr>
          <w:p w:rsidR="00BC4F94" w:rsidRPr="004D330B" w:rsidRDefault="00BC4F94" w:rsidP="004D330B">
            <w:pPr>
              <w:outlineLvl w:val="0"/>
              <w:rPr>
                <w:rFonts w:eastAsia="Calibri"/>
                <w:b/>
                <w:i/>
                <w:sz w:val="20"/>
                <w:szCs w:val="20"/>
                <w:lang w:eastAsia="en-US"/>
              </w:rPr>
            </w:pPr>
            <w:r w:rsidRPr="004D330B">
              <w:rPr>
                <w:rFonts w:eastAsia="Calibri"/>
                <w:b/>
                <w:i/>
                <w:sz w:val="20"/>
                <w:szCs w:val="20"/>
                <w:lang w:eastAsia="en-US"/>
              </w:rPr>
              <w:t>Национальная оборона</w:t>
            </w:r>
          </w:p>
        </w:tc>
        <w:tc>
          <w:tcPr>
            <w:tcW w:w="1479" w:type="dxa"/>
            <w:shd w:val="clear" w:color="auto" w:fill="auto"/>
            <w:vAlign w:val="center"/>
          </w:tcPr>
          <w:p w:rsidR="00BC4F94" w:rsidRPr="004D330B" w:rsidRDefault="00BC4F94" w:rsidP="004D330B">
            <w:pPr>
              <w:jc w:val="center"/>
              <w:outlineLvl w:val="0"/>
              <w:rPr>
                <w:rFonts w:eastAsia="Calibri"/>
                <w:b/>
                <w:i/>
                <w:sz w:val="20"/>
                <w:szCs w:val="20"/>
                <w:lang w:eastAsia="en-US"/>
              </w:rPr>
            </w:pPr>
            <w:r w:rsidRPr="004D330B">
              <w:rPr>
                <w:rFonts w:eastAsia="Calibri"/>
                <w:b/>
                <w:i/>
                <w:sz w:val="20"/>
                <w:szCs w:val="20"/>
                <w:lang w:eastAsia="en-US"/>
              </w:rPr>
              <w:t>901</w:t>
            </w:r>
          </w:p>
        </w:tc>
        <w:tc>
          <w:tcPr>
            <w:tcW w:w="1072" w:type="dxa"/>
            <w:shd w:val="clear" w:color="auto" w:fill="auto"/>
            <w:vAlign w:val="center"/>
          </w:tcPr>
          <w:p w:rsidR="00BC4F94" w:rsidRPr="004D330B" w:rsidRDefault="00BC4F94" w:rsidP="004D330B">
            <w:pPr>
              <w:jc w:val="center"/>
              <w:outlineLvl w:val="0"/>
              <w:rPr>
                <w:rFonts w:eastAsia="Calibri"/>
                <w:b/>
                <w:i/>
                <w:sz w:val="20"/>
                <w:szCs w:val="20"/>
                <w:lang w:eastAsia="en-US"/>
              </w:rPr>
            </w:pPr>
            <w:r w:rsidRPr="004D330B">
              <w:rPr>
                <w:rFonts w:eastAsia="Calibri"/>
                <w:b/>
                <w:i/>
                <w:sz w:val="20"/>
                <w:szCs w:val="20"/>
                <w:lang w:eastAsia="en-US"/>
              </w:rPr>
              <w:t>0200</w:t>
            </w:r>
          </w:p>
        </w:tc>
        <w:tc>
          <w:tcPr>
            <w:tcW w:w="1560" w:type="dxa"/>
            <w:shd w:val="clear" w:color="auto" w:fill="auto"/>
            <w:vAlign w:val="center"/>
          </w:tcPr>
          <w:p w:rsidR="00BC4F94" w:rsidRPr="004D330B" w:rsidRDefault="00BC4F94" w:rsidP="004D330B">
            <w:pPr>
              <w:jc w:val="center"/>
              <w:outlineLvl w:val="0"/>
              <w:rPr>
                <w:rFonts w:eastAsia="Calibri"/>
                <w:b/>
                <w:i/>
                <w:sz w:val="20"/>
                <w:szCs w:val="20"/>
                <w:lang w:eastAsia="en-US"/>
              </w:rPr>
            </w:pPr>
            <w:r w:rsidRPr="004D330B">
              <w:rPr>
                <w:rFonts w:eastAsia="Calibri"/>
                <w:b/>
                <w:i/>
                <w:sz w:val="20"/>
                <w:szCs w:val="20"/>
                <w:lang w:eastAsia="en-US"/>
              </w:rPr>
              <w:t> </w:t>
            </w:r>
          </w:p>
        </w:tc>
        <w:tc>
          <w:tcPr>
            <w:tcW w:w="850" w:type="dxa"/>
            <w:shd w:val="clear" w:color="auto" w:fill="auto"/>
            <w:vAlign w:val="center"/>
          </w:tcPr>
          <w:p w:rsidR="00BC4F94" w:rsidRPr="004D330B" w:rsidRDefault="00BC4F94" w:rsidP="004D330B">
            <w:pPr>
              <w:jc w:val="center"/>
              <w:outlineLvl w:val="0"/>
              <w:rPr>
                <w:rFonts w:eastAsia="Calibri"/>
                <w:b/>
                <w:i/>
                <w:sz w:val="20"/>
                <w:szCs w:val="20"/>
                <w:lang w:eastAsia="en-US"/>
              </w:rPr>
            </w:pPr>
            <w:r w:rsidRPr="004D330B">
              <w:rPr>
                <w:rFonts w:eastAsia="Calibri"/>
                <w:b/>
                <w:i/>
                <w:sz w:val="20"/>
                <w:szCs w:val="20"/>
                <w:lang w:eastAsia="en-US"/>
              </w:rPr>
              <w:t> </w:t>
            </w:r>
          </w:p>
        </w:tc>
        <w:tc>
          <w:tcPr>
            <w:tcW w:w="992" w:type="dxa"/>
            <w:shd w:val="clear" w:color="auto" w:fill="auto"/>
            <w:vAlign w:val="center"/>
          </w:tcPr>
          <w:p w:rsidR="00BC4F94" w:rsidRPr="004D330B" w:rsidRDefault="00BC4F94" w:rsidP="004D330B">
            <w:pPr>
              <w:jc w:val="right"/>
              <w:outlineLvl w:val="0"/>
              <w:rPr>
                <w:rFonts w:eastAsia="Calibri"/>
                <w:b/>
                <w:i/>
                <w:sz w:val="20"/>
                <w:szCs w:val="20"/>
                <w:lang w:eastAsia="en-US"/>
              </w:rPr>
            </w:pPr>
            <w:r w:rsidRPr="004D330B">
              <w:rPr>
                <w:rFonts w:eastAsia="Calibri"/>
                <w:b/>
                <w:i/>
                <w:sz w:val="20"/>
                <w:szCs w:val="20"/>
                <w:lang w:eastAsia="en-US"/>
              </w:rPr>
              <w:t>153,1</w:t>
            </w:r>
          </w:p>
        </w:tc>
      </w:tr>
      <w:tr w:rsidR="00BC4F94" w:rsidRPr="004D330B" w:rsidTr="00DD1FBB">
        <w:trPr>
          <w:gridAfter w:val="1"/>
          <w:wAfter w:w="284" w:type="dxa"/>
          <w:trHeight w:val="510"/>
        </w:trPr>
        <w:tc>
          <w:tcPr>
            <w:tcW w:w="3828" w:type="dxa"/>
            <w:gridSpan w:val="3"/>
            <w:shd w:val="clear" w:color="auto" w:fill="auto"/>
            <w:vAlign w:val="center"/>
          </w:tcPr>
          <w:p w:rsidR="00BC4F94" w:rsidRPr="004D330B" w:rsidRDefault="00BC4F94" w:rsidP="004D330B">
            <w:pPr>
              <w:outlineLvl w:val="1"/>
              <w:rPr>
                <w:rFonts w:eastAsia="Calibri"/>
                <w:sz w:val="20"/>
                <w:szCs w:val="20"/>
                <w:lang w:eastAsia="en-US"/>
              </w:rPr>
            </w:pPr>
            <w:r w:rsidRPr="004D330B">
              <w:rPr>
                <w:rFonts w:eastAsia="Calibri"/>
                <w:sz w:val="20"/>
                <w:szCs w:val="20"/>
                <w:lang w:eastAsia="en-US"/>
              </w:rPr>
              <w:t>Мобилизационная и вневойсковая подготовка</w:t>
            </w:r>
          </w:p>
        </w:tc>
        <w:tc>
          <w:tcPr>
            <w:tcW w:w="1479"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0203</w:t>
            </w:r>
          </w:p>
        </w:tc>
        <w:tc>
          <w:tcPr>
            <w:tcW w:w="156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 </w:t>
            </w:r>
          </w:p>
        </w:tc>
        <w:tc>
          <w:tcPr>
            <w:tcW w:w="85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 </w:t>
            </w:r>
          </w:p>
        </w:tc>
        <w:tc>
          <w:tcPr>
            <w:tcW w:w="992" w:type="dxa"/>
            <w:shd w:val="clear" w:color="auto" w:fill="auto"/>
            <w:vAlign w:val="center"/>
          </w:tcPr>
          <w:p w:rsidR="00BC4F94" w:rsidRPr="004D330B" w:rsidRDefault="00BC4F94" w:rsidP="004D330B">
            <w:pPr>
              <w:jc w:val="right"/>
              <w:outlineLvl w:val="1"/>
              <w:rPr>
                <w:rFonts w:eastAsia="Calibri"/>
                <w:sz w:val="20"/>
                <w:szCs w:val="20"/>
                <w:lang w:eastAsia="en-US"/>
              </w:rPr>
            </w:pPr>
            <w:r w:rsidRPr="004D330B">
              <w:rPr>
                <w:rFonts w:eastAsia="Calibri"/>
                <w:sz w:val="20"/>
                <w:szCs w:val="20"/>
                <w:lang w:eastAsia="en-US"/>
              </w:rPr>
              <w:t>153,1</w:t>
            </w:r>
          </w:p>
        </w:tc>
      </w:tr>
      <w:tr w:rsidR="00BC4F94" w:rsidRPr="004D330B" w:rsidTr="00DD1FBB">
        <w:trPr>
          <w:gridAfter w:val="1"/>
          <w:wAfter w:w="284" w:type="dxa"/>
          <w:trHeight w:val="306"/>
        </w:trPr>
        <w:tc>
          <w:tcPr>
            <w:tcW w:w="3828" w:type="dxa"/>
            <w:gridSpan w:val="3"/>
            <w:shd w:val="clear" w:color="auto" w:fill="auto"/>
            <w:vAlign w:val="center"/>
          </w:tcPr>
          <w:p w:rsidR="00BC4F94" w:rsidRPr="004D330B" w:rsidRDefault="00BC4F94" w:rsidP="004D330B">
            <w:pPr>
              <w:outlineLvl w:val="1"/>
              <w:rPr>
                <w:rFonts w:eastAsia="Calibri"/>
                <w:sz w:val="20"/>
                <w:szCs w:val="20"/>
                <w:lang w:eastAsia="en-US"/>
              </w:rPr>
            </w:pPr>
            <w:r w:rsidRPr="004D330B">
              <w:rPr>
                <w:rFonts w:eastAsia="Calibri"/>
                <w:sz w:val="20"/>
                <w:szCs w:val="20"/>
                <w:lang w:eastAsia="en-US"/>
              </w:rPr>
              <w:t>Иные не программные мероприятия</w:t>
            </w:r>
          </w:p>
        </w:tc>
        <w:tc>
          <w:tcPr>
            <w:tcW w:w="1479"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0203</w:t>
            </w:r>
          </w:p>
        </w:tc>
        <w:tc>
          <w:tcPr>
            <w:tcW w:w="156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2128151180</w:t>
            </w:r>
          </w:p>
        </w:tc>
        <w:tc>
          <w:tcPr>
            <w:tcW w:w="850" w:type="dxa"/>
            <w:shd w:val="clear" w:color="auto" w:fill="auto"/>
            <w:vAlign w:val="center"/>
          </w:tcPr>
          <w:p w:rsidR="00BC4F94" w:rsidRPr="004D330B" w:rsidRDefault="00BC4F94" w:rsidP="004D330B">
            <w:pPr>
              <w:jc w:val="center"/>
              <w:outlineLvl w:val="1"/>
              <w:rPr>
                <w:rFonts w:eastAsia="Calibri"/>
                <w:sz w:val="20"/>
                <w:szCs w:val="20"/>
                <w:lang w:eastAsia="en-US"/>
              </w:rPr>
            </w:pPr>
          </w:p>
        </w:tc>
        <w:tc>
          <w:tcPr>
            <w:tcW w:w="992" w:type="dxa"/>
            <w:shd w:val="clear" w:color="auto" w:fill="auto"/>
            <w:vAlign w:val="center"/>
          </w:tcPr>
          <w:p w:rsidR="00BC4F94" w:rsidRPr="004D330B" w:rsidRDefault="00BC4F94" w:rsidP="004D330B">
            <w:pPr>
              <w:jc w:val="right"/>
              <w:outlineLvl w:val="1"/>
              <w:rPr>
                <w:rFonts w:eastAsia="Calibri"/>
                <w:sz w:val="20"/>
                <w:szCs w:val="20"/>
                <w:lang w:eastAsia="en-US"/>
              </w:rPr>
            </w:pPr>
            <w:r w:rsidRPr="004D330B">
              <w:rPr>
                <w:rFonts w:eastAsia="Calibri"/>
                <w:sz w:val="20"/>
                <w:szCs w:val="20"/>
                <w:lang w:eastAsia="en-US"/>
              </w:rPr>
              <w:t>153,1</w:t>
            </w:r>
          </w:p>
        </w:tc>
      </w:tr>
      <w:tr w:rsidR="00BC4F94" w:rsidRPr="004D330B" w:rsidTr="00DD1FBB">
        <w:trPr>
          <w:gridAfter w:val="1"/>
          <w:wAfter w:w="284" w:type="dxa"/>
          <w:trHeight w:val="765"/>
        </w:trPr>
        <w:tc>
          <w:tcPr>
            <w:tcW w:w="3828" w:type="dxa"/>
            <w:gridSpan w:val="3"/>
            <w:shd w:val="clear" w:color="auto" w:fill="auto"/>
            <w:vAlign w:val="center"/>
          </w:tcPr>
          <w:p w:rsidR="00BC4F94" w:rsidRPr="004D330B" w:rsidRDefault="00BC4F94" w:rsidP="004D330B">
            <w:pPr>
              <w:outlineLvl w:val="1"/>
              <w:rPr>
                <w:rFonts w:eastAsia="Calibri"/>
                <w:sz w:val="20"/>
                <w:szCs w:val="20"/>
                <w:lang w:eastAsia="en-US"/>
              </w:rPr>
            </w:pPr>
            <w:r w:rsidRPr="004D330B">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479"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0203</w:t>
            </w:r>
          </w:p>
        </w:tc>
        <w:tc>
          <w:tcPr>
            <w:tcW w:w="156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2128151180</w:t>
            </w:r>
          </w:p>
        </w:tc>
        <w:tc>
          <w:tcPr>
            <w:tcW w:w="85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 </w:t>
            </w:r>
          </w:p>
        </w:tc>
        <w:tc>
          <w:tcPr>
            <w:tcW w:w="992" w:type="dxa"/>
            <w:shd w:val="clear" w:color="auto" w:fill="auto"/>
            <w:vAlign w:val="center"/>
          </w:tcPr>
          <w:p w:rsidR="00BC4F94" w:rsidRPr="004D330B" w:rsidRDefault="00BC4F94" w:rsidP="004D330B">
            <w:pPr>
              <w:jc w:val="right"/>
              <w:outlineLvl w:val="1"/>
              <w:rPr>
                <w:rFonts w:eastAsia="Calibri"/>
                <w:sz w:val="20"/>
                <w:szCs w:val="20"/>
                <w:lang w:eastAsia="en-US"/>
              </w:rPr>
            </w:pPr>
            <w:r w:rsidRPr="004D330B">
              <w:rPr>
                <w:rFonts w:eastAsia="Calibri"/>
                <w:sz w:val="20"/>
                <w:szCs w:val="20"/>
                <w:lang w:eastAsia="en-US"/>
              </w:rPr>
              <w:t>153,1</w:t>
            </w:r>
          </w:p>
        </w:tc>
      </w:tr>
      <w:tr w:rsidR="00BC4F94" w:rsidRPr="004D330B" w:rsidTr="00DD1FBB">
        <w:trPr>
          <w:gridAfter w:val="1"/>
          <w:wAfter w:w="284" w:type="dxa"/>
          <w:trHeight w:val="765"/>
        </w:trPr>
        <w:tc>
          <w:tcPr>
            <w:tcW w:w="3828" w:type="dxa"/>
            <w:gridSpan w:val="3"/>
            <w:shd w:val="clear" w:color="auto" w:fill="auto"/>
            <w:vAlign w:val="center"/>
          </w:tcPr>
          <w:p w:rsidR="00BC4F94" w:rsidRPr="004D330B" w:rsidRDefault="00BC4F94" w:rsidP="004D330B">
            <w:pPr>
              <w:outlineLvl w:val="1"/>
              <w:rPr>
                <w:rFonts w:eastAsia="Calibri"/>
                <w:sz w:val="20"/>
                <w:szCs w:val="20"/>
                <w:lang w:eastAsia="en-US"/>
              </w:rPr>
            </w:pPr>
            <w:r w:rsidRPr="004D330B">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9"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0203</w:t>
            </w:r>
          </w:p>
        </w:tc>
        <w:tc>
          <w:tcPr>
            <w:tcW w:w="156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2128151180</w:t>
            </w:r>
          </w:p>
        </w:tc>
        <w:tc>
          <w:tcPr>
            <w:tcW w:w="85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100</w:t>
            </w:r>
          </w:p>
        </w:tc>
        <w:tc>
          <w:tcPr>
            <w:tcW w:w="992" w:type="dxa"/>
            <w:shd w:val="clear" w:color="auto" w:fill="auto"/>
            <w:vAlign w:val="center"/>
          </w:tcPr>
          <w:p w:rsidR="00BC4F94" w:rsidRPr="004D330B" w:rsidRDefault="00BC4F94" w:rsidP="004D330B">
            <w:pPr>
              <w:jc w:val="right"/>
              <w:outlineLvl w:val="1"/>
              <w:rPr>
                <w:rFonts w:eastAsia="Calibri"/>
                <w:sz w:val="20"/>
                <w:szCs w:val="20"/>
                <w:lang w:eastAsia="en-US"/>
              </w:rPr>
            </w:pPr>
            <w:r w:rsidRPr="004D330B">
              <w:rPr>
                <w:rFonts w:eastAsia="Calibri"/>
                <w:sz w:val="20"/>
                <w:szCs w:val="20"/>
                <w:lang w:eastAsia="en-US"/>
              </w:rPr>
              <w:t>153,1</w:t>
            </w:r>
          </w:p>
        </w:tc>
      </w:tr>
      <w:tr w:rsidR="00BC4F94" w:rsidRPr="004D330B" w:rsidTr="00DD1FBB">
        <w:trPr>
          <w:gridAfter w:val="1"/>
          <w:wAfter w:w="284" w:type="dxa"/>
          <w:trHeight w:val="420"/>
        </w:trPr>
        <w:tc>
          <w:tcPr>
            <w:tcW w:w="3828" w:type="dxa"/>
            <w:gridSpan w:val="3"/>
            <w:shd w:val="clear" w:color="auto" w:fill="auto"/>
            <w:vAlign w:val="bottom"/>
          </w:tcPr>
          <w:p w:rsidR="00BC4F94" w:rsidRPr="004D330B" w:rsidRDefault="00BC4F94" w:rsidP="004D330B">
            <w:pPr>
              <w:rPr>
                <w:rFonts w:eastAsia="Calibri"/>
                <w:sz w:val="20"/>
                <w:szCs w:val="20"/>
                <w:lang w:eastAsia="en-US"/>
              </w:rPr>
            </w:pPr>
            <w:r w:rsidRPr="004D330B">
              <w:rPr>
                <w:rFonts w:eastAsia="Calibri"/>
                <w:sz w:val="20"/>
                <w:szCs w:val="20"/>
                <w:lang w:eastAsia="en-US"/>
              </w:rPr>
              <w:t>Расходы на выплату персоналу казенных учреждений</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0203</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sz w:val="20"/>
                <w:szCs w:val="20"/>
                <w:lang w:eastAsia="en-US"/>
              </w:rPr>
              <w:t>2128151180</w:t>
            </w: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110</w:t>
            </w:r>
          </w:p>
        </w:tc>
        <w:tc>
          <w:tcPr>
            <w:tcW w:w="992" w:type="dxa"/>
            <w:shd w:val="clear" w:color="auto" w:fill="auto"/>
            <w:vAlign w:val="center"/>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153,1</w:t>
            </w:r>
          </w:p>
        </w:tc>
      </w:tr>
      <w:tr w:rsidR="00BC4F94" w:rsidRPr="004D330B" w:rsidTr="00DD1FBB">
        <w:trPr>
          <w:gridAfter w:val="1"/>
          <w:wAfter w:w="284" w:type="dxa"/>
          <w:trHeight w:val="480"/>
        </w:trPr>
        <w:tc>
          <w:tcPr>
            <w:tcW w:w="3828" w:type="dxa"/>
            <w:gridSpan w:val="3"/>
            <w:shd w:val="clear" w:color="auto" w:fill="auto"/>
            <w:vAlign w:val="bottom"/>
          </w:tcPr>
          <w:p w:rsidR="00BC4F94" w:rsidRPr="004D330B" w:rsidRDefault="00BC4F94" w:rsidP="004D330B">
            <w:pPr>
              <w:rPr>
                <w:rFonts w:eastAsia="Calibri"/>
                <w:b/>
                <w:sz w:val="20"/>
                <w:szCs w:val="20"/>
                <w:lang w:eastAsia="en-US"/>
              </w:rPr>
            </w:pPr>
            <w:r w:rsidRPr="004D330B">
              <w:rPr>
                <w:rFonts w:eastAsia="Calibri"/>
                <w:b/>
                <w:sz w:val="20"/>
                <w:szCs w:val="20"/>
                <w:lang w:eastAsia="en-US"/>
              </w:rPr>
              <w:t>Национальная безопасность и правоохранительная деятельность</w:t>
            </w:r>
          </w:p>
        </w:tc>
        <w:tc>
          <w:tcPr>
            <w:tcW w:w="1479" w:type="dxa"/>
            <w:shd w:val="clear" w:color="auto" w:fill="auto"/>
            <w:vAlign w:val="center"/>
          </w:tcPr>
          <w:p w:rsidR="00BC4F94" w:rsidRPr="004D330B" w:rsidRDefault="00BC4F94" w:rsidP="004D330B">
            <w:pPr>
              <w:jc w:val="center"/>
              <w:rPr>
                <w:rFonts w:eastAsia="Calibri"/>
                <w:b/>
                <w:sz w:val="20"/>
                <w:szCs w:val="20"/>
                <w:lang w:eastAsia="en-US"/>
              </w:rPr>
            </w:pPr>
            <w:r w:rsidRPr="004D330B">
              <w:rPr>
                <w:rFonts w:eastAsia="Calibri"/>
                <w:b/>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b/>
                <w:color w:val="000000"/>
                <w:sz w:val="20"/>
                <w:szCs w:val="20"/>
                <w:lang w:eastAsia="en-US"/>
              </w:rPr>
            </w:pPr>
            <w:r w:rsidRPr="004D330B">
              <w:rPr>
                <w:rFonts w:eastAsia="Calibri"/>
                <w:b/>
                <w:color w:val="000000"/>
                <w:sz w:val="20"/>
                <w:szCs w:val="20"/>
                <w:lang w:eastAsia="en-US"/>
              </w:rPr>
              <w:t>0300</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p>
        </w:tc>
        <w:tc>
          <w:tcPr>
            <w:tcW w:w="992" w:type="dxa"/>
            <w:shd w:val="clear" w:color="auto" w:fill="auto"/>
            <w:vAlign w:val="center"/>
          </w:tcPr>
          <w:p w:rsidR="00BC4F94" w:rsidRPr="004D330B" w:rsidRDefault="00BC4F94" w:rsidP="004D330B">
            <w:pPr>
              <w:jc w:val="right"/>
              <w:rPr>
                <w:rFonts w:eastAsia="Calibri"/>
                <w:b/>
                <w:sz w:val="20"/>
                <w:szCs w:val="20"/>
                <w:lang w:eastAsia="en-US"/>
              </w:rPr>
            </w:pPr>
            <w:r w:rsidRPr="004D330B">
              <w:rPr>
                <w:rFonts w:eastAsia="Calibri"/>
                <w:b/>
                <w:sz w:val="20"/>
                <w:szCs w:val="20"/>
                <w:lang w:eastAsia="en-US"/>
              </w:rPr>
              <w:t>40,0</w:t>
            </w:r>
          </w:p>
        </w:tc>
      </w:tr>
      <w:tr w:rsidR="00BC4F94" w:rsidRPr="004D330B" w:rsidTr="00DD1FBB">
        <w:trPr>
          <w:gridAfter w:val="1"/>
          <w:wAfter w:w="284" w:type="dxa"/>
          <w:trHeight w:val="270"/>
        </w:trPr>
        <w:tc>
          <w:tcPr>
            <w:tcW w:w="3828" w:type="dxa"/>
            <w:gridSpan w:val="3"/>
            <w:shd w:val="clear" w:color="auto" w:fill="auto"/>
            <w:vAlign w:val="bottom"/>
          </w:tcPr>
          <w:p w:rsidR="00BC4F94" w:rsidRPr="004D330B" w:rsidRDefault="00BC4F94" w:rsidP="004D330B">
            <w:pPr>
              <w:rPr>
                <w:rFonts w:eastAsia="Calibri"/>
                <w:sz w:val="20"/>
                <w:szCs w:val="20"/>
                <w:lang w:eastAsia="en-US"/>
              </w:rPr>
            </w:pPr>
            <w:r w:rsidRPr="004D330B">
              <w:rPr>
                <w:rFonts w:eastAsia="Calibri"/>
                <w:sz w:val="20"/>
                <w:szCs w:val="20"/>
                <w:lang w:eastAsia="en-US"/>
              </w:rPr>
              <w:t>Обеспечение пожарной безопасности</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0310</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p>
        </w:tc>
        <w:tc>
          <w:tcPr>
            <w:tcW w:w="992" w:type="dxa"/>
            <w:shd w:val="clear" w:color="auto" w:fill="auto"/>
            <w:vAlign w:val="center"/>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40,0</w:t>
            </w:r>
          </w:p>
        </w:tc>
      </w:tr>
      <w:tr w:rsidR="00BC4F94" w:rsidRPr="004D330B" w:rsidTr="00DD1FBB">
        <w:trPr>
          <w:gridAfter w:val="1"/>
          <w:wAfter w:w="284" w:type="dxa"/>
          <w:trHeight w:val="480"/>
        </w:trPr>
        <w:tc>
          <w:tcPr>
            <w:tcW w:w="3828" w:type="dxa"/>
            <w:gridSpan w:val="3"/>
            <w:shd w:val="clear" w:color="auto" w:fill="auto"/>
            <w:vAlign w:val="bottom"/>
          </w:tcPr>
          <w:p w:rsidR="00BC4F94" w:rsidRPr="004D330B" w:rsidRDefault="00BC4F94" w:rsidP="004D330B">
            <w:pPr>
              <w:rPr>
                <w:rFonts w:eastAsia="Calibri"/>
                <w:sz w:val="20"/>
                <w:szCs w:val="20"/>
                <w:lang w:eastAsia="en-US"/>
              </w:rPr>
            </w:pPr>
            <w:r w:rsidRPr="004D330B">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0310</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2180000000</w:t>
            </w: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p>
        </w:tc>
        <w:tc>
          <w:tcPr>
            <w:tcW w:w="992" w:type="dxa"/>
            <w:shd w:val="clear" w:color="auto" w:fill="auto"/>
            <w:vAlign w:val="center"/>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40,0</w:t>
            </w:r>
          </w:p>
        </w:tc>
      </w:tr>
      <w:tr w:rsidR="00BC4F94" w:rsidRPr="004D330B" w:rsidTr="00DD1FBB">
        <w:trPr>
          <w:gridAfter w:val="1"/>
          <w:wAfter w:w="284" w:type="dxa"/>
          <w:trHeight w:val="480"/>
        </w:trPr>
        <w:tc>
          <w:tcPr>
            <w:tcW w:w="3828" w:type="dxa"/>
            <w:gridSpan w:val="3"/>
            <w:shd w:val="clear" w:color="auto" w:fill="auto"/>
            <w:vAlign w:val="bottom"/>
          </w:tcPr>
          <w:p w:rsidR="00BC4F94" w:rsidRPr="004D330B" w:rsidRDefault="00BC4F94" w:rsidP="004D330B">
            <w:pPr>
              <w:rPr>
                <w:rFonts w:eastAsia="Calibri"/>
                <w:sz w:val="20"/>
                <w:szCs w:val="20"/>
                <w:lang w:eastAsia="en-US"/>
              </w:rPr>
            </w:pPr>
            <w:r w:rsidRPr="004D330B">
              <w:rPr>
                <w:rFonts w:eastAsia="Calibri"/>
                <w:sz w:val="20"/>
                <w:szCs w:val="20"/>
                <w:lang w:eastAsia="en-US"/>
              </w:rPr>
              <w:t>Предупреждение и ликвидация последствий ЧС местный бюджет</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0310</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2180000101</w:t>
            </w: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p>
        </w:tc>
        <w:tc>
          <w:tcPr>
            <w:tcW w:w="992" w:type="dxa"/>
            <w:shd w:val="clear" w:color="auto" w:fill="auto"/>
            <w:vAlign w:val="center"/>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40,0</w:t>
            </w:r>
          </w:p>
        </w:tc>
      </w:tr>
      <w:tr w:rsidR="00BC4F94" w:rsidRPr="004D330B" w:rsidTr="00DD1FBB">
        <w:trPr>
          <w:gridAfter w:val="1"/>
          <w:wAfter w:w="284" w:type="dxa"/>
          <w:trHeight w:val="480"/>
        </w:trPr>
        <w:tc>
          <w:tcPr>
            <w:tcW w:w="3828" w:type="dxa"/>
            <w:gridSpan w:val="3"/>
            <w:shd w:val="clear" w:color="auto" w:fill="auto"/>
            <w:vAlign w:val="bottom"/>
          </w:tcPr>
          <w:p w:rsidR="00BC4F94" w:rsidRPr="004D330B" w:rsidRDefault="00BC4F94" w:rsidP="004D330B">
            <w:pPr>
              <w:rPr>
                <w:rFonts w:eastAsia="Calibri"/>
                <w:sz w:val="20"/>
                <w:szCs w:val="20"/>
                <w:lang w:eastAsia="en-US"/>
              </w:rPr>
            </w:pPr>
            <w:r w:rsidRPr="004D330B">
              <w:rPr>
                <w:rFonts w:eastAsia="Calibri"/>
                <w:sz w:val="20"/>
                <w:szCs w:val="20"/>
                <w:lang w:eastAsia="en-US"/>
              </w:rPr>
              <w:t>Закупка товаров, работ, услуг для государственных (муниципальных) нужд</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0310</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2180000101</w:t>
            </w: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200</w:t>
            </w:r>
          </w:p>
        </w:tc>
        <w:tc>
          <w:tcPr>
            <w:tcW w:w="992" w:type="dxa"/>
            <w:shd w:val="clear" w:color="auto" w:fill="auto"/>
            <w:vAlign w:val="center"/>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40,0</w:t>
            </w:r>
          </w:p>
        </w:tc>
      </w:tr>
      <w:tr w:rsidR="00BC4F94" w:rsidRPr="004D330B" w:rsidTr="00DD1FBB">
        <w:trPr>
          <w:gridAfter w:val="1"/>
          <w:wAfter w:w="284" w:type="dxa"/>
          <w:trHeight w:val="480"/>
        </w:trPr>
        <w:tc>
          <w:tcPr>
            <w:tcW w:w="3828" w:type="dxa"/>
            <w:gridSpan w:val="3"/>
            <w:shd w:val="clear" w:color="auto" w:fill="auto"/>
            <w:vAlign w:val="bottom"/>
          </w:tcPr>
          <w:p w:rsidR="00BC4F94" w:rsidRPr="004D330B" w:rsidRDefault="00BC4F94" w:rsidP="004D330B">
            <w:pPr>
              <w:rPr>
                <w:rFonts w:eastAsia="Calibri"/>
                <w:sz w:val="20"/>
                <w:szCs w:val="20"/>
                <w:lang w:eastAsia="en-US"/>
              </w:rPr>
            </w:pPr>
            <w:r w:rsidRPr="004D330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0310</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2180000101</w:t>
            </w: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240</w:t>
            </w:r>
          </w:p>
        </w:tc>
        <w:tc>
          <w:tcPr>
            <w:tcW w:w="992" w:type="dxa"/>
            <w:shd w:val="clear" w:color="auto" w:fill="auto"/>
            <w:vAlign w:val="center"/>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40,0</w:t>
            </w:r>
          </w:p>
        </w:tc>
      </w:tr>
      <w:tr w:rsidR="00BC4F94" w:rsidRPr="004D330B" w:rsidTr="00DD1FBB">
        <w:trPr>
          <w:gridAfter w:val="1"/>
          <w:wAfter w:w="284" w:type="dxa"/>
          <w:trHeight w:val="307"/>
        </w:trPr>
        <w:tc>
          <w:tcPr>
            <w:tcW w:w="3828" w:type="dxa"/>
            <w:gridSpan w:val="3"/>
            <w:shd w:val="clear" w:color="auto" w:fill="auto"/>
            <w:vAlign w:val="center"/>
          </w:tcPr>
          <w:p w:rsidR="00BC4F94" w:rsidRPr="004D330B" w:rsidRDefault="00BC4F94" w:rsidP="004D330B">
            <w:pPr>
              <w:outlineLvl w:val="0"/>
              <w:rPr>
                <w:rFonts w:eastAsia="Calibri"/>
                <w:b/>
                <w:i/>
                <w:sz w:val="20"/>
                <w:szCs w:val="20"/>
                <w:lang w:eastAsia="en-US"/>
              </w:rPr>
            </w:pPr>
            <w:r w:rsidRPr="004D330B">
              <w:rPr>
                <w:rFonts w:eastAsia="Calibri"/>
                <w:b/>
                <w:i/>
                <w:sz w:val="20"/>
                <w:szCs w:val="20"/>
                <w:lang w:eastAsia="en-US"/>
              </w:rPr>
              <w:t>Национальная экономика</w:t>
            </w:r>
          </w:p>
        </w:tc>
        <w:tc>
          <w:tcPr>
            <w:tcW w:w="1479" w:type="dxa"/>
            <w:shd w:val="clear" w:color="auto" w:fill="auto"/>
            <w:vAlign w:val="center"/>
          </w:tcPr>
          <w:p w:rsidR="00BC4F94" w:rsidRPr="004D330B" w:rsidRDefault="00BC4F94" w:rsidP="004D330B">
            <w:pPr>
              <w:jc w:val="center"/>
              <w:outlineLvl w:val="0"/>
              <w:rPr>
                <w:rFonts w:eastAsia="Calibri"/>
                <w:b/>
                <w:i/>
                <w:sz w:val="20"/>
                <w:szCs w:val="20"/>
                <w:lang w:eastAsia="en-US"/>
              </w:rPr>
            </w:pPr>
            <w:r w:rsidRPr="004D330B">
              <w:rPr>
                <w:rFonts w:eastAsia="Calibri"/>
                <w:b/>
                <w:i/>
                <w:sz w:val="20"/>
                <w:szCs w:val="20"/>
                <w:lang w:eastAsia="en-US"/>
              </w:rPr>
              <w:t>901</w:t>
            </w:r>
          </w:p>
        </w:tc>
        <w:tc>
          <w:tcPr>
            <w:tcW w:w="1072" w:type="dxa"/>
            <w:shd w:val="clear" w:color="auto" w:fill="auto"/>
            <w:vAlign w:val="center"/>
          </w:tcPr>
          <w:p w:rsidR="00BC4F94" w:rsidRPr="004D330B" w:rsidRDefault="00BC4F94" w:rsidP="004D330B">
            <w:pPr>
              <w:jc w:val="center"/>
              <w:outlineLvl w:val="0"/>
              <w:rPr>
                <w:rFonts w:eastAsia="Calibri"/>
                <w:b/>
                <w:i/>
                <w:sz w:val="20"/>
                <w:szCs w:val="20"/>
                <w:lang w:eastAsia="en-US"/>
              </w:rPr>
            </w:pPr>
            <w:r w:rsidRPr="004D330B">
              <w:rPr>
                <w:rFonts w:eastAsia="Calibri"/>
                <w:b/>
                <w:i/>
                <w:sz w:val="20"/>
                <w:szCs w:val="20"/>
                <w:lang w:eastAsia="en-US"/>
              </w:rPr>
              <w:t>0400</w:t>
            </w:r>
          </w:p>
        </w:tc>
        <w:tc>
          <w:tcPr>
            <w:tcW w:w="1560" w:type="dxa"/>
            <w:shd w:val="clear" w:color="auto" w:fill="auto"/>
            <w:vAlign w:val="center"/>
          </w:tcPr>
          <w:p w:rsidR="00BC4F94" w:rsidRPr="004D330B" w:rsidRDefault="00BC4F94" w:rsidP="004D330B">
            <w:pPr>
              <w:jc w:val="center"/>
              <w:outlineLvl w:val="0"/>
              <w:rPr>
                <w:rFonts w:eastAsia="Calibri"/>
                <w:b/>
                <w:i/>
                <w:sz w:val="20"/>
                <w:szCs w:val="20"/>
                <w:lang w:eastAsia="en-US"/>
              </w:rPr>
            </w:pPr>
            <w:r w:rsidRPr="004D330B">
              <w:rPr>
                <w:rFonts w:eastAsia="Calibri"/>
                <w:b/>
                <w:i/>
                <w:sz w:val="20"/>
                <w:szCs w:val="20"/>
                <w:lang w:eastAsia="en-US"/>
              </w:rPr>
              <w:t> </w:t>
            </w:r>
          </w:p>
        </w:tc>
        <w:tc>
          <w:tcPr>
            <w:tcW w:w="850" w:type="dxa"/>
            <w:shd w:val="clear" w:color="auto" w:fill="auto"/>
            <w:vAlign w:val="center"/>
          </w:tcPr>
          <w:p w:rsidR="00BC4F94" w:rsidRPr="004D330B" w:rsidRDefault="00BC4F94" w:rsidP="004D330B">
            <w:pPr>
              <w:jc w:val="center"/>
              <w:outlineLvl w:val="0"/>
              <w:rPr>
                <w:rFonts w:eastAsia="Calibri"/>
                <w:b/>
                <w:i/>
                <w:sz w:val="20"/>
                <w:szCs w:val="20"/>
                <w:lang w:eastAsia="en-US"/>
              </w:rPr>
            </w:pPr>
            <w:r w:rsidRPr="004D330B">
              <w:rPr>
                <w:rFonts w:eastAsia="Calibri"/>
                <w:b/>
                <w:i/>
                <w:sz w:val="20"/>
                <w:szCs w:val="20"/>
                <w:lang w:eastAsia="en-US"/>
              </w:rPr>
              <w:t> </w:t>
            </w:r>
          </w:p>
        </w:tc>
        <w:tc>
          <w:tcPr>
            <w:tcW w:w="992" w:type="dxa"/>
            <w:shd w:val="clear" w:color="auto" w:fill="auto"/>
            <w:vAlign w:val="center"/>
          </w:tcPr>
          <w:p w:rsidR="00BC4F94" w:rsidRPr="004D330B" w:rsidRDefault="00BC4F94" w:rsidP="004D330B">
            <w:pPr>
              <w:jc w:val="right"/>
              <w:outlineLvl w:val="0"/>
              <w:rPr>
                <w:rFonts w:eastAsia="Calibri"/>
                <w:b/>
                <w:i/>
                <w:sz w:val="20"/>
                <w:szCs w:val="20"/>
                <w:lang w:eastAsia="en-US"/>
              </w:rPr>
            </w:pPr>
            <w:r w:rsidRPr="004D330B">
              <w:rPr>
                <w:rFonts w:eastAsia="Calibri"/>
                <w:b/>
                <w:i/>
                <w:sz w:val="20"/>
                <w:szCs w:val="20"/>
                <w:lang w:eastAsia="en-US"/>
              </w:rPr>
              <w:t>2445,9</w:t>
            </w:r>
          </w:p>
        </w:tc>
      </w:tr>
      <w:tr w:rsidR="00BC4F94" w:rsidRPr="004D330B" w:rsidTr="00DD1FBB">
        <w:trPr>
          <w:gridAfter w:val="1"/>
          <w:wAfter w:w="284" w:type="dxa"/>
          <w:trHeight w:val="255"/>
        </w:trPr>
        <w:tc>
          <w:tcPr>
            <w:tcW w:w="3828" w:type="dxa"/>
            <w:gridSpan w:val="3"/>
            <w:shd w:val="clear" w:color="auto" w:fill="auto"/>
            <w:vAlign w:val="center"/>
          </w:tcPr>
          <w:p w:rsidR="00BC4F94" w:rsidRPr="004D330B" w:rsidRDefault="00BC4F94" w:rsidP="004D330B">
            <w:pPr>
              <w:outlineLvl w:val="1"/>
              <w:rPr>
                <w:rFonts w:eastAsia="Calibri"/>
                <w:sz w:val="20"/>
                <w:szCs w:val="20"/>
                <w:lang w:eastAsia="en-US"/>
              </w:rPr>
            </w:pPr>
            <w:r w:rsidRPr="004D330B">
              <w:rPr>
                <w:rFonts w:eastAsia="Calibri"/>
                <w:sz w:val="20"/>
                <w:szCs w:val="20"/>
                <w:lang w:eastAsia="en-US"/>
              </w:rPr>
              <w:t>Дорожное хозяйство (дорожные фонды)</w:t>
            </w:r>
          </w:p>
        </w:tc>
        <w:tc>
          <w:tcPr>
            <w:tcW w:w="1479"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0409</w:t>
            </w:r>
          </w:p>
        </w:tc>
        <w:tc>
          <w:tcPr>
            <w:tcW w:w="156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 </w:t>
            </w:r>
          </w:p>
        </w:tc>
        <w:tc>
          <w:tcPr>
            <w:tcW w:w="85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 </w:t>
            </w:r>
          </w:p>
        </w:tc>
        <w:tc>
          <w:tcPr>
            <w:tcW w:w="992" w:type="dxa"/>
            <w:shd w:val="clear" w:color="auto" w:fill="auto"/>
            <w:vAlign w:val="center"/>
          </w:tcPr>
          <w:p w:rsidR="00BC4F94" w:rsidRPr="004D330B" w:rsidRDefault="00BC4F94" w:rsidP="004D330B">
            <w:pPr>
              <w:jc w:val="right"/>
              <w:outlineLvl w:val="1"/>
              <w:rPr>
                <w:rFonts w:eastAsia="Calibri"/>
                <w:sz w:val="20"/>
                <w:szCs w:val="20"/>
                <w:lang w:eastAsia="en-US"/>
              </w:rPr>
            </w:pPr>
            <w:r w:rsidRPr="004D330B">
              <w:rPr>
                <w:rFonts w:eastAsia="Calibri"/>
                <w:sz w:val="20"/>
                <w:szCs w:val="20"/>
                <w:lang w:eastAsia="en-US"/>
              </w:rPr>
              <w:t>2445,9</w:t>
            </w:r>
          </w:p>
        </w:tc>
      </w:tr>
      <w:tr w:rsidR="00BC4F94" w:rsidRPr="004D330B" w:rsidTr="00DD1FBB">
        <w:trPr>
          <w:gridAfter w:val="1"/>
          <w:wAfter w:w="284" w:type="dxa"/>
          <w:trHeight w:val="345"/>
        </w:trPr>
        <w:tc>
          <w:tcPr>
            <w:tcW w:w="3828" w:type="dxa"/>
            <w:gridSpan w:val="3"/>
            <w:shd w:val="clear" w:color="auto" w:fill="auto"/>
            <w:vAlign w:val="center"/>
          </w:tcPr>
          <w:p w:rsidR="00BC4F94" w:rsidRPr="004D330B" w:rsidRDefault="00BC4F94" w:rsidP="004D330B">
            <w:pPr>
              <w:outlineLvl w:val="1"/>
              <w:rPr>
                <w:rFonts w:eastAsia="Calibri"/>
                <w:sz w:val="20"/>
                <w:szCs w:val="20"/>
                <w:lang w:eastAsia="en-US"/>
              </w:rPr>
            </w:pPr>
            <w:r w:rsidRPr="004D330B">
              <w:rPr>
                <w:rFonts w:eastAsia="Calibri"/>
                <w:sz w:val="20"/>
                <w:szCs w:val="20"/>
                <w:lang w:eastAsia="en-US"/>
              </w:rPr>
              <w:t>Дорожное хозяйство</w:t>
            </w:r>
          </w:p>
        </w:tc>
        <w:tc>
          <w:tcPr>
            <w:tcW w:w="1479"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0409</w:t>
            </w:r>
          </w:p>
        </w:tc>
        <w:tc>
          <w:tcPr>
            <w:tcW w:w="156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3150000000</w:t>
            </w:r>
          </w:p>
        </w:tc>
        <w:tc>
          <w:tcPr>
            <w:tcW w:w="85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 </w:t>
            </w:r>
          </w:p>
        </w:tc>
        <w:tc>
          <w:tcPr>
            <w:tcW w:w="992" w:type="dxa"/>
            <w:shd w:val="clear" w:color="auto" w:fill="auto"/>
            <w:vAlign w:val="center"/>
          </w:tcPr>
          <w:p w:rsidR="00BC4F94" w:rsidRPr="004D330B" w:rsidRDefault="00BC4F94" w:rsidP="004D330B">
            <w:pPr>
              <w:jc w:val="right"/>
              <w:outlineLvl w:val="1"/>
              <w:rPr>
                <w:rFonts w:eastAsia="Calibri"/>
                <w:sz w:val="20"/>
                <w:szCs w:val="20"/>
                <w:lang w:eastAsia="en-US"/>
              </w:rPr>
            </w:pPr>
            <w:r w:rsidRPr="004D330B">
              <w:rPr>
                <w:rFonts w:eastAsia="Calibri"/>
                <w:sz w:val="20"/>
                <w:szCs w:val="20"/>
                <w:lang w:eastAsia="en-US"/>
              </w:rPr>
              <w:t>965,5</w:t>
            </w:r>
          </w:p>
        </w:tc>
      </w:tr>
      <w:tr w:rsidR="00BC4F94" w:rsidRPr="004D330B" w:rsidTr="00DD1FBB">
        <w:trPr>
          <w:gridAfter w:val="1"/>
          <w:wAfter w:w="284" w:type="dxa"/>
          <w:trHeight w:val="331"/>
        </w:trPr>
        <w:tc>
          <w:tcPr>
            <w:tcW w:w="3828" w:type="dxa"/>
            <w:gridSpan w:val="3"/>
            <w:shd w:val="clear" w:color="auto" w:fill="auto"/>
            <w:vAlign w:val="center"/>
          </w:tcPr>
          <w:p w:rsidR="00BC4F94" w:rsidRPr="004D330B" w:rsidRDefault="00BC4F94" w:rsidP="004D330B">
            <w:pPr>
              <w:outlineLvl w:val="1"/>
              <w:rPr>
                <w:rFonts w:eastAsia="Calibri"/>
                <w:sz w:val="20"/>
                <w:szCs w:val="20"/>
                <w:lang w:eastAsia="en-US"/>
              </w:rPr>
            </w:pPr>
            <w:r w:rsidRPr="004D330B">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479"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0409</w:t>
            </w:r>
          </w:p>
        </w:tc>
        <w:tc>
          <w:tcPr>
            <w:tcW w:w="156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3150000212</w:t>
            </w:r>
          </w:p>
        </w:tc>
        <w:tc>
          <w:tcPr>
            <w:tcW w:w="850" w:type="dxa"/>
            <w:shd w:val="clear" w:color="auto" w:fill="auto"/>
            <w:vAlign w:val="center"/>
          </w:tcPr>
          <w:p w:rsidR="00BC4F94" w:rsidRPr="004D330B" w:rsidRDefault="00BC4F94" w:rsidP="004D330B">
            <w:pPr>
              <w:jc w:val="center"/>
              <w:outlineLvl w:val="1"/>
              <w:rPr>
                <w:rFonts w:eastAsia="Calibri"/>
                <w:sz w:val="20"/>
                <w:szCs w:val="20"/>
                <w:lang w:eastAsia="en-US"/>
              </w:rPr>
            </w:pPr>
          </w:p>
        </w:tc>
        <w:tc>
          <w:tcPr>
            <w:tcW w:w="992" w:type="dxa"/>
            <w:shd w:val="clear" w:color="auto" w:fill="auto"/>
            <w:vAlign w:val="center"/>
          </w:tcPr>
          <w:p w:rsidR="00BC4F94" w:rsidRPr="004D330B" w:rsidRDefault="00BC4F94" w:rsidP="004D330B">
            <w:pPr>
              <w:jc w:val="right"/>
              <w:outlineLvl w:val="1"/>
              <w:rPr>
                <w:rFonts w:eastAsia="Calibri"/>
                <w:sz w:val="20"/>
                <w:szCs w:val="20"/>
                <w:lang w:eastAsia="en-US"/>
              </w:rPr>
            </w:pPr>
            <w:r w:rsidRPr="004D330B">
              <w:rPr>
                <w:rFonts w:eastAsia="Calibri"/>
                <w:sz w:val="20"/>
                <w:szCs w:val="20"/>
                <w:lang w:eastAsia="en-US"/>
              </w:rPr>
              <w:t>882,5</w:t>
            </w:r>
          </w:p>
        </w:tc>
      </w:tr>
      <w:tr w:rsidR="00BC4F94" w:rsidRPr="004D330B" w:rsidTr="00DD1FBB">
        <w:trPr>
          <w:gridAfter w:val="1"/>
          <w:wAfter w:w="284" w:type="dxa"/>
          <w:trHeight w:val="635"/>
        </w:trPr>
        <w:tc>
          <w:tcPr>
            <w:tcW w:w="3828" w:type="dxa"/>
            <w:gridSpan w:val="3"/>
            <w:shd w:val="clear" w:color="auto" w:fill="auto"/>
            <w:vAlign w:val="center"/>
          </w:tcPr>
          <w:p w:rsidR="00BC4F94" w:rsidRPr="004D330B" w:rsidRDefault="00BC4F94" w:rsidP="004D330B">
            <w:pPr>
              <w:outlineLvl w:val="2"/>
              <w:rPr>
                <w:rFonts w:eastAsia="Calibri"/>
                <w:sz w:val="20"/>
                <w:szCs w:val="20"/>
                <w:lang w:eastAsia="en-US"/>
              </w:rPr>
            </w:pPr>
            <w:r w:rsidRPr="004D330B">
              <w:rPr>
                <w:rFonts w:eastAsia="Calibri"/>
                <w:sz w:val="20"/>
                <w:szCs w:val="20"/>
                <w:lang w:eastAsia="en-US"/>
              </w:rPr>
              <w:t>Закупка товаров, работ, услуг для государственных (муниципальных) нужд</w:t>
            </w:r>
          </w:p>
        </w:tc>
        <w:tc>
          <w:tcPr>
            <w:tcW w:w="1479"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0409</w:t>
            </w:r>
          </w:p>
        </w:tc>
        <w:tc>
          <w:tcPr>
            <w:tcW w:w="156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3150000212</w:t>
            </w:r>
          </w:p>
        </w:tc>
        <w:tc>
          <w:tcPr>
            <w:tcW w:w="85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200</w:t>
            </w:r>
          </w:p>
        </w:tc>
        <w:tc>
          <w:tcPr>
            <w:tcW w:w="992" w:type="dxa"/>
            <w:shd w:val="clear" w:color="auto" w:fill="auto"/>
            <w:vAlign w:val="center"/>
          </w:tcPr>
          <w:p w:rsidR="00BC4F94" w:rsidRPr="004D330B" w:rsidRDefault="00BC4F94" w:rsidP="004D330B">
            <w:pPr>
              <w:jc w:val="right"/>
              <w:outlineLvl w:val="2"/>
              <w:rPr>
                <w:rFonts w:eastAsia="Calibri"/>
                <w:sz w:val="20"/>
                <w:szCs w:val="20"/>
                <w:lang w:eastAsia="en-US"/>
              </w:rPr>
            </w:pPr>
            <w:r w:rsidRPr="004D330B">
              <w:rPr>
                <w:rFonts w:eastAsia="Calibri"/>
                <w:sz w:val="20"/>
                <w:szCs w:val="20"/>
                <w:lang w:eastAsia="en-US"/>
              </w:rPr>
              <w:t>882,5</w:t>
            </w:r>
          </w:p>
        </w:tc>
      </w:tr>
      <w:tr w:rsidR="00BC4F94" w:rsidRPr="004D330B" w:rsidTr="00DD1FBB">
        <w:trPr>
          <w:gridAfter w:val="1"/>
          <w:wAfter w:w="284" w:type="dxa"/>
          <w:trHeight w:val="349"/>
        </w:trPr>
        <w:tc>
          <w:tcPr>
            <w:tcW w:w="3828" w:type="dxa"/>
            <w:gridSpan w:val="3"/>
            <w:shd w:val="clear" w:color="auto" w:fill="auto"/>
            <w:vAlign w:val="center"/>
          </w:tcPr>
          <w:p w:rsidR="00BC4F94" w:rsidRPr="004D330B" w:rsidRDefault="00BC4F94" w:rsidP="004D330B">
            <w:pPr>
              <w:outlineLvl w:val="2"/>
              <w:rPr>
                <w:rFonts w:eastAsia="Calibri"/>
                <w:sz w:val="20"/>
                <w:szCs w:val="20"/>
                <w:lang w:eastAsia="en-US"/>
              </w:rPr>
            </w:pPr>
            <w:r w:rsidRPr="004D330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79"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901</w:t>
            </w:r>
          </w:p>
          <w:p w:rsidR="00BC4F94" w:rsidRPr="004D330B" w:rsidRDefault="00BC4F94" w:rsidP="004D330B">
            <w:pPr>
              <w:jc w:val="center"/>
              <w:outlineLvl w:val="2"/>
              <w:rPr>
                <w:rFonts w:eastAsia="Calibri"/>
                <w:sz w:val="20"/>
                <w:szCs w:val="20"/>
                <w:lang w:eastAsia="en-US"/>
              </w:rPr>
            </w:pPr>
          </w:p>
        </w:tc>
        <w:tc>
          <w:tcPr>
            <w:tcW w:w="1072"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0409</w:t>
            </w:r>
          </w:p>
          <w:p w:rsidR="00BC4F94" w:rsidRPr="004D330B" w:rsidRDefault="00BC4F94" w:rsidP="004D330B">
            <w:pPr>
              <w:jc w:val="center"/>
              <w:outlineLvl w:val="2"/>
              <w:rPr>
                <w:rFonts w:eastAsia="Calibri"/>
                <w:sz w:val="20"/>
                <w:szCs w:val="20"/>
                <w:lang w:eastAsia="en-US"/>
              </w:rPr>
            </w:pPr>
          </w:p>
        </w:tc>
        <w:tc>
          <w:tcPr>
            <w:tcW w:w="156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3150000212</w:t>
            </w:r>
          </w:p>
          <w:p w:rsidR="00BC4F94" w:rsidRPr="004D330B" w:rsidRDefault="00BC4F94" w:rsidP="004D330B">
            <w:pPr>
              <w:jc w:val="center"/>
              <w:outlineLvl w:val="2"/>
              <w:rPr>
                <w:rFonts w:eastAsia="Calibri"/>
                <w:sz w:val="20"/>
                <w:szCs w:val="20"/>
                <w:lang w:eastAsia="en-US"/>
              </w:rPr>
            </w:pPr>
          </w:p>
        </w:tc>
        <w:tc>
          <w:tcPr>
            <w:tcW w:w="85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240</w:t>
            </w:r>
          </w:p>
        </w:tc>
        <w:tc>
          <w:tcPr>
            <w:tcW w:w="992" w:type="dxa"/>
            <w:shd w:val="clear" w:color="auto" w:fill="auto"/>
            <w:vAlign w:val="center"/>
          </w:tcPr>
          <w:p w:rsidR="00BC4F94" w:rsidRPr="004D330B" w:rsidRDefault="00BC4F94" w:rsidP="004D330B">
            <w:pPr>
              <w:jc w:val="right"/>
              <w:outlineLvl w:val="2"/>
              <w:rPr>
                <w:rFonts w:eastAsia="Calibri"/>
                <w:sz w:val="20"/>
                <w:szCs w:val="20"/>
                <w:lang w:eastAsia="en-US"/>
              </w:rPr>
            </w:pPr>
            <w:r w:rsidRPr="004D330B">
              <w:rPr>
                <w:rFonts w:eastAsia="Calibri"/>
                <w:sz w:val="20"/>
                <w:szCs w:val="20"/>
                <w:lang w:eastAsia="en-US"/>
              </w:rPr>
              <w:t>882,5</w:t>
            </w:r>
          </w:p>
        </w:tc>
      </w:tr>
      <w:tr w:rsidR="00BC4F94" w:rsidRPr="004D330B" w:rsidTr="00DD1FBB">
        <w:trPr>
          <w:gridAfter w:val="1"/>
          <w:wAfter w:w="284" w:type="dxa"/>
          <w:trHeight w:val="349"/>
        </w:trPr>
        <w:tc>
          <w:tcPr>
            <w:tcW w:w="3828" w:type="dxa"/>
            <w:gridSpan w:val="3"/>
            <w:shd w:val="clear" w:color="auto" w:fill="auto"/>
            <w:vAlign w:val="center"/>
          </w:tcPr>
          <w:p w:rsidR="00BC4F94" w:rsidRPr="004D330B" w:rsidRDefault="00BC4F94" w:rsidP="004D330B">
            <w:pPr>
              <w:outlineLvl w:val="2"/>
              <w:rPr>
                <w:rFonts w:eastAsia="Calibri"/>
                <w:sz w:val="20"/>
                <w:szCs w:val="20"/>
                <w:lang w:eastAsia="en-US"/>
              </w:rPr>
            </w:pPr>
            <w:proofErr w:type="spellStart"/>
            <w:r w:rsidRPr="004D330B">
              <w:rPr>
                <w:rFonts w:eastAsia="Calibri"/>
                <w:sz w:val="20"/>
                <w:szCs w:val="20"/>
                <w:lang w:eastAsia="en-US"/>
              </w:rPr>
              <w:t>Софинансирование</w:t>
            </w:r>
            <w:proofErr w:type="spellEnd"/>
            <w:r w:rsidRPr="004D330B">
              <w:rPr>
                <w:rFonts w:eastAsia="Calibri"/>
                <w:sz w:val="20"/>
                <w:szCs w:val="20"/>
                <w:lang w:eastAsia="en-US"/>
              </w:rPr>
              <w:t xml:space="preserve"> на ремонт автомобильных дорог общего пользования местного значения в границах муниципальных районов</w:t>
            </w:r>
          </w:p>
        </w:tc>
        <w:tc>
          <w:tcPr>
            <w:tcW w:w="1479"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0409</w:t>
            </w:r>
          </w:p>
        </w:tc>
        <w:tc>
          <w:tcPr>
            <w:tcW w:w="156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31502</w:t>
            </w:r>
            <w:r w:rsidRPr="004D330B">
              <w:rPr>
                <w:rFonts w:eastAsia="Calibri"/>
                <w:sz w:val="20"/>
                <w:szCs w:val="20"/>
                <w:lang w:val="en-US" w:eastAsia="en-US"/>
              </w:rPr>
              <w:t>S</w:t>
            </w:r>
            <w:r w:rsidRPr="004D330B">
              <w:rPr>
                <w:rFonts w:eastAsia="Calibri"/>
                <w:sz w:val="20"/>
                <w:szCs w:val="20"/>
                <w:lang w:eastAsia="en-US"/>
              </w:rPr>
              <w:t>0910</w:t>
            </w:r>
          </w:p>
        </w:tc>
        <w:tc>
          <w:tcPr>
            <w:tcW w:w="850" w:type="dxa"/>
            <w:shd w:val="clear" w:color="auto" w:fill="auto"/>
            <w:vAlign w:val="center"/>
          </w:tcPr>
          <w:p w:rsidR="00BC4F94" w:rsidRPr="004D330B" w:rsidRDefault="00BC4F94" w:rsidP="004D330B">
            <w:pPr>
              <w:jc w:val="center"/>
              <w:outlineLvl w:val="2"/>
              <w:rPr>
                <w:rFonts w:eastAsia="Calibri"/>
                <w:sz w:val="20"/>
                <w:szCs w:val="20"/>
                <w:lang w:eastAsia="en-US"/>
              </w:rPr>
            </w:pPr>
          </w:p>
        </w:tc>
        <w:tc>
          <w:tcPr>
            <w:tcW w:w="992" w:type="dxa"/>
            <w:shd w:val="clear" w:color="auto" w:fill="auto"/>
            <w:vAlign w:val="center"/>
          </w:tcPr>
          <w:p w:rsidR="00BC4F94" w:rsidRPr="004D330B" w:rsidRDefault="00BC4F94" w:rsidP="004D330B">
            <w:pPr>
              <w:jc w:val="right"/>
              <w:outlineLvl w:val="2"/>
              <w:rPr>
                <w:rFonts w:eastAsia="Calibri"/>
                <w:sz w:val="20"/>
                <w:szCs w:val="20"/>
                <w:lang w:eastAsia="en-US"/>
              </w:rPr>
            </w:pPr>
            <w:r w:rsidRPr="004D330B">
              <w:rPr>
                <w:rFonts w:eastAsia="Calibri"/>
                <w:sz w:val="20"/>
                <w:szCs w:val="20"/>
                <w:lang w:eastAsia="en-US"/>
              </w:rPr>
              <w:t>83,0</w:t>
            </w:r>
          </w:p>
        </w:tc>
      </w:tr>
      <w:tr w:rsidR="00BC4F94" w:rsidRPr="004D330B" w:rsidTr="00DD1FBB">
        <w:trPr>
          <w:gridAfter w:val="1"/>
          <w:wAfter w:w="284" w:type="dxa"/>
          <w:trHeight w:val="349"/>
        </w:trPr>
        <w:tc>
          <w:tcPr>
            <w:tcW w:w="3828" w:type="dxa"/>
            <w:gridSpan w:val="3"/>
            <w:shd w:val="clear" w:color="auto" w:fill="auto"/>
            <w:vAlign w:val="center"/>
          </w:tcPr>
          <w:p w:rsidR="00BC4F94" w:rsidRPr="004D330B" w:rsidRDefault="00BC4F94" w:rsidP="004D330B">
            <w:pPr>
              <w:outlineLvl w:val="2"/>
              <w:rPr>
                <w:rFonts w:eastAsia="Calibri"/>
                <w:sz w:val="20"/>
                <w:szCs w:val="20"/>
                <w:lang w:eastAsia="en-US"/>
              </w:rPr>
            </w:pPr>
            <w:r w:rsidRPr="004D330B">
              <w:rPr>
                <w:rFonts w:eastAsia="Calibri"/>
                <w:sz w:val="20"/>
                <w:szCs w:val="20"/>
                <w:lang w:eastAsia="en-US"/>
              </w:rPr>
              <w:t>Закупка товаров, работ, услуг для государственных (муниципальных) нужд</w:t>
            </w:r>
          </w:p>
        </w:tc>
        <w:tc>
          <w:tcPr>
            <w:tcW w:w="1479"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0409</w:t>
            </w:r>
          </w:p>
        </w:tc>
        <w:tc>
          <w:tcPr>
            <w:tcW w:w="156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31502</w:t>
            </w:r>
            <w:r w:rsidRPr="004D330B">
              <w:rPr>
                <w:rFonts w:eastAsia="Calibri"/>
                <w:sz w:val="20"/>
                <w:szCs w:val="20"/>
                <w:lang w:val="en-US" w:eastAsia="en-US"/>
              </w:rPr>
              <w:t>S</w:t>
            </w:r>
            <w:r w:rsidRPr="004D330B">
              <w:rPr>
                <w:rFonts w:eastAsia="Calibri"/>
                <w:sz w:val="20"/>
                <w:szCs w:val="20"/>
                <w:lang w:eastAsia="en-US"/>
              </w:rPr>
              <w:t>0910</w:t>
            </w:r>
          </w:p>
        </w:tc>
        <w:tc>
          <w:tcPr>
            <w:tcW w:w="85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200</w:t>
            </w:r>
          </w:p>
        </w:tc>
        <w:tc>
          <w:tcPr>
            <w:tcW w:w="992" w:type="dxa"/>
            <w:shd w:val="clear" w:color="auto" w:fill="auto"/>
            <w:vAlign w:val="center"/>
          </w:tcPr>
          <w:p w:rsidR="00BC4F94" w:rsidRPr="004D330B" w:rsidRDefault="00BC4F94" w:rsidP="004D330B">
            <w:pPr>
              <w:jc w:val="right"/>
              <w:outlineLvl w:val="2"/>
              <w:rPr>
                <w:rFonts w:eastAsia="Calibri"/>
                <w:sz w:val="20"/>
                <w:szCs w:val="20"/>
                <w:lang w:eastAsia="en-US"/>
              </w:rPr>
            </w:pPr>
            <w:r w:rsidRPr="004D330B">
              <w:rPr>
                <w:rFonts w:eastAsia="Calibri"/>
                <w:sz w:val="20"/>
                <w:szCs w:val="20"/>
                <w:lang w:eastAsia="en-US"/>
              </w:rPr>
              <w:t>83,0</w:t>
            </w:r>
          </w:p>
        </w:tc>
      </w:tr>
      <w:tr w:rsidR="00BC4F94" w:rsidRPr="004D330B" w:rsidTr="00DD1FBB">
        <w:trPr>
          <w:gridAfter w:val="1"/>
          <w:wAfter w:w="284" w:type="dxa"/>
          <w:trHeight w:val="349"/>
        </w:trPr>
        <w:tc>
          <w:tcPr>
            <w:tcW w:w="3828" w:type="dxa"/>
            <w:gridSpan w:val="3"/>
            <w:shd w:val="clear" w:color="auto" w:fill="auto"/>
            <w:vAlign w:val="center"/>
          </w:tcPr>
          <w:p w:rsidR="00BC4F94" w:rsidRPr="004D330B" w:rsidRDefault="00BC4F94" w:rsidP="004D330B">
            <w:pPr>
              <w:outlineLvl w:val="2"/>
              <w:rPr>
                <w:rFonts w:eastAsia="Calibri"/>
                <w:sz w:val="20"/>
                <w:szCs w:val="20"/>
                <w:lang w:eastAsia="en-US"/>
              </w:rPr>
            </w:pPr>
            <w:r w:rsidRPr="004D330B">
              <w:rPr>
                <w:rFonts w:eastAsia="Calibri"/>
                <w:sz w:val="20"/>
                <w:szCs w:val="20"/>
                <w:lang w:eastAsia="en-US"/>
              </w:rPr>
              <w:t xml:space="preserve">Иные закупки товаров, работ, услуг для государственных (муниципальных) нужд услуг </w:t>
            </w:r>
            <w:proofErr w:type="gramStart"/>
            <w:r w:rsidRPr="004D330B">
              <w:rPr>
                <w:rFonts w:eastAsia="Calibri"/>
                <w:sz w:val="20"/>
                <w:szCs w:val="20"/>
                <w:lang w:eastAsia="en-US"/>
              </w:rPr>
              <w:t>для</w:t>
            </w:r>
            <w:proofErr w:type="gramEnd"/>
          </w:p>
        </w:tc>
        <w:tc>
          <w:tcPr>
            <w:tcW w:w="1479"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0409</w:t>
            </w:r>
          </w:p>
        </w:tc>
        <w:tc>
          <w:tcPr>
            <w:tcW w:w="156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31502</w:t>
            </w:r>
            <w:r w:rsidRPr="004D330B">
              <w:rPr>
                <w:rFonts w:eastAsia="Calibri"/>
                <w:sz w:val="20"/>
                <w:szCs w:val="20"/>
                <w:lang w:val="en-US" w:eastAsia="en-US"/>
              </w:rPr>
              <w:t>S</w:t>
            </w:r>
            <w:r w:rsidRPr="004D330B">
              <w:rPr>
                <w:rFonts w:eastAsia="Calibri"/>
                <w:sz w:val="20"/>
                <w:szCs w:val="20"/>
                <w:lang w:eastAsia="en-US"/>
              </w:rPr>
              <w:t>0910</w:t>
            </w:r>
          </w:p>
        </w:tc>
        <w:tc>
          <w:tcPr>
            <w:tcW w:w="85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240</w:t>
            </w:r>
          </w:p>
        </w:tc>
        <w:tc>
          <w:tcPr>
            <w:tcW w:w="992" w:type="dxa"/>
            <w:shd w:val="clear" w:color="auto" w:fill="auto"/>
            <w:vAlign w:val="center"/>
          </w:tcPr>
          <w:p w:rsidR="00BC4F94" w:rsidRPr="004D330B" w:rsidRDefault="00BC4F94" w:rsidP="004D330B">
            <w:pPr>
              <w:jc w:val="right"/>
              <w:outlineLvl w:val="2"/>
              <w:rPr>
                <w:rFonts w:eastAsia="Calibri"/>
                <w:sz w:val="20"/>
                <w:szCs w:val="20"/>
                <w:lang w:eastAsia="en-US"/>
              </w:rPr>
            </w:pPr>
            <w:r w:rsidRPr="004D330B">
              <w:rPr>
                <w:rFonts w:eastAsia="Calibri"/>
                <w:sz w:val="20"/>
                <w:szCs w:val="20"/>
                <w:lang w:eastAsia="en-US"/>
              </w:rPr>
              <w:t>83,0</w:t>
            </w:r>
          </w:p>
        </w:tc>
      </w:tr>
      <w:tr w:rsidR="00BC4F94" w:rsidRPr="004D330B" w:rsidTr="00DD1FBB">
        <w:trPr>
          <w:gridAfter w:val="1"/>
          <w:wAfter w:w="284" w:type="dxa"/>
          <w:trHeight w:val="349"/>
        </w:trPr>
        <w:tc>
          <w:tcPr>
            <w:tcW w:w="3828" w:type="dxa"/>
            <w:gridSpan w:val="3"/>
            <w:shd w:val="clear" w:color="auto" w:fill="auto"/>
            <w:vAlign w:val="center"/>
          </w:tcPr>
          <w:p w:rsidR="00BC4F94" w:rsidRPr="004D330B" w:rsidRDefault="00BC4F94" w:rsidP="004D330B">
            <w:pPr>
              <w:outlineLvl w:val="2"/>
              <w:rPr>
                <w:rFonts w:eastAsia="Calibri"/>
                <w:sz w:val="20"/>
                <w:szCs w:val="20"/>
                <w:lang w:eastAsia="en-US"/>
              </w:rPr>
            </w:pPr>
            <w:r w:rsidRPr="004D330B">
              <w:rPr>
                <w:rFonts w:eastAsia="Calibri"/>
                <w:sz w:val="20"/>
                <w:szCs w:val="20"/>
                <w:lang w:eastAsia="en-US"/>
              </w:rPr>
              <w:t>Государственная программа «Развитие транспортной системы в Томской области»</w:t>
            </w:r>
          </w:p>
        </w:tc>
        <w:tc>
          <w:tcPr>
            <w:tcW w:w="1479"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0409</w:t>
            </w:r>
          </w:p>
        </w:tc>
        <w:tc>
          <w:tcPr>
            <w:tcW w:w="156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1800000000</w:t>
            </w:r>
          </w:p>
        </w:tc>
        <w:tc>
          <w:tcPr>
            <w:tcW w:w="850" w:type="dxa"/>
            <w:shd w:val="clear" w:color="auto" w:fill="auto"/>
            <w:vAlign w:val="center"/>
          </w:tcPr>
          <w:p w:rsidR="00BC4F94" w:rsidRPr="004D330B" w:rsidRDefault="00BC4F94" w:rsidP="004D330B">
            <w:pPr>
              <w:jc w:val="center"/>
              <w:outlineLvl w:val="2"/>
              <w:rPr>
                <w:rFonts w:eastAsia="Calibri"/>
                <w:sz w:val="20"/>
                <w:szCs w:val="20"/>
                <w:lang w:eastAsia="en-US"/>
              </w:rPr>
            </w:pPr>
          </w:p>
        </w:tc>
        <w:tc>
          <w:tcPr>
            <w:tcW w:w="992" w:type="dxa"/>
            <w:shd w:val="clear" w:color="auto" w:fill="auto"/>
            <w:vAlign w:val="center"/>
          </w:tcPr>
          <w:p w:rsidR="00BC4F94" w:rsidRPr="004D330B" w:rsidRDefault="00BC4F94" w:rsidP="004D330B">
            <w:pPr>
              <w:jc w:val="right"/>
              <w:outlineLvl w:val="2"/>
              <w:rPr>
                <w:rFonts w:eastAsia="Calibri"/>
                <w:sz w:val="20"/>
                <w:szCs w:val="20"/>
                <w:lang w:eastAsia="en-US"/>
              </w:rPr>
            </w:pPr>
            <w:r w:rsidRPr="004D330B">
              <w:rPr>
                <w:rFonts w:eastAsia="Calibri"/>
                <w:sz w:val="20"/>
                <w:szCs w:val="20"/>
                <w:lang w:eastAsia="en-US"/>
              </w:rPr>
              <w:t>1480,4</w:t>
            </w:r>
          </w:p>
        </w:tc>
      </w:tr>
      <w:tr w:rsidR="00BC4F94" w:rsidRPr="004D330B" w:rsidTr="00DD1FBB">
        <w:trPr>
          <w:gridAfter w:val="1"/>
          <w:wAfter w:w="284" w:type="dxa"/>
          <w:trHeight w:val="349"/>
        </w:trPr>
        <w:tc>
          <w:tcPr>
            <w:tcW w:w="3828" w:type="dxa"/>
            <w:gridSpan w:val="3"/>
            <w:shd w:val="clear" w:color="auto" w:fill="auto"/>
            <w:vAlign w:val="center"/>
          </w:tcPr>
          <w:p w:rsidR="00BC4F94" w:rsidRPr="004D330B" w:rsidRDefault="00BC4F94" w:rsidP="004D330B">
            <w:pPr>
              <w:outlineLvl w:val="2"/>
              <w:rPr>
                <w:rFonts w:eastAsia="Calibri"/>
                <w:sz w:val="20"/>
                <w:szCs w:val="20"/>
                <w:lang w:eastAsia="en-US"/>
              </w:rPr>
            </w:pPr>
            <w:r w:rsidRPr="004D330B">
              <w:rPr>
                <w:rFonts w:eastAsia="Calibri"/>
                <w:sz w:val="20"/>
                <w:szCs w:val="20"/>
                <w:lang w:eastAsia="en-US"/>
              </w:rPr>
              <w:lastRenderedPageBreak/>
              <w:t>Подпрограмма «Сохранение и развитие автомобильных дорог Томской области</w:t>
            </w:r>
          </w:p>
        </w:tc>
        <w:tc>
          <w:tcPr>
            <w:tcW w:w="1479"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0409</w:t>
            </w:r>
          </w:p>
        </w:tc>
        <w:tc>
          <w:tcPr>
            <w:tcW w:w="156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1820000000</w:t>
            </w:r>
          </w:p>
        </w:tc>
        <w:tc>
          <w:tcPr>
            <w:tcW w:w="850" w:type="dxa"/>
            <w:shd w:val="clear" w:color="auto" w:fill="auto"/>
            <w:vAlign w:val="center"/>
          </w:tcPr>
          <w:p w:rsidR="00BC4F94" w:rsidRPr="004D330B" w:rsidRDefault="00BC4F94" w:rsidP="004D330B">
            <w:pPr>
              <w:jc w:val="center"/>
              <w:outlineLvl w:val="2"/>
              <w:rPr>
                <w:rFonts w:eastAsia="Calibri"/>
                <w:sz w:val="20"/>
                <w:szCs w:val="20"/>
                <w:lang w:eastAsia="en-US"/>
              </w:rPr>
            </w:pPr>
          </w:p>
        </w:tc>
        <w:tc>
          <w:tcPr>
            <w:tcW w:w="992" w:type="dxa"/>
            <w:shd w:val="clear" w:color="auto" w:fill="auto"/>
            <w:vAlign w:val="center"/>
          </w:tcPr>
          <w:p w:rsidR="00BC4F94" w:rsidRPr="004D330B" w:rsidRDefault="00BC4F94" w:rsidP="004D330B">
            <w:pPr>
              <w:jc w:val="right"/>
              <w:outlineLvl w:val="2"/>
              <w:rPr>
                <w:rFonts w:eastAsia="Calibri"/>
                <w:sz w:val="20"/>
                <w:szCs w:val="20"/>
                <w:lang w:eastAsia="en-US"/>
              </w:rPr>
            </w:pPr>
            <w:r w:rsidRPr="004D330B">
              <w:rPr>
                <w:rFonts w:eastAsia="Calibri"/>
                <w:sz w:val="20"/>
                <w:szCs w:val="20"/>
                <w:lang w:eastAsia="en-US"/>
              </w:rPr>
              <w:t>1480,4</w:t>
            </w:r>
          </w:p>
        </w:tc>
      </w:tr>
      <w:tr w:rsidR="00BC4F94" w:rsidRPr="004D330B" w:rsidTr="00DD1FBB">
        <w:trPr>
          <w:gridAfter w:val="1"/>
          <w:wAfter w:w="284" w:type="dxa"/>
          <w:trHeight w:val="349"/>
        </w:trPr>
        <w:tc>
          <w:tcPr>
            <w:tcW w:w="3828" w:type="dxa"/>
            <w:gridSpan w:val="3"/>
            <w:shd w:val="clear" w:color="auto" w:fill="auto"/>
            <w:vAlign w:val="center"/>
          </w:tcPr>
          <w:p w:rsidR="00BC4F94" w:rsidRPr="004D330B" w:rsidRDefault="00BC4F94" w:rsidP="004D330B">
            <w:pPr>
              <w:outlineLvl w:val="2"/>
              <w:rPr>
                <w:rFonts w:eastAsia="Calibri"/>
                <w:sz w:val="20"/>
                <w:szCs w:val="20"/>
                <w:lang w:eastAsia="en-US"/>
              </w:rPr>
            </w:pPr>
            <w:r w:rsidRPr="004D330B">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479"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0409</w:t>
            </w:r>
          </w:p>
        </w:tc>
        <w:tc>
          <w:tcPr>
            <w:tcW w:w="156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1828400000</w:t>
            </w:r>
          </w:p>
        </w:tc>
        <w:tc>
          <w:tcPr>
            <w:tcW w:w="850" w:type="dxa"/>
            <w:shd w:val="clear" w:color="auto" w:fill="auto"/>
            <w:vAlign w:val="center"/>
          </w:tcPr>
          <w:p w:rsidR="00BC4F94" w:rsidRPr="004D330B" w:rsidRDefault="00BC4F94" w:rsidP="004D330B">
            <w:pPr>
              <w:jc w:val="center"/>
              <w:outlineLvl w:val="2"/>
              <w:rPr>
                <w:rFonts w:eastAsia="Calibri"/>
                <w:sz w:val="20"/>
                <w:szCs w:val="20"/>
                <w:lang w:eastAsia="en-US"/>
              </w:rPr>
            </w:pPr>
          </w:p>
        </w:tc>
        <w:tc>
          <w:tcPr>
            <w:tcW w:w="992" w:type="dxa"/>
            <w:shd w:val="clear" w:color="auto" w:fill="auto"/>
            <w:vAlign w:val="center"/>
          </w:tcPr>
          <w:p w:rsidR="00BC4F94" w:rsidRPr="004D330B" w:rsidRDefault="00BC4F94" w:rsidP="004D330B">
            <w:pPr>
              <w:jc w:val="right"/>
              <w:outlineLvl w:val="2"/>
              <w:rPr>
                <w:rFonts w:eastAsia="Calibri"/>
                <w:sz w:val="20"/>
                <w:szCs w:val="20"/>
                <w:lang w:eastAsia="en-US"/>
              </w:rPr>
            </w:pPr>
            <w:r w:rsidRPr="004D330B">
              <w:rPr>
                <w:rFonts w:eastAsia="Calibri"/>
                <w:sz w:val="20"/>
                <w:szCs w:val="20"/>
                <w:lang w:eastAsia="en-US"/>
              </w:rPr>
              <w:t>1480,4</w:t>
            </w:r>
          </w:p>
        </w:tc>
      </w:tr>
      <w:tr w:rsidR="00BC4F94" w:rsidRPr="004D330B" w:rsidTr="00DD1FBB">
        <w:trPr>
          <w:gridAfter w:val="1"/>
          <w:wAfter w:w="284" w:type="dxa"/>
          <w:trHeight w:val="349"/>
        </w:trPr>
        <w:tc>
          <w:tcPr>
            <w:tcW w:w="3828" w:type="dxa"/>
            <w:gridSpan w:val="3"/>
            <w:shd w:val="clear" w:color="auto" w:fill="auto"/>
            <w:vAlign w:val="center"/>
          </w:tcPr>
          <w:p w:rsidR="00BC4F94" w:rsidRPr="004D330B" w:rsidRDefault="00BC4F94" w:rsidP="004D330B">
            <w:pPr>
              <w:outlineLvl w:val="2"/>
              <w:rPr>
                <w:rFonts w:eastAsia="Calibri"/>
                <w:sz w:val="20"/>
                <w:szCs w:val="20"/>
                <w:lang w:eastAsia="en-US"/>
              </w:rPr>
            </w:pPr>
            <w:r w:rsidRPr="004D330B">
              <w:rPr>
                <w:rFonts w:eastAsia="Calibri"/>
                <w:sz w:val="20"/>
                <w:szCs w:val="20"/>
                <w:lang w:eastAsia="en-US"/>
              </w:rPr>
              <w:t>Капитальный ремонт и (или)  ремонт автомобильных дорог  общего пользования местного значения</w:t>
            </w:r>
          </w:p>
        </w:tc>
        <w:tc>
          <w:tcPr>
            <w:tcW w:w="1479"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0409</w:t>
            </w:r>
          </w:p>
        </w:tc>
        <w:tc>
          <w:tcPr>
            <w:tcW w:w="156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1828440910</w:t>
            </w:r>
          </w:p>
        </w:tc>
        <w:tc>
          <w:tcPr>
            <w:tcW w:w="850" w:type="dxa"/>
            <w:shd w:val="clear" w:color="auto" w:fill="auto"/>
            <w:vAlign w:val="center"/>
          </w:tcPr>
          <w:p w:rsidR="00BC4F94" w:rsidRPr="004D330B" w:rsidRDefault="00BC4F94" w:rsidP="004D330B">
            <w:pPr>
              <w:jc w:val="center"/>
              <w:outlineLvl w:val="2"/>
              <w:rPr>
                <w:rFonts w:eastAsia="Calibri"/>
                <w:sz w:val="20"/>
                <w:szCs w:val="20"/>
                <w:lang w:eastAsia="en-US"/>
              </w:rPr>
            </w:pPr>
          </w:p>
        </w:tc>
        <w:tc>
          <w:tcPr>
            <w:tcW w:w="992" w:type="dxa"/>
            <w:shd w:val="clear" w:color="auto" w:fill="auto"/>
            <w:vAlign w:val="center"/>
          </w:tcPr>
          <w:p w:rsidR="00BC4F94" w:rsidRPr="004D330B" w:rsidRDefault="00BC4F94" w:rsidP="004D330B">
            <w:pPr>
              <w:jc w:val="right"/>
              <w:outlineLvl w:val="2"/>
              <w:rPr>
                <w:rFonts w:eastAsia="Calibri"/>
                <w:sz w:val="20"/>
                <w:szCs w:val="20"/>
                <w:lang w:eastAsia="en-US"/>
              </w:rPr>
            </w:pPr>
            <w:r w:rsidRPr="004D330B">
              <w:rPr>
                <w:rFonts w:eastAsia="Calibri"/>
                <w:sz w:val="20"/>
                <w:szCs w:val="20"/>
                <w:lang w:eastAsia="en-US"/>
              </w:rPr>
              <w:t>1480,4</w:t>
            </w:r>
          </w:p>
        </w:tc>
      </w:tr>
      <w:tr w:rsidR="00BC4F94" w:rsidRPr="004D330B" w:rsidTr="00DD1FBB">
        <w:trPr>
          <w:gridAfter w:val="1"/>
          <w:wAfter w:w="284" w:type="dxa"/>
          <w:trHeight w:val="349"/>
        </w:trPr>
        <w:tc>
          <w:tcPr>
            <w:tcW w:w="3828" w:type="dxa"/>
            <w:gridSpan w:val="3"/>
            <w:shd w:val="clear" w:color="auto" w:fill="auto"/>
            <w:vAlign w:val="center"/>
          </w:tcPr>
          <w:p w:rsidR="00BC4F94" w:rsidRPr="004D330B" w:rsidRDefault="00BC4F94" w:rsidP="004D330B">
            <w:pPr>
              <w:outlineLvl w:val="2"/>
              <w:rPr>
                <w:rFonts w:eastAsia="Calibri"/>
                <w:sz w:val="20"/>
                <w:szCs w:val="20"/>
                <w:lang w:eastAsia="en-US"/>
              </w:rPr>
            </w:pPr>
            <w:r w:rsidRPr="004D330B">
              <w:rPr>
                <w:rFonts w:eastAsia="Calibri"/>
                <w:sz w:val="20"/>
                <w:szCs w:val="20"/>
                <w:lang w:eastAsia="en-US"/>
              </w:rPr>
              <w:t>Закупка товаров, работ, услуг для государственных (муниципальных) нужд</w:t>
            </w:r>
          </w:p>
        </w:tc>
        <w:tc>
          <w:tcPr>
            <w:tcW w:w="1479"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0409</w:t>
            </w:r>
          </w:p>
        </w:tc>
        <w:tc>
          <w:tcPr>
            <w:tcW w:w="156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1828440910</w:t>
            </w:r>
          </w:p>
        </w:tc>
        <w:tc>
          <w:tcPr>
            <w:tcW w:w="85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200</w:t>
            </w:r>
          </w:p>
        </w:tc>
        <w:tc>
          <w:tcPr>
            <w:tcW w:w="992" w:type="dxa"/>
            <w:shd w:val="clear" w:color="auto" w:fill="auto"/>
            <w:vAlign w:val="center"/>
          </w:tcPr>
          <w:p w:rsidR="00BC4F94" w:rsidRPr="004D330B" w:rsidRDefault="00BC4F94" w:rsidP="004D330B">
            <w:pPr>
              <w:jc w:val="right"/>
              <w:outlineLvl w:val="2"/>
              <w:rPr>
                <w:rFonts w:eastAsia="Calibri"/>
                <w:sz w:val="20"/>
                <w:szCs w:val="20"/>
                <w:lang w:eastAsia="en-US"/>
              </w:rPr>
            </w:pPr>
            <w:r w:rsidRPr="004D330B">
              <w:rPr>
                <w:rFonts w:eastAsia="Calibri"/>
                <w:sz w:val="20"/>
                <w:szCs w:val="20"/>
                <w:lang w:eastAsia="en-US"/>
              </w:rPr>
              <w:t>1480,4</w:t>
            </w:r>
          </w:p>
        </w:tc>
      </w:tr>
      <w:tr w:rsidR="00BC4F94" w:rsidRPr="004D330B" w:rsidTr="00DD1FBB">
        <w:trPr>
          <w:gridAfter w:val="1"/>
          <w:wAfter w:w="284" w:type="dxa"/>
          <w:trHeight w:val="349"/>
        </w:trPr>
        <w:tc>
          <w:tcPr>
            <w:tcW w:w="3828" w:type="dxa"/>
            <w:gridSpan w:val="3"/>
            <w:shd w:val="clear" w:color="auto" w:fill="auto"/>
            <w:vAlign w:val="center"/>
          </w:tcPr>
          <w:p w:rsidR="00BC4F94" w:rsidRPr="004D330B" w:rsidRDefault="00BC4F94" w:rsidP="004D330B">
            <w:pPr>
              <w:outlineLvl w:val="2"/>
              <w:rPr>
                <w:rFonts w:eastAsia="Calibri"/>
                <w:sz w:val="20"/>
                <w:szCs w:val="20"/>
                <w:lang w:eastAsia="en-US"/>
              </w:rPr>
            </w:pPr>
            <w:r w:rsidRPr="004D330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79"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0409</w:t>
            </w:r>
          </w:p>
        </w:tc>
        <w:tc>
          <w:tcPr>
            <w:tcW w:w="156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1828440910</w:t>
            </w:r>
          </w:p>
        </w:tc>
        <w:tc>
          <w:tcPr>
            <w:tcW w:w="850" w:type="dxa"/>
            <w:shd w:val="clear" w:color="auto" w:fill="auto"/>
            <w:vAlign w:val="center"/>
          </w:tcPr>
          <w:p w:rsidR="00BC4F94" w:rsidRPr="004D330B" w:rsidRDefault="00BC4F94" w:rsidP="004D330B">
            <w:pPr>
              <w:jc w:val="center"/>
              <w:outlineLvl w:val="2"/>
              <w:rPr>
                <w:rFonts w:eastAsia="Calibri"/>
                <w:sz w:val="20"/>
                <w:szCs w:val="20"/>
                <w:lang w:eastAsia="en-US"/>
              </w:rPr>
            </w:pPr>
            <w:r w:rsidRPr="004D330B">
              <w:rPr>
                <w:rFonts w:eastAsia="Calibri"/>
                <w:sz w:val="20"/>
                <w:szCs w:val="20"/>
                <w:lang w:eastAsia="en-US"/>
              </w:rPr>
              <w:t>240</w:t>
            </w:r>
          </w:p>
        </w:tc>
        <w:tc>
          <w:tcPr>
            <w:tcW w:w="992" w:type="dxa"/>
            <w:shd w:val="clear" w:color="auto" w:fill="auto"/>
            <w:vAlign w:val="center"/>
          </w:tcPr>
          <w:p w:rsidR="00BC4F94" w:rsidRPr="004D330B" w:rsidRDefault="00BC4F94" w:rsidP="004D330B">
            <w:pPr>
              <w:jc w:val="right"/>
              <w:outlineLvl w:val="2"/>
              <w:rPr>
                <w:rFonts w:eastAsia="Calibri"/>
                <w:sz w:val="20"/>
                <w:szCs w:val="20"/>
                <w:lang w:eastAsia="en-US"/>
              </w:rPr>
            </w:pPr>
            <w:r w:rsidRPr="004D330B">
              <w:rPr>
                <w:rFonts w:eastAsia="Calibri"/>
                <w:sz w:val="20"/>
                <w:szCs w:val="20"/>
                <w:lang w:eastAsia="en-US"/>
              </w:rPr>
              <w:t>1480,4</w:t>
            </w:r>
          </w:p>
        </w:tc>
      </w:tr>
      <w:tr w:rsidR="00BC4F94" w:rsidRPr="004D330B" w:rsidTr="00DD1FBB">
        <w:trPr>
          <w:gridAfter w:val="1"/>
          <w:wAfter w:w="284" w:type="dxa"/>
          <w:trHeight w:val="349"/>
        </w:trPr>
        <w:tc>
          <w:tcPr>
            <w:tcW w:w="3828" w:type="dxa"/>
            <w:gridSpan w:val="3"/>
            <w:shd w:val="clear" w:color="auto" w:fill="auto"/>
            <w:vAlign w:val="center"/>
          </w:tcPr>
          <w:p w:rsidR="00BC4F94" w:rsidRPr="004D330B" w:rsidRDefault="00BC4F94" w:rsidP="004D330B">
            <w:pPr>
              <w:outlineLvl w:val="0"/>
              <w:rPr>
                <w:rFonts w:eastAsia="Calibri"/>
                <w:b/>
                <w:i/>
                <w:sz w:val="20"/>
                <w:szCs w:val="20"/>
                <w:lang w:eastAsia="en-US"/>
              </w:rPr>
            </w:pPr>
            <w:r w:rsidRPr="004D330B">
              <w:rPr>
                <w:rFonts w:eastAsia="Calibri"/>
                <w:b/>
                <w:i/>
                <w:sz w:val="20"/>
                <w:szCs w:val="20"/>
                <w:lang w:eastAsia="en-US"/>
              </w:rPr>
              <w:t>Жилищно-коммунальное хозяйство</w:t>
            </w:r>
          </w:p>
        </w:tc>
        <w:tc>
          <w:tcPr>
            <w:tcW w:w="1479" w:type="dxa"/>
            <w:shd w:val="clear" w:color="auto" w:fill="auto"/>
            <w:vAlign w:val="center"/>
          </w:tcPr>
          <w:p w:rsidR="00BC4F94" w:rsidRPr="004D330B" w:rsidRDefault="00BC4F94" w:rsidP="004D330B">
            <w:pPr>
              <w:jc w:val="center"/>
              <w:outlineLvl w:val="0"/>
              <w:rPr>
                <w:rFonts w:eastAsia="Calibri"/>
                <w:b/>
                <w:i/>
                <w:sz w:val="20"/>
                <w:szCs w:val="20"/>
                <w:lang w:eastAsia="en-US"/>
              </w:rPr>
            </w:pPr>
            <w:r w:rsidRPr="004D330B">
              <w:rPr>
                <w:rFonts w:eastAsia="Calibri"/>
                <w:b/>
                <w:i/>
                <w:sz w:val="20"/>
                <w:szCs w:val="20"/>
                <w:lang w:eastAsia="en-US"/>
              </w:rPr>
              <w:t>901</w:t>
            </w:r>
          </w:p>
        </w:tc>
        <w:tc>
          <w:tcPr>
            <w:tcW w:w="1072" w:type="dxa"/>
            <w:shd w:val="clear" w:color="auto" w:fill="auto"/>
            <w:vAlign w:val="center"/>
          </w:tcPr>
          <w:p w:rsidR="00BC4F94" w:rsidRPr="004D330B" w:rsidRDefault="00BC4F94" w:rsidP="004D330B">
            <w:pPr>
              <w:jc w:val="center"/>
              <w:outlineLvl w:val="0"/>
              <w:rPr>
                <w:rFonts w:eastAsia="Calibri"/>
                <w:b/>
                <w:i/>
                <w:sz w:val="20"/>
                <w:szCs w:val="20"/>
                <w:lang w:eastAsia="en-US"/>
              </w:rPr>
            </w:pPr>
            <w:r w:rsidRPr="004D330B">
              <w:rPr>
                <w:rFonts w:eastAsia="Calibri"/>
                <w:b/>
                <w:i/>
                <w:sz w:val="20"/>
                <w:szCs w:val="20"/>
                <w:lang w:eastAsia="en-US"/>
              </w:rPr>
              <w:t>0500</w:t>
            </w:r>
          </w:p>
        </w:tc>
        <w:tc>
          <w:tcPr>
            <w:tcW w:w="1560" w:type="dxa"/>
            <w:shd w:val="clear" w:color="auto" w:fill="auto"/>
            <w:vAlign w:val="center"/>
          </w:tcPr>
          <w:p w:rsidR="00BC4F94" w:rsidRPr="004D330B" w:rsidRDefault="00BC4F94" w:rsidP="004D330B">
            <w:pPr>
              <w:jc w:val="center"/>
              <w:outlineLvl w:val="0"/>
              <w:rPr>
                <w:rFonts w:eastAsia="Calibri"/>
                <w:b/>
                <w:i/>
                <w:sz w:val="20"/>
                <w:szCs w:val="20"/>
                <w:lang w:eastAsia="en-US"/>
              </w:rPr>
            </w:pPr>
          </w:p>
        </w:tc>
        <w:tc>
          <w:tcPr>
            <w:tcW w:w="850" w:type="dxa"/>
            <w:shd w:val="clear" w:color="auto" w:fill="auto"/>
            <w:vAlign w:val="center"/>
          </w:tcPr>
          <w:p w:rsidR="00BC4F94" w:rsidRPr="004D330B" w:rsidRDefault="00BC4F94" w:rsidP="004D330B">
            <w:pPr>
              <w:jc w:val="center"/>
              <w:outlineLvl w:val="0"/>
              <w:rPr>
                <w:rFonts w:eastAsia="Calibri"/>
                <w:b/>
                <w:i/>
                <w:sz w:val="20"/>
                <w:szCs w:val="20"/>
                <w:lang w:eastAsia="en-US"/>
              </w:rPr>
            </w:pPr>
          </w:p>
        </w:tc>
        <w:tc>
          <w:tcPr>
            <w:tcW w:w="992" w:type="dxa"/>
            <w:shd w:val="clear" w:color="auto" w:fill="auto"/>
            <w:vAlign w:val="center"/>
          </w:tcPr>
          <w:p w:rsidR="00BC4F94" w:rsidRPr="004D330B" w:rsidRDefault="00BC4F94" w:rsidP="004D330B">
            <w:pPr>
              <w:jc w:val="right"/>
              <w:outlineLvl w:val="0"/>
              <w:rPr>
                <w:rFonts w:eastAsia="Calibri"/>
                <w:b/>
                <w:i/>
                <w:sz w:val="20"/>
                <w:szCs w:val="20"/>
                <w:lang w:eastAsia="en-US"/>
              </w:rPr>
            </w:pPr>
            <w:r w:rsidRPr="004D330B">
              <w:rPr>
                <w:rFonts w:eastAsia="Calibri"/>
                <w:b/>
                <w:i/>
                <w:sz w:val="20"/>
                <w:szCs w:val="20"/>
                <w:lang w:eastAsia="en-US"/>
              </w:rPr>
              <w:t>1230,9</w:t>
            </w:r>
          </w:p>
        </w:tc>
      </w:tr>
      <w:tr w:rsidR="00BC4F94" w:rsidRPr="004D330B" w:rsidTr="00DD1FBB">
        <w:trPr>
          <w:gridAfter w:val="1"/>
          <w:wAfter w:w="284" w:type="dxa"/>
          <w:trHeight w:val="255"/>
        </w:trPr>
        <w:tc>
          <w:tcPr>
            <w:tcW w:w="3828" w:type="dxa"/>
            <w:gridSpan w:val="3"/>
            <w:shd w:val="clear" w:color="auto" w:fill="auto"/>
            <w:vAlign w:val="center"/>
          </w:tcPr>
          <w:p w:rsidR="00BC4F94" w:rsidRPr="004D330B" w:rsidRDefault="00BC4F94" w:rsidP="004D330B">
            <w:pPr>
              <w:outlineLvl w:val="1"/>
              <w:rPr>
                <w:rFonts w:eastAsia="Calibri"/>
                <w:i/>
                <w:sz w:val="20"/>
                <w:szCs w:val="20"/>
                <w:lang w:eastAsia="en-US"/>
              </w:rPr>
            </w:pPr>
            <w:r w:rsidRPr="004D330B">
              <w:rPr>
                <w:rFonts w:eastAsia="Calibri"/>
                <w:i/>
                <w:sz w:val="20"/>
                <w:szCs w:val="20"/>
                <w:lang w:eastAsia="en-US"/>
              </w:rPr>
              <w:t>Коммунальное  хозяйство</w:t>
            </w:r>
          </w:p>
        </w:tc>
        <w:tc>
          <w:tcPr>
            <w:tcW w:w="1479"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0502</w:t>
            </w:r>
          </w:p>
        </w:tc>
        <w:tc>
          <w:tcPr>
            <w:tcW w:w="156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 </w:t>
            </w:r>
          </w:p>
        </w:tc>
        <w:tc>
          <w:tcPr>
            <w:tcW w:w="850" w:type="dxa"/>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 </w:t>
            </w:r>
          </w:p>
        </w:tc>
        <w:tc>
          <w:tcPr>
            <w:tcW w:w="992" w:type="dxa"/>
            <w:shd w:val="clear" w:color="auto" w:fill="auto"/>
            <w:vAlign w:val="center"/>
          </w:tcPr>
          <w:p w:rsidR="00BC4F94" w:rsidRPr="004D330B" w:rsidRDefault="00BC4F94" w:rsidP="004D330B">
            <w:pPr>
              <w:jc w:val="right"/>
              <w:outlineLvl w:val="1"/>
              <w:rPr>
                <w:rFonts w:eastAsia="Calibri"/>
                <w:i/>
                <w:sz w:val="20"/>
                <w:szCs w:val="20"/>
                <w:lang w:eastAsia="en-US"/>
              </w:rPr>
            </w:pPr>
            <w:r w:rsidRPr="004D330B">
              <w:rPr>
                <w:rFonts w:eastAsia="Calibri"/>
                <w:i/>
                <w:sz w:val="20"/>
                <w:szCs w:val="20"/>
                <w:lang w:eastAsia="en-US"/>
              </w:rPr>
              <w:t>107,5</w:t>
            </w:r>
          </w:p>
        </w:tc>
      </w:tr>
      <w:tr w:rsidR="00BC4F94" w:rsidRPr="004D330B" w:rsidTr="00DD1FBB">
        <w:trPr>
          <w:gridAfter w:val="1"/>
          <w:wAfter w:w="284" w:type="dxa"/>
          <w:trHeight w:val="263"/>
        </w:trPr>
        <w:tc>
          <w:tcPr>
            <w:tcW w:w="3828" w:type="dxa"/>
            <w:gridSpan w:val="3"/>
            <w:shd w:val="clear" w:color="auto" w:fill="auto"/>
            <w:vAlign w:val="bottom"/>
          </w:tcPr>
          <w:p w:rsidR="00BC4F94" w:rsidRPr="004D330B" w:rsidRDefault="00BC4F94" w:rsidP="004D330B">
            <w:pPr>
              <w:rPr>
                <w:rFonts w:eastAsia="Calibri"/>
                <w:color w:val="000000"/>
                <w:sz w:val="20"/>
                <w:szCs w:val="20"/>
                <w:lang w:eastAsia="en-US"/>
              </w:rPr>
            </w:pPr>
            <w:r w:rsidRPr="004D330B">
              <w:rPr>
                <w:rFonts w:eastAsia="Calibri"/>
                <w:color w:val="000000"/>
                <w:sz w:val="20"/>
                <w:szCs w:val="20"/>
                <w:lang w:eastAsia="en-US"/>
              </w:rPr>
              <w:t>Поддержка коммунального хозяйства</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0502</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3910000000</w:t>
            </w: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p>
        </w:tc>
        <w:tc>
          <w:tcPr>
            <w:tcW w:w="992" w:type="dxa"/>
            <w:shd w:val="clear" w:color="auto" w:fill="auto"/>
            <w:vAlign w:val="center"/>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107,5</w:t>
            </w:r>
          </w:p>
        </w:tc>
      </w:tr>
      <w:tr w:rsidR="00BC4F94" w:rsidRPr="004D330B" w:rsidTr="00DD1FBB">
        <w:trPr>
          <w:gridAfter w:val="1"/>
          <w:wAfter w:w="284" w:type="dxa"/>
          <w:trHeight w:val="531"/>
        </w:trPr>
        <w:tc>
          <w:tcPr>
            <w:tcW w:w="3828" w:type="dxa"/>
            <w:gridSpan w:val="3"/>
            <w:shd w:val="clear" w:color="auto" w:fill="auto"/>
            <w:vAlign w:val="bottom"/>
          </w:tcPr>
          <w:p w:rsidR="00BC4F94" w:rsidRPr="004D330B" w:rsidRDefault="00BC4F94" w:rsidP="004D330B">
            <w:pPr>
              <w:rPr>
                <w:rFonts w:eastAsia="Calibri"/>
                <w:sz w:val="20"/>
                <w:szCs w:val="20"/>
                <w:lang w:eastAsia="en-US"/>
              </w:rPr>
            </w:pPr>
            <w:r w:rsidRPr="004D330B">
              <w:rPr>
                <w:rFonts w:eastAsia="Calibri"/>
                <w:sz w:val="20"/>
                <w:szCs w:val="20"/>
                <w:lang w:eastAsia="en-US"/>
              </w:rPr>
              <w:t>Закупка товаров, работ, услуг для государственных (муниципальных) нужд</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0502</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3910000500</w:t>
            </w: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200</w:t>
            </w:r>
          </w:p>
        </w:tc>
        <w:tc>
          <w:tcPr>
            <w:tcW w:w="992" w:type="dxa"/>
            <w:shd w:val="clear" w:color="auto" w:fill="auto"/>
            <w:vAlign w:val="center"/>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107,5</w:t>
            </w:r>
          </w:p>
        </w:tc>
      </w:tr>
      <w:tr w:rsidR="00BC4F94" w:rsidRPr="004D330B" w:rsidTr="00DD1FBB">
        <w:trPr>
          <w:gridAfter w:val="1"/>
          <w:wAfter w:w="284" w:type="dxa"/>
          <w:trHeight w:val="531"/>
        </w:trPr>
        <w:tc>
          <w:tcPr>
            <w:tcW w:w="3828" w:type="dxa"/>
            <w:gridSpan w:val="3"/>
            <w:shd w:val="clear" w:color="auto" w:fill="auto"/>
            <w:vAlign w:val="bottom"/>
          </w:tcPr>
          <w:p w:rsidR="00BC4F94" w:rsidRPr="004D330B" w:rsidRDefault="00BC4F94" w:rsidP="004D330B">
            <w:pPr>
              <w:rPr>
                <w:rFonts w:eastAsia="Calibri"/>
                <w:color w:val="000000"/>
                <w:sz w:val="20"/>
                <w:szCs w:val="20"/>
                <w:lang w:eastAsia="en-US"/>
              </w:rPr>
            </w:pPr>
            <w:r w:rsidRPr="004D330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0502</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3910000500</w:t>
            </w: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240</w:t>
            </w:r>
          </w:p>
        </w:tc>
        <w:tc>
          <w:tcPr>
            <w:tcW w:w="992" w:type="dxa"/>
            <w:shd w:val="clear" w:color="auto" w:fill="auto"/>
            <w:vAlign w:val="center"/>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107,5</w:t>
            </w:r>
          </w:p>
        </w:tc>
      </w:tr>
      <w:tr w:rsidR="00BC4F94" w:rsidRPr="004D330B" w:rsidTr="00DD1FBB">
        <w:trPr>
          <w:gridAfter w:val="1"/>
          <w:wAfter w:w="284" w:type="dxa"/>
          <w:trHeight w:val="230"/>
        </w:trPr>
        <w:tc>
          <w:tcPr>
            <w:tcW w:w="3828" w:type="dxa"/>
            <w:gridSpan w:val="3"/>
            <w:shd w:val="clear" w:color="auto" w:fill="auto"/>
            <w:vAlign w:val="bottom"/>
          </w:tcPr>
          <w:p w:rsidR="00BC4F94" w:rsidRPr="004D330B" w:rsidRDefault="00BC4F94" w:rsidP="004D330B">
            <w:pPr>
              <w:rPr>
                <w:rFonts w:eastAsia="Calibri"/>
                <w:color w:val="000000"/>
                <w:sz w:val="20"/>
                <w:szCs w:val="20"/>
                <w:lang w:eastAsia="en-US"/>
              </w:rPr>
            </w:pPr>
            <w:r w:rsidRPr="004D330B">
              <w:rPr>
                <w:rFonts w:eastAsia="Calibri"/>
                <w:bCs/>
                <w:i/>
                <w:iCs/>
                <w:color w:val="000000"/>
                <w:sz w:val="20"/>
                <w:szCs w:val="20"/>
                <w:lang w:eastAsia="en-US"/>
              </w:rPr>
              <w:t>Благоустройство</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0503</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p>
        </w:tc>
        <w:tc>
          <w:tcPr>
            <w:tcW w:w="992" w:type="dxa"/>
            <w:shd w:val="clear" w:color="auto" w:fill="auto"/>
            <w:vAlign w:val="center"/>
          </w:tcPr>
          <w:p w:rsidR="00BC4F94" w:rsidRPr="004D330B" w:rsidRDefault="00BC4F94" w:rsidP="004D330B">
            <w:pPr>
              <w:jc w:val="right"/>
              <w:rPr>
                <w:rFonts w:eastAsia="Calibri"/>
                <w:i/>
                <w:sz w:val="20"/>
                <w:szCs w:val="20"/>
                <w:lang w:eastAsia="en-US"/>
              </w:rPr>
            </w:pPr>
            <w:r w:rsidRPr="004D330B">
              <w:rPr>
                <w:rFonts w:eastAsia="Calibri"/>
                <w:i/>
                <w:sz w:val="20"/>
                <w:szCs w:val="20"/>
                <w:lang w:eastAsia="en-US"/>
              </w:rPr>
              <w:t>1123,4</w:t>
            </w:r>
          </w:p>
        </w:tc>
      </w:tr>
      <w:tr w:rsidR="00BC4F94" w:rsidRPr="004D330B" w:rsidTr="00DD1FBB">
        <w:trPr>
          <w:gridAfter w:val="1"/>
          <w:wAfter w:w="284" w:type="dxa"/>
          <w:trHeight w:val="331"/>
        </w:trPr>
        <w:tc>
          <w:tcPr>
            <w:tcW w:w="3828" w:type="dxa"/>
            <w:gridSpan w:val="3"/>
            <w:shd w:val="clear" w:color="auto" w:fill="auto"/>
            <w:vAlign w:val="bottom"/>
          </w:tcPr>
          <w:p w:rsidR="00BC4F94" w:rsidRPr="004D330B" w:rsidRDefault="00BC4F94" w:rsidP="004D330B">
            <w:pPr>
              <w:rPr>
                <w:rFonts w:eastAsia="Calibri"/>
                <w:bCs/>
                <w:iCs/>
                <w:color w:val="000000"/>
                <w:sz w:val="20"/>
                <w:szCs w:val="20"/>
                <w:lang w:eastAsia="en-US"/>
              </w:rPr>
            </w:pPr>
            <w:r w:rsidRPr="004D330B">
              <w:rPr>
                <w:rFonts w:eastAsia="Calibri"/>
                <w:bCs/>
                <w:iCs/>
                <w:color w:val="000000"/>
                <w:sz w:val="20"/>
                <w:szCs w:val="20"/>
                <w:lang w:eastAsia="en-US"/>
              </w:rPr>
              <w:t>Программа «Повышение финансовой грамотности в Томской области»</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0503</w:t>
            </w:r>
          </w:p>
        </w:tc>
        <w:tc>
          <w:tcPr>
            <w:tcW w:w="1560" w:type="dxa"/>
            <w:shd w:val="clear" w:color="auto" w:fill="auto"/>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2140000000</w:t>
            </w:r>
          </w:p>
        </w:tc>
        <w:tc>
          <w:tcPr>
            <w:tcW w:w="850" w:type="dxa"/>
            <w:shd w:val="clear" w:color="auto" w:fill="auto"/>
            <w:vAlign w:val="center"/>
          </w:tcPr>
          <w:p w:rsidR="00BC4F94" w:rsidRPr="004D330B" w:rsidRDefault="00BC4F94" w:rsidP="004D330B">
            <w:pPr>
              <w:jc w:val="center"/>
              <w:rPr>
                <w:rFonts w:eastAsia="Calibri"/>
                <w:bCs/>
                <w:i/>
                <w:color w:val="000000"/>
                <w:sz w:val="20"/>
                <w:szCs w:val="20"/>
                <w:lang w:eastAsia="en-US"/>
              </w:rPr>
            </w:pPr>
          </w:p>
        </w:tc>
        <w:tc>
          <w:tcPr>
            <w:tcW w:w="992" w:type="dxa"/>
            <w:shd w:val="clear" w:color="auto" w:fill="auto"/>
            <w:vAlign w:val="center"/>
          </w:tcPr>
          <w:p w:rsidR="00BC4F94" w:rsidRPr="004D330B" w:rsidRDefault="00BC4F94" w:rsidP="004D330B">
            <w:pPr>
              <w:jc w:val="right"/>
              <w:rPr>
                <w:rFonts w:eastAsia="Calibri"/>
                <w:bCs/>
                <w:sz w:val="20"/>
                <w:szCs w:val="20"/>
                <w:lang w:eastAsia="en-US"/>
              </w:rPr>
            </w:pPr>
            <w:r w:rsidRPr="004D330B">
              <w:rPr>
                <w:rFonts w:eastAsia="Calibri"/>
                <w:bCs/>
                <w:sz w:val="20"/>
                <w:szCs w:val="20"/>
                <w:lang w:eastAsia="en-US"/>
              </w:rPr>
              <w:t>439,6</w:t>
            </w:r>
          </w:p>
        </w:tc>
      </w:tr>
      <w:tr w:rsidR="00BC4F94" w:rsidRPr="004D330B" w:rsidTr="00DD1FBB">
        <w:trPr>
          <w:gridAfter w:val="1"/>
          <w:wAfter w:w="284" w:type="dxa"/>
          <w:trHeight w:val="331"/>
        </w:trPr>
        <w:tc>
          <w:tcPr>
            <w:tcW w:w="3828" w:type="dxa"/>
            <w:gridSpan w:val="3"/>
            <w:shd w:val="clear" w:color="auto" w:fill="auto"/>
            <w:vAlign w:val="bottom"/>
          </w:tcPr>
          <w:p w:rsidR="00BC4F94" w:rsidRPr="004D330B" w:rsidRDefault="00BC4F94" w:rsidP="004D330B">
            <w:pPr>
              <w:rPr>
                <w:rFonts w:eastAsia="Calibri"/>
                <w:bCs/>
                <w:iCs/>
                <w:color w:val="000000"/>
                <w:sz w:val="20"/>
                <w:szCs w:val="20"/>
                <w:lang w:eastAsia="en-US"/>
              </w:rPr>
            </w:pPr>
            <w:r w:rsidRPr="004D330B">
              <w:rPr>
                <w:rFonts w:eastAsia="Calibri"/>
                <w:bCs/>
                <w:iCs/>
                <w:color w:val="000000"/>
                <w:sz w:val="20"/>
                <w:szCs w:val="20"/>
                <w:lang w:eastAsia="en-US"/>
              </w:rPr>
              <w:t>Основные мероприятия «Содействие реализации в муниципальных образованиях Томской области инфраструктурных проектов, предложенных Томской области</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0503</w:t>
            </w:r>
          </w:p>
        </w:tc>
        <w:tc>
          <w:tcPr>
            <w:tcW w:w="1560" w:type="dxa"/>
            <w:shd w:val="clear" w:color="auto" w:fill="auto"/>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2148200000</w:t>
            </w:r>
          </w:p>
        </w:tc>
        <w:tc>
          <w:tcPr>
            <w:tcW w:w="850" w:type="dxa"/>
            <w:shd w:val="clear" w:color="auto" w:fill="auto"/>
            <w:vAlign w:val="center"/>
          </w:tcPr>
          <w:p w:rsidR="00BC4F94" w:rsidRPr="004D330B" w:rsidRDefault="00BC4F94" w:rsidP="004D330B">
            <w:pPr>
              <w:jc w:val="center"/>
              <w:rPr>
                <w:rFonts w:eastAsia="Calibri"/>
                <w:bCs/>
                <w:i/>
                <w:color w:val="000000"/>
                <w:sz w:val="20"/>
                <w:szCs w:val="20"/>
                <w:lang w:eastAsia="en-US"/>
              </w:rPr>
            </w:pPr>
          </w:p>
        </w:tc>
        <w:tc>
          <w:tcPr>
            <w:tcW w:w="992" w:type="dxa"/>
            <w:shd w:val="clear" w:color="auto" w:fill="auto"/>
            <w:vAlign w:val="center"/>
          </w:tcPr>
          <w:p w:rsidR="00BC4F94" w:rsidRPr="004D330B" w:rsidRDefault="00BC4F94" w:rsidP="004D330B">
            <w:pPr>
              <w:jc w:val="right"/>
              <w:rPr>
                <w:rFonts w:eastAsia="Calibri"/>
                <w:bCs/>
                <w:sz w:val="20"/>
                <w:szCs w:val="20"/>
                <w:lang w:eastAsia="en-US"/>
              </w:rPr>
            </w:pPr>
            <w:r w:rsidRPr="004D330B">
              <w:rPr>
                <w:rFonts w:eastAsia="Calibri"/>
                <w:bCs/>
                <w:sz w:val="20"/>
                <w:szCs w:val="20"/>
                <w:lang w:eastAsia="en-US"/>
              </w:rPr>
              <w:t>439,6</w:t>
            </w:r>
          </w:p>
        </w:tc>
      </w:tr>
      <w:tr w:rsidR="00BC4F94" w:rsidRPr="004D330B" w:rsidTr="00DD1FBB">
        <w:trPr>
          <w:gridAfter w:val="1"/>
          <w:wAfter w:w="284" w:type="dxa"/>
          <w:trHeight w:val="331"/>
        </w:trPr>
        <w:tc>
          <w:tcPr>
            <w:tcW w:w="3828" w:type="dxa"/>
            <w:gridSpan w:val="3"/>
            <w:shd w:val="clear" w:color="auto" w:fill="auto"/>
            <w:vAlign w:val="bottom"/>
          </w:tcPr>
          <w:p w:rsidR="00BC4F94" w:rsidRPr="004D330B" w:rsidRDefault="00BC4F94" w:rsidP="004D330B">
            <w:pPr>
              <w:rPr>
                <w:rFonts w:eastAsia="Calibri"/>
                <w:bCs/>
                <w:iCs/>
                <w:color w:val="000000"/>
                <w:sz w:val="20"/>
                <w:szCs w:val="20"/>
                <w:lang w:eastAsia="en-US"/>
              </w:rPr>
            </w:pPr>
            <w:proofErr w:type="spellStart"/>
            <w:r w:rsidRPr="004D330B">
              <w:rPr>
                <w:rFonts w:eastAsia="Calibri"/>
                <w:bCs/>
                <w:iCs/>
                <w:color w:val="000000"/>
                <w:sz w:val="20"/>
                <w:szCs w:val="20"/>
                <w:lang w:eastAsia="en-US"/>
              </w:rPr>
              <w:t>Софинансирование</w:t>
            </w:r>
            <w:proofErr w:type="spellEnd"/>
            <w:r w:rsidRPr="004D330B">
              <w:rPr>
                <w:rFonts w:eastAsia="Calibri"/>
                <w:bCs/>
                <w:iCs/>
                <w:color w:val="000000"/>
                <w:sz w:val="20"/>
                <w:szCs w:val="20"/>
                <w:lang w:eastAsia="en-US"/>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0503</w:t>
            </w:r>
          </w:p>
        </w:tc>
        <w:tc>
          <w:tcPr>
            <w:tcW w:w="1560" w:type="dxa"/>
            <w:shd w:val="clear" w:color="auto" w:fill="auto"/>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2148240М20</w:t>
            </w:r>
          </w:p>
        </w:tc>
        <w:tc>
          <w:tcPr>
            <w:tcW w:w="850" w:type="dxa"/>
            <w:shd w:val="clear" w:color="auto" w:fill="auto"/>
            <w:vAlign w:val="center"/>
          </w:tcPr>
          <w:p w:rsidR="00BC4F94" w:rsidRPr="004D330B" w:rsidRDefault="00BC4F94" w:rsidP="004D330B">
            <w:pPr>
              <w:jc w:val="center"/>
              <w:rPr>
                <w:rFonts w:eastAsia="Calibri"/>
                <w:bCs/>
                <w:i/>
                <w:color w:val="000000"/>
                <w:sz w:val="20"/>
                <w:szCs w:val="20"/>
                <w:lang w:eastAsia="en-US"/>
              </w:rPr>
            </w:pPr>
          </w:p>
        </w:tc>
        <w:tc>
          <w:tcPr>
            <w:tcW w:w="992" w:type="dxa"/>
            <w:shd w:val="clear" w:color="auto" w:fill="auto"/>
            <w:vAlign w:val="center"/>
          </w:tcPr>
          <w:p w:rsidR="00BC4F94" w:rsidRPr="004D330B" w:rsidRDefault="00BC4F94" w:rsidP="004D330B">
            <w:pPr>
              <w:jc w:val="right"/>
              <w:rPr>
                <w:rFonts w:eastAsia="Calibri"/>
                <w:bCs/>
                <w:sz w:val="20"/>
                <w:szCs w:val="20"/>
                <w:lang w:eastAsia="en-US"/>
              </w:rPr>
            </w:pPr>
            <w:r w:rsidRPr="004D330B">
              <w:rPr>
                <w:rFonts w:eastAsia="Calibri"/>
                <w:bCs/>
                <w:sz w:val="20"/>
                <w:szCs w:val="20"/>
                <w:lang w:eastAsia="en-US"/>
              </w:rPr>
              <w:t>439,6</w:t>
            </w:r>
          </w:p>
        </w:tc>
      </w:tr>
      <w:tr w:rsidR="00BC4F94" w:rsidRPr="004D330B" w:rsidTr="00DD1FBB">
        <w:trPr>
          <w:gridAfter w:val="1"/>
          <w:wAfter w:w="284" w:type="dxa"/>
          <w:trHeight w:val="448"/>
        </w:trPr>
        <w:tc>
          <w:tcPr>
            <w:tcW w:w="3828" w:type="dxa"/>
            <w:gridSpan w:val="3"/>
            <w:shd w:val="clear" w:color="auto" w:fill="auto"/>
            <w:vAlign w:val="bottom"/>
          </w:tcPr>
          <w:p w:rsidR="00BC4F94" w:rsidRPr="004D330B" w:rsidRDefault="00BC4F94" w:rsidP="004D330B">
            <w:pPr>
              <w:rPr>
                <w:rFonts w:eastAsia="Calibri"/>
                <w:bCs/>
                <w:iCs/>
                <w:color w:val="000000"/>
                <w:sz w:val="20"/>
                <w:szCs w:val="20"/>
                <w:lang w:eastAsia="en-US"/>
              </w:rPr>
            </w:pPr>
            <w:r w:rsidRPr="004D330B">
              <w:rPr>
                <w:rFonts w:eastAsia="Calibri"/>
                <w:sz w:val="20"/>
                <w:szCs w:val="20"/>
                <w:lang w:eastAsia="en-US"/>
              </w:rPr>
              <w:t>Закупка товаров, работ, услуг для государственных (муниципальных) нужд</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0503</w:t>
            </w:r>
          </w:p>
        </w:tc>
        <w:tc>
          <w:tcPr>
            <w:tcW w:w="1560" w:type="dxa"/>
            <w:shd w:val="clear" w:color="auto" w:fill="auto"/>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2148240М20</w:t>
            </w:r>
          </w:p>
        </w:tc>
        <w:tc>
          <w:tcPr>
            <w:tcW w:w="850" w:type="dxa"/>
            <w:shd w:val="clear" w:color="auto" w:fill="auto"/>
            <w:vAlign w:val="center"/>
          </w:tcPr>
          <w:p w:rsidR="00BC4F94" w:rsidRPr="004D330B" w:rsidRDefault="00BC4F94" w:rsidP="004D330B">
            <w:pPr>
              <w:jc w:val="center"/>
              <w:rPr>
                <w:rFonts w:eastAsia="Calibri"/>
                <w:bCs/>
                <w:i/>
                <w:color w:val="000000"/>
                <w:sz w:val="20"/>
                <w:szCs w:val="20"/>
                <w:lang w:eastAsia="en-US"/>
              </w:rPr>
            </w:pPr>
          </w:p>
        </w:tc>
        <w:tc>
          <w:tcPr>
            <w:tcW w:w="992" w:type="dxa"/>
            <w:shd w:val="clear" w:color="auto" w:fill="auto"/>
            <w:vAlign w:val="center"/>
          </w:tcPr>
          <w:p w:rsidR="00BC4F94" w:rsidRPr="004D330B" w:rsidRDefault="00BC4F94" w:rsidP="004D330B">
            <w:pPr>
              <w:jc w:val="right"/>
              <w:rPr>
                <w:rFonts w:eastAsia="Calibri"/>
                <w:bCs/>
                <w:sz w:val="20"/>
                <w:szCs w:val="20"/>
                <w:lang w:eastAsia="en-US"/>
              </w:rPr>
            </w:pPr>
            <w:r w:rsidRPr="004D330B">
              <w:rPr>
                <w:rFonts w:eastAsia="Calibri"/>
                <w:bCs/>
                <w:sz w:val="20"/>
                <w:szCs w:val="20"/>
                <w:lang w:eastAsia="en-US"/>
              </w:rPr>
              <w:t>439,6</w:t>
            </w:r>
          </w:p>
        </w:tc>
      </w:tr>
      <w:tr w:rsidR="00BC4F94" w:rsidRPr="004D330B" w:rsidTr="00DD1FBB">
        <w:trPr>
          <w:gridAfter w:val="1"/>
          <w:wAfter w:w="284" w:type="dxa"/>
          <w:trHeight w:val="331"/>
        </w:trPr>
        <w:tc>
          <w:tcPr>
            <w:tcW w:w="3828" w:type="dxa"/>
            <w:gridSpan w:val="3"/>
            <w:shd w:val="clear" w:color="auto" w:fill="auto"/>
            <w:vAlign w:val="bottom"/>
          </w:tcPr>
          <w:p w:rsidR="00BC4F94" w:rsidRPr="004D330B" w:rsidRDefault="00BC4F94" w:rsidP="004D330B">
            <w:pPr>
              <w:rPr>
                <w:rFonts w:eastAsia="Calibri"/>
                <w:bCs/>
                <w:iCs/>
                <w:color w:val="000000"/>
                <w:sz w:val="20"/>
                <w:szCs w:val="20"/>
                <w:lang w:eastAsia="en-US"/>
              </w:rPr>
            </w:pPr>
            <w:r w:rsidRPr="004D330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0503</w:t>
            </w:r>
          </w:p>
        </w:tc>
        <w:tc>
          <w:tcPr>
            <w:tcW w:w="1560" w:type="dxa"/>
            <w:shd w:val="clear" w:color="auto" w:fill="auto"/>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2148240М20</w:t>
            </w:r>
          </w:p>
        </w:tc>
        <w:tc>
          <w:tcPr>
            <w:tcW w:w="850" w:type="dxa"/>
            <w:shd w:val="clear" w:color="auto" w:fill="auto"/>
            <w:vAlign w:val="center"/>
          </w:tcPr>
          <w:p w:rsidR="00BC4F94" w:rsidRPr="004D330B" w:rsidRDefault="00BC4F94" w:rsidP="004D330B">
            <w:pPr>
              <w:jc w:val="center"/>
              <w:rPr>
                <w:rFonts w:eastAsia="Calibri"/>
                <w:bCs/>
                <w:i/>
                <w:color w:val="000000"/>
                <w:sz w:val="20"/>
                <w:szCs w:val="20"/>
                <w:lang w:eastAsia="en-US"/>
              </w:rPr>
            </w:pPr>
          </w:p>
        </w:tc>
        <w:tc>
          <w:tcPr>
            <w:tcW w:w="992" w:type="dxa"/>
            <w:shd w:val="clear" w:color="auto" w:fill="auto"/>
            <w:vAlign w:val="center"/>
          </w:tcPr>
          <w:p w:rsidR="00BC4F94" w:rsidRPr="004D330B" w:rsidRDefault="00BC4F94" w:rsidP="004D330B">
            <w:pPr>
              <w:jc w:val="right"/>
              <w:rPr>
                <w:rFonts w:eastAsia="Calibri"/>
                <w:bCs/>
                <w:sz w:val="20"/>
                <w:szCs w:val="20"/>
                <w:lang w:eastAsia="en-US"/>
              </w:rPr>
            </w:pPr>
            <w:r w:rsidRPr="004D330B">
              <w:rPr>
                <w:rFonts w:eastAsia="Calibri"/>
                <w:bCs/>
                <w:sz w:val="20"/>
                <w:szCs w:val="20"/>
                <w:lang w:eastAsia="en-US"/>
              </w:rPr>
              <w:t>439,6</w:t>
            </w:r>
          </w:p>
        </w:tc>
      </w:tr>
      <w:tr w:rsidR="00BC4F94" w:rsidRPr="004D330B" w:rsidTr="00DD1FBB">
        <w:trPr>
          <w:gridAfter w:val="1"/>
          <w:wAfter w:w="284" w:type="dxa"/>
          <w:trHeight w:val="331"/>
        </w:trPr>
        <w:tc>
          <w:tcPr>
            <w:tcW w:w="3828" w:type="dxa"/>
            <w:gridSpan w:val="3"/>
            <w:shd w:val="clear" w:color="auto" w:fill="auto"/>
            <w:vAlign w:val="bottom"/>
          </w:tcPr>
          <w:p w:rsidR="00BC4F94" w:rsidRPr="004D330B" w:rsidRDefault="00BC4F94" w:rsidP="004D330B">
            <w:pPr>
              <w:rPr>
                <w:rFonts w:eastAsia="Calibri"/>
                <w:bCs/>
                <w:iCs/>
                <w:color w:val="000000"/>
                <w:sz w:val="20"/>
                <w:szCs w:val="20"/>
                <w:lang w:eastAsia="en-US"/>
              </w:rPr>
            </w:pPr>
            <w:r w:rsidRPr="004D330B">
              <w:rPr>
                <w:rFonts w:eastAsia="Calibri"/>
                <w:bCs/>
                <w:iCs/>
                <w:color w:val="000000"/>
                <w:sz w:val="20"/>
                <w:szCs w:val="20"/>
                <w:lang w:eastAsia="en-US"/>
              </w:rPr>
              <w:t xml:space="preserve">Благоустройство </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0503</w:t>
            </w:r>
          </w:p>
        </w:tc>
        <w:tc>
          <w:tcPr>
            <w:tcW w:w="1560" w:type="dxa"/>
            <w:shd w:val="clear" w:color="auto" w:fill="auto"/>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6000000000</w:t>
            </w:r>
          </w:p>
        </w:tc>
        <w:tc>
          <w:tcPr>
            <w:tcW w:w="850" w:type="dxa"/>
            <w:shd w:val="clear" w:color="auto" w:fill="auto"/>
            <w:vAlign w:val="center"/>
          </w:tcPr>
          <w:p w:rsidR="00BC4F94" w:rsidRPr="004D330B" w:rsidRDefault="00BC4F94" w:rsidP="004D330B">
            <w:pPr>
              <w:jc w:val="center"/>
              <w:rPr>
                <w:rFonts w:eastAsia="Calibri"/>
                <w:bCs/>
                <w:i/>
                <w:color w:val="000000"/>
                <w:sz w:val="20"/>
                <w:szCs w:val="20"/>
                <w:lang w:eastAsia="en-US"/>
              </w:rPr>
            </w:pPr>
          </w:p>
        </w:tc>
        <w:tc>
          <w:tcPr>
            <w:tcW w:w="992" w:type="dxa"/>
            <w:shd w:val="clear" w:color="auto" w:fill="auto"/>
            <w:vAlign w:val="center"/>
          </w:tcPr>
          <w:p w:rsidR="00BC4F94" w:rsidRPr="004D330B" w:rsidRDefault="00BC4F94" w:rsidP="004D330B">
            <w:pPr>
              <w:jc w:val="right"/>
              <w:rPr>
                <w:rFonts w:eastAsia="Calibri"/>
                <w:bCs/>
                <w:sz w:val="20"/>
                <w:szCs w:val="20"/>
                <w:lang w:eastAsia="en-US"/>
              </w:rPr>
            </w:pPr>
            <w:r w:rsidRPr="004D330B">
              <w:rPr>
                <w:rFonts w:eastAsia="Calibri"/>
                <w:bCs/>
                <w:sz w:val="20"/>
                <w:szCs w:val="20"/>
                <w:lang w:eastAsia="en-US"/>
              </w:rPr>
              <w:t>683,8</w:t>
            </w:r>
          </w:p>
        </w:tc>
      </w:tr>
      <w:tr w:rsidR="00BC4F94" w:rsidRPr="004D330B" w:rsidTr="00DD1FBB">
        <w:trPr>
          <w:gridAfter w:val="1"/>
          <w:wAfter w:w="284" w:type="dxa"/>
          <w:trHeight w:val="300"/>
        </w:trPr>
        <w:tc>
          <w:tcPr>
            <w:tcW w:w="3828" w:type="dxa"/>
            <w:gridSpan w:val="3"/>
            <w:shd w:val="clear" w:color="auto" w:fill="auto"/>
            <w:vAlign w:val="bottom"/>
          </w:tcPr>
          <w:p w:rsidR="00BC4F94" w:rsidRPr="004D330B" w:rsidRDefault="00BC4F94" w:rsidP="004D330B">
            <w:pPr>
              <w:rPr>
                <w:rFonts w:eastAsia="Calibri"/>
                <w:bCs/>
                <w:color w:val="000000"/>
                <w:sz w:val="20"/>
                <w:szCs w:val="20"/>
                <w:lang w:eastAsia="en-US"/>
              </w:rPr>
            </w:pPr>
            <w:r w:rsidRPr="004D330B">
              <w:rPr>
                <w:rFonts w:eastAsia="Calibri"/>
                <w:bCs/>
                <w:color w:val="000000"/>
                <w:sz w:val="20"/>
                <w:szCs w:val="20"/>
                <w:lang w:eastAsia="en-US"/>
              </w:rPr>
              <w:t>Уличное освещение</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0503</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6000000100</w:t>
            </w:r>
          </w:p>
        </w:tc>
        <w:tc>
          <w:tcPr>
            <w:tcW w:w="850" w:type="dxa"/>
            <w:shd w:val="clear" w:color="auto" w:fill="auto"/>
            <w:vAlign w:val="center"/>
          </w:tcPr>
          <w:p w:rsidR="00BC4F94" w:rsidRPr="004D330B" w:rsidRDefault="00BC4F94" w:rsidP="004D330B">
            <w:pPr>
              <w:jc w:val="center"/>
              <w:rPr>
                <w:rFonts w:eastAsia="Calibri"/>
                <w:bCs/>
                <w:color w:val="000000"/>
                <w:sz w:val="20"/>
                <w:szCs w:val="20"/>
                <w:lang w:eastAsia="en-US"/>
              </w:rPr>
            </w:pPr>
          </w:p>
        </w:tc>
        <w:tc>
          <w:tcPr>
            <w:tcW w:w="992" w:type="dxa"/>
            <w:shd w:val="clear" w:color="auto" w:fill="auto"/>
            <w:vAlign w:val="center"/>
          </w:tcPr>
          <w:p w:rsidR="00BC4F94" w:rsidRPr="004D330B" w:rsidRDefault="00BC4F94" w:rsidP="004D330B">
            <w:pPr>
              <w:jc w:val="right"/>
              <w:rPr>
                <w:rFonts w:eastAsia="Calibri"/>
                <w:bCs/>
                <w:sz w:val="20"/>
                <w:szCs w:val="20"/>
                <w:lang w:eastAsia="en-US"/>
              </w:rPr>
            </w:pPr>
            <w:r w:rsidRPr="004D330B">
              <w:rPr>
                <w:rFonts w:eastAsia="Calibri"/>
                <w:bCs/>
                <w:sz w:val="20"/>
                <w:szCs w:val="20"/>
                <w:lang w:eastAsia="en-US"/>
              </w:rPr>
              <w:t>184,6</w:t>
            </w:r>
          </w:p>
        </w:tc>
      </w:tr>
      <w:tr w:rsidR="00BC4F94" w:rsidRPr="004D330B" w:rsidTr="00DD1FBB">
        <w:trPr>
          <w:gridAfter w:val="1"/>
          <w:wAfter w:w="284" w:type="dxa"/>
          <w:trHeight w:val="559"/>
        </w:trPr>
        <w:tc>
          <w:tcPr>
            <w:tcW w:w="3828" w:type="dxa"/>
            <w:gridSpan w:val="3"/>
            <w:shd w:val="clear" w:color="auto" w:fill="auto"/>
            <w:vAlign w:val="center"/>
          </w:tcPr>
          <w:p w:rsidR="00BC4F94" w:rsidRPr="004D330B" w:rsidRDefault="00BC4F94" w:rsidP="004D330B">
            <w:pPr>
              <w:outlineLvl w:val="0"/>
              <w:rPr>
                <w:rFonts w:eastAsia="Calibri"/>
                <w:sz w:val="20"/>
                <w:szCs w:val="20"/>
                <w:lang w:eastAsia="en-US"/>
              </w:rPr>
            </w:pPr>
            <w:r w:rsidRPr="004D330B">
              <w:rPr>
                <w:rFonts w:eastAsia="Calibri"/>
                <w:sz w:val="20"/>
                <w:szCs w:val="20"/>
                <w:lang w:eastAsia="en-US"/>
              </w:rPr>
              <w:t>Закупка товаров, работ, услуг для государственных (муниципальных) нужд</w:t>
            </w:r>
          </w:p>
        </w:tc>
        <w:tc>
          <w:tcPr>
            <w:tcW w:w="1479" w:type="dxa"/>
            <w:shd w:val="clear" w:color="auto" w:fill="auto"/>
            <w:vAlign w:val="center"/>
          </w:tcPr>
          <w:p w:rsidR="00BC4F94" w:rsidRPr="004D330B" w:rsidRDefault="00BC4F94" w:rsidP="004D330B">
            <w:pPr>
              <w:jc w:val="center"/>
              <w:outlineLvl w:val="0"/>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outlineLvl w:val="0"/>
              <w:rPr>
                <w:rFonts w:eastAsia="Calibri"/>
                <w:sz w:val="20"/>
                <w:szCs w:val="20"/>
                <w:lang w:eastAsia="en-US"/>
              </w:rPr>
            </w:pPr>
            <w:r w:rsidRPr="004D330B">
              <w:rPr>
                <w:rFonts w:eastAsia="Calibri"/>
                <w:sz w:val="20"/>
                <w:szCs w:val="20"/>
                <w:lang w:eastAsia="en-US"/>
              </w:rPr>
              <w:t>0503</w:t>
            </w:r>
          </w:p>
        </w:tc>
        <w:tc>
          <w:tcPr>
            <w:tcW w:w="1560" w:type="dxa"/>
            <w:shd w:val="clear" w:color="auto" w:fill="auto"/>
            <w:vAlign w:val="center"/>
          </w:tcPr>
          <w:p w:rsidR="00BC4F94" w:rsidRPr="004D330B" w:rsidRDefault="00BC4F94" w:rsidP="004D330B">
            <w:pPr>
              <w:jc w:val="center"/>
              <w:outlineLvl w:val="0"/>
              <w:rPr>
                <w:rFonts w:eastAsia="Calibri"/>
                <w:sz w:val="20"/>
                <w:szCs w:val="20"/>
                <w:lang w:eastAsia="en-US"/>
              </w:rPr>
            </w:pPr>
            <w:r w:rsidRPr="004D330B">
              <w:rPr>
                <w:rFonts w:eastAsia="Calibri"/>
                <w:sz w:val="20"/>
                <w:szCs w:val="20"/>
                <w:lang w:eastAsia="en-US"/>
              </w:rPr>
              <w:t>6000000100</w:t>
            </w:r>
          </w:p>
        </w:tc>
        <w:tc>
          <w:tcPr>
            <w:tcW w:w="850" w:type="dxa"/>
            <w:shd w:val="clear" w:color="auto" w:fill="auto"/>
            <w:vAlign w:val="center"/>
          </w:tcPr>
          <w:p w:rsidR="00BC4F94" w:rsidRPr="004D330B" w:rsidRDefault="00BC4F94" w:rsidP="004D330B">
            <w:pPr>
              <w:jc w:val="center"/>
              <w:outlineLvl w:val="0"/>
              <w:rPr>
                <w:rFonts w:eastAsia="Calibri"/>
                <w:sz w:val="20"/>
                <w:szCs w:val="20"/>
                <w:lang w:eastAsia="en-US"/>
              </w:rPr>
            </w:pPr>
            <w:r w:rsidRPr="004D330B">
              <w:rPr>
                <w:rFonts w:eastAsia="Calibri"/>
                <w:sz w:val="20"/>
                <w:szCs w:val="20"/>
                <w:lang w:eastAsia="en-US"/>
              </w:rPr>
              <w:t>200</w:t>
            </w:r>
          </w:p>
        </w:tc>
        <w:tc>
          <w:tcPr>
            <w:tcW w:w="992" w:type="dxa"/>
            <w:shd w:val="clear" w:color="auto" w:fill="auto"/>
            <w:vAlign w:val="center"/>
          </w:tcPr>
          <w:p w:rsidR="00BC4F94" w:rsidRPr="004D330B" w:rsidRDefault="00BC4F94" w:rsidP="004D330B">
            <w:pPr>
              <w:jc w:val="right"/>
              <w:outlineLvl w:val="0"/>
              <w:rPr>
                <w:rFonts w:eastAsia="Calibri"/>
                <w:sz w:val="20"/>
                <w:szCs w:val="20"/>
                <w:lang w:eastAsia="en-US"/>
              </w:rPr>
            </w:pPr>
            <w:r w:rsidRPr="004D330B">
              <w:rPr>
                <w:rFonts w:eastAsia="Calibri"/>
                <w:sz w:val="20"/>
                <w:szCs w:val="20"/>
                <w:lang w:eastAsia="en-US"/>
              </w:rPr>
              <w:t>184,6</w:t>
            </w:r>
          </w:p>
        </w:tc>
      </w:tr>
      <w:tr w:rsidR="00BC4F94" w:rsidRPr="004D330B" w:rsidTr="00DD1FBB">
        <w:trPr>
          <w:gridAfter w:val="1"/>
          <w:wAfter w:w="284" w:type="dxa"/>
          <w:trHeight w:val="559"/>
        </w:trPr>
        <w:tc>
          <w:tcPr>
            <w:tcW w:w="3828" w:type="dxa"/>
            <w:gridSpan w:val="3"/>
            <w:shd w:val="clear" w:color="auto" w:fill="auto"/>
            <w:vAlign w:val="center"/>
          </w:tcPr>
          <w:p w:rsidR="00BC4F94" w:rsidRPr="004D330B" w:rsidRDefault="00BC4F94" w:rsidP="004D330B">
            <w:pPr>
              <w:outlineLvl w:val="0"/>
              <w:rPr>
                <w:rFonts w:eastAsia="Calibri"/>
                <w:i/>
                <w:sz w:val="20"/>
                <w:szCs w:val="20"/>
                <w:lang w:eastAsia="en-US"/>
              </w:rPr>
            </w:pPr>
            <w:r w:rsidRPr="004D330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79" w:type="dxa"/>
            <w:shd w:val="clear" w:color="auto" w:fill="auto"/>
            <w:vAlign w:val="center"/>
          </w:tcPr>
          <w:p w:rsidR="00BC4F94" w:rsidRPr="004D330B" w:rsidRDefault="00BC4F94" w:rsidP="004D330B">
            <w:pPr>
              <w:jc w:val="center"/>
              <w:outlineLvl w:val="0"/>
              <w:rPr>
                <w:rFonts w:eastAsia="Calibri"/>
                <w:i/>
                <w:sz w:val="20"/>
                <w:szCs w:val="20"/>
                <w:lang w:eastAsia="en-US"/>
              </w:rPr>
            </w:pPr>
            <w:r w:rsidRPr="004D330B">
              <w:rPr>
                <w:rFonts w:eastAsia="Calibri"/>
                <w:i/>
                <w:sz w:val="20"/>
                <w:szCs w:val="20"/>
                <w:lang w:eastAsia="en-US"/>
              </w:rPr>
              <w:t>901</w:t>
            </w:r>
          </w:p>
        </w:tc>
        <w:tc>
          <w:tcPr>
            <w:tcW w:w="1072" w:type="dxa"/>
            <w:shd w:val="clear" w:color="auto" w:fill="auto"/>
            <w:vAlign w:val="center"/>
          </w:tcPr>
          <w:p w:rsidR="00BC4F94" w:rsidRPr="004D330B" w:rsidRDefault="00BC4F94" w:rsidP="004D330B">
            <w:pPr>
              <w:jc w:val="center"/>
              <w:outlineLvl w:val="0"/>
              <w:rPr>
                <w:rFonts w:eastAsia="Calibri"/>
                <w:sz w:val="20"/>
                <w:szCs w:val="20"/>
                <w:lang w:eastAsia="en-US"/>
              </w:rPr>
            </w:pPr>
            <w:r w:rsidRPr="004D330B">
              <w:rPr>
                <w:rFonts w:eastAsia="Calibri"/>
                <w:sz w:val="20"/>
                <w:szCs w:val="20"/>
                <w:lang w:eastAsia="en-US"/>
              </w:rPr>
              <w:t>0503</w:t>
            </w:r>
          </w:p>
        </w:tc>
        <w:tc>
          <w:tcPr>
            <w:tcW w:w="1560" w:type="dxa"/>
            <w:shd w:val="clear" w:color="auto" w:fill="auto"/>
            <w:vAlign w:val="center"/>
          </w:tcPr>
          <w:p w:rsidR="00BC4F94" w:rsidRPr="004D330B" w:rsidRDefault="00BC4F94" w:rsidP="004D330B">
            <w:pPr>
              <w:jc w:val="center"/>
              <w:outlineLvl w:val="0"/>
              <w:rPr>
                <w:rFonts w:eastAsia="Calibri"/>
                <w:sz w:val="20"/>
                <w:szCs w:val="20"/>
                <w:lang w:eastAsia="en-US"/>
              </w:rPr>
            </w:pPr>
            <w:r w:rsidRPr="004D330B">
              <w:rPr>
                <w:rFonts w:eastAsia="Calibri"/>
                <w:sz w:val="20"/>
                <w:szCs w:val="20"/>
                <w:lang w:eastAsia="en-US"/>
              </w:rPr>
              <w:t>6000000100</w:t>
            </w:r>
          </w:p>
        </w:tc>
        <w:tc>
          <w:tcPr>
            <w:tcW w:w="850" w:type="dxa"/>
            <w:shd w:val="clear" w:color="auto" w:fill="auto"/>
            <w:vAlign w:val="center"/>
          </w:tcPr>
          <w:p w:rsidR="00BC4F94" w:rsidRPr="004D330B" w:rsidRDefault="00BC4F94" w:rsidP="004D330B">
            <w:pPr>
              <w:jc w:val="center"/>
              <w:outlineLvl w:val="0"/>
              <w:rPr>
                <w:rFonts w:eastAsia="Calibri"/>
                <w:sz w:val="20"/>
                <w:szCs w:val="20"/>
                <w:lang w:eastAsia="en-US"/>
              </w:rPr>
            </w:pPr>
            <w:r w:rsidRPr="004D330B">
              <w:rPr>
                <w:rFonts w:eastAsia="Calibri"/>
                <w:sz w:val="20"/>
                <w:szCs w:val="20"/>
                <w:lang w:eastAsia="en-US"/>
              </w:rPr>
              <w:t>240</w:t>
            </w:r>
          </w:p>
        </w:tc>
        <w:tc>
          <w:tcPr>
            <w:tcW w:w="992" w:type="dxa"/>
            <w:shd w:val="clear" w:color="auto" w:fill="auto"/>
            <w:vAlign w:val="center"/>
          </w:tcPr>
          <w:p w:rsidR="00BC4F94" w:rsidRPr="004D330B" w:rsidRDefault="00BC4F94" w:rsidP="004D330B">
            <w:pPr>
              <w:jc w:val="right"/>
              <w:outlineLvl w:val="0"/>
              <w:rPr>
                <w:rFonts w:eastAsia="Calibri"/>
                <w:sz w:val="20"/>
                <w:szCs w:val="20"/>
                <w:lang w:eastAsia="en-US"/>
              </w:rPr>
            </w:pPr>
            <w:r w:rsidRPr="004D330B">
              <w:rPr>
                <w:rFonts w:eastAsia="Calibri"/>
                <w:sz w:val="20"/>
                <w:szCs w:val="20"/>
                <w:lang w:eastAsia="en-US"/>
              </w:rPr>
              <w:t>184,6</w:t>
            </w:r>
          </w:p>
        </w:tc>
      </w:tr>
      <w:tr w:rsidR="00BC4F94" w:rsidRPr="004D330B" w:rsidTr="00DD1FBB">
        <w:trPr>
          <w:gridAfter w:val="1"/>
          <w:wAfter w:w="284" w:type="dxa"/>
          <w:trHeight w:val="510"/>
        </w:trPr>
        <w:tc>
          <w:tcPr>
            <w:tcW w:w="3828" w:type="dxa"/>
            <w:gridSpan w:val="3"/>
            <w:shd w:val="clear" w:color="auto" w:fill="auto"/>
            <w:vAlign w:val="bottom"/>
          </w:tcPr>
          <w:p w:rsidR="00BC4F94" w:rsidRPr="004D330B" w:rsidRDefault="00BC4F94" w:rsidP="004D330B">
            <w:pPr>
              <w:rPr>
                <w:rFonts w:eastAsia="Calibri"/>
                <w:bCs/>
                <w:color w:val="000000"/>
                <w:sz w:val="20"/>
                <w:szCs w:val="20"/>
                <w:lang w:eastAsia="en-US"/>
              </w:rPr>
            </w:pPr>
            <w:r w:rsidRPr="004D330B">
              <w:rPr>
                <w:rFonts w:eastAsia="Calibri"/>
                <w:bCs/>
                <w:color w:val="000000"/>
                <w:sz w:val="20"/>
                <w:szCs w:val="20"/>
                <w:lang w:eastAsia="en-US"/>
              </w:rPr>
              <w:t>Прочие мероприятия по благоустройству городских округов и поселений</w:t>
            </w:r>
          </w:p>
        </w:tc>
        <w:tc>
          <w:tcPr>
            <w:tcW w:w="1479" w:type="dxa"/>
            <w:shd w:val="clear" w:color="auto" w:fill="auto"/>
            <w:vAlign w:val="center"/>
          </w:tcPr>
          <w:p w:rsidR="00BC4F94" w:rsidRPr="004D330B" w:rsidRDefault="00BC4F94" w:rsidP="004D330B">
            <w:pPr>
              <w:rPr>
                <w:rFonts w:eastAsia="Calibri"/>
                <w:bCs/>
                <w:sz w:val="20"/>
                <w:szCs w:val="20"/>
                <w:lang w:eastAsia="en-US"/>
              </w:rPr>
            </w:pPr>
            <w:r w:rsidRPr="004D330B">
              <w:rPr>
                <w:rFonts w:eastAsia="Calibri"/>
                <w:bCs/>
                <w:sz w:val="20"/>
                <w:szCs w:val="20"/>
                <w:lang w:eastAsia="en-US"/>
              </w:rPr>
              <w:t xml:space="preserve">  901</w:t>
            </w:r>
          </w:p>
        </w:tc>
        <w:tc>
          <w:tcPr>
            <w:tcW w:w="1072" w:type="dxa"/>
            <w:shd w:val="clear" w:color="auto" w:fill="auto"/>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0503</w:t>
            </w:r>
          </w:p>
        </w:tc>
        <w:tc>
          <w:tcPr>
            <w:tcW w:w="1560" w:type="dxa"/>
            <w:shd w:val="clear" w:color="auto" w:fill="auto"/>
            <w:vAlign w:val="center"/>
          </w:tcPr>
          <w:p w:rsidR="00BC4F94" w:rsidRPr="004D330B" w:rsidRDefault="00BC4F94" w:rsidP="004D330B">
            <w:pPr>
              <w:jc w:val="center"/>
              <w:rPr>
                <w:rFonts w:eastAsia="Calibri"/>
                <w:color w:val="000000"/>
                <w:sz w:val="20"/>
                <w:szCs w:val="20"/>
                <w:lang w:val="en-US" w:eastAsia="en-US"/>
              </w:rPr>
            </w:pPr>
            <w:r w:rsidRPr="004D330B">
              <w:rPr>
                <w:rFonts w:eastAsia="Calibri"/>
                <w:color w:val="000000"/>
                <w:sz w:val="20"/>
                <w:szCs w:val="20"/>
                <w:lang w:eastAsia="en-US"/>
              </w:rPr>
              <w:t>600000050</w:t>
            </w:r>
            <w:r w:rsidRPr="004D330B">
              <w:rPr>
                <w:rFonts w:eastAsia="Calibri"/>
                <w:color w:val="000000"/>
                <w:sz w:val="20"/>
                <w:szCs w:val="20"/>
                <w:lang w:val="en-US" w:eastAsia="en-US"/>
              </w:rPr>
              <w:t>0</w:t>
            </w:r>
          </w:p>
        </w:tc>
        <w:tc>
          <w:tcPr>
            <w:tcW w:w="850" w:type="dxa"/>
            <w:shd w:val="clear" w:color="auto" w:fill="auto"/>
            <w:vAlign w:val="center"/>
          </w:tcPr>
          <w:p w:rsidR="00BC4F94" w:rsidRPr="004D330B" w:rsidRDefault="00BC4F94" w:rsidP="004D330B">
            <w:pPr>
              <w:rPr>
                <w:rFonts w:eastAsia="Calibri"/>
                <w:bCs/>
                <w:color w:val="000000"/>
                <w:sz w:val="20"/>
                <w:szCs w:val="20"/>
                <w:lang w:eastAsia="en-US"/>
              </w:rPr>
            </w:pPr>
          </w:p>
        </w:tc>
        <w:tc>
          <w:tcPr>
            <w:tcW w:w="992" w:type="dxa"/>
            <w:shd w:val="clear" w:color="auto" w:fill="auto"/>
            <w:vAlign w:val="center"/>
          </w:tcPr>
          <w:p w:rsidR="00BC4F94" w:rsidRPr="004D330B" w:rsidRDefault="00BC4F94" w:rsidP="004D330B">
            <w:pPr>
              <w:jc w:val="right"/>
              <w:rPr>
                <w:rFonts w:eastAsia="Calibri"/>
                <w:bCs/>
                <w:sz w:val="20"/>
                <w:szCs w:val="20"/>
                <w:lang w:eastAsia="en-US"/>
              </w:rPr>
            </w:pPr>
            <w:r w:rsidRPr="004D330B">
              <w:rPr>
                <w:rFonts w:eastAsia="Calibri"/>
                <w:bCs/>
                <w:sz w:val="20"/>
                <w:szCs w:val="20"/>
                <w:lang w:eastAsia="en-US"/>
              </w:rPr>
              <w:t>322,9</w:t>
            </w:r>
          </w:p>
        </w:tc>
      </w:tr>
      <w:tr w:rsidR="00BC4F94" w:rsidRPr="004D330B" w:rsidTr="00DD1FBB">
        <w:trPr>
          <w:gridAfter w:val="1"/>
          <w:wAfter w:w="284" w:type="dxa"/>
          <w:trHeight w:val="345"/>
        </w:trPr>
        <w:tc>
          <w:tcPr>
            <w:tcW w:w="3828" w:type="dxa"/>
            <w:gridSpan w:val="3"/>
            <w:shd w:val="clear" w:color="auto" w:fill="auto"/>
            <w:vAlign w:val="bottom"/>
          </w:tcPr>
          <w:p w:rsidR="00BC4F94" w:rsidRPr="004D330B" w:rsidRDefault="00BC4F94" w:rsidP="004D330B">
            <w:pPr>
              <w:rPr>
                <w:rFonts w:eastAsia="Calibri"/>
                <w:sz w:val="20"/>
                <w:szCs w:val="20"/>
                <w:lang w:eastAsia="en-US"/>
              </w:rPr>
            </w:pPr>
            <w:r w:rsidRPr="004D330B">
              <w:rPr>
                <w:rFonts w:eastAsia="Calibri"/>
                <w:sz w:val="20"/>
                <w:szCs w:val="20"/>
                <w:lang w:eastAsia="en-US"/>
              </w:rPr>
              <w:t>Закупка товаров, работ, услуг для государственных (муниципальных) нужд</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0503</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6000000500</w:t>
            </w: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200</w:t>
            </w:r>
          </w:p>
        </w:tc>
        <w:tc>
          <w:tcPr>
            <w:tcW w:w="992" w:type="dxa"/>
            <w:shd w:val="clear" w:color="auto" w:fill="auto"/>
            <w:vAlign w:val="center"/>
          </w:tcPr>
          <w:p w:rsidR="00BC4F94" w:rsidRPr="004D330B" w:rsidRDefault="00BC4F94" w:rsidP="004D330B">
            <w:pPr>
              <w:jc w:val="right"/>
              <w:rPr>
                <w:rFonts w:eastAsia="Calibri"/>
                <w:sz w:val="20"/>
                <w:szCs w:val="20"/>
                <w:lang w:eastAsia="en-US"/>
              </w:rPr>
            </w:pPr>
            <w:r w:rsidRPr="004D330B">
              <w:rPr>
                <w:rFonts w:eastAsia="Calibri"/>
                <w:bCs/>
                <w:sz w:val="20"/>
                <w:szCs w:val="20"/>
                <w:lang w:eastAsia="en-US"/>
              </w:rPr>
              <w:t>322,9</w:t>
            </w:r>
          </w:p>
        </w:tc>
      </w:tr>
      <w:tr w:rsidR="00BC4F94" w:rsidRPr="004D330B" w:rsidTr="00DD1FBB">
        <w:trPr>
          <w:gridAfter w:val="1"/>
          <w:wAfter w:w="284" w:type="dxa"/>
          <w:trHeight w:val="345"/>
        </w:trPr>
        <w:tc>
          <w:tcPr>
            <w:tcW w:w="3828" w:type="dxa"/>
            <w:gridSpan w:val="3"/>
            <w:shd w:val="clear" w:color="auto" w:fill="auto"/>
            <w:vAlign w:val="bottom"/>
          </w:tcPr>
          <w:p w:rsidR="00BC4F94" w:rsidRPr="004D330B" w:rsidRDefault="00BC4F94" w:rsidP="004D330B">
            <w:pPr>
              <w:rPr>
                <w:rFonts w:eastAsia="Calibri"/>
                <w:color w:val="000000"/>
                <w:sz w:val="20"/>
                <w:szCs w:val="20"/>
                <w:lang w:eastAsia="en-US"/>
              </w:rPr>
            </w:pPr>
            <w:r w:rsidRPr="004D330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0503</w:t>
            </w:r>
          </w:p>
        </w:tc>
        <w:tc>
          <w:tcPr>
            <w:tcW w:w="1560" w:type="dxa"/>
            <w:shd w:val="clear" w:color="auto" w:fill="auto"/>
            <w:vAlign w:val="center"/>
          </w:tcPr>
          <w:p w:rsidR="00BC4F94" w:rsidRPr="004D330B" w:rsidRDefault="00BC4F94" w:rsidP="004D330B">
            <w:pPr>
              <w:jc w:val="center"/>
              <w:rPr>
                <w:rFonts w:eastAsia="Calibri"/>
                <w:color w:val="000000"/>
                <w:sz w:val="20"/>
                <w:szCs w:val="20"/>
                <w:lang w:val="en-US" w:eastAsia="en-US"/>
              </w:rPr>
            </w:pPr>
            <w:r w:rsidRPr="004D330B">
              <w:rPr>
                <w:rFonts w:eastAsia="Calibri"/>
                <w:color w:val="000000"/>
                <w:sz w:val="20"/>
                <w:szCs w:val="20"/>
                <w:lang w:eastAsia="en-US"/>
              </w:rPr>
              <w:t>600000050</w:t>
            </w:r>
            <w:r w:rsidRPr="004D330B">
              <w:rPr>
                <w:rFonts w:eastAsia="Calibri"/>
                <w:color w:val="000000"/>
                <w:sz w:val="20"/>
                <w:szCs w:val="20"/>
                <w:lang w:val="en-US" w:eastAsia="en-US"/>
              </w:rPr>
              <w:t>0</w:t>
            </w: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240</w:t>
            </w:r>
          </w:p>
        </w:tc>
        <w:tc>
          <w:tcPr>
            <w:tcW w:w="992" w:type="dxa"/>
            <w:shd w:val="clear" w:color="auto" w:fill="auto"/>
            <w:vAlign w:val="center"/>
          </w:tcPr>
          <w:p w:rsidR="00BC4F94" w:rsidRPr="004D330B" w:rsidRDefault="00BC4F94" w:rsidP="004D330B">
            <w:pPr>
              <w:jc w:val="right"/>
              <w:rPr>
                <w:rFonts w:eastAsia="Calibri"/>
                <w:sz w:val="20"/>
                <w:szCs w:val="20"/>
                <w:lang w:eastAsia="en-US"/>
              </w:rPr>
            </w:pPr>
            <w:r w:rsidRPr="004D330B">
              <w:rPr>
                <w:rFonts w:eastAsia="Calibri"/>
                <w:bCs/>
                <w:sz w:val="20"/>
                <w:szCs w:val="20"/>
                <w:lang w:eastAsia="en-US"/>
              </w:rPr>
              <w:t>322,9</w:t>
            </w:r>
          </w:p>
        </w:tc>
      </w:tr>
      <w:tr w:rsidR="00BC4F94" w:rsidRPr="004D330B" w:rsidTr="00DD1FBB">
        <w:trPr>
          <w:gridAfter w:val="1"/>
          <w:wAfter w:w="284" w:type="dxa"/>
          <w:trHeight w:val="345"/>
        </w:trPr>
        <w:tc>
          <w:tcPr>
            <w:tcW w:w="3828" w:type="dxa"/>
            <w:gridSpan w:val="3"/>
            <w:shd w:val="clear" w:color="auto" w:fill="auto"/>
            <w:vAlign w:val="bottom"/>
          </w:tcPr>
          <w:p w:rsidR="00BC4F94" w:rsidRPr="004D330B" w:rsidRDefault="00BC4F94" w:rsidP="004D330B">
            <w:pPr>
              <w:rPr>
                <w:rFonts w:eastAsia="Calibri"/>
                <w:sz w:val="20"/>
                <w:szCs w:val="20"/>
                <w:lang w:eastAsia="en-US"/>
              </w:rPr>
            </w:pPr>
            <w:r w:rsidRPr="004D330B">
              <w:rPr>
                <w:rFonts w:eastAsia="Calibri"/>
                <w:sz w:val="20"/>
                <w:szCs w:val="20"/>
                <w:lang w:eastAsia="en-US"/>
              </w:rPr>
              <w:t>Иные бюджетные ассигнования</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0503</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6000000500</w:t>
            </w: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800</w:t>
            </w:r>
          </w:p>
        </w:tc>
        <w:tc>
          <w:tcPr>
            <w:tcW w:w="992" w:type="dxa"/>
            <w:shd w:val="clear" w:color="auto" w:fill="auto"/>
            <w:vAlign w:val="center"/>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21,8</w:t>
            </w:r>
          </w:p>
        </w:tc>
      </w:tr>
      <w:tr w:rsidR="00BC4F94" w:rsidRPr="004D330B" w:rsidTr="00DD1FBB">
        <w:trPr>
          <w:gridAfter w:val="1"/>
          <w:wAfter w:w="284" w:type="dxa"/>
          <w:trHeight w:val="345"/>
        </w:trPr>
        <w:tc>
          <w:tcPr>
            <w:tcW w:w="3828" w:type="dxa"/>
            <w:gridSpan w:val="3"/>
            <w:shd w:val="clear" w:color="auto" w:fill="auto"/>
            <w:vAlign w:val="bottom"/>
          </w:tcPr>
          <w:p w:rsidR="00BC4F94" w:rsidRPr="004D330B" w:rsidRDefault="00BC4F94" w:rsidP="004D330B">
            <w:pPr>
              <w:rPr>
                <w:rFonts w:eastAsia="Calibri"/>
                <w:sz w:val="20"/>
                <w:szCs w:val="20"/>
                <w:lang w:eastAsia="en-US"/>
              </w:rPr>
            </w:pPr>
            <w:r w:rsidRPr="004D330B">
              <w:rPr>
                <w:rFonts w:eastAsia="Calibri"/>
                <w:sz w:val="20"/>
                <w:szCs w:val="20"/>
                <w:lang w:eastAsia="en-US"/>
              </w:rPr>
              <w:t xml:space="preserve">Уплата прочих налогов сборов и иных </w:t>
            </w:r>
            <w:r w:rsidRPr="004D330B">
              <w:rPr>
                <w:rFonts w:eastAsia="Calibri"/>
                <w:sz w:val="20"/>
                <w:szCs w:val="20"/>
                <w:lang w:eastAsia="en-US"/>
              </w:rPr>
              <w:lastRenderedPageBreak/>
              <w:t>платежей</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lastRenderedPageBreak/>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0503</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6000000500</w:t>
            </w: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850</w:t>
            </w:r>
          </w:p>
        </w:tc>
        <w:tc>
          <w:tcPr>
            <w:tcW w:w="992" w:type="dxa"/>
            <w:shd w:val="clear" w:color="auto" w:fill="auto"/>
            <w:vAlign w:val="center"/>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21,8</w:t>
            </w:r>
          </w:p>
        </w:tc>
      </w:tr>
      <w:tr w:rsidR="00BC4F94" w:rsidRPr="004D330B" w:rsidTr="00DD1FBB">
        <w:trPr>
          <w:gridAfter w:val="1"/>
          <w:wAfter w:w="284" w:type="dxa"/>
          <w:trHeight w:val="345"/>
        </w:trPr>
        <w:tc>
          <w:tcPr>
            <w:tcW w:w="3828" w:type="dxa"/>
            <w:gridSpan w:val="3"/>
            <w:shd w:val="clear" w:color="auto" w:fill="auto"/>
            <w:vAlign w:val="bottom"/>
          </w:tcPr>
          <w:p w:rsidR="00BC4F94" w:rsidRPr="004D330B" w:rsidRDefault="00BC4F94" w:rsidP="004D330B">
            <w:pPr>
              <w:rPr>
                <w:rFonts w:eastAsia="Calibri"/>
                <w:sz w:val="20"/>
                <w:szCs w:val="20"/>
                <w:lang w:eastAsia="en-US"/>
              </w:rPr>
            </w:pPr>
            <w:proofErr w:type="spellStart"/>
            <w:proofErr w:type="gramStart"/>
            <w:r w:rsidRPr="004D330B">
              <w:rPr>
                <w:rFonts w:eastAsia="Calibri"/>
                <w:bCs/>
                <w:iCs/>
                <w:color w:val="000000"/>
                <w:sz w:val="20"/>
                <w:szCs w:val="20"/>
                <w:lang w:eastAsia="en-US"/>
              </w:rPr>
              <w:lastRenderedPageBreak/>
              <w:t>Софинансирование</w:t>
            </w:r>
            <w:proofErr w:type="spellEnd"/>
            <w:r w:rsidRPr="004D330B">
              <w:rPr>
                <w:rFonts w:eastAsia="Calibri"/>
                <w:bCs/>
                <w:iCs/>
                <w:color w:val="000000"/>
                <w:sz w:val="20"/>
                <w:szCs w:val="20"/>
                <w:lang w:eastAsia="en-US"/>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 (за счет</w:t>
            </w:r>
            <w:proofErr w:type="gramEnd"/>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0503</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6000040М20</w:t>
            </w: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p>
        </w:tc>
        <w:tc>
          <w:tcPr>
            <w:tcW w:w="992" w:type="dxa"/>
            <w:shd w:val="clear" w:color="auto" w:fill="auto"/>
            <w:vAlign w:val="center"/>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154,5</w:t>
            </w:r>
          </w:p>
        </w:tc>
      </w:tr>
      <w:tr w:rsidR="00BC4F94" w:rsidRPr="004D330B" w:rsidTr="00DD1FBB">
        <w:trPr>
          <w:gridAfter w:val="1"/>
          <w:wAfter w:w="284" w:type="dxa"/>
          <w:trHeight w:val="345"/>
        </w:trPr>
        <w:tc>
          <w:tcPr>
            <w:tcW w:w="3828" w:type="dxa"/>
            <w:gridSpan w:val="3"/>
            <w:shd w:val="clear" w:color="auto" w:fill="auto"/>
            <w:vAlign w:val="bottom"/>
          </w:tcPr>
          <w:p w:rsidR="00BC4F94" w:rsidRPr="004D330B" w:rsidRDefault="00BC4F94" w:rsidP="004D330B">
            <w:pPr>
              <w:rPr>
                <w:rFonts w:eastAsia="Calibri"/>
                <w:sz w:val="20"/>
                <w:szCs w:val="20"/>
                <w:lang w:eastAsia="en-US"/>
              </w:rPr>
            </w:pPr>
            <w:r w:rsidRPr="004D330B">
              <w:rPr>
                <w:rFonts w:eastAsia="Calibri"/>
                <w:sz w:val="20"/>
                <w:szCs w:val="20"/>
                <w:lang w:eastAsia="en-US"/>
              </w:rPr>
              <w:t>Закупка товаров, работ, услуг для государственных (муниципальных) нужд</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0503</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6000040М20</w:t>
            </w: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200</w:t>
            </w:r>
          </w:p>
        </w:tc>
        <w:tc>
          <w:tcPr>
            <w:tcW w:w="992" w:type="dxa"/>
            <w:shd w:val="clear" w:color="auto" w:fill="auto"/>
            <w:vAlign w:val="center"/>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154,5</w:t>
            </w:r>
          </w:p>
        </w:tc>
      </w:tr>
      <w:tr w:rsidR="00BC4F94" w:rsidRPr="004D330B" w:rsidTr="00DD1FBB">
        <w:trPr>
          <w:gridAfter w:val="1"/>
          <w:wAfter w:w="284" w:type="dxa"/>
          <w:trHeight w:val="345"/>
        </w:trPr>
        <w:tc>
          <w:tcPr>
            <w:tcW w:w="3828" w:type="dxa"/>
            <w:gridSpan w:val="3"/>
            <w:shd w:val="clear" w:color="auto" w:fill="auto"/>
            <w:vAlign w:val="bottom"/>
          </w:tcPr>
          <w:p w:rsidR="00BC4F94" w:rsidRPr="004D330B" w:rsidRDefault="00BC4F94" w:rsidP="004D330B">
            <w:pPr>
              <w:rPr>
                <w:rFonts w:eastAsia="Calibri"/>
                <w:sz w:val="20"/>
                <w:szCs w:val="20"/>
                <w:lang w:eastAsia="en-US"/>
              </w:rPr>
            </w:pPr>
            <w:r w:rsidRPr="004D330B">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0503</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6000040М20</w:t>
            </w: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240</w:t>
            </w:r>
          </w:p>
        </w:tc>
        <w:tc>
          <w:tcPr>
            <w:tcW w:w="992" w:type="dxa"/>
            <w:shd w:val="clear" w:color="auto" w:fill="auto"/>
            <w:vAlign w:val="center"/>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154,5</w:t>
            </w:r>
          </w:p>
        </w:tc>
      </w:tr>
      <w:tr w:rsidR="00BC4F94" w:rsidRPr="004D330B" w:rsidTr="00DD1FBB">
        <w:trPr>
          <w:gridAfter w:val="1"/>
          <w:wAfter w:w="284" w:type="dxa"/>
          <w:trHeight w:val="195"/>
        </w:trPr>
        <w:tc>
          <w:tcPr>
            <w:tcW w:w="3828" w:type="dxa"/>
            <w:gridSpan w:val="3"/>
            <w:shd w:val="clear" w:color="auto" w:fill="auto"/>
          </w:tcPr>
          <w:p w:rsidR="00BC4F94" w:rsidRPr="004D330B" w:rsidRDefault="00BC4F94" w:rsidP="004D330B">
            <w:pPr>
              <w:rPr>
                <w:rFonts w:eastAsia="Calibri"/>
                <w:b/>
                <w:bCs/>
                <w:i/>
                <w:color w:val="000000"/>
                <w:sz w:val="20"/>
                <w:szCs w:val="20"/>
                <w:lang w:eastAsia="en-US"/>
              </w:rPr>
            </w:pPr>
            <w:r w:rsidRPr="004D330B">
              <w:rPr>
                <w:rFonts w:eastAsia="Calibri"/>
                <w:b/>
                <w:bCs/>
                <w:i/>
                <w:color w:val="000000"/>
                <w:sz w:val="20"/>
                <w:szCs w:val="20"/>
                <w:lang w:eastAsia="en-US"/>
              </w:rPr>
              <w:t>Культура, кинематография</w:t>
            </w:r>
          </w:p>
        </w:tc>
        <w:tc>
          <w:tcPr>
            <w:tcW w:w="1479" w:type="dxa"/>
            <w:shd w:val="clear" w:color="auto" w:fill="auto"/>
            <w:vAlign w:val="center"/>
          </w:tcPr>
          <w:p w:rsidR="00BC4F94" w:rsidRPr="004D330B" w:rsidRDefault="00BC4F94" w:rsidP="004D330B">
            <w:pPr>
              <w:jc w:val="center"/>
              <w:rPr>
                <w:rFonts w:eastAsia="Calibri"/>
                <w:b/>
                <w:bCs/>
                <w:i/>
                <w:color w:val="000000"/>
                <w:sz w:val="20"/>
                <w:szCs w:val="20"/>
                <w:lang w:eastAsia="en-US"/>
              </w:rPr>
            </w:pPr>
            <w:r w:rsidRPr="004D330B">
              <w:rPr>
                <w:rFonts w:eastAsia="Calibri"/>
                <w:b/>
                <w:bCs/>
                <w:i/>
                <w:color w:val="000000"/>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b/>
                <w:bCs/>
                <w:i/>
                <w:color w:val="000000"/>
                <w:sz w:val="20"/>
                <w:szCs w:val="20"/>
                <w:lang w:eastAsia="en-US"/>
              </w:rPr>
            </w:pPr>
            <w:r w:rsidRPr="004D330B">
              <w:rPr>
                <w:rFonts w:eastAsia="Calibri"/>
                <w:b/>
                <w:bCs/>
                <w:i/>
                <w:color w:val="000000"/>
                <w:sz w:val="20"/>
                <w:szCs w:val="20"/>
                <w:lang w:eastAsia="en-US"/>
              </w:rPr>
              <w:t>0800</w:t>
            </w:r>
          </w:p>
        </w:tc>
        <w:tc>
          <w:tcPr>
            <w:tcW w:w="1560" w:type="dxa"/>
            <w:shd w:val="clear" w:color="auto" w:fill="auto"/>
            <w:vAlign w:val="center"/>
          </w:tcPr>
          <w:p w:rsidR="00BC4F94" w:rsidRPr="004D330B" w:rsidRDefault="00BC4F94" w:rsidP="004D330B">
            <w:pPr>
              <w:jc w:val="center"/>
              <w:rPr>
                <w:rFonts w:eastAsia="Calibri"/>
                <w:b/>
                <w:bCs/>
                <w:i/>
                <w:iCs/>
                <w:color w:val="000000"/>
                <w:sz w:val="20"/>
                <w:szCs w:val="20"/>
                <w:lang w:val="en-US" w:eastAsia="en-US"/>
              </w:rPr>
            </w:pPr>
          </w:p>
        </w:tc>
        <w:tc>
          <w:tcPr>
            <w:tcW w:w="850" w:type="dxa"/>
            <w:shd w:val="clear" w:color="auto" w:fill="auto"/>
            <w:vAlign w:val="center"/>
          </w:tcPr>
          <w:p w:rsidR="00BC4F94" w:rsidRPr="004D330B" w:rsidRDefault="00BC4F94" w:rsidP="004D330B">
            <w:pPr>
              <w:jc w:val="center"/>
              <w:rPr>
                <w:rFonts w:eastAsia="Calibri"/>
                <w:b/>
                <w:bCs/>
                <w:i/>
                <w:color w:val="000000"/>
                <w:sz w:val="20"/>
                <w:szCs w:val="20"/>
                <w:lang w:eastAsia="en-US"/>
              </w:rPr>
            </w:pPr>
          </w:p>
        </w:tc>
        <w:tc>
          <w:tcPr>
            <w:tcW w:w="992" w:type="dxa"/>
            <w:shd w:val="clear" w:color="auto" w:fill="auto"/>
            <w:vAlign w:val="center"/>
          </w:tcPr>
          <w:p w:rsidR="00BC4F94" w:rsidRPr="004D330B" w:rsidRDefault="00BC4F94" w:rsidP="004D330B">
            <w:pPr>
              <w:jc w:val="right"/>
              <w:rPr>
                <w:rFonts w:eastAsia="Calibri"/>
                <w:b/>
                <w:bCs/>
                <w:i/>
                <w:sz w:val="20"/>
                <w:szCs w:val="20"/>
                <w:lang w:eastAsia="en-US"/>
              </w:rPr>
            </w:pPr>
            <w:r w:rsidRPr="004D330B">
              <w:rPr>
                <w:rFonts w:eastAsia="Calibri"/>
                <w:b/>
                <w:bCs/>
                <w:i/>
                <w:sz w:val="20"/>
                <w:szCs w:val="20"/>
                <w:lang w:eastAsia="en-US"/>
              </w:rPr>
              <w:t>3841,4</w:t>
            </w:r>
          </w:p>
        </w:tc>
      </w:tr>
      <w:tr w:rsidR="00BC4F94" w:rsidRPr="004D330B" w:rsidTr="00DD1FBB">
        <w:trPr>
          <w:gridAfter w:val="1"/>
          <w:wAfter w:w="284" w:type="dxa"/>
          <w:trHeight w:val="345"/>
        </w:trPr>
        <w:tc>
          <w:tcPr>
            <w:tcW w:w="3828" w:type="dxa"/>
            <w:gridSpan w:val="3"/>
            <w:shd w:val="clear" w:color="auto" w:fill="auto"/>
            <w:vAlign w:val="center"/>
          </w:tcPr>
          <w:p w:rsidR="00BC4F94" w:rsidRPr="004D330B" w:rsidRDefault="00BC4F94" w:rsidP="004D330B">
            <w:pPr>
              <w:outlineLvl w:val="0"/>
              <w:rPr>
                <w:rFonts w:eastAsia="Calibri"/>
                <w:i/>
                <w:sz w:val="20"/>
                <w:szCs w:val="20"/>
                <w:lang w:eastAsia="en-US"/>
              </w:rPr>
            </w:pPr>
            <w:r w:rsidRPr="004D330B">
              <w:rPr>
                <w:rFonts w:eastAsia="Calibri"/>
                <w:i/>
                <w:sz w:val="20"/>
                <w:szCs w:val="20"/>
                <w:lang w:eastAsia="en-US"/>
              </w:rPr>
              <w:t>Культура</w:t>
            </w:r>
          </w:p>
        </w:tc>
        <w:tc>
          <w:tcPr>
            <w:tcW w:w="1479" w:type="dxa"/>
            <w:shd w:val="clear" w:color="auto" w:fill="auto"/>
            <w:vAlign w:val="center"/>
          </w:tcPr>
          <w:p w:rsidR="00BC4F94" w:rsidRPr="004D330B" w:rsidRDefault="00BC4F94" w:rsidP="004D330B">
            <w:pPr>
              <w:jc w:val="center"/>
              <w:outlineLvl w:val="0"/>
              <w:rPr>
                <w:rFonts w:eastAsia="Calibri"/>
                <w:i/>
                <w:sz w:val="20"/>
                <w:szCs w:val="20"/>
                <w:lang w:eastAsia="en-US"/>
              </w:rPr>
            </w:pPr>
            <w:r w:rsidRPr="004D330B">
              <w:rPr>
                <w:rFonts w:eastAsia="Calibri"/>
                <w:i/>
                <w:sz w:val="20"/>
                <w:szCs w:val="20"/>
                <w:lang w:eastAsia="en-US"/>
              </w:rPr>
              <w:t>901</w:t>
            </w:r>
          </w:p>
        </w:tc>
        <w:tc>
          <w:tcPr>
            <w:tcW w:w="1072" w:type="dxa"/>
            <w:shd w:val="clear" w:color="auto" w:fill="auto"/>
            <w:vAlign w:val="center"/>
          </w:tcPr>
          <w:p w:rsidR="00BC4F94" w:rsidRPr="004D330B" w:rsidRDefault="00BC4F94" w:rsidP="004D330B">
            <w:pPr>
              <w:jc w:val="center"/>
              <w:outlineLvl w:val="0"/>
              <w:rPr>
                <w:rFonts w:eastAsia="Calibri"/>
                <w:i/>
                <w:sz w:val="20"/>
                <w:szCs w:val="20"/>
                <w:lang w:eastAsia="en-US"/>
              </w:rPr>
            </w:pPr>
            <w:r w:rsidRPr="004D330B">
              <w:rPr>
                <w:rFonts w:eastAsia="Calibri"/>
                <w:i/>
                <w:sz w:val="20"/>
                <w:szCs w:val="20"/>
                <w:lang w:eastAsia="en-US"/>
              </w:rPr>
              <w:t>0801</w:t>
            </w:r>
          </w:p>
        </w:tc>
        <w:tc>
          <w:tcPr>
            <w:tcW w:w="1560" w:type="dxa"/>
            <w:shd w:val="clear" w:color="auto" w:fill="auto"/>
            <w:vAlign w:val="center"/>
          </w:tcPr>
          <w:p w:rsidR="00BC4F94" w:rsidRPr="004D330B" w:rsidRDefault="00BC4F94" w:rsidP="004D330B">
            <w:pPr>
              <w:jc w:val="center"/>
              <w:outlineLvl w:val="0"/>
              <w:rPr>
                <w:rFonts w:eastAsia="Calibri"/>
                <w:i/>
                <w:sz w:val="20"/>
                <w:szCs w:val="20"/>
                <w:lang w:eastAsia="en-US"/>
              </w:rPr>
            </w:pPr>
          </w:p>
        </w:tc>
        <w:tc>
          <w:tcPr>
            <w:tcW w:w="850" w:type="dxa"/>
            <w:shd w:val="clear" w:color="auto" w:fill="auto"/>
            <w:vAlign w:val="center"/>
          </w:tcPr>
          <w:p w:rsidR="00BC4F94" w:rsidRPr="004D330B" w:rsidRDefault="00BC4F94" w:rsidP="004D330B">
            <w:pPr>
              <w:jc w:val="center"/>
              <w:outlineLvl w:val="0"/>
              <w:rPr>
                <w:rFonts w:eastAsia="Calibri"/>
                <w:i/>
                <w:sz w:val="20"/>
                <w:szCs w:val="20"/>
                <w:lang w:eastAsia="en-US"/>
              </w:rPr>
            </w:pPr>
          </w:p>
        </w:tc>
        <w:tc>
          <w:tcPr>
            <w:tcW w:w="992" w:type="dxa"/>
            <w:shd w:val="clear" w:color="auto" w:fill="auto"/>
            <w:vAlign w:val="center"/>
          </w:tcPr>
          <w:p w:rsidR="00BC4F94" w:rsidRPr="004D330B" w:rsidRDefault="00BC4F94" w:rsidP="004D330B">
            <w:pPr>
              <w:jc w:val="right"/>
              <w:outlineLvl w:val="0"/>
              <w:rPr>
                <w:rFonts w:eastAsia="Calibri"/>
                <w:i/>
                <w:sz w:val="20"/>
                <w:szCs w:val="20"/>
                <w:lang w:eastAsia="en-US"/>
              </w:rPr>
            </w:pPr>
            <w:r w:rsidRPr="004D330B">
              <w:rPr>
                <w:rFonts w:eastAsia="Calibri"/>
                <w:i/>
                <w:sz w:val="20"/>
                <w:szCs w:val="20"/>
                <w:lang w:eastAsia="en-US"/>
              </w:rPr>
              <w:t>3841,4</w:t>
            </w:r>
          </w:p>
        </w:tc>
      </w:tr>
      <w:tr w:rsidR="00BC4F94" w:rsidRPr="004D330B" w:rsidTr="00DD1FBB">
        <w:trPr>
          <w:gridAfter w:val="1"/>
          <w:wAfter w:w="284" w:type="dxa"/>
          <w:trHeight w:val="180"/>
        </w:trPr>
        <w:tc>
          <w:tcPr>
            <w:tcW w:w="3828" w:type="dxa"/>
            <w:gridSpan w:val="3"/>
            <w:shd w:val="clear" w:color="auto" w:fill="auto"/>
            <w:vAlign w:val="bottom"/>
          </w:tcPr>
          <w:p w:rsidR="00BC4F94" w:rsidRPr="004D330B" w:rsidRDefault="00BC4F94" w:rsidP="004D330B">
            <w:pPr>
              <w:rPr>
                <w:rFonts w:eastAsia="Calibri"/>
                <w:color w:val="000000"/>
                <w:sz w:val="20"/>
                <w:szCs w:val="20"/>
                <w:lang w:eastAsia="en-US"/>
              </w:rPr>
            </w:pPr>
            <w:r w:rsidRPr="004D330B">
              <w:rPr>
                <w:rFonts w:eastAsia="Calibri"/>
                <w:color w:val="000000"/>
                <w:sz w:val="20"/>
                <w:szCs w:val="20"/>
                <w:lang w:eastAsia="en-US"/>
              </w:rPr>
              <w:t>Иные безвозмездные и безвозвратные перечисления</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0801</w:t>
            </w:r>
          </w:p>
        </w:tc>
        <w:tc>
          <w:tcPr>
            <w:tcW w:w="1560" w:type="dxa"/>
            <w:shd w:val="clear" w:color="auto" w:fill="auto"/>
            <w:vAlign w:val="center"/>
          </w:tcPr>
          <w:p w:rsidR="00BC4F94" w:rsidRPr="004D330B" w:rsidRDefault="00BC4F94" w:rsidP="004D330B">
            <w:pPr>
              <w:jc w:val="center"/>
              <w:rPr>
                <w:rFonts w:eastAsia="Calibri"/>
                <w:bCs/>
                <w:i/>
                <w:iCs/>
                <w:color w:val="000000"/>
                <w:sz w:val="20"/>
                <w:szCs w:val="20"/>
                <w:lang w:eastAsia="en-US"/>
              </w:rPr>
            </w:pPr>
            <w:r w:rsidRPr="004D330B">
              <w:rPr>
                <w:rFonts w:eastAsia="Calibri"/>
                <w:color w:val="000000"/>
                <w:sz w:val="20"/>
                <w:szCs w:val="20"/>
                <w:lang w:eastAsia="en-US"/>
              </w:rPr>
              <w:t>5201000500</w:t>
            </w:r>
          </w:p>
        </w:tc>
        <w:tc>
          <w:tcPr>
            <w:tcW w:w="850" w:type="dxa"/>
            <w:shd w:val="clear" w:color="auto" w:fill="auto"/>
            <w:vAlign w:val="center"/>
          </w:tcPr>
          <w:p w:rsidR="00BC4F94" w:rsidRPr="004D330B" w:rsidRDefault="00BC4F94" w:rsidP="004D330B">
            <w:pPr>
              <w:jc w:val="center"/>
              <w:rPr>
                <w:rFonts w:eastAsia="Calibri"/>
                <w:bCs/>
                <w:color w:val="000000"/>
                <w:sz w:val="20"/>
                <w:szCs w:val="20"/>
                <w:lang w:eastAsia="en-US"/>
              </w:rPr>
            </w:pPr>
          </w:p>
        </w:tc>
        <w:tc>
          <w:tcPr>
            <w:tcW w:w="992" w:type="dxa"/>
            <w:shd w:val="clear" w:color="auto" w:fill="auto"/>
            <w:vAlign w:val="center"/>
          </w:tcPr>
          <w:p w:rsidR="00BC4F94" w:rsidRPr="004D330B" w:rsidRDefault="00BC4F94" w:rsidP="004D330B">
            <w:pPr>
              <w:jc w:val="right"/>
              <w:rPr>
                <w:rFonts w:eastAsia="Calibri"/>
                <w:bCs/>
                <w:sz w:val="20"/>
                <w:szCs w:val="20"/>
                <w:lang w:eastAsia="en-US"/>
              </w:rPr>
            </w:pPr>
            <w:r w:rsidRPr="004D330B">
              <w:rPr>
                <w:rFonts w:eastAsia="Calibri"/>
                <w:sz w:val="20"/>
                <w:szCs w:val="20"/>
                <w:lang w:eastAsia="en-US"/>
              </w:rPr>
              <w:t>3841,4</w:t>
            </w:r>
          </w:p>
        </w:tc>
      </w:tr>
      <w:tr w:rsidR="00BC4F94" w:rsidRPr="004D330B" w:rsidTr="00DD1FBB">
        <w:trPr>
          <w:gridAfter w:val="1"/>
          <w:wAfter w:w="284" w:type="dxa"/>
          <w:trHeight w:val="345"/>
        </w:trPr>
        <w:tc>
          <w:tcPr>
            <w:tcW w:w="3828" w:type="dxa"/>
            <w:gridSpan w:val="3"/>
            <w:shd w:val="clear" w:color="auto" w:fill="auto"/>
            <w:vAlign w:val="bottom"/>
          </w:tcPr>
          <w:p w:rsidR="00BC4F94" w:rsidRPr="004D330B" w:rsidRDefault="00BC4F94" w:rsidP="004D330B">
            <w:pPr>
              <w:rPr>
                <w:rFonts w:eastAsia="Calibri"/>
                <w:color w:val="000000"/>
                <w:sz w:val="20"/>
                <w:szCs w:val="20"/>
                <w:lang w:eastAsia="en-US"/>
              </w:rPr>
            </w:pPr>
            <w:r w:rsidRPr="004D330B">
              <w:rPr>
                <w:rFonts w:eastAsia="Calibri"/>
                <w:color w:val="000000"/>
                <w:sz w:val="20"/>
                <w:szCs w:val="20"/>
                <w:lang w:eastAsia="en-US"/>
              </w:rPr>
              <w:t>Межбюджетные трансферты</w:t>
            </w:r>
          </w:p>
        </w:tc>
        <w:tc>
          <w:tcPr>
            <w:tcW w:w="1479" w:type="dxa"/>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0801</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5201000521</w:t>
            </w: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500</w:t>
            </w:r>
          </w:p>
        </w:tc>
        <w:tc>
          <w:tcPr>
            <w:tcW w:w="992" w:type="dxa"/>
            <w:shd w:val="clear" w:color="auto" w:fill="auto"/>
            <w:vAlign w:val="center"/>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3841,4</w:t>
            </w:r>
          </w:p>
        </w:tc>
      </w:tr>
      <w:tr w:rsidR="00BC4F94" w:rsidRPr="004D330B" w:rsidTr="00DD1FBB">
        <w:trPr>
          <w:gridAfter w:val="1"/>
          <w:wAfter w:w="284" w:type="dxa"/>
          <w:trHeight w:val="405"/>
        </w:trPr>
        <w:tc>
          <w:tcPr>
            <w:tcW w:w="3828" w:type="dxa"/>
            <w:gridSpan w:val="3"/>
            <w:shd w:val="clear" w:color="auto" w:fill="auto"/>
          </w:tcPr>
          <w:p w:rsidR="00BC4F94" w:rsidRPr="004D330B" w:rsidRDefault="00BC4F94" w:rsidP="004D330B">
            <w:pPr>
              <w:rPr>
                <w:rFonts w:eastAsia="Calibri"/>
                <w:color w:val="000000"/>
                <w:sz w:val="20"/>
                <w:szCs w:val="20"/>
                <w:lang w:eastAsia="en-US"/>
              </w:rPr>
            </w:pPr>
            <w:r w:rsidRPr="004D330B">
              <w:rPr>
                <w:rFonts w:eastAsia="Calibri"/>
                <w:color w:val="000000"/>
                <w:sz w:val="20"/>
                <w:szCs w:val="20"/>
                <w:lang w:eastAsia="en-US"/>
              </w:rPr>
              <w:t>Иные межбюджетные трансферты</w:t>
            </w:r>
          </w:p>
        </w:tc>
        <w:tc>
          <w:tcPr>
            <w:tcW w:w="1479"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0801</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5201000521</w:t>
            </w: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540</w:t>
            </w:r>
          </w:p>
        </w:tc>
        <w:tc>
          <w:tcPr>
            <w:tcW w:w="992" w:type="dxa"/>
            <w:shd w:val="clear" w:color="auto" w:fill="auto"/>
            <w:vAlign w:val="center"/>
          </w:tcPr>
          <w:p w:rsidR="00BC4F94" w:rsidRPr="004D330B" w:rsidRDefault="00BC4F94" w:rsidP="004D330B">
            <w:pPr>
              <w:jc w:val="right"/>
              <w:rPr>
                <w:rFonts w:eastAsia="Calibri"/>
                <w:color w:val="000000"/>
                <w:sz w:val="20"/>
                <w:szCs w:val="20"/>
                <w:lang w:eastAsia="en-US"/>
              </w:rPr>
            </w:pPr>
            <w:r w:rsidRPr="004D330B">
              <w:rPr>
                <w:rFonts w:eastAsia="Calibri"/>
                <w:sz w:val="20"/>
                <w:szCs w:val="20"/>
                <w:lang w:eastAsia="en-US"/>
              </w:rPr>
              <w:t>3841,4</w:t>
            </w:r>
          </w:p>
        </w:tc>
      </w:tr>
      <w:tr w:rsidR="00BC4F94" w:rsidRPr="004D330B" w:rsidTr="00DD1FBB">
        <w:trPr>
          <w:gridAfter w:val="1"/>
          <w:wAfter w:w="284" w:type="dxa"/>
          <w:trHeight w:val="405"/>
        </w:trPr>
        <w:tc>
          <w:tcPr>
            <w:tcW w:w="3828" w:type="dxa"/>
            <w:gridSpan w:val="3"/>
            <w:shd w:val="clear" w:color="auto" w:fill="auto"/>
          </w:tcPr>
          <w:p w:rsidR="00BC4F94" w:rsidRPr="004D330B" w:rsidRDefault="00BC4F94" w:rsidP="004D330B">
            <w:pPr>
              <w:rPr>
                <w:rFonts w:eastAsia="Calibri"/>
                <w:b/>
                <w:color w:val="000000"/>
                <w:sz w:val="20"/>
                <w:szCs w:val="20"/>
                <w:lang w:eastAsia="en-US"/>
              </w:rPr>
            </w:pPr>
            <w:r w:rsidRPr="004D330B">
              <w:rPr>
                <w:rFonts w:eastAsia="Calibri"/>
                <w:b/>
                <w:color w:val="000000"/>
                <w:sz w:val="20"/>
                <w:szCs w:val="20"/>
                <w:lang w:eastAsia="en-US"/>
              </w:rPr>
              <w:t>Социальная политика</w:t>
            </w:r>
          </w:p>
        </w:tc>
        <w:tc>
          <w:tcPr>
            <w:tcW w:w="1479" w:type="dxa"/>
            <w:shd w:val="clear" w:color="auto" w:fill="auto"/>
            <w:vAlign w:val="center"/>
          </w:tcPr>
          <w:p w:rsidR="00BC4F94" w:rsidRPr="004D330B" w:rsidRDefault="00BC4F94" w:rsidP="004D330B">
            <w:pPr>
              <w:jc w:val="center"/>
              <w:rPr>
                <w:rFonts w:eastAsia="Calibri"/>
                <w:b/>
                <w:color w:val="000000"/>
                <w:sz w:val="20"/>
                <w:szCs w:val="20"/>
                <w:lang w:eastAsia="en-US"/>
              </w:rPr>
            </w:pPr>
            <w:r w:rsidRPr="004D330B">
              <w:rPr>
                <w:rFonts w:eastAsia="Calibri"/>
                <w:b/>
                <w:color w:val="000000"/>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b/>
                <w:color w:val="000000"/>
                <w:sz w:val="20"/>
                <w:szCs w:val="20"/>
                <w:lang w:eastAsia="en-US"/>
              </w:rPr>
            </w:pPr>
            <w:r w:rsidRPr="004D330B">
              <w:rPr>
                <w:rFonts w:eastAsia="Calibri"/>
                <w:b/>
                <w:color w:val="000000"/>
                <w:sz w:val="20"/>
                <w:szCs w:val="20"/>
                <w:lang w:eastAsia="en-US"/>
              </w:rPr>
              <w:t>1000</w:t>
            </w:r>
          </w:p>
        </w:tc>
        <w:tc>
          <w:tcPr>
            <w:tcW w:w="1560" w:type="dxa"/>
            <w:shd w:val="clear" w:color="auto" w:fill="auto"/>
            <w:vAlign w:val="center"/>
          </w:tcPr>
          <w:p w:rsidR="00BC4F94" w:rsidRPr="004D330B" w:rsidRDefault="00BC4F94" w:rsidP="004D330B">
            <w:pPr>
              <w:jc w:val="center"/>
              <w:rPr>
                <w:rFonts w:eastAsia="Calibri"/>
                <w:b/>
                <w:color w:val="000000"/>
                <w:sz w:val="20"/>
                <w:szCs w:val="20"/>
                <w:lang w:eastAsia="en-US"/>
              </w:rPr>
            </w:pPr>
          </w:p>
        </w:tc>
        <w:tc>
          <w:tcPr>
            <w:tcW w:w="850" w:type="dxa"/>
            <w:shd w:val="clear" w:color="auto" w:fill="auto"/>
            <w:vAlign w:val="center"/>
          </w:tcPr>
          <w:p w:rsidR="00BC4F94" w:rsidRPr="004D330B" w:rsidRDefault="00BC4F94" w:rsidP="004D330B">
            <w:pPr>
              <w:jc w:val="center"/>
              <w:rPr>
                <w:rFonts w:eastAsia="Calibri"/>
                <w:b/>
                <w:color w:val="000000"/>
                <w:sz w:val="20"/>
                <w:szCs w:val="20"/>
                <w:lang w:eastAsia="en-US"/>
              </w:rPr>
            </w:pPr>
          </w:p>
        </w:tc>
        <w:tc>
          <w:tcPr>
            <w:tcW w:w="992" w:type="dxa"/>
            <w:shd w:val="clear" w:color="auto" w:fill="auto"/>
            <w:vAlign w:val="center"/>
          </w:tcPr>
          <w:p w:rsidR="00BC4F94" w:rsidRPr="004D330B" w:rsidRDefault="00BC4F94" w:rsidP="004D330B">
            <w:pPr>
              <w:jc w:val="right"/>
              <w:rPr>
                <w:rFonts w:eastAsia="Calibri"/>
                <w:b/>
                <w:sz w:val="20"/>
                <w:szCs w:val="20"/>
                <w:lang w:eastAsia="en-US"/>
              </w:rPr>
            </w:pPr>
            <w:r w:rsidRPr="004D330B">
              <w:rPr>
                <w:rFonts w:eastAsia="Calibri"/>
                <w:b/>
                <w:sz w:val="20"/>
                <w:szCs w:val="20"/>
                <w:lang w:eastAsia="en-US"/>
              </w:rPr>
              <w:t>1572,2</w:t>
            </w:r>
          </w:p>
        </w:tc>
      </w:tr>
      <w:tr w:rsidR="00BC4F94" w:rsidRPr="004D330B" w:rsidTr="00DD1FBB">
        <w:trPr>
          <w:gridAfter w:val="1"/>
          <w:wAfter w:w="284" w:type="dxa"/>
          <w:trHeight w:val="405"/>
        </w:trPr>
        <w:tc>
          <w:tcPr>
            <w:tcW w:w="3828" w:type="dxa"/>
            <w:gridSpan w:val="3"/>
            <w:shd w:val="clear" w:color="auto" w:fill="auto"/>
          </w:tcPr>
          <w:p w:rsidR="00BC4F94" w:rsidRPr="004D330B" w:rsidRDefault="00BC4F94" w:rsidP="004D330B">
            <w:pPr>
              <w:rPr>
                <w:rFonts w:eastAsia="Calibri"/>
                <w:color w:val="000000"/>
                <w:sz w:val="20"/>
                <w:szCs w:val="20"/>
                <w:lang w:eastAsia="en-US"/>
              </w:rPr>
            </w:pPr>
            <w:r w:rsidRPr="004D330B">
              <w:rPr>
                <w:rFonts w:eastAsia="Calibri"/>
                <w:color w:val="000000"/>
                <w:sz w:val="20"/>
                <w:szCs w:val="20"/>
                <w:lang w:eastAsia="en-US"/>
              </w:rPr>
              <w:t>Охрана семьи и детства</w:t>
            </w:r>
          </w:p>
        </w:tc>
        <w:tc>
          <w:tcPr>
            <w:tcW w:w="1479"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1004</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p>
        </w:tc>
        <w:tc>
          <w:tcPr>
            <w:tcW w:w="992" w:type="dxa"/>
            <w:shd w:val="clear" w:color="auto" w:fill="auto"/>
            <w:vAlign w:val="center"/>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1572,2</w:t>
            </w:r>
          </w:p>
        </w:tc>
      </w:tr>
      <w:tr w:rsidR="00BC4F94" w:rsidRPr="004D330B" w:rsidTr="00DD1FBB">
        <w:trPr>
          <w:gridAfter w:val="1"/>
          <w:wAfter w:w="284" w:type="dxa"/>
          <w:trHeight w:val="405"/>
        </w:trPr>
        <w:tc>
          <w:tcPr>
            <w:tcW w:w="3828" w:type="dxa"/>
            <w:gridSpan w:val="3"/>
            <w:shd w:val="clear" w:color="auto" w:fill="auto"/>
          </w:tcPr>
          <w:p w:rsidR="00BC4F94" w:rsidRPr="004D330B" w:rsidRDefault="00BC4F94" w:rsidP="004D330B">
            <w:pPr>
              <w:rPr>
                <w:rFonts w:eastAsia="Calibri"/>
                <w:color w:val="000000"/>
                <w:sz w:val="20"/>
                <w:szCs w:val="20"/>
                <w:lang w:eastAsia="en-US"/>
              </w:rPr>
            </w:pPr>
            <w:r w:rsidRPr="004D330B">
              <w:rPr>
                <w:rFonts w:eastAsia="Calibri"/>
                <w:color w:val="000000"/>
                <w:sz w:val="20"/>
                <w:szCs w:val="20"/>
                <w:lang w:eastAsia="en-US"/>
              </w:rPr>
              <w:t xml:space="preserve">Подпрограмма «Развитие мер социальной поддержки </w:t>
            </w:r>
            <w:proofErr w:type="gramStart"/>
            <w:r w:rsidRPr="004D330B">
              <w:rPr>
                <w:rFonts w:eastAsia="Calibri"/>
                <w:color w:val="000000"/>
                <w:sz w:val="20"/>
                <w:szCs w:val="20"/>
                <w:lang w:eastAsia="en-US"/>
              </w:rPr>
              <w:t>отдельный</w:t>
            </w:r>
            <w:proofErr w:type="gramEnd"/>
            <w:r w:rsidRPr="004D330B">
              <w:rPr>
                <w:rFonts w:eastAsia="Calibri"/>
                <w:color w:val="000000"/>
                <w:sz w:val="20"/>
                <w:szCs w:val="20"/>
                <w:lang w:eastAsia="en-US"/>
              </w:rPr>
              <w:t xml:space="preserve"> категорий граждан»»</w:t>
            </w:r>
          </w:p>
        </w:tc>
        <w:tc>
          <w:tcPr>
            <w:tcW w:w="1479"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1004</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1110000000</w:t>
            </w: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p>
        </w:tc>
        <w:tc>
          <w:tcPr>
            <w:tcW w:w="992" w:type="dxa"/>
            <w:shd w:val="clear" w:color="auto" w:fill="auto"/>
            <w:vAlign w:val="center"/>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1572,2</w:t>
            </w:r>
          </w:p>
        </w:tc>
      </w:tr>
      <w:tr w:rsidR="00BC4F94" w:rsidRPr="004D330B" w:rsidTr="00DD1FBB">
        <w:trPr>
          <w:gridAfter w:val="1"/>
          <w:wAfter w:w="284" w:type="dxa"/>
          <w:trHeight w:val="405"/>
        </w:trPr>
        <w:tc>
          <w:tcPr>
            <w:tcW w:w="3828" w:type="dxa"/>
            <w:gridSpan w:val="3"/>
            <w:shd w:val="clear" w:color="auto" w:fill="auto"/>
          </w:tcPr>
          <w:p w:rsidR="00BC4F94" w:rsidRPr="004D330B" w:rsidRDefault="00BC4F94" w:rsidP="004D330B">
            <w:pPr>
              <w:rPr>
                <w:rFonts w:eastAsia="Calibri"/>
                <w:color w:val="000000"/>
                <w:sz w:val="20"/>
                <w:szCs w:val="20"/>
                <w:lang w:eastAsia="en-US"/>
              </w:rPr>
            </w:pPr>
            <w:r w:rsidRPr="004D330B">
              <w:rPr>
                <w:rFonts w:eastAsia="Calibri"/>
                <w:color w:val="000000"/>
                <w:sz w:val="20"/>
                <w:szCs w:val="20"/>
                <w:lang w:eastAsia="en-US"/>
              </w:rPr>
              <w:t>Основное мероприятие «Предоставление жилых помещений детя</w:t>
            </w:r>
            <w:proofErr w:type="gramStart"/>
            <w:r w:rsidRPr="004D330B">
              <w:rPr>
                <w:rFonts w:eastAsia="Calibri"/>
                <w:color w:val="000000"/>
                <w:sz w:val="20"/>
                <w:szCs w:val="20"/>
                <w:lang w:eastAsia="en-US"/>
              </w:rPr>
              <w:t>м-</w:t>
            </w:r>
            <w:proofErr w:type="gramEnd"/>
            <w:r w:rsidRPr="004D330B">
              <w:rPr>
                <w:rFonts w:eastAsia="Calibri"/>
                <w:color w:val="000000"/>
                <w:sz w:val="20"/>
                <w:szCs w:val="20"/>
                <w:lang w:eastAsia="en-US"/>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1479"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1004</w:t>
            </w:r>
          </w:p>
        </w:tc>
        <w:tc>
          <w:tcPr>
            <w:tcW w:w="1560" w:type="dxa"/>
            <w:shd w:val="clear" w:color="auto" w:fill="auto"/>
            <w:vAlign w:val="center"/>
          </w:tcPr>
          <w:p w:rsidR="00BC4F94" w:rsidRPr="004D330B" w:rsidRDefault="00BC4F94" w:rsidP="004D330B">
            <w:pPr>
              <w:jc w:val="center"/>
              <w:rPr>
                <w:rFonts w:eastAsia="Calibri"/>
                <w:color w:val="000000"/>
                <w:sz w:val="20"/>
                <w:szCs w:val="20"/>
                <w:lang w:val="en-US" w:eastAsia="en-US"/>
              </w:rPr>
            </w:pPr>
            <w:r w:rsidRPr="004D330B">
              <w:rPr>
                <w:rFonts w:eastAsia="Calibri"/>
                <w:color w:val="000000"/>
                <w:sz w:val="20"/>
                <w:szCs w:val="20"/>
                <w:lang w:eastAsia="en-US"/>
              </w:rPr>
              <w:t>1118900000</w:t>
            </w: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p>
        </w:tc>
        <w:tc>
          <w:tcPr>
            <w:tcW w:w="992" w:type="dxa"/>
            <w:shd w:val="clear" w:color="auto" w:fill="auto"/>
            <w:vAlign w:val="center"/>
          </w:tcPr>
          <w:p w:rsidR="00BC4F94" w:rsidRPr="004D330B" w:rsidRDefault="00BC4F94" w:rsidP="004D330B">
            <w:pPr>
              <w:jc w:val="right"/>
              <w:rPr>
                <w:rFonts w:eastAsia="Calibri"/>
                <w:sz w:val="20"/>
                <w:szCs w:val="20"/>
                <w:lang w:val="en-US" w:eastAsia="en-US"/>
              </w:rPr>
            </w:pPr>
            <w:r w:rsidRPr="004D330B">
              <w:rPr>
                <w:rFonts w:eastAsia="Calibri"/>
                <w:sz w:val="20"/>
                <w:szCs w:val="20"/>
                <w:lang w:eastAsia="en-US"/>
              </w:rPr>
              <w:t>1572,2</w:t>
            </w:r>
          </w:p>
        </w:tc>
      </w:tr>
      <w:tr w:rsidR="00BC4F94" w:rsidRPr="004D330B" w:rsidTr="00DD1FBB">
        <w:trPr>
          <w:gridAfter w:val="1"/>
          <w:wAfter w:w="284" w:type="dxa"/>
          <w:trHeight w:val="405"/>
        </w:trPr>
        <w:tc>
          <w:tcPr>
            <w:tcW w:w="3828" w:type="dxa"/>
            <w:gridSpan w:val="3"/>
            <w:shd w:val="clear" w:color="auto" w:fill="auto"/>
          </w:tcPr>
          <w:p w:rsidR="00BC4F94" w:rsidRPr="004D330B" w:rsidRDefault="00BC4F94" w:rsidP="004D330B">
            <w:pPr>
              <w:rPr>
                <w:rFonts w:eastAsia="Calibri"/>
                <w:color w:val="000000"/>
                <w:sz w:val="20"/>
                <w:szCs w:val="20"/>
                <w:lang w:eastAsia="en-US"/>
              </w:rPr>
            </w:pPr>
            <w:r w:rsidRPr="004D330B">
              <w:rPr>
                <w:rFonts w:eastAsia="Calibri"/>
                <w:color w:val="000000"/>
                <w:sz w:val="20"/>
                <w:szCs w:val="20"/>
                <w:lang w:eastAsia="en-US"/>
              </w:rPr>
              <w:t>Предоставление жилых помещений детя</w:t>
            </w:r>
            <w:proofErr w:type="gramStart"/>
            <w:r w:rsidRPr="004D330B">
              <w:rPr>
                <w:rFonts w:eastAsia="Calibri"/>
                <w:color w:val="000000"/>
                <w:sz w:val="20"/>
                <w:szCs w:val="20"/>
                <w:lang w:eastAsia="en-US"/>
              </w:rPr>
              <w:t>м-</w:t>
            </w:r>
            <w:proofErr w:type="gramEnd"/>
            <w:r w:rsidRPr="004D330B">
              <w:rPr>
                <w:rFonts w:eastAsia="Calibri"/>
                <w:color w:val="000000"/>
                <w:sz w:val="20"/>
                <w:szCs w:val="20"/>
                <w:lang w:eastAsia="en-US"/>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1479"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1004</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1118940820</w:t>
            </w: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p>
        </w:tc>
        <w:tc>
          <w:tcPr>
            <w:tcW w:w="992" w:type="dxa"/>
            <w:shd w:val="clear" w:color="auto" w:fill="auto"/>
            <w:vAlign w:val="center"/>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1572,2</w:t>
            </w:r>
          </w:p>
        </w:tc>
      </w:tr>
      <w:tr w:rsidR="00BC4F94" w:rsidRPr="004D330B" w:rsidTr="00DD1FBB">
        <w:trPr>
          <w:gridAfter w:val="1"/>
          <w:wAfter w:w="284" w:type="dxa"/>
          <w:trHeight w:val="405"/>
        </w:trPr>
        <w:tc>
          <w:tcPr>
            <w:tcW w:w="3828" w:type="dxa"/>
            <w:gridSpan w:val="3"/>
            <w:shd w:val="clear" w:color="auto" w:fill="auto"/>
          </w:tcPr>
          <w:p w:rsidR="00BC4F94" w:rsidRPr="004D330B" w:rsidRDefault="00BC4F94" w:rsidP="004D330B">
            <w:pPr>
              <w:rPr>
                <w:rFonts w:eastAsia="Calibri"/>
                <w:color w:val="000000"/>
                <w:sz w:val="20"/>
                <w:szCs w:val="20"/>
                <w:lang w:eastAsia="en-US"/>
              </w:rPr>
            </w:pPr>
            <w:r w:rsidRPr="004D330B">
              <w:rPr>
                <w:rFonts w:eastAsia="Calibri"/>
                <w:color w:val="000000"/>
                <w:sz w:val="20"/>
                <w:szCs w:val="20"/>
                <w:lang w:eastAsia="en-US"/>
              </w:rPr>
              <w:t>Капитальные вложения в объекты государственной (муниципальной) собственности</w:t>
            </w:r>
          </w:p>
        </w:tc>
        <w:tc>
          <w:tcPr>
            <w:tcW w:w="1479"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1004</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1118940820</w:t>
            </w: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400</w:t>
            </w:r>
          </w:p>
        </w:tc>
        <w:tc>
          <w:tcPr>
            <w:tcW w:w="992" w:type="dxa"/>
            <w:shd w:val="clear" w:color="auto" w:fill="auto"/>
            <w:vAlign w:val="center"/>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1572,2</w:t>
            </w:r>
          </w:p>
        </w:tc>
      </w:tr>
      <w:tr w:rsidR="00BC4F94" w:rsidRPr="004D330B" w:rsidTr="00DD1FBB">
        <w:trPr>
          <w:gridAfter w:val="1"/>
          <w:wAfter w:w="284" w:type="dxa"/>
          <w:trHeight w:val="405"/>
        </w:trPr>
        <w:tc>
          <w:tcPr>
            <w:tcW w:w="3828" w:type="dxa"/>
            <w:gridSpan w:val="3"/>
            <w:shd w:val="clear" w:color="auto" w:fill="auto"/>
          </w:tcPr>
          <w:p w:rsidR="00BC4F94" w:rsidRPr="004D330B" w:rsidRDefault="00BC4F94" w:rsidP="004D330B">
            <w:pPr>
              <w:rPr>
                <w:rFonts w:eastAsia="Calibri"/>
                <w:color w:val="000000"/>
                <w:sz w:val="20"/>
                <w:szCs w:val="20"/>
                <w:lang w:eastAsia="en-US"/>
              </w:rPr>
            </w:pPr>
            <w:r w:rsidRPr="004D330B">
              <w:rPr>
                <w:rFonts w:eastAsia="Calibri"/>
                <w:color w:val="000000"/>
                <w:sz w:val="20"/>
                <w:szCs w:val="20"/>
                <w:lang w:eastAsia="en-US"/>
              </w:rPr>
              <w:t>Бюджетные инвестиции</w:t>
            </w:r>
          </w:p>
        </w:tc>
        <w:tc>
          <w:tcPr>
            <w:tcW w:w="1479"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901</w:t>
            </w:r>
          </w:p>
        </w:tc>
        <w:tc>
          <w:tcPr>
            <w:tcW w:w="1072"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1004</w:t>
            </w:r>
          </w:p>
        </w:tc>
        <w:tc>
          <w:tcPr>
            <w:tcW w:w="156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1118940820</w:t>
            </w:r>
          </w:p>
        </w:tc>
        <w:tc>
          <w:tcPr>
            <w:tcW w:w="850" w:type="dxa"/>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410</w:t>
            </w:r>
          </w:p>
        </w:tc>
        <w:tc>
          <w:tcPr>
            <w:tcW w:w="992" w:type="dxa"/>
            <w:shd w:val="clear" w:color="auto" w:fill="auto"/>
            <w:vAlign w:val="center"/>
          </w:tcPr>
          <w:p w:rsidR="00BC4F94" w:rsidRPr="004D330B" w:rsidRDefault="00BC4F94" w:rsidP="004D330B">
            <w:pPr>
              <w:jc w:val="right"/>
              <w:rPr>
                <w:rFonts w:eastAsia="Calibri"/>
                <w:sz w:val="20"/>
                <w:szCs w:val="20"/>
                <w:lang w:eastAsia="en-US"/>
              </w:rPr>
            </w:pPr>
            <w:r w:rsidRPr="004D330B">
              <w:rPr>
                <w:rFonts w:eastAsia="Calibri"/>
                <w:sz w:val="20"/>
                <w:szCs w:val="20"/>
                <w:lang w:eastAsia="en-US"/>
              </w:rPr>
              <w:t>1572,2</w:t>
            </w:r>
          </w:p>
        </w:tc>
      </w:tr>
    </w:tbl>
    <w:p w:rsidR="00BC4F94" w:rsidRPr="004D330B" w:rsidRDefault="00BC4F94" w:rsidP="004D330B">
      <w:pPr>
        <w:rPr>
          <w:rFonts w:ascii="Calibri" w:eastAsia="Calibri" w:hAnsi="Calibri"/>
          <w:sz w:val="20"/>
          <w:szCs w:val="20"/>
          <w:lang w:eastAsia="en-US"/>
        </w:rPr>
      </w:pPr>
    </w:p>
    <w:p w:rsidR="00BC4F94" w:rsidRPr="004D330B" w:rsidRDefault="00BC4F94" w:rsidP="004D330B">
      <w:pPr>
        <w:rPr>
          <w:rFonts w:eastAsia="Calibri"/>
          <w:sz w:val="20"/>
          <w:szCs w:val="20"/>
          <w:lang w:eastAsia="en-US"/>
        </w:rPr>
      </w:pPr>
    </w:p>
    <w:tbl>
      <w:tblPr>
        <w:tblW w:w="10260" w:type="dxa"/>
        <w:tblInd w:w="-176" w:type="dxa"/>
        <w:tblLook w:val="0000" w:firstRow="0" w:lastRow="0" w:firstColumn="0" w:lastColumn="0" w:noHBand="0" w:noVBand="0"/>
      </w:tblPr>
      <w:tblGrid>
        <w:gridCol w:w="109"/>
        <w:gridCol w:w="3003"/>
        <w:gridCol w:w="1826"/>
        <w:gridCol w:w="1337"/>
        <w:gridCol w:w="2761"/>
        <w:gridCol w:w="1029"/>
        <w:gridCol w:w="195"/>
      </w:tblGrid>
      <w:tr w:rsidR="00BC4F94" w:rsidRPr="004D330B" w:rsidTr="00BC4F94">
        <w:trPr>
          <w:gridBefore w:val="1"/>
          <w:wBefore w:w="109" w:type="dxa"/>
          <w:trHeight w:val="309"/>
        </w:trPr>
        <w:tc>
          <w:tcPr>
            <w:tcW w:w="3003" w:type="dxa"/>
            <w:shd w:val="clear" w:color="auto" w:fill="auto"/>
            <w:noWrap/>
            <w:vAlign w:val="bottom"/>
          </w:tcPr>
          <w:p w:rsidR="00BC4F94" w:rsidRPr="004D330B" w:rsidRDefault="00BC4F94" w:rsidP="004D330B">
            <w:pPr>
              <w:rPr>
                <w:rFonts w:ascii="Calibri" w:eastAsia="Calibri" w:hAnsi="Calibri"/>
                <w:color w:val="000000"/>
                <w:sz w:val="20"/>
                <w:szCs w:val="20"/>
                <w:lang w:eastAsia="en-US"/>
              </w:rPr>
            </w:pPr>
          </w:p>
        </w:tc>
        <w:tc>
          <w:tcPr>
            <w:tcW w:w="7148" w:type="dxa"/>
            <w:gridSpan w:val="5"/>
            <w:shd w:val="clear" w:color="auto" w:fill="auto"/>
            <w:noWrap/>
            <w:vAlign w:val="bottom"/>
          </w:tcPr>
          <w:p w:rsidR="00BC4F94" w:rsidRPr="004D330B" w:rsidRDefault="00BC4F94" w:rsidP="004D330B">
            <w:pPr>
              <w:jc w:val="right"/>
              <w:rPr>
                <w:rFonts w:eastAsia="Calibri"/>
                <w:b/>
                <w:bCs/>
                <w:color w:val="000000"/>
                <w:sz w:val="20"/>
                <w:szCs w:val="20"/>
                <w:lang w:eastAsia="en-US"/>
              </w:rPr>
            </w:pPr>
            <w:r w:rsidRPr="004D330B">
              <w:rPr>
                <w:rFonts w:eastAsia="Calibri"/>
                <w:b/>
                <w:bCs/>
                <w:color w:val="000000"/>
                <w:sz w:val="20"/>
                <w:szCs w:val="20"/>
                <w:lang w:eastAsia="en-US"/>
              </w:rPr>
              <w:t>Приложение 6</w:t>
            </w:r>
          </w:p>
          <w:p w:rsidR="00BC4F94" w:rsidRPr="004D330B" w:rsidRDefault="00BC4F94" w:rsidP="004D330B">
            <w:pPr>
              <w:jc w:val="right"/>
              <w:rPr>
                <w:rFonts w:eastAsia="Calibri"/>
                <w:sz w:val="20"/>
                <w:szCs w:val="20"/>
                <w:lang w:eastAsia="en-US"/>
              </w:rPr>
            </w:pPr>
            <w:r w:rsidRPr="004D330B">
              <w:rPr>
                <w:rFonts w:eastAsia="Calibri"/>
                <w:sz w:val="20"/>
                <w:szCs w:val="20"/>
                <w:lang w:eastAsia="en-US"/>
              </w:rPr>
              <w:t xml:space="preserve">к решению о бюджете Берегаевского </w:t>
            </w:r>
          </w:p>
          <w:p w:rsidR="00BC4F94" w:rsidRPr="004D330B" w:rsidRDefault="00BC4F94" w:rsidP="004D330B">
            <w:pPr>
              <w:jc w:val="right"/>
              <w:rPr>
                <w:rFonts w:eastAsia="Calibri"/>
                <w:sz w:val="20"/>
                <w:szCs w:val="20"/>
                <w:lang w:eastAsia="en-US"/>
              </w:rPr>
            </w:pPr>
            <w:r w:rsidRPr="004D330B">
              <w:rPr>
                <w:rFonts w:eastAsia="Calibri"/>
                <w:sz w:val="20"/>
                <w:szCs w:val="20"/>
                <w:lang w:eastAsia="en-US"/>
              </w:rPr>
              <w:t>сельского поселения на 2020  год,</w:t>
            </w:r>
          </w:p>
          <w:p w:rsidR="00BC4F94" w:rsidRPr="004D330B" w:rsidRDefault="00BC4F94" w:rsidP="004D330B">
            <w:pPr>
              <w:keepNext/>
              <w:jc w:val="right"/>
              <w:outlineLvl w:val="0"/>
              <w:rPr>
                <w:rFonts w:eastAsia="Calibri"/>
                <w:sz w:val="20"/>
                <w:szCs w:val="20"/>
                <w:lang w:eastAsia="en-US"/>
              </w:rPr>
            </w:pPr>
            <w:proofErr w:type="gramStart"/>
            <w:r w:rsidRPr="004D330B">
              <w:rPr>
                <w:rFonts w:eastAsia="Calibri"/>
                <w:sz w:val="20"/>
                <w:szCs w:val="20"/>
                <w:lang w:eastAsia="en-US"/>
              </w:rPr>
              <w:t>утвержденному</w:t>
            </w:r>
            <w:proofErr w:type="gramEnd"/>
            <w:r w:rsidRPr="004D330B">
              <w:rPr>
                <w:rFonts w:eastAsia="Calibri"/>
                <w:sz w:val="20"/>
                <w:szCs w:val="20"/>
                <w:lang w:eastAsia="en-US"/>
              </w:rPr>
              <w:t xml:space="preserve"> решением Совета</w:t>
            </w:r>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Берегаевского сельского поселения</w:t>
            </w:r>
          </w:p>
          <w:p w:rsidR="00BC4F94" w:rsidRPr="004D330B" w:rsidRDefault="00BC4F94" w:rsidP="004D330B">
            <w:pPr>
              <w:jc w:val="right"/>
              <w:rPr>
                <w:rFonts w:eastAsia="Calibri"/>
                <w:b/>
                <w:bCs/>
                <w:color w:val="000000"/>
                <w:sz w:val="20"/>
                <w:szCs w:val="20"/>
                <w:lang w:eastAsia="en-US"/>
              </w:rPr>
            </w:pPr>
            <w:r w:rsidRPr="004D330B">
              <w:rPr>
                <w:rFonts w:eastAsia="Calibri"/>
                <w:sz w:val="20"/>
                <w:szCs w:val="20"/>
                <w:lang w:eastAsia="en-US"/>
              </w:rPr>
              <w:t>«25» декабря 2019 г № 21</w:t>
            </w:r>
          </w:p>
        </w:tc>
      </w:tr>
      <w:tr w:rsidR="00BC4F94" w:rsidRPr="004D330B" w:rsidTr="00BC4F94">
        <w:trPr>
          <w:gridBefore w:val="1"/>
          <w:wBefore w:w="109" w:type="dxa"/>
          <w:trHeight w:val="1545"/>
        </w:trPr>
        <w:tc>
          <w:tcPr>
            <w:tcW w:w="10151" w:type="dxa"/>
            <w:gridSpan w:val="6"/>
            <w:tcBorders>
              <w:top w:val="nil"/>
              <w:left w:val="nil"/>
              <w:bottom w:val="single" w:sz="4" w:space="0" w:color="auto"/>
              <w:right w:val="nil"/>
            </w:tcBorders>
            <w:shd w:val="clear" w:color="auto" w:fill="auto"/>
            <w:noWrap/>
            <w:vAlign w:val="center"/>
          </w:tcPr>
          <w:p w:rsidR="00BC4F94" w:rsidRPr="004D330B" w:rsidRDefault="00BC4F94" w:rsidP="004D330B">
            <w:pPr>
              <w:rPr>
                <w:rFonts w:eastAsia="Calibri"/>
                <w:b/>
                <w:sz w:val="20"/>
                <w:szCs w:val="20"/>
                <w:lang w:eastAsia="en-US"/>
              </w:rPr>
            </w:pPr>
          </w:p>
          <w:p w:rsidR="00BC4F94" w:rsidRPr="004D330B" w:rsidRDefault="00BC4F94" w:rsidP="004D330B">
            <w:pPr>
              <w:jc w:val="center"/>
              <w:rPr>
                <w:rFonts w:eastAsia="Calibri"/>
                <w:b/>
                <w:sz w:val="20"/>
                <w:szCs w:val="20"/>
                <w:lang w:eastAsia="en-US"/>
              </w:rPr>
            </w:pPr>
            <w:r w:rsidRPr="004D330B">
              <w:rPr>
                <w:rFonts w:eastAsia="Calibri"/>
                <w:b/>
                <w:sz w:val="20"/>
                <w:szCs w:val="20"/>
              </w:rPr>
              <w:t>Распределение бюджетных ассигнований по разделам, подразделам бюджета Берегаевского сельского поселения на 2020 год</w:t>
            </w:r>
          </w:p>
        </w:tc>
      </w:tr>
      <w:tr w:rsidR="00BC4F94" w:rsidRPr="004D330B" w:rsidTr="00DD1FBB">
        <w:trPr>
          <w:gridAfter w:val="1"/>
          <w:wAfter w:w="195" w:type="dxa"/>
          <w:trHeight w:val="451"/>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 xml:space="preserve">Наименование показателей </w:t>
            </w:r>
          </w:p>
        </w:tc>
        <w:tc>
          <w:tcPr>
            <w:tcW w:w="4098" w:type="dxa"/>
            <w:gridSpan w:val="2"/>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Код бюджетной классификации</w:t>
            </w:r>
          </w:p>
        </w:tc>
        <w:tc>
          <w:tcPr>
            <w:tcW w:w="1029" w:type="dxa"/>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ВСЕГО</w:t>
            </w:r>
          </w:p>
        </w:tc>
      </w:tr>
      <w:tr w:rsidR="00BC4F94" w:rsidRPr="004D330B" w:rsidTr="00BC4F94">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p>
        </w:tc>
        <w:tc>
          <w:tcPr>
            <w:tcW w:w="1337"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r w:rsidRPr="004D330B">
              <w:rPr>
                <w:rFonts w:eastAsia="Calibri"/>
                <w:sz w:val="20"/>
                <w:szCs w:val="20"/>
                <w:lang w:eastAsia="en-US"/>
              </w:rPr>
              <w:t>Раздел</w:t>
            </w:r>
          </w:p>
        </w:tc>
        <w:tc>
          <w:tcPr>
            <w:tcW w:w="2761"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rPr>
                <w:rFonts w:eastAsia="Calibri"/>
                <w:sz w:val="20"/>
                <w:szCs w:val="20"/>
                <w:lang w:eastAsia="en-US"/>
              </w:rPr>
            </w:pPr>
            <w:r w:rsidRPr="004D330B">
              <w:rPr>
                <w:rFonts w:eastAsia="Calibri"/>
                <w:sz w:val="20"/>
                <w:szCs w:val="20"/>
                <w:lang w:eastAsia="en-US"/>
              </w:rPr>
              <w:t>Подраздел</w:t>
            </w:r>
          </w:p>
        </w:tc>
        <w:tc>
          <w:tcPr>
            <w:tcW w:w="1029"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 xml:space="preserve">Сумма </w:t>
            </w:r>
            <w:r w:rsidRPr="004D330B">
              <w:rPr>
                <w:rFonts w:eastAsia="Calibri"/>
                <w:sz w:val="20"/>
                <w:szCs w:val="20"/>
                <w:lang w:eastAsia="en-US"/>
              </w:rPr>
              <w:lastRenderedPageBreak/>
              <w:t>(тыс. рублей)</w:t>
            </w:r>
          </w:p>
        </w:tc>
      </w:tr>
      <w:tr w:rsidR="00BC4F94" w:rsidRPr="004D330B" w:rsidTr="00BC4F94">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lastRenderedPageBreak/>
              <w:t>1</w:t>
            </w:r>
          </w:p>
        </w:tc>
        <w:tc>
          <w:tcPr>
            <w:tcW w:w="1337"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2</w:t>
            </w:r>
          </w:p>
        </w:tc>
        <w:tc>
          <w:tcPr>
            <w:tcW w:w="2761"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3</w:t>
            </w:r>
          </w:p>
        </w:tc>
        <w:tc>
          <w:tcPr>
            <w:tcW w:w="1029"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5</w:t>
            </w:r>
          </w:p>
        </w:tc>
      </w:tr>
      <w:tr w:rsidR="00BC4F94" w:rsidRPr="004D330B" w:rsidTr="00DD1FBB">
        <w:trPr>
          <w:gridAfter w:val="1"/>
          <w:wAfter w:w="195" w:type="dxa"/>
          <w:trHeight w:val="301"/>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BC4F94" w:rsidRPr="004D330B" w:rsidRDefault="00BC4F94" w:rsidP="004D330B">
            <w:pPr>
              <w:rPr>
                <w:rFonts w:eastAsia="Calibri"/>
                <w:b/>
                <w:bCs/>
                <w:sz w:val="20"/>
                <w:szCs w:val="20"/>
                <w:lang w:eastAsia="en-US"/>
              </w:rPr>
            </w:pPr>
            <w:r w:rsidRPr="004D330B">
              <w:rPr>
                <w:rFonts w:eastAsia="Calibri"/>
                <w:b/>
                <w:bCs/>
                <w:sz w:val="20"/>
                <w:szCs w:val="20"/>
                <w:lang w:eastAsia="en-US"/>
              </w:rPr>
              <w:t>Берегаевское сельское поселение</w:t>
            </w:r>
          </w:p>
        </w:tc>
        <w:tc>
          <w:tcPr>
            <w:tcW w:w="1337"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 </w:t>
            </w:r>
          </w:p>
        </w:tc>
        <w:tc>
          <w:tcPr>
            <w:tcW w:w="2761"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 </w:t>
            </w:r>
          </w:p>
          <w:p w:rsidR="00BC4F94" w:rsidRPr="004D330B" w:rsidRDefault="00BC4F94" w:rsidP="004D330B">
            <w:pPr>
              <w:jc w:val="center"/>
              <w:rPr>
                <w:rFonts w:eastAsia="Calibri"/>
                <w:b/>
                <w:bCs/>
                <w:sz w:val="20"/>
                <w:szCs w:val="20"/>
                <w:lang w:eastAsia="en-US"/>
              </w:rPr>
            </w:pPr>
            <w:r w:rsidRPr="004D330B">
              <w:rPr>
                <w:rFonts w:eastAsia="Calibri"/>
                <w:b/>
                <w:bCs/>
                <w:sz w:val="20"/>
                <w:szCs w:val="20"/>
                <w:lang w:eastAsia="en-US"/>
              </w:rPr>
              <w:t> </w:t>
            </w:r>
          </w:p>
        </w:tc>
        <w:tc>
          <w:tcPr>
            <w:tcW w:w="1029" w:type="dxa"/>
            <w:tcBorders>
              <w:top w:val="nil"/>
              <w:left w:val="single" w:sz="4" w:space="0" w:color="auto"/>
              <w:bottom w:val="single" w:sz="4" w:space="0" w:color="auto"/>
              <w:right w:val="single" w:sz="4" w:space="0" w:color="auto"/>
            </w:tcBorders>
            <w:shd w:val="clear" w:color="auto" w:fill="auto"/>
            <w:vAlign w:val="center"/>
          </w:tcPr>
          <w:p w:rsidR="00BC4F94" w:rsidRPr="004D330B" w:rsidRDefault="00BC4F94" w:rsidP="004D330B">
            <w:pPr>
              <w:jc w:val="right"/>
              <w:rPr>
                <w:rFonts w:eastAsia="Calibri"/>
                <w:b/>
                <w:bCs/>
                <w:sz w:val="20"/>
                <w:szCs w:val="20"/>
                <w:lang w:eastAsia="en-US"/>
              </w:rPr>
            </w:pPr>
            <w:r w:rsidRPr="004D330B">
              <w:rPr>
                <w:rFonts w:eastAsia="Calibri"/>
                <w:b/>
                <w:bCs/>
                <w:sz w:val="20"/>
                <w:szCs w:val="20"/>
                <w:lang w:eastAsia="en-US"/>
              </w:rPr>
              <w:t>13388,6</w:t>
            </w:r>
          </w:p>
        </w:tc>
      </w:tr>
      <w:tr w:rsidR="00BC4F94" w:rsidRPr="004D330B" w:rsidTr="00DD1FBB">
        <w:trPr>
          <w:gridAfter w:val="1"/>
          <w:wAfter w:w="195" w:type="dxa"/>
          <w:trHeight w:val="394"/>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BC4F94" w:rsidRPr="004D330B" w:rsidRDefault="00BC4F94" w:rsidP="004D330B">
            <w:pPr>
              <w:outlineLvl w:val="0"/>
              <w:rPr>
                <w:rFonts w:eastAsia="Calibri"/>
                <w:b/>
                <w:sz w:val="20"/>
                <w:szCs w:val="20"/>
                <w:lang w:eastAsia="en-US"/>
              </w:rPr>
            </w:pPr>
            <w:r w:rsidRPr="004D330B">
              <w:rPr>
                <w:rFonts w:eastAsia="Calibri"/>
                <w:b/>
                <w:sz w:val="20"/>
                <w:szCs w:val="20"/>
                <w:lang w:eastAsia="en-US"/>
              </w:rPr>
              <w:t>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center"/>
              <w:outlineLvl w:val="0"/>
              <w:rPr>
                <w:rFonts w:eastAsia="Calibri"/>
                <w:b/>
                <w:sz w:val="20"/>
                <w:szCs w:val="20"/>
                <w:lang w:eastAsia="en-US"/>
              </w:rPr>
            </w:pPr>
            <w:r w:rsidRPr="004D330B">
              <w:rPr>
                <w:rFonts w:eastAsia="Calibri"/>
                <w:b/>
                <w:sz w:val="20"/>
                <w:szCs w:val="20"/>
                <w:lang w:eastAsia="en-US"/>
              </w:rPr>
              <w:t>01</w:t>
            </w:r>
          </w:p>
        </w:tc>
        <w:tc>
          <w:tcPr>
            <w:tcW w:w="2761"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center"/>
              <w:outlineLvl w:val="0"/>
              <w:rPr>
                <w:rFonts w:eastAsia="Calibri"/>
                <w:b/>
                <w:sz w:val="20"/>
                <w:szCs w:val="20"/>
                <w:lang w:eastAsia="en-US"/>
              </w:rPr>
            </w:pPr>
            <w:r w:rsidRPr="004D330B">
              <w:rPr>
                <w:rFonts w:eastAsia="Calibri"/>
                <w:b/>
                <w:sz w:val="20"/>
                <w:szCs w:val="20"/>
                <w:lang w:eastAsia="en-US"/>
              </w:rPr>
              <w:t>00 </w:t>
            </w:r>
          </w:p>
          <w:p w:rsidR="00BC4F94" w:rsidRPr="004D330B" w:rsidRDefault="00BC4F94" w:rsidP="004D330B">
            <w:pPr>
              <w:jc w:val="center"/>
              <w:outlineLvl w:val="0"/>
              <w:rPr>
                <w:rFonts w:eastAsia="Calibri"/>
                <w:b/>
                <w:sz w:val="20"/>
                <w:szCs w:val="20"/>
                <w:lang w:eastAsia="en-US"/>
              </w:rPr>
            </w:pPr>
            <w:r w:rsidRPr="004D330B">
              <w:rPr>
                <w:rFonts w:eastAsia="Calibri"/>
                <w:b/>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right"/>
              <w:outlineLvl w:val="0"/>
              <w:rPr>
                <w:rFonts w:eastAsia="Calibri"/>
                <w:b/>
                <w:sz w:val="20"/>
                <w:szCs w:val="20"/>
                <w:lang w:eastAsia="en-US"/>
              </w:rPr>
            </w:pPr>
            <w:r w:rsidRPr="004D330B">
              <w:rPr>
                <w:rFonts w:eastAsia="Calibri"/>
                <w:b/>
                <w:sz w:val="20"/>
                <w:szCs w:val="20"/>
                <w:lang w:eastAsia="en-US"/>
              </w:rPr>
              <w:t>4105,1</w:t>
            </w:r>
          </w:p>
        </w:tc>
      </w:tr>
      <w:tr w:rsidR="00BC4F94" w:rsidRPr="004D330B" w:rsidTr="00BC4F94">
        <w:trPr>
          <w:gridAfter w:val="1"/>
          <w:wAfter w:w="195" w:type="dxa"/>
          <w:trHeight w:val="189"/>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BC4F94" w:rsidRPr="004D330B" w:rsidRDefault="00BC4F94" w:rsidP="004D330B">
            <w:pPr>
              <w:outlineLvl w:val="1"/>
              <w:rPr>
                <w:rFonts w:eastAsia="Calibri"/>
                <w:sz w:val="20"/>
                <w:szCs w:val="20"/>
                <w:lang w:eastAsia="en-US"/>
              </w:rPr>
            </w:pPr>
            <w:r w:rsidRPr="004D330B">
              <w:rPr>
                <w:rFonts w:eastAsia="Calibri"/>
                <w:bCs/>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7"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01</w:t>
            </w:r>
          </w:p>
        </w:tc>
        <w:tc>
          <w:tcPr>
            <w:tcW w:w="2761"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04 </w:t>
            </w:r>
          </w:p>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right"/>
              <w:outlineLvl w:val="1"/>
              <w:rPr>
                <w:rFonts w:eastAsia="Calibri"/>
                <w:sz w:val="20"/>
                <w:szCs w:val="20"/>
                <w:lang w:eastAsia="en-US"/>
              </w:rPr>
            </w:pPr>
            <w:r w:rsidRPr="004D330B">
              <w:rPr>
                <w:rFonts w:eastAsia="Calibri"/>
                <w:sz w:val="20"/>
                <w:szCs w:val="20"/>
                <w:lang w:eastAsia="en-US"/>
              </w:rPr>
              <w:t>3988,9</w:t>
            </w:r>
          </w:p>
        </w:tc>
      </w:tr>
      <w:tr w:rsidR="00BC4F94" w:rsidRPr="004D330B" w:rsidTr="00BC4F94">
        <w:trPr>
          <w:gridAfter w:val="1"/>
          <w:wAfter w:w="195" w:type="dxa"/>
          <w:trHeight w:val="4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C4F94" w:rsidRPr="004D330B" w:rsidRDefault="00BC4F94" w:rsidP="004D330B">
            <w:pPr>
              <w:rPr>
                <w:rFonts w:eastAsia="Calibri"/>
                <w:sz w:val="20"/>
                <w:szCs w:val="20"/>
                <w:lang w:eastAsia="en-US"/>
              </w:rPr>
            </w:pPr>
            <w:r w:rsidRPr="004D330B">
              <w:rPr>
                <w:rFonts w:eastAsia="Calibri"/>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337" w:type="dxa"/>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01</w:t>
            </w:r>
          </w:p>
        </w:tc>
        <w:tc>
          <w:tcPr>
            <w:tcW w:w="2761" w:type="dxa"/>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06</w:t>
            </w:r>
          </w:p>
        </w:tc>
        <w:tc>
          <w:tcPr>
            <w:tcW w:w="1029" w:type="dxa"/>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right"/>
              <w:rPr>
                <w:rFonts w:eastAsia="Calibri"/>
                <w:bCs/>
                <w:sz w:val="20"/>
                <w:szCs w:val="20"/>
                <w:lang w:eastAsia="en-US"/>
              </w:rPr>
            </w:pPr>
            <w:r w:rsidRPr="004D330B">
              <w:rPr>
                <w:rFonts w:eastAsia="Calibri"/>
                <w:bCs/>
                <w:sz w:val="20"/>
                <w:szCs w:val="20"/>
                <w:lang w:eastAsia="en-US"/>
              </w:rPr>
              <w:t>1,2</w:t>
            </w:r>
          </w:p>
        </w:tc>
      </w:tr>
      <w:tr w:rsidR="00BC4F94" w:rsidRPr="004D330B" w:rsidTr="00BC4F94">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BC4F94" w:rsidRPr="004D330B" w:rsidRDefault="00BC4F94" w:rsidP="004D330B">
            <w:pPr>
              <w:outlineLvl w:val="1"/>
              <w:rPr>
                <w:rFonts w:eastAsia="Calibri"/>
                <w:sz w:val="20"/>
                <w:szCs w:val="20"/>
                <w:lang w:eastAsia="en-US"/>
              </w:rPr>
            </w:pPr>
            <w:r w:rsidRPr="004D330B">
              <w:rPr>
                <w:rFonts w:eastAsia="Calibri"/>
                <w:sz w:val="20"/>
                <w:szCs w:val="20"/>
                <w:lang w:eastAsia="en-US"/>
              </w:rPr>
              <w:t>Другие 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01</w:t>
            </w:r>
          </w:p>
        </w:tc>
        <w:tc>
          <w:tcPr>
            <w:tcW w:w="2761"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13</w:t>
            </w:r>
          </w:p>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right"/>
              <w:outlineLvl w:val="1"/>
              <w:rPr>
                <w:rFonts w:eastAsia="Calibri"/>
                <w:sz w:val="20"/>
                <w:szCs w:val="20"/>
                <w:lang w:eastAsia="en-US"/>
              </w:rPr>
            </w:pPr>
            <w:r w:rsidRPr="004D330B">
              <w:rPr>
                <w:rFonts w:eastAsia="Calibri"/>
                <w:sz w:val="20"/>
                <w:szCs w:val="20"/>
                <w:lang w:eastAsia="en-US"/>
              </w:rPr>
              <w:t>115,0</w:t>
            </w:r>
          </w:p>
        </w:tc>
      </w:tr>
      <w:tr w:rsidR="00BC4F94" w:rsidRPr="004D330B" w:rsidTr="00BC4F94">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BC4F94" w:rsidRPr="004D330B" w:rsidRDefault="00BC4F94" w:rsidP="004D330B">
            <w:pPr>
              <w:outlineLvl w:val="0"/>
              <w:rPr>
                <w:rFonts w:eastAsia="Calibri"/>
                <w:b/>
                <w:sz w:val="20"/>
                <w:szCs w:val="20"/>
                <w:lang w:eastAsia="en-US"/>
              </w:rPr>
            </w:pPr>
            <w:r w:rsidRPr="004D330B">
              <w:rPr>
                <w:rFonts w:eastAsia="Calibri"/>
                <w:b/>
                <w:sz w:val="20"/>
                <w:szCs w:val="20"/>
                <w:lang w:eastAsia="en-US"/>
              </w:rPr>
              <w:t>Национальная оборона</w:t>
            </w:r>
          </w:p>
        </w:tc>
        <w:tc>
          <w:tcPr>
            <w:tcW w:w="1337"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center"/>
              <w:outlineLvl w:val="0"/>
              <w:rPr>
                <w:rFonts w:eastAsia="Calibri"/>
                <w:b/>
                <w:sz w:val="20"/>
                <w:szCs w:val="20"/>
                <w:lang w:eastAsia="en-US"/>
              </w:rPr>
            </w:pPr>
            <w:r w:rsidRPr="004D330B">
              <w:rPr>
                <w:rFonts w:eastAsia="Calibri"/>
                <w:b/>
                <w:sz w:val="20"/>
                <w:szCs w:val="20"/>
                <w:lang w:eastAsia="en-US"/>
              </w:rPr>
              <w:t>02</w:t>
            </w:r>
          </w:p>
        </w:tc>
        <w:tc>
          <w:tcPr>
            <w:tcW w:w="2761"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center"/>
              <w:outlineLvl w:val="0"/>
              <w:rPr>
                <w:rFonts w:eastAsia="Calibri"/>
                <w:b/>
                <w:sz w:val="20"/>
                <w:szCs w:val="20"/>
                <w:lang w:eastAsia="en-US"/>
              </w:rPr>
            </w:pPr>
            <w:r w:rsidRPr="004D330B">
              <w:rPr>
                <w:rFonts w:eastAsia="Calibri"/>
                <w:b/>
                <w:sz w:val="20"/>
                <w:szCs w:val="20"/>
                <w:lang w:eastAsia="en-US"/>
              </w:rPr>
              <w:t>00 </w:t>
            </w:r>
          </w:p>
          <w:p w:rsidR="00BC4F94" w:rsidRPr="004D330B" w:rsidRDefault="00BC4F94" w:rsidP="004D330B">
            <w:pPr>
              <w:jc w:val="center"/>
              <w:outlineLvl w:val="0"/>
              <w:rPr>
                <w:rFonts w:eastAsia="Calibri"/>
                <w:b/>
                <w:sz w:val="20"/>
                <w:szCs w:val="20"/>
                <w:lang w:eastAsia="en-US"/>
              </w:rPr>
            </w:pPr>
            <w:r w:rsidRPr="004D330B">
              <w:rPr>
                <w:rFonts w:eastAsia="Calibri"/>
                <w:b/>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right"/>
              <w:outlineLvl w:val="0"/>
              <w:rPr>
                <w:rFonts w:eastAsia="Calibri"/>
                <w:b/>
                <w:sz w:val="20"/>
                <w:szCs w:val="20"/>
                <w:lang w:eastAsia="en-US"/>
              </w:rPr>
            </w:pPr>
            <w:r w:rsidRPr="004D330B">
              <w:rPr>
                <w:rFonts w:eastAsia="Calibri"/>
                <w:b/>
                <w:sz w:val="20"/>
                <w:szCs w:val="20"/>
                <w:lang w:eastAsia="en-US"/>
              </w:rPr>
              <w:t>153,1</w:t>
            </w:r>
          </w:p>
        </w:tc>
      </w:tr>
      <w:tr w:rsidR="00BC4F94" w:rsidRPr="004D330B" w:rsidTr="00BC4F94">
        <w:trPr>
          <w:gridAfter w:val="1"/>
          <w:wAfter w:w="195" w:type="dxa"/>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BC4F94" w:rsidRPr="004D330B" w:rsidRDefault="00BC4F94" w:rsidP="004D330B">
            <w:pPr>
              <w:rPr>
                <w:rFonts w:eastAsia="Calibri"/>
                <w:b/>
                <w:sz w:val="20"/>
                <w:szCs w:val="20"/>
                <w:lang w:eastAsia="en-US"/>
              </w:rPr>
            </w:pPr>
            <w:r w:rsidRPr="004D330B">
              <w:rPr>
                <w:rFonts w:eastAsia="Calibri"/>
                <w:b/>
                <w:sz w:val="20"/>
                <w:szCs w:val="20"/>
                <w:lang w:eastAsia="en-US"/>
              </w:rPr>
              <w:t>Национальная безопасность и правоохранительная деятельность</w:t>
            </w:r>
          </w:p>
        </w:tc>
        <w:tc>
          <w:tcPr>
            <w:tcW w:w="1337"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b/>
                <w:color w:val="000000"/>
                <w:sz w:val="20"/>
                <w:szCs w:val="20"/>
                <w:lang w:eastAsia="en-US"/>
              </w:rPr>
            </w:pPr>
            <w:r w:rsidRPr="004D330B">
              <w:rPr>
                <w:rFonts w:eastAsia="Calibri"/>
                <w:b/>
                <w:color w:val="000000"/>
                <w:sz w:val="20"/>
                <w:szCs w:val="20"/>
                <w:lang w:eastAsia="en-US"/>
              </w:rPr>
              <w:t>03</w:t>
            </w:r>
          </w:p>
        </w:tc>
        <w:tc>
          <w:tcPr>
            <w:tcW w:w="2761"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b/>
                <w:color w:val="000000"/>
                <w:sz w:val="20"/>
                <w:szCs w:val="20"/>
                <w:lang w:eastAsia="en-US"/>
              </w:rPr>
              <w:t>00</w:t>
            </w:r>
          </w:p>
        </w:tc>
        <w:tc>
          <w:tcPr>
            <w:tcW w:w="1029"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right"/>
              <w:rPr>
                <w:rFonts w:eastAsia="Calibri"/>
                <w:b/>
                <w:sz w:val="20"/>
                <w:szCs w:val="20"/>
                <w:lang w:eastAsia="en-US"/>
              </w:rPr>
            </w:pPr>
            <w:r w:rsidRPr="004D330B">
              <w:rPr>
                <w:rFonts w:eastAsia="Calibri"/>
                <w:b/>
                <w:sz w:val="20"/>
                <w:szCs w:val="20"/>
                <w:lang w:eastAsia="en-US"/>
              </w:rPr>
              <w:t>40,0</w:t>
            </w:r>
          </w:p>
        </w:tc>
      </w:tr>
      <w:tr w:rsidR="00BC4F94" w:rsidRPr="004D330B" w:rsidTr="00BC4F94">
        <w:trPr>
          <w:gridAfter w:val="1"/>
          <w:wAfter w:w="195" w:type="dxa"/>
          <w:trHeight w:val="451"/>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outlineLvl w:val="0"/>
              <w:rPr>
                <w:rFonts w:eastAsia="Calibri"/>
                <w:b/>
                <w:sz w:val="20"/>
                <w:szCs w:val="20"/>
                <w:lang w:eastAsia="en-US"/>
              </w:rPr>
            </w:pPr>
            <w:r w:rsidRPr="004D330B">
              <w:rPr>
                <w:rFonts w:eastAsia="Calibri"/>
                <w:b/>
                <w:sz w:val="20"/>
                <w:szCs w:val="20"/>
                <w:lang w:eastAsia="en-US"/>
              </w:rPr>
              <w:t>Национальная экономика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center"/>
              <w:outlineLvl w:val="0"/>
              <w:rPr>
                <w:rFonts w:eastAsia="Calibri"/>
                <w:b/>
                <w:sz w:val="20"/>
                <w:szCs w:val="20"/>
                <w:lang w:eastAsia="en-US"/>
              </w:rPr>
            </w:pPr>
            <w:r w:rsidRPr="004D330B">
              <w:rPr>
                <w:rFonts w:eastAsia="Calibri"/>
                <w:b/>
                <w:sz w:val="20"/>
                <w:szCs w:val="20"/>
                <w:lang w:eastAsia="en-US"/>
              </w:rPr>
              <w:t>04</w:t>
            </w:r>
          </w:p>
        </w:tc>
        <w:tc>
          <w:tcPr>
            <w:tcW w:w="2761" w:type="dxa"/>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center"/>
              <w:outlineLvl w:val="0"/>
              <w:rPr>
                <w:rFonts w:eastAsia="Calibri"/>
                <w:b/>
                <w:sz w:val="20"/>
                <w:szCs w:val="20"/>
                <w:lang w:eastAsia="en-US"/>
              </w:rPr>
            </w:pPr>
            <w:r w:rsidRPr="004D330B">
              <w:rPr>
                <w:rFonts w:eastAsia="Calibri"/>
                <w:b/>
                <w:sz w:val="20"/>
                <w:szCs w:val="20"/>
                <w:lang w:eastAsia="en-US"/>
              </w:rPr>
              <w:t>00 </w:t>
            </w:r>
          </w:p>
          <w:p w:rsidR="00BC4F94" w:rsidRPr="004D330B" w:rsidRDefault="00BC4F94" w:rsidP="004D330B">
            <w:pPr>
              <w:jc w:val="center"/>
              <w:outlineLvl w:val="0"/>
              <w:rPr>
                <w:rFonts w:eastAsia="Calibri"/>
                <w:b/>
                <w:sz w:val="20"/>
                <w:szCs w:val="20"/>
                <w:lang w:eastAsia="en-US"/>
              </w:rPr>
            </w:pPr>
            <w:r w:rsidRPr="004D330B">
              <w:rPr>
                <w:rFonts w:eastAsia="Calibri"/>
                <w:b/>
                <w:sz w:val="20"/>
                <w:szCs w:val="20"/>
                <w:lang w:eastAsia="en-US"/>
              </w:rPr>
              <w:t> </w:t>
            </w:r>
          </w:p>
        </w:tc>
        <w:tc>
          <w:tcPr>
            <w:tcW w:w="1029" w:type="dxa"/>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right"/>
              <w:outlineLvl w:val="0"/>
              <w:rPr>
                <w:rFonts w:eastAsia="Calibri"/>
                <w:b/>
                <w:sz w:val="20"/>
                <w:szCs w:val="20"/>
                <w:lang w:eastAsia="en-US"/>
              </w:rPr>
            </w:pPr>
            <w:r w:rsidRPr="004D330B">
              <w:rPr>
                <w:rFonts w:eastAsia="Calibri"/>
                <w:b/>
                <w:sz w:val="20"/>
                <w:szCs w:val="20"/>
                <w:lang w:eastAsia="en-US"/>
              </w:rPr>
              <w:t>2445,9</w:t>
            </w:r>
          </w:p>
        </w:tc>
      </w:tr>
      <w:tr w:rsidR="00BC4F94" w:rsidRPr="004D330B" w:rsidTr="00DD1FBB">
        <w:trPr>
          <w:gridAfter w:val="1"/>
          <w:wAfter w:w="195" w:type="dxa"/>
          <w:trHeight w:val="507"/>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F94" w:rsidRPr="004D330B" w:rsidRDefault="00BC4F94" w:rsidP="004D330B">
            <w:pPr>
              <w:outlineLvl w:val="0"/>
              <w:rPr>
                <w:rFonts w:eastAsia="Calibri"/>
                <w:b/>
                <w:sz w:val="20"/>
                <w:szCs w:val="20"/>
                <w:lang w:eastAsia="en-US"/>
              </w:rPr>
            </w:pPr>
            <w:r w:rsidRPr="004D330B">
              <w:rPr>
                <w:rFonts w:eastAsia="Calibri"/>
                <w:b/>
                <w:sz w:val="20"/>
                <w:szCs w:val="20"/>
                <w:lang w:eastAsia="en-US"/>
              </w:rPr>
              <w:t>Жилищно-коммунальное хозяйство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center"/>
              <w:outlineLvl w:val="0"/>
              <w:rPr>
                <w:rFonts w:eastAsia="Calibri"/>
                <w:b/>
                <w:sz w:val="20"/>
                <w:szCs w:val="20"/>
                <w:lang w:eastAsia="en-US"/>
              </w:rPr>
            </w:pPr>
            <w:r w:rsidRPr="004D330B">
              <w:rPr>
                <w:rFonts w:eastAsia="Calibri"/>
                <w:b/>
                <w:sz w:val="20"/>
                <w:szCs w:val="20"/>
                <w:lang w:eastAsia="en-US"/>
              </w:rPr>
              <w:t>05</w:t>
            </w:r>
          </w:p>
        </w:tc>
        <w:tc>
          <w:tcPr>
            <w:tcW w:w="2761" w:type="dxa"/>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center"/>
              <w:outlineLvl w:val="0"/>
              <w:rPr>
                <w:rFonts w:eastAsia="Calibri"/>
                <w:b/>
                <w:sz w:val="20"/>
                <w:szCs w:val="20"/>
                <w:lang w:eastAsia="en-US"/>
              </w:rPr>
            </w:pPr>
            <w:r w:rsidRPr="004D330B">
              <w:rPr>
                <w:rFonts w:eastAsia="Calibri"/>
                <w:b/>
                <w:sz w:val="20"/>
                <w:szCs w:val="20"/>
                <w:lang w:eastAsia="en-US"/>
              </w:rPr>
              <w:t>00</w:t>
            </w:r>
          </w:p>
        </w:tc>
        <w:tc>
          <w:tcPr>
            <w:tcW w:w="1029" w:type="dxa"/>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right"/>
              <w:outlineLvl w:val="0"/>
              <w:rPr>
                <w:rFonts w:eastAsia="Calibri"/>
                <w:b/>
                <w:sz w:val="20"/>
                <w:szCs w:val="20"/>
                <w:lang w:eastAsia="en-US"/>
              </w:rPr>
            </w:pPr>
            <w:r w:rsidRPr="004D330B">
              <w:rPr>
                <w:rFonts w:eastAsia="Calibri"/>
                <w:b/>
                <w:sz w:val="20"/>
                <w:szCs w:val="20"/>
                <w:lang w:eastAsia="en-US"/>
              </w:rPr>
              <w:t>1230,9</w:t>
            </w:r>
          </w:p>
        </w:tc>
      </w:tr>
      <w:tr w:rsidR="00BC4F94" w:rsidRPr="004D330B" w:rsidTr="00DD1FBB">
        <w:trPr>
          <w:gridAfter w:val="1"/>
          <w:wAfter w:w="195" w:type="dxa"/>
          <w:trHeight w:val="402"/>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BC4F94" w:rsidRPr="004D330B" w:rsidRDefault="00BC4F94" w:rsidP="004D330B">
            <w:pPr>
              <w:outlineLvl w:val="1"/>
              <w:rPr>
                <w:rFonts w:eastAsia="Calibri"/>
                <w:i/>
                <w:sz w:val="20"/>
                <w:szCs w:val="20"/>
                <w:lang w:eastAsia="en-US"/>
              </w:rPr>
            </w:pPr>
            <w:r w:rsidRPr="004D330B">
              <w:rPr>
                <w:rFonts w:eastAsia="Calibri"/>
                <w:i/>
                <w:sz w:val="20"/>
                <w:szCs w:val="20"/>
                <w:lang w:eastAsia="en-US"/>
              </w:rPr>
              <w:t>Коммунальное  хозяйство</w:t>
            </w:r>
          </w:p>
        </w:tc>
        <w:tc>
          <w:tcPr>
            <w:tcW w:w="1337"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05</w:t>
            </w:r>
          </w:p>
        </w:tc>
        <w:tc>
          <w:tcPr>
            <w:tcW w:w="2761"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02 </w:t>
            </w:r>
          </w:p>
          <w:p w:rsidR="00BC4F94" w:rsidRPr="004D330B" w:rsidRDefault="00BC4F94" w:rsidP="004D330B">
            <w:pPr>
              <w:jc w:val="center"/>
              <w:outlineLvl w:val="1"/>
              <w:rPr>
                <w:rFonts w:eastAsia="Calibri"/>
                <w:sz w:val="20"/>
                <w:szCs w:val="20"/>
                <w:lang w:eastAsia="en-US"/>
              </w:rPr>
            </w:pPr>
            <w:r w:rsidRPr="004D330B">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BC4F94" w:rsidRPr="004D330B" w:rsidRDefault="00BC4F94" w:rsidP="004D330B">
            <w:pPr>
              <w:jc w:val="right"/>
              <w:outlineLvl w:val="1"/>
              <w:rPr>
                <w:rFonts w:eastAsia="Calibri"/>
                <w:i/>
                <w:sz w:val="20"/>
                <w:szCs w:val="20"/>
                <w:lang w:eastAsia="en-US"/>
              </w:rPr>
            </w:pPr>
            <w:r w:rsidRPr="004D330B">
              <w:rPr>
                <w:rFonts w:eastAsia="Calibri"/>
                <w:i/>
                <w:sz w:val="20"/>
                <w:szCs w:val="20"/>
                <w:lang w:eastAsia="en-US"/>
              </w:rPr>
              <w:t>107,5</w:t>
            </w:r>
          </w:p>
        </w:tc>
      </w:tr>
      <w:tr w:rsidR="00BC4F94" w:rsidRPr="004D330B" w:rsidTr="00BC4F94">
        <w:trPr>
          <w:gridAfter w:val="1"/>
          <w:wAfter w:w="195" w:type="dxa"/>
          <w:trHeight w:val="307"/>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C4F94" w:rsidRPr="004D330B" w:rsidRDefault="00BC4F94" w:rsidP="004D330B">
            <w:pPr>
              <w:rPr>
                <w:rFonts w:eastAsia="Calibri"/>
                <w:color w:val="000000"/>
                <w:sz w:val="20"/>
                <w:szCs w:val="20"/>
                <w:lang w:eastAsia="en-US"/>
              </w:rPr>
            </w:pPr>
            <w:r w:rsidRPr="004D330B">
              <w:rPr>
                <w:rFonts w:eastAsia="Calibri"/>
                <w:bCs/>
                <w:i/>
                <w:iCs/>
                <w:color w:val="000000"/>
                <w:sz w:val="20"/>
                <w:szCs w:val="20"/>
                <w:lang w:eastAsia="en-US"/>
              </w:rPr>
              <w:t>Благоустройство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05</w:t>
            </w:r>
          </w:p>
        </w:tc>
        <w:tc>
          <w:tcPr>
            <w:tcW w:w="2761" w:type="dxa"/>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03</w:t>
            </w:r>
          </w:p>
        </w:tc>
        <w:tc>
          <w:tcPr>
            <w:tcW w:w="1029" w:type="dxa"/>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right"/>
              <w:rPr>
                <w:rFonts w:eastAsia="Calibri"/>
                <w:i/>
                <w:sz w:val="20"/>
                <w:szCs w:val="20"/>
                <w:lang w:eastAsia="en-US"/>
              </w:rPr>
            </w:pPr>
            <w:r w:rsidRPr="004D330B">
              <w:rPr>
                <w:rFonts w:eastAsia="Calibri"/>
                <w:i/>
                <w:sz w:val="20"/>
                <w:szCs w:val="20"/>
                <w:lang w:eastAsia="en-US"/>
              </w:rPr>
              <w:t>1123,4</w:t>
            </w:r>
          </w:p>
        </w:tc>
      </w:tr>
      <w:tr w:rsidR="00BC4F94" w:rsidRPr="004D330B" w:rsidTr="00BC4F94">
        <w:trPr>
          <w:gridAfter w:val="1"/>
          <w:wAfter w:w="195" w:type="dxa"/>
          <w:trHeight w:val="19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rPr>
                <w:rFonts w:eastAsia="Calibri"/>
                <w:b/>
                <w:bCs/>
                <w:color w:val="000000"/>
                <w:sz w:val="20"/>
                <w:szCs w:val="20"/>
                <w:lang w:eastAsia="en-US"/>
              </w:rPr>
            </w:pPr>
            <w:r w:rsidRPr="004D330B">
              <w:rPr>
                <w:rFonts w:eastAsia="Calibri"/>
                <w:b/>
                <w:bCs/>
                <w:color w:val="000000"/>
                <w:sz w:val="20"/>
                <w:szCs w:val="20"/>
                <w:lang w:eastAsia="en-US"/>
              </w:rPr>
              <w:t>Культура, кинематография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b/>
                <w:bCs/>
                <w:color w:val="000000"/>
                <w:sz w:val="20"/>
                <w:szCs w:val="20"/>
                <w:lang w:eastAsia="en-US"/>
              </w:rPr>
            </w:pPr>
            <w:r w:rsidRPr="004D330B">
              <w:rPr>
                <w:rFonts w:eastAsia="Calibri"/>
                <w:b/>
                <w:bCs/>
                <w:color w:val="000000"/>
                <w:sz w:val="20"/>
                <w:szCs w:val="20"/>
                <w:lang w:eastAsia="en-US"/>
              </w:rPr>
              <w:t>08</w:t>
            </w:r>
          </w:p>
        </w:tc>
        <w:tc>
          <w:tcPr>
            <w:tcW w:w="2761" w:type="dxa"/>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b/>
                <w:bCs/>
                <w:color w:val="000000"/>
                <w:sz w:val="20"/>
                <w:szCs w:val="20"/>
                <w:lang w:eastAsia="en-US"/>
              </w:rPr>
            </w:pPr>
            <w:r w:rsidRPr="004D330B">
              <w:rPr>
                <w:rFonts w:eastAsia="Calibri"/>
                <w:b/>
                <w:bCs/>
                <w:iCs/>
                <w:color w:val="000000"/>
                <w:sz w:val="20"/>
                <w:szCs w:val="20"/>
                <w:lang w:eastAsia="en-US"/>
              </w:rPr>
              <w:t>00</w:t>
            </w:r>
          </w:p>
        </w:tc>
        <w:tc>
          <w:tcPr>
            <w:tcW w:w="1029" w:type="dxa"/>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right"/>
              <w:rPr>
                <w:rFonts w:eastAsia="Calibri"/>
                <w:b/>
                <w:bCs/>
                <w:sz w:val="20"/>
                <w:szCs w:val="20"/>
                <w:lang w:eastAsia="en-US"/>
              </w:rPr>
            </w:pPr>
            <w:r w:rsidRPr="004D330B">
              <w:rPr>
                <w:rFonts w:eastAsia="Calibri"/>
                <w:b/>
                <w:bCs/>
                <w:sz w:val="20"/>
                <w:szCs w:val="20"/>
                <w:lang w:eastAsia="en-US"/>
              </w:rPr>
              <w:t>3841,4</w:t>
            </w:r>
          </w:p>
        </w:tc>
      </w:tr>
      <w:tr w:rsidR="00BC4F94" w:rsidRPr="004D330B" w:rsidTr="00BC4F94">
        <w:trPr>
          <w:gridAfter w:val="1"/>
          <w:wAfter w:w="195" w:type="dxa"/>
          <w:trHeight w:val="19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tcPr>
          <w:p w:rsidR="00BC4F94" w:rsidRPr="004D330B" w:rsidRDefault="00BC4F94" w:rsidP="004D330B">
            <w:pPr>
              <w:rPr>
                <w:rFonts w:eastAsia="Calibri"/>
                <w:b/>
                <w:bCs/>
                <w:color w:val="000000"/>
                <w:sz w:val="20"/>
                <w:szCs w:val="20"/>
                <w:lang w:eastAsia="en-US"/>
              </w:rPr>
            </w:pPr>
            <w:r w:rsidRPr="004D330B">
              <w:rPr>
                <w:rFonts w:eastAsia="Calibri"/>
                <w:b/>
                <w:bCs/>
                <w:color w:val="000000"/>
                <w:sz w:val="20"/>
                <w:szCs w:val="20"/>
                <w:lang w:eastAsia="en-US"/>
              </w:rPr>
              <w:t>Социальная политика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b/>
                <w:bCs/>
                <w:color w:val="000000"/>
                <w:sz w:val="20"/>
                <w:szCs w:val="20"/>
                <w:lang w:eastAsia="en-US"/>
              </w:rPr>
            </w:pPr>
            <w:r w:rsidRPr="004D330B">
              <w:rPr>
                <w:rFonts w:eastAsia="Calibri"/>
                <w:b/>
                <w:bCs/>
                <w:color w:val="000000"/>
                <w:sz w:val="20"/>
                <w:szCs w:val="20"/>
                <w:lang w:eastAsia="en-US"/>
              </w:rPr>
              <w:t>10</w:t>
            </w:r>
          </w:p>
        </w:tc>
        <w:tc>
          <w:tcPr>
            <w:tcW w:w="2761" w:type="dxa"/>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center"/>
              <w:rPr>
                <w:rFonts w:eastAsia="Calibri"/>
                <w:b/>
                <w:bCs/>
                <w:color w:val="000000"/>
                <w:sz w:val="20"/>
                <w:szCs w:val="20"/>
                <w:lang w:eastAsia="en-US"/>
              </w:rPr>
            </w:pPr>
            <w:r w:rsidRPr="004D330B">
              <w:rPr>
                <w:rFonts w:eastAsia="Calibri"/>
                <w:b/>
                <w:bCs/>
                <w:iCs/>
                <w:color w:val="000000"/>
                <w:sz w:val="20"/>
                <w:szCs w:val="20"/>
                <w:lang w:eastAsia="en-US"/>
              </w:rPr>
              <w:t>00</w:t>
            </w:r>
          </w:p>
        </w:tc>
        <w:tc>
          <w:tcPr>
            <w:tcW w:w="1029" w:type="dxa"/>
            <w:tcBorders>
              <w:top w:val="single" w:sz="4" w:space="0" w:color="auto"/>
              <w:left w:val="nil"/>
              <w:bottom w:val="single" w:sz="4" w:space="0" w:color="auto"/>
              <w:right w:val="single" w:sz="4" w:space="0" w:color="auto"/>
            </w:tcBorders>
            <w:shd w:val="clear" w:color="auto" w:fill="auto"/>
            <w:vAlign w:val="center"/>
          </w:tcPr>
          <w:p w:rsidR="00BC4F94" w:rsidRPr="004D330B" w:rsidRDefault="00BC4F94" w:rsidP="004D330B">
            <w:pPr>
              <w:jc w:val="right"/>
              <w:rPr>
                <w:rFonts w:eastAsia="Calibri"/>
                <w:b/>
                <w:bCs/>
                <w:sz w:val="20"/>
                <w:szCs w:val="20"/>
                <w:lang w:eastAsia="en-US"/>
              </w:rPr>
            </w:pPr>
            <w:r w:rsidRPr="004D330B">
              <w:rPr>
                <w:rFonts w:eastAsia="Calibri"/>
                <w:b/>
                <w:bCs/>
                <w:sz w:val="20"/>
                <w:szCs w:val="20"/>
                <w:lang w:eastAsia="en-US"/>
              </w:rPr>
              <w:t>1572,2</w:t>
            </w:r>
          </w:p>
        </w:tc>
      </w:tr>
    </w:tbl>
    <w:p w:rsidR="00BC4F94" w:rsidRPr="004D330B" w:rsidRDefault="00BC4F94" w:rsidP="004D330B">
      <w:pPr>
        <w:jc w:val="both"/>
        <w:rPr>
          <w:rFonts w:eastAsia="Calibri"/>
          <w:sz w:val="20"/>
          <w:szCs w:val="20"/>
          <w:lang w:eastAsia="en-US"/>
        </w:rPr>
      </w:pPr>
    </w:p>
    <w:p w:rsidR="00BC4F94" w:rsidRPr="004D330B" w:rsidRDefault="00BC4F94" w:rsidP="004D330B">
      <w:pPr>
        <w:jc w:val="right"/>
        <w:rPr>
          <w:rFonts w:eastAsia="Calibri"/>
          <w:b/>
          <w:sz w:val="20"/>
          <w:szCs w:val="20"/>
          <w:lang w:eastAsia="en-US"/>
        </w:rPr>
      </w:pPr>
      <w:r w:rsidRPr="004D330B">
        <w:rPr>
          <w:rFonts w:eastAsia="Calibri"/>
          <w:b/>
          <w:sz w:val="20"/>
          <w:szCs w:val="20"/>
          <w:lang w:eastAsia="en-US"/>
        </w:rPr>
        <w:t>Приложение 7</w:t>
      </w:r>
    </w:p>
    <w:p w:rsidR="00BC4F94" w:rsidRPr="004D330B" w:rsidRDefault="00BC4F94" w:rsidP="004D330B">
      <w:pPr>
        <w:jc w:val="right"/>
        <w:rPr>
          <w:rFonts w:eastAsia="Calibri"/>
          <w:sz w:val="20"/>
          <w:szCs w:val="20"/>
          <w:lang w:eastAsia="en-US"/>
        </w:rPr>
      </w:pPr>
      <w:r w:rsidRPr="004D330B">
        <w:rPr>
          <w:rFonts w:eastAsia="Calibri"/>
          <w:sz w:val="20"/>
          <w:szCs w:val="20"/>
          <w:lang w:eastAsia="en-US"/>
        </w:rPr>
        <w:t xml:space="preserve">к решению о бюджете Берегаевского </w:t>
      </w:r>
    </w:p>
    <w:p w:rsidR="00BC4F94" w:rsidRPr="004D330B" w:rsidRDefault="00BC4F94" w:rsidP="004D330B">
      <w:pPr>
        <w:jc w:val="right"/>
        <w:rPr>
          <w:rFonts w:eastAsia="Calibri"/>
          <w:sz w:val="20"/>
          <w:szCs w:val="20"/>
          <w:lang w:eastAsia="en-US"/>
        </w:rPr>
      </w:pPr>
      <w:r w:rsidRPr="004D330B">
        <w:rPr>
          <w:rFonts w:eastAsia="Calibri"/>
          <w:sz w:val="20"/>
          <w:szCs w:val="20"/>
          <w:lang w:eastAsia="en-US"/>
        </w:rPr>
        <w:t>сельского поселения на 2019  год,</w:t>
      </w:r>
    </w:p>
    <w:p w:rsidR="00BC4F94" w:rsidRPr="004D330B" w:rsidRDefault="00BC4F94" w:rsidP="004D330B">
      <w:pPr>
        <w:keepNext/>
        <w:jc w:val="right"/>
        <w:outlineLvl w:val="0"/>
        <w:rPr>
          <w:rFonts w:eastAsia="Calibri"/>
          <w:sz w:val="20"/>
          <w:szCs w:val="20"/>
          <w:lang w:eastAsia="en-US"/>
        </w:rPr>
      </w:pPr>
      <w:proofErr w:type="gramStart"/>
      <w:r w:rsidRPr="004D330B">
        <w:rPr>
          <w:rFonts w:eastAsia="Calibri"/>
          <w:sz w:val="20"/>
          <w:szCs w:val="20"/>
          <w:lang w:eastAsia="en-US"/>
        </w:rPr>
        <w:t>утвержденному</w:t>
      </w:r>
      <w:proofErr w:type="gramEnd"/>
      <w:r w:rsidRPr="004D330B">
        <w:rPr>
          <w:rFonts w:eastAsia="Calibri"/>
          <w:sz w:val="20"/>
          <w:szCs w:val="20"/>
          <w:lang w:eastAsia="en-US"/>
        </w:rPr>
        <w:t xml:space="preserve"> решением Совета</w:t>
      </w:r>
    </w:p>
    <w:p w:rsidR="00BC4F94" w:rsidRPr="004D330B" w:rsidRDefault="00BC4F94" w:rsidP="004D330B">
      <w:pPr>
        <w:keepNext/>
        <w:jc w:val="right"/>
        <w:outlineLvl w:val="0"/>
        <w:rPr>
          <w:rFonts w:eastAsia="Calibri"/>
          <w:sz w:val="20"/>
          <w:szCs w:val="20"/>
          <w:lang w:eastAsia="en-US"/>
        </w:rPr>
      </w:pPr>
      <w:r w:rsidRPr="004D330B">
        <w:rPr>
          <w:rFonts w:eastAsia="Calibri"/>
          <w:sz w:val="20"/>
          <w:szCs w:val="20"/>
          <w:lang w:eastAsia="en-US"/>
        </w:rPr>
        <w:t>Берегаевского сельского поселения</w:t>
      </w:r>
    </w:p>
    <w:p w:rsidR="00BC4F94" w:rsidRPr="004D330B" w:rsidRDefault="00BC4F94" w:rsidP="004D330B">
      <w:pPr>
        <w:jc w:val="right"/>
        <w:rPr>
          <w:rFonts w:eastAsia="Calibri"/>
          <w:sz w:val="20"/>
          <w:szCs w:val="20"/>
          <w:lang w:eastAsia="en-US"/>
        </w:rPr>
      </w:pPr>
      <w:r w:rsidRPr="004D330B">
        <w:rPr>
          <w:rFonts w:eastAsia="Calibri"/>
          <w:sz w:val="20"/>
          <w:szCs w:val="20"/>
          <w:lang w:eastAsia="en-US"/>
        </w:rPr>
        <w:t>«25» декабря 2019г № 21</w:t>
      </w:r>
    </w:p>
    <w:p w:rsidR="00BC4F94" w:rsidRPr="004D330B" w:rsidRDefault="00BC4F94" w:rsidP="004D330B">
      <w:pPr>
        <w:jc w:val="center"/>
        <w:rPr>
          <w:rFonts w:eastAsia="Calibri"/>
          <w:sz w:val="20"/>
          <w:szCs w:val="20"/>
        </w:rPr>
      </w:pPr>
      <w:r w:rsidRPr="004D330B">
        <w:rPr>
          <w:rFonts w:eastAsia="Calibri"/>
          <w:sz w:val="20"/>
          <w:szCs w:val="20"/>
        </w:rPr>
        <w:t xml:space="preserve">Объем бюджетных ассигнований </w:t>
      </w:r>
      <w:proofErr w:type="gramStart"/>
      <w:r w:rsidRPr="004D330B">
        <w:rPr>
          <w:rFonts w:eastAsia="Calibri"/>
          <w:sz w:val="20"/>
          <w:szCs w:val="20"/>
        </w:rPr>
        <w:t>муниципального</w:t>
      </w:r>
      <w:proofErr w:type="gramEnd"/>
    </w:p>
    <w:p w:rsidR="00BC4F94" w:rsidRPr="004D330B" w:rsidRDefault="00BC4F94" w:rsidP="004D330B">
      <w:pPr>
        <w:jc w:val="center"/>
        <w:rPr>
          <w:rFonts w:eastAsia="Calibri"/>
          <w:sz w:val="20"/>
          <w:szCs w:val="20"/>
        </w:rPr>
      </w:pPr>
      <w:r w:rsidRPr="004D330B">
        <w:rPr>
          <w:rFonts w:eastAsia="Calibri"/>
          <w:sz w:val="20"/>
          <w:szCs w:val="20"/>
        </w:rPr>
        <w:t>дорожного фонда «Берегаевского сельского поселения» на 2020 год</w:t>
      </w:r>
    </w:p>
    <w:p w:rsidR="00BC4F94" w:rsidRPr="004D330B" w:rsidRDefault="00BC4F94" w:rsidP="004D330B">
      <w:pPr>
        <w:jc w:val="center"/>
        <w:rPr>
          <w:rFonts w:eastAsia="Calibri"/>
          <w:b/>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12"/>
        <w:gridCol w:w="2127"/>
      </w:tblGrid>
      <w:tr w:rsidR="00BC4F94" w:rsidRPr="004D330B" w:rsidTr="00BC4F94">
        <w:tc>
          <w:tcPr>
            <w:tcW w:w="6912" w:type="dxa"/>
          </w:tcPr>
          <w:p w:rsidR="00BC4F94" w:rsidRPr="004D330B" w:rsidRDefault="00BC4F94" w:rsidP="004D330B">
            <w:pPr>
              <w:jc w:val="both"/>
              <w:rPr>
                <w:rFonts w:eastAsia="Calibri"/>
                <w:sz w:val="20"/>
                <w:szCs w:val="20"/>
                <w:lang w:eastAsia="en-US"/>
              </w:rPr>
            </w:pPr>
            <w:r w:rsidRPr="004D330B">
              <w:rPr>
                <w:rFonts w:eastAsia="Calibri"/>
                <w:sz w:val="20"/>
                <w:szCs w:val="20"/>
                <w:lang w:eastAsia="en-US"/>
              </w:rPr>
              <w:t>Наименование показателя</w:t>
            </w:r>
          </w:p>
        </w:tc>
        <w:tc>
          <w:tcPr>
            <w:tcW w:w="2127" w:type="dxa"/>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План на 2020 год,</w:t>
            </w: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тыс. руб.</w:t>
            </w:r>
          </w:p>
        </w:tc>
      </w:tr>
      <w:tr w:rsidR="00BC4F94" w:rsidRPr="004D330B" w:rsidTr="00BC4F94">
        <w:tc>
          <w:tcPr>
            <w:tcW w:w="6912" w:type="dxa"/>
          </w:tcPr>
          <w:p w:rsidR="00BC4F94" w:rsidRPr="004D330B" w:rsidRDefault="00BC4F94" w:rsidP="004D330B">
            <w:pPr>
              <w:jc w:val="both"/>
              <w:rPr>
                <w:rFonts w:eastAsia="Calibri"/>
                <w:b/>
                <w:sz w:val="20"/>
                <w:szCs w:val="20"/>
                <w:lang w:eastAsia="en-US"/>
              </w:rPr>
            </w:pPr>
            <w:r w:rsidRPr="004D330B">
              <w:rPr>
                <w:rFonts w:eastAsia="Calibri"/>
                <w:b/>
                <w:sz w:val="20"/>
                <w:szCs w:val="20"/>
                <w:lang w:eastAsia="en-US"/>
              </w:rPr>
              <w:t>Остаток денежных средств на начало года</w:t>
            </w:r>
          </w:p>
        </w:tc>
        <w:tc>
          <w:tcPr>
            <w:tcW w:w="2127" w:type="dxa"/>
          </w:tcPr>
          <w:p w:rsidR="00BC4F94" w:rsidRPr="004D330B" w:rsidRDefault="00BC4F94" w:rsidP="004D330B">
            <w:pPr>
              <w:jc w:val="center"/>
              <w:rPr>
                <w:rFonts w:eastAsia="Calibri"/>
                <w:b/>
                <w:sz w:val="20"/>
                <w:szCs w:val="20"/>
                <w:lang w:eastAsia="en-US"/>
              </w:rPr>
            </w:pPr>
          </w:p>
        </w:tc>
      </w:tr>
      <w:tr w:rsidR="00BC4F94" w:rsidRPr="004D330B" w:rsidTr="00BC4F94">
        <w:tc>
          <w:tcPr>
            <w:tcW w:w="6912" w:type="dxa"/>
          </w:tcPr>
          <w:p w:rsidR="00BC4F94" w:rsidRPr="004D330B" w:rsidRDefault="00BC4F94" w:rsidP="004D330B">
            <w:pPr>
              <w:jc w:val="both"/>
              <w:rPr>
                <w:rFonts w:eastAsia="Calibri"/>
                <w:b/>
                <w:sz w:val="20"/>
                <w:szCs w:val="20"/>
                <w:lang w:eastAsia="en-US"/>
              </w:rPr>
            </w:pPr>
            <w:r w:rsidRPr="004D330B">
              <w:rPr>
                <w:rFonts w:eastAsia="Calibri"/>
                <w:b/>
                <w:sz w:val="20"/>
                <w:szCs w:val="20"/>
                <w:lang w:eastAsia="en-US"/>
              </w:rPr>
              <w:t>Доходы дорожного фонда - всего</w:t>
            </w:r>
          </w:p>
        </w:tc>
        <w:tc>
          <w:tcPr>
            <w:tcW w:w="2127" w:type="dxa"/>
          </w:tcPr>
          <w:p w:rsidR="00BC4F94" w:rsidRPr="004D330B" w:rsidRDefault="00BC4F94" w:rsidP="004D330B">
            <w:pPr>
              <w:jc w:val="center"/>
              <w:rPr>
                <w:rFonts w:eastAsia="Calibri"/>
                <w:b/>
                <w:sz w:val="20"/>
                <w:szCs w:val="20"/>
                <w:lang w:eastAsia="en-US"/>
              </w:rPr>
            </w:pPr>
            <w:r w:rsidRPr="004D330B">
              <w:rPr>
                <w:rFonts w:eastAsia="Calibri"/>
                <w:b/>
                <w:sz w:val="20"/>
                <w:szCs w:val="20"/>
                <w:lang w:eastAsia="en-US"/>
              </w:rPr>
              <w:t>2445,9</w:t>
            </w:r>
          </w:p>
        </w:tc>
      </w:tr>
      <w:tr w:rsidR="00BC4F94" w:rsidRPr="004D330B" w:rsidTr="00BC4F94">
        <w:tc>
          <w:tcPr>
            <w:tcW w:w="6912" w:type="dxa"/>
          </w:tcPr>
          <w:p w:rsidR="00BC4F94" w:rsidRPr="004D330B" w:rsidRDefault="00BC4F94" w:rsidP="004D330B">
            <w:pPr>
              <w:jc w:val="both"/>
              <w:rPr>
                <w:rFonts w:eastAsia="Calibri"/>
                <w:i/>
                <w:sz w:val="20"/>
                <w:szCs w:val="20"/>
                <w:lang w:eastAsia="en-US"/>
              </w:rPr>
            </w:pPr>
            <w:r w:rsidRPr="004D330B">
              <w:rPr>
                <w:rFonts w:eastAsia="Calibri"/>
                <w:i/>
                <w:sz w:val="20"/>
                <w:szCs w:val="20"/>
                <w:lang w:eastAsia="en-US"/>
              </w:rPr>
              <w:t>в том числе по источникам:</w:t>
            </w:r>
          </w:p>
        </w:tc>
        <w:tc>
          <w:tcPr>
            <w:tcW w:w="2127" w:type="dxa"/>
          </w:tcPr>
          <w:p w:rsidR="00BC4F94" w:rsidRPr="004D330B" w:rsidRDefault="00BC4F94" w:rsidP="004D330B">
            <w:pPr>
              <w:jc w:val="center"/>
              <w:rPr>
                <w:rFonts w:eastAsia="Calibri"/>
                <w:sz w:val="20"/>
                <w:szCs w:val="20"/>
                <w:lang w:eastAsia="en-US"/>
              </w:rPr>
            </w:pPr>
          </w:p>
        </w:tc>
      </w:tr>
      <w:tr w:rsidR="00BC4F94" w:rsidRPr="004D330B" w:rsidTr="00BC4F94">
        <w:trPr>
          <w:trHeight w:val="480"/>
        </w:trPr>
        <w:tc>
          <w:tcPr>
            <w:tcW w:w="6912" w:type="dxa"/>
          </w:tcPr>
          <w:p w:rsidR="00BC4F94" w:rsidRPr="004D330B" w:rsidRDefault="00BC4F94" w:rsidP="004D330B">
            <w:pPr>
              <w:jc w:val="both"/>
              <w:rPr>
                <w:rFonts w:eastAsia="Calibri"/>
                <w:sz w:val="20"/>
                <w:szCs w:val="20"/>
                <w:lang w:eastAsia="en-US"/>
              </w:rPr>
            </w:pPr>
            <w:r w:rsidRPr="004D330B">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2127" w:type="dxa"/>
          </w:tcPr>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580,3</w:t>
            </w:r>
          </w:p>
        </w:tc>
      </w:tr>
      <w:tr w:rsidR="00BC4F94" w:rsidRPr="004D330B" w:rsidTr="00DD1FBB">
        <w:trPr>
          <w:trHeight w:val="689"/>
        </w:trPr>
        <w:tc>
          <w:tcPr>
            <w:tcW w:w="6912" w:type="dxa"/>
          </w:tcPr>
          <w:p w:rsidR="00BC4F94" w:rsidRPr="004D330B" w:rsidRDefault="00BC4F94" w:rsidP="004D330B">
            <w:pPr>
              <w:rPr>
                <w:rFonts w:eastAsia="Calibri"/>
                <w:bCs/>
                <w:sz w:val="20"/>
                <w:szCs w:val="20"/>
                <w:lang w:eastAsia="en-US"/>
              </w:rPr>
            </w:pPr>
            <w:r w:rsidRPr="004D330B">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2127" w:type="dxa"/>
          </w:tcPr>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p>
          <w:p w:rsidR="00BC4F94" w:rsidRPr="004D330B" w:rsidRDefault="00BC4F94" w:rsidP="00DD1FBB">
            <w:pPr>
              <w:jc w:val="center"/>
              <w:rPr>
                <w:rFonts w:eastAsia="Calibri"/>
                <w:sz w:val="20"/>
                <w:szCs w:val="20"/>
                <w:lang w:eastAsia="en-US"/>
              </w:rPr>
            </w:pPr>
            <w:r w:rsidRPr="004D330B">
              <w:rPr>
                <w:rFonts w:eastAsia="Calibri"/>
                <w:sz w:val="20"/>
                <w:szCs w:val="20"/>
                <w:lang w:eastAsia="en-US"/>
              </w:rPr>
              <w:t>1480,4</w:t>
            </w:r>
          </w:p>
        </w:tc>
      </w:tr>
      <w:tr w:rsidR="00BC4F94" w:rsidRPr="004D330B" w:rsidTr="00BC4F94">
        <w:tc>
          <w:tcPr>
            <w:tcW w:w="6912" w:type="dxa"/>
          </w:tcPr>
          <w:p w:rsidR="00BC4F94" w:rsidRPr="004D330B" w:rsidRDefault="00BC4F94" w:rsidP="004D330B">
            <w:pPr>
              <w:jc w:val="both"/>
              <w:rPr>
                <w:rFonts w:eastAsia="Calibri"/>
                <w:bCs/>
                <w:sz w:val="20"/>
                <w:szCs w:val="20"/>
                <w:lang w:eastAsia="en-US"/>
              </w:rPr>
            </w:pPr>
            <w:r w:rsidRPr="004D330B">
              <w:rPr>
                <w:rFonts w:eastAsia="Calibri"/>
                <w:bCs/>
                <w:sz w:val="20"/>
                <w:szCs w:val="20"/>
                <w:lang w:eastAsia="en-US"/>
              </w:rPr>
              <w:t>Прочие не налоговые доходы</w:t>
            </w:r>
          </w:p>
        </w:tc>
        <w:tc>
          <w:tcPr>
            <w:tcW w:w="2127" w:type="dxa"/>
          </w:tcPr>
          <w:p w:rsidR="00BC4F94" w:rsidRPr="004D330B" w:rsidRDefault="00BC4F94" w:rsidP="004D330B">
            <w:pPr>
              <w:jc w:val="center"/>
              <w:rPr>
                <w:rFonts w:eastAsia="Calibri"/>
                <w:sz w:val="20"/>
                <w:szCs w:val="20"/>
                <w:lang w:eastAsia="en-US"/>
              </w:rPr>
            </w:pPr>
            <w:r w:rsidRPr="004D330B">
              <w:rPr>
                <w:rFonts w:eastAsia="Calibri"/>
                <w:sz w:val="20"/>
                <w:szCs w:val="20"/>
                <w:lang w:eastAsia="en-US"/>
              </w:rPr>
              <w:t>385,2</w:t>
            </w:r>
          </w:p>
        </w:tc>
      </w:tr>
      <w:tr w:rsidR="00BC4F94" w:rsidRPr="004D330B" w:rsidTr="00BC4F94">
        <w:tc>
          <w:tcPr>
            <w:tcW w:w="6912" w:type="dxa"/>
          </w:tcPr>
          <w:p w:rsidR="00BC4F94" w:rsidRPr="004D330B" w:rsidRDefault="00BC4F94" w:rsidP="004D330B">
            <w:pPr>
              <w:jc w:val="both"/>
              <w:rPr>
                <w:rFonts w:eastAsia="Calibri"/>
                <w:b/>
                <w:sz w:val="20"/>
                <w:szCs w:val="20"/>
                <w:lang w:eastAsia="en-US"/>
              </w:rPr>
            </w:pPr>
            <w:r w:rsidRPr="004D330B">
              <w:rPr>
                <w:rFonts w:eastAsia="Calibri"/>
                <w:b/>
                <w:sz w:val="20"/>
                <w:szCs w:val="20"/>
                <w:lang w:eastAsia="en-US"/>
              </w:rPr>
              <w:t>Расходы дорожного фонда - всего</w:t>
            </w:r>
          </w:p>
        </w:tc>
        <w:tc>
          <w:tcPr>
            <w:tcW w:w="2127" w:type="dxa"/>
          </w:tcPr>
          <w:p w:rsidR="00BC4F94" w:rsidRPr="004D330B" w:rsidRDefault="00BC4F94" w:rsidP="004D330B">
            <w:pPr>
              <w:jc w:val="center"/>
              <w:rPr>
                <w:rFonts w:eastAsia="Calibri"/>
                <w:b/>
                <w:sz w:val="20"/>
                <w:szCs w:val="20"/>
                <w:lang w:eastAsia="en-US"/>
              </w:rPr>
            </w:pPr>
            <w:r w:rsidRPr="004D330B">
              <w:rPr>
                <w:rFonts w:eastAsia="Calibri"/>
                <w:b/>
                <w:sz w:val="20"/>
                <w:szCs w:val="20"/>
                <w:lang w:eastAsia="en-US"/>
              </w:rPr>
              <w:t>2395,0</w:t>
            </w:r>
          </w:p>
        </w:tc>
      </w:tr>
      <w:tr w:rsidR="00BC4F94" w:rsidRPr="004D330B" w:rsidTr="00BC4F94">
        <w:tc>
          <w:tcPr>
            <w:tcW w:w="6912" w:type="dxa"/>
          </w:tcPr>
          <w:p w:rsidR="00BC4F94" w:rsidRPr="004D330B" w:rsidRDefault="00BC4F94" w:rsidP="004D330B">
            <w:pPr>
              <w:jc w:val="both"/>
              <w:rPr>
                <w:rFonts w:eastAsia="Calibri"/>
                <w:sz w:val="20"/>
                <w:szCs w:val="20"/>
                <w:lang w:eastAsia="en-US"/>
              </w:rPr>
            </w:pPr>
            <w:r w:rsidRPr="004D330B">
              <w:rPr>
                <w:rFonts w:eastAsia="Calibri"/>
                <w:i/>
                <w:sz w:val="20"/>
                <w:szCs w:val="20"/>
                <w:lang w:eastAsia="en-US"/>
              </w:rPr>
              <w:t>в том числе по источникам:</w:t>
            </w:r>
          </w:p>
        </w:tc>
        <w:tc>
          <w:tcPr>
            <w:tcW w:w="2127" w:type="dxa"/>
          </w:tcPr>
          <w:p w:rsidR="00BC4F94" w:rsidRPr="004D330B" w:rsidRDefault="00BC4F94" w:rsidP="004D330B">
            <w:pPr>
              <w:jc w:val="center"/>
              <w:rPr>
                <w:rFonts w:eastAsia="Calibri"/>
                <w:sz w:val="20"/>
                <w:szCs w:val="20"/>
                <w:lang w:eastAsia="en-US"/>
              </w:rPr>
            </w:pPr>
          </w:p>
        </w:tc>
      </w:tr>
      <w:tr w:rsidR="00BC4F94" w:rsidRPr="004D330B" w:rsidTr="00BC4F94">
        <w:tc>
          <w:tcPr>
            <w:tcW w:w="6912" w:type="dxa"/>
          </w:tcPr>
          <w:p w:rsidR="00BC4F94" w:rsidRPr="004D330B" w:rsidRDefault="00BC4F94" w:rsidP="004D330B">
            <w:pPr>
              <w:jc w:val="both"/>
              <w:rPr>
                <w:rFonts w:eastAsia="Calibri"/>
                <w:sz w:val="20"/>
                <w:szCs w:val="20"/>
                <w:lang w:eastAsia="en-US"/>
              </w:rPr>
            </w:pPr>
            <w:r w:rsidRPr="004D330B">
              <w:rPr>
                <w:rFonts w:eastAsia="Calibri"/>
                <w:sz w:val="20"/>
                <w:szCs w:val="20"/>
                <w:lang w:eastAsia="en-US"/>
              </w:rPr>
              <w:t>капитальный ремонт и ремонт автомобильных дорог общего пользования местного значения и искусственных сооружений на них</w:t>
            </w:r>
          </w:p>
        </w:tc>
        <w:tc>
          <w:tcPr>
            <w:tcW w:w="2127" w:type="dxa"/>
          </w:tcPr>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1563,7</w:t>
            </w:r>
          </w:p>
        </w:tc>
      </w:tr>
      <w:tr w:rsidR="00BC4F94" w:rsidRPr="004D330B" w:rsidTr="00BC4F94">
        <w:tc>
          <w:tcPr>
            <w:tcW w:w="6912" w:type="dxa"/>
          </w:tcPr>
          <w:p w:rsidR="00BC4F94" w:rsidRPr="004D330B" w:rsidRDefault="00BC4F94" w:rsidP="004D330B">
            <w:pPr>
              <w:jc w:val="both"/>
              <w:rPr>
                <w:rFonts w:eastAsia="Calibri"/>
                <w:sz w:val="20"/>
                <w:szCs w:val="20"/>
                <w:lang w:eastAsia="en-US"/>
              </w:rPr>
            </w:pPr>
            <w:r w:rsidRPr="004D330B">
              <w:rPr>
                <w:rFonts w:eastAsia="Calibri"/>
                <w:sz w:val="20"/>
                <w:szCs w:val="20"/>
                <w:lang w:eastAsia="en-US"/>
              </w:rPr>
              <w:t>Содержание автомобильных дорог общего пользования местного значения и искусственных сооружений на них</w:t>
            </w:r>
          </w:p>
        </w:tc>
        <w:tc>
          <w:tcPr>
            <w:tcW w:w="2127" w:type="dxa"/>
          </w:tcPr>
          <w:p w:rsidR="00BC4F94" w:rsidRPr="004D330B" w:rsidRDefault="00BC4F94" w:rsidP="004D330B">
            <w:pPr>
              <w:jc w:val="center"/>
              <w:rPr>
                <w:rFonts w:eastAsia="Calibri"/>
                <w:sz w:val="20"/>
                <w:szCs w:val="20"/>
                <w:lang w:eastAsia="en-US"/>
              </w:rPr>
            </w:pPr>
          </w:p>
          <w:p w:rsidR="00BC4F94" w:rsidRPr="004D330B" w:rsidRDefault="00BC4F94" w:rsidP="004D330B">
            <w:pPr>
              <w:jc w:val="center"/>
              <w:rPr>
                <w:rFonts w:eastAsia="Calibri"/>
                <w:sz w:val="20"/>
                <w:szCs w:val="20"/>
                <w:lang w:eastAsia="en-US"/>
              </w:rPr>
            </w:pPr>
            <w:r w:rsidRPr="004D330B">
              <w:rPr>
                <w:rFonts w:eastAsia="Calibri"/>
                <w:sz w:val="20"/>
                <w:szCs w:val="20"/>
                <w:lang w:eastAsia="en-US"/>
              </w:rPr>
              <w:t>882,2</w:t>
            </w:r>
          </w:p>
        </w:tc>
      </w:tr>
      <w:tr w:rsidR="00BC4F94" w:rsidRPr="004D330B" w:rsidTr="00BC4F94">
        <w:tc>
          <w:tcPr>
            <w:tcW w:w="6912" w:type="dxa"/>
          </w:tcPr>
          <w:p w:rsidR="00BC4F94" w:rsidRPr="004D330B" w:rsidRDefault="00BC4F94" w:rsidP="004D330B">
            <w:pPr>
              <w:jc w:val="both"/>
              <w:rPr>
                <w:rFonts w:eastAsia="Calibri"/>
                <w:b/>
                <w:sz w:val="20"/>
                <w:szCs w:val="20"/>
                <w:lang w:eastAsia="en-US"/>
              </w:rPr>
            </w:pPr>
            <w:r w:rsidRPr="004D330B">
              <w:rPr>
                <w:rFonts w:eastAsia="Calibri"/>
                <w:b/>
                <w:sz w:val="20"/>
                <w:szCs w:val="20"/>
                <w:lang w:eastAsia="en-US"/>
              </w:rPr>
              <w:t>Остаток денежных средств на конец отчетного периода</w:t>
            </w:r>
          </w:p>
        </w:tc>
        <w:tc>
          <w:tcPr>
            <w:tcW w:w="2127" w:type="dxa"/>
          </w:tcPr>
          <w:p w:rsidR="00BC4F94" w:rsidRPr="004D330B" w:rsidRDefault="00BC4F94" w:rsidP="004D330B">
            <w:pPr>
              <w:jc w:val="center"/>
              <w:rPr>
                <w:rFonts w:eastAsia="Calibri"/>
                <w:b/>
                <w:sz w:val="20"/>
                <w:szCs w:val="20"/>
                <w:lang w:eastAsia="en-US"/>
              </w:rPr>
            </w:pPr>
          </w:p>
        </w:tc>
      </w:tr>
    </w:tbl>
    <w:p w:rsidR="00BC4F94" w:rsidRPr="004D330B" w:rsidRDefault="00BC4F94" w:rsidP="004D330B">
      <w:pPr>
        <w:jc w:val="both"/>
        <w:rPr>
          <w:rFonts w:eastAsia="Calibri"/>
          <w:sz w:val="20"/>
          <w:szCs w:val="20"/>
          <w:lang w:eastAsia="en-US"/>
        </w:rPr>
      </w:pPr>
    </w:p>
    <w:p w:rsidR="00BC4F94" w:rsidRPr="004D330B" w:rsidRDefault="00BC4F94" w:rsidP="004D330B">
      <w:pPr>
        <w:jc w:val="both"/>
        <w:rPr>
          <w:rFonts w:eastAsia="Calibri"/>
          <w:sz w:val="20"/>
          <w:szCs w:val="20"/>
          <w:lang w:eastAsia="en-US"/>
        </w:rPr>
      </w:pPr>
      <w:r w:rsidRPr="004D330B">
        <w:rPr>
          <w:rFonts w:eastAsia="Calibri"/>
          <w:sz w:val="20"/>
          <w:szCs w:val="20"/>
          <w:lang w:eastAsia="en-US"/>
        </w:rPr>
        <w:t>3. Настоящее решение вступает в законную силу после его официального опубликования.</w:t>
      </w:r>
    </w:p>
    <w:p w:rsidR="00BC4F94" w:rsidRPr="004D330B" w:rsidRDefault="00BC4F94" w:rsidP="004D330B">
      <w:pPr>
        <w:jc w:val="both"/>
        <w:rPr>
          <w:rFonts w:eastAsia="Calibri"/>
          <w:sz w:val="20"/>
          <w:szCs w:val="20"/>
          <w:lang w:eastAsia="en-US"/>
        </w:rPr>
      </w:pPr>
      <w:r w:rsidRPr="004D330B">
        <w:rPr>
          <w:rFonts w:eastAsia="Calibri"/>
          <w:sz w:val="20"/>
          <w:szCs w:val="20"/>
          <w:lang w:eastAsia="en-US"/>
        </w:rPr>
        <w:lastRenderedPageBreak/>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beregaevo.ru. </w:t>
      </w:r>
    </w:p>
    <w:p w:rsidR="00BC4F94" w:rsidRPr="004D330B" w:rsidRDefault="00BC4F94" w:rsidP="004D330B">
      <w:pPr>
        <w:jc w:val="both"/>
        <w:rPr>
          <w:rFonts w:eastAsia="Calibri"/>
          <w:sz w:val="20"/>
          <w:szCs w:val="20"/>
          <w:lang w:eastAsia="en-US"/>
        </w:rPr>
      </w:pPr>
      <w:r w:rsidRPr="004D330B">
        <w:rPr>
          <w:rFonts w:eastAsia="Calibri"/>
          <w:sz w:val="20"/>
          <w:szCs w:val="20"/>
          <w:lang w:eastAsia="en-US"/>
        </w:rPr>
        <w:t xml:space="preserve">5. </w:t>
      </w:r>
      <w:proofErr w:type="gramStart"/>
      <w:r w:rsidRPr="004D330B">
        <w:rPr>
          <w:rFonts w:eastAsia="Calibri"/>
          <w:sz w:val="20"/>
          <w:szCs w:val="20"/>
          <w:lang w:eastAsia="en-US"/>
        </w:rPr>
        <w:t>Контроль за</w:t>
      </w:r>
      <w:proofErr w:type="gramEnd"/>
      <w:r w:rsidRPr="004D330B">
        <w:rPr>
          <w:rFonts w:eastAsia="Calibri"/>
          <w:sz w:val="20"/>
          <w:szCs w:val="20"/>
          <w:lang w:eastAsia="en-US"/>
        </w:rPr>
        <w:t xml:space="preserve"> исполнением настоящего решения возложить на постоянную бюджетно-финансовую комиссию Совета.</w:t>
      </w:r>
    </w:p>
    <w:p w:rsidR="00BC4F94" w:rsidRPr="004D330B" w:rsidRDefault="00BC4F94" w:rsidP="004D330B">
      <w:pPr>
        <w:jc w:val="both"/>
        <w:rPr>
          <w:rFonts w:eastAsia="Calibri"/>
          <w:sz w:val="20"/>
          <w:szCs w:val="20"/>
          <w:lang w:eastAsia="en-US"/>
        </w:rPr>
      </w:pPr>
    </w:p>
    <w:p w:rsidR="00BC4F94" w:rsidRPr="004D330B" w:rsidRDefault="00BC4F94" w:rsidP="004D330B">
      <w:pPr>
        <w:jc w:val="both"/>
        <w:rPr>
          <w:rFonts w:eastAsia="Calibri"/>
          <w:sz w:val="20"/>
          <w:szCs w:val="20"/>
          <w:lang w:eastAsia="en-US"/>
        </w:rPr>
      </w:pPr>
    </w:p>
    <w:p w:rsidR="00BC4F94" w:rsidRPr="004D330B" w:rsidRDefault="00BC4F94" w:rsidP="004D330B">
      <w:pPr>
        <w:jc w:val="both"/>
        <w:rPr>
          <w:rFonts w:eastAsia="Calibri"/>
          <w:sz w:val="20"/>
          <w:szCs w:val="20"/>
          <w:lang w:eastAsia="en-US"/>
        </w:rPr>
      </w:pPr>
      <w:r w:rsidRPr="004D330B">
        <w:rPr>
          <w:rFonts w:eastAsia="Calibri"/>
          <w:sz w:val="20"/>
          <w:szCs w:val="20"/>
          <w:lang w:eastAsia="en-US"/>
        </w:rPr>
        <w:t>Председатель Совета Берегаевского</w:t>
      </w:r>
    </w:p>
    <w:p w:rsidR="00BC4F94" w:rsidRPr="004D330B" w:rsidRDefault="00BC4F94" w:rsidP="004D330B">
      <w:pPr>
        <w:jc w:val="both"/>
        <w:rPr>
          <w:rFonts w:eastAsia="Calibri"/>
          <w:sz w:val="20"/>
          <w:szCs w:val="20"/>
          <w:lang w:eastAsia="en-US"/>
        </w:rPr>
      </w:pPr>
      <w:r w:rsidRPr="004D330B">
        <w:rPr>
          <w:rFonts w:eastAsia="Calibri"/>
          <w:sz w:val="20"/>
          <w:szCs w:val="20"/>
          <w:lang w:eastAsia="en-US"/>
        </w:rPr>
        <w:t>сельского поселения,</w:t>
      </w:r>
    </w:p>
    <w:p w:rsidR="00BC4F94" w:rsidRPr="004D330B" w:rsidRDefault="00BC4F94" w:rsidP="004D330B">
      <w:pPr>
        <w:rPr>
          <w:rFonts w:eastAsia="Calibri"/>
          <w:sz w:val="20"/>
          <w:szCs w:val="20"/>
          <w:lang w:eastAsia="en-US"/>
        </w:rPr>
      </w:pPr>
      <w:r w:rsidRPr="004D330B">
        <w:rPr>
          <w:rFonts w:eastAsia="Calibri"/>
          <w:sz w:val="20"/>
          <w:szCs w:val="20"/>
          <w:lang w:eastAsia="en-US"/>
        </w:rPr>
        <w:t xml:space="preserve">Глава поселения                                                                                                    </w:t>
      </w:r>
      <w:r w:rsidR="00DD1FBB">
        <w:rPr>
          <w:rFonts w:eastAsia="Calibri"/>
          <w:sz w:val="20"/>
          <w:szCs w:val="20"/>
          <w:lang w:eastAsia="en-US"/>
        </w:rPr>
        <w:t xml:space="preserve">                             </w:t>
      </w:r>
      <w:r w:rsidRPr="004D330B">
        <w:rPr>
          <w:rFonts w:eastAsia="Calibri"/>
          <w:sz w:val="20"/>
          <w:szCs w:val="20"/>
          <w:lang w:eastAsia="en-US"/>
        </w:rPr>
        <w:t xml:space="preserve"> О.А. </w:t>
      </w:r>
      <w:proofErr w:type="spellStart"/>
      <w:r w:rsidRPr="004D330B">
        <w:rPr>
          <w:rFonts w:eastAsia="Calibri"/>
          <w:sz w:val="20"/>
          <w:szCs w:val="20"/>
          <w:lang w:eastAsia="en-US"/>
        </w:rPr>
        <w:t>Жендарев</w:t>
      </w:r>
      <w:proofErr w:type="spellEnd"/>
    </w:p>
    <w:p w:rsidR="00BC4F94" w:rsidRPr="004D330B" w:rsidRDefault="00BC4F94" w:rsidP="004D330B">
      <w:pPr>
        <w:rPr>
          <w:rFonts w:eastAsia="Calibri"/>
          <w:sz w:val="20"/>
          <w:szCs w:val="20"/>
          <w:lang w:eastAsia="en-US"/>
        </w:rPr>
      </w:pPr>
    </w:p>
    <w:p w:rsidR="00BC4F94" w:rsidRPr="004D330B" w:rsidRDefault="00BC4F94" w:rsidP="004D330B">
      <w:pPr>
        <w:rPr>
          <w:rFonts w:eastAsia="Calibri"/>
          <w:sz w:val="20"/>
          <w:szCs w:val="20"/>
          <w:lang w:eastAsia="en-US"/>
        </w:rPr>
      </w:pPr>
    </w:p>
    <w:p w:rsidR="008D6A0E" w:rsidRPr="004D330B" w:rsidRDefault="008D6A0E" w:rsidP="004D330B">
      <w:pPr>
        <w:rPr>
          <w:rFonts w:eastAsia="Calibri"/>
          <w:bCs/>
          <w:sz w:val="20"/>
          <w:szCs w:val="20"/>
        </w:rPr>
      </w:pPr>
    </w:p>
    <w:p w:rsidR="00BC4F94" w:rsidRPr="004D330B" w:rsidRDefault="00BC4F94" w:rsidP="004D330B">
      <w:pPr>
        <w:rPr>
          <w:rFonts w:eastAsia="Calibri"/>
          <w:sz w:val="20"/>
          <w:szCs w:val="20"/>
          <w:lang w:eastAsia="en-US"/>
        </w:rPr>
      </w:pPr>
    </w:p>
    <w:p w:rsidR="00BC4F94" w:rsidRPr="004D330B" w:rsidRDefault="00BC4F94" w:rsidP="004D330B">
      <w:pPr>
        <w:jc w:val="center"/>
        <w:rPr>
          <w:b/>
          <w:sz w:val="20"/>
          <w:szCs w:val="20"/>
        </w:rPr>
      </w:pPr>
      <w:r w:rsidRPr="004D330B">
        <w:rPr>
          <w:b/>
          <w:sz w:val="20"/>
          <w:szCs w:val="20"/>
        </w:rPr>
        <w:t>РЕШЕНИЕ СОВЕТА</w:t>
      </w:r>
    </w:p>
    <w:p w:rsidR="00BC4F94" w:rsidRPr="00DD1FBB" w:rsidRDefault="00DD1FBB" w:rsidP="00DD1FBB">
      <w:pPr>
        <w:jc w:val="center"/>
        <w:rPr>
          <w:b/>
          <w:sz w:val="20"/>
          <w:szCs w:val="20"/>
          <w:lang w:eastAsia="en-US"/>
        </w:rPr>
      </w:pPr>
      <w:r>
        <w:rPr>
          <w:b/>
          <w:sz w:val="20"/>
          <w:szCs w:val="20"/>
          <w:lang w:eastAsia="en-US"/>
        </w:rPr>
        <w:t xml:space="preserve"> </w:t>
      </w:r>
    </w:p>
    <w:p w:rsidR="00BC4F94" w:rsidRPr="004D330B" w:rsidRDefault="00DD1FBB" w:rsidP="004D330B">
      <w:pPr>
        <w:jc w:val="center"/>
        <w:rPr>
          <w:b/>
          <w:sz w:val="20"/>
          <w:szCs w:val="20"/>
        </w:rPr>
      </w:pPr>
      <w:r>
        <w:rPr>
          <w:b/>
          <w:sz w:val="20"/>
          <w:szCs w:val="20"/>
        </w:rPr>
        <w:t xml:space="preserve">   </w:t>
      </w:r>
    </w:p>
    <w:p w:rsidR="00BC4F94" w:rsidRPr="004D330B" w:rsidRDefault="00BC4F94" w:rsidP="004D330B">
      <w:pPr>
        <w:jc w:val="both"/>
        <w:rPr>
          <w:b/>
          <w:sz w:val="20"/>
          <w:szCs w:val="20"/>
        </w:rPr>
      </w:pPr>
      <w:r w:rsidRPr="004D330B">
        <w:rPr>
          <w:b/>
          <w:sz w:val="20"/>
          <w:szCs w:val="20"/>
        </w:rPr>
        <w:t xml:space="preserve">26.12.2020                                                                                                                                    </w:t>
      </w:r>
      <w:r w:rsidR="00DD1FBB">
        <w:rPr>
          <w:b/>
          <w:sz w:val="20"/>
          <w:szCs w:val="20"/>
        </w:rPr>
        <w:t xml:space="preserve">                                </w:t>
      </w:r>
      <w:r w:rsidRPr="004D330B">
        <w:rPr>
          <w:b/>
          <w:sz w:val="20"/>
          <w:szCs w:val="20"/>
        </w:rPr>
        <w:t xml:space="preserve"> № 23</w:t>
      </w:r>
    </w:p>
    <w:p w:rsidR="00BC4F94" w:rsidRPr="004D330B" w:rsidRDefault="00BC4F94" w:rsidP="004D330B">
      <w:pPr>
        <w:ind w:right="5102"/>
        <w:jc w:val="both"/>
        <w:rPr>
          <w:sz w:val="20"/>
          <w:szCs w:val="20"/>
        </w:rPr>
      </w:pPr>
    </w:p>
    <w:p w:rsidR="00BC4F94" w:rsidRPr="004D330B" w:rsidRDefault="00BC4F94" w:rsidP="004D330B">
      <w:pPr>
        <w:ind w:right="-1"/>
        <w:jc w:val="center"/>
        <w:rPr>
          <w:b/>
          <w:bCs/>
          <w:sz w:val="20"/>
          <w:szCs w:val="20"/>
        </w:rPr>
      </w:pPr>
      <w:r w:rsidRPr="004D330B">
        <w:rPr>
          <w:b/>
          <w:sz w:val="20"/>
          <w:szCs w:val="20"/>
        </w:rPr>
        <w:t xml:space="preserve">Об утверждении </w:t>
      </w:r>
      <w:r w:rsidRPr="004D330B">
        <w:rPr>
          <w:b/>
          <w:bCs/>
          <w:sz w:val="20"/>
          <w:szCs w:val="20"/>
        </w:rPr>
        <w:t xml:space="preserve">Порядка определения территории, </w:t>
      </w:r>
    </w:p>
    <w:p w:rsidR="00BC4F94" w:rsidRPr="004D330B" w:rsidRDefault="00BC4F94" w:rsidP="004D330B">
      <w:pPr>
        <w:ind w:right="-1"/>
        <w:jc w:val="center"/>
        <w:rPr>
          <w:b/>
          <w:sz w:val="20"/>
          <w:szCs w:val="20"/>
        </w:rPr>
      </w:pPr>
      <w:r w:rsidRPr="004D330B">
        <w:rPr>
          <w:b/>
          <w:bCs/>
          <w:sz w:val="20"/>
          <w:szCs w:val="20"/>
        </w:rPr>
        <w:t xml:space="preserve">части территории муниципального образования </w:t>
      </w:r>
      <w:r w:rsidRPr="004D330B">
        <w:rPr>
          <w:b/>
          <w:sz w:val="20"/>
          <w:szCs w:val="20"/>
        </w:rPr>
        <w:t xml:space="preserve">Берегаевское </w:t>
      </w:r>
      <w:proofErr w:type="gramStart"/>
      <w:r w:rsidRPr="004D330B">
        <w:rPr>
          <w:b/>
          <w:sz w:val="20"/>
          <w:szCs w:val="20"/>
        </w:rPr>
        <w:t>сельское</w:t>
      </w:r>
      <w:proofErr w:type="gramEnd"/>
      <w:r w:rsidRPr="004D330B">
        <w:rPr>
          <w:b/>
          <w:sz w:val="20"/>
          <w:szCs w:val="20"/>
        </w:rPr>
        <w:t xml:space="preserve"> </w:t>
      </w:r>
    </w:p>
    <w:p w:rsidR="00BC4F94" w:rsidRPr="004D330B" w:rsidRDefault="00BC4F94" w:rsidP="004D330B">
      <w:pPr>
        <w:ind w:right="-1"/>
        <w:jc w:val="center"/>
        <w:rPr>
          <w:b/>
          <w:bCs/>
          <w:sz w:val="20"/>
          <w:szCs w:val="20"/>
        </w:rPr>
      </w:pPr>
      <w:r w:rsidRPr="004D330B">
        <w:rPr>
          <w:b/>
          <w:sz w:val="20"/>
          <w:szCs w:val="20"/>
        </w:rPr>
        <w:t>поселение Тегульдетского района Томской области</w:t>
      </w:r>
      <w:r w:rsidRPr="004D330B">
        <w:rPr>
          <w:b/>
          <w:bCs/>
          <w:sz w:val="20"/>
          <w:szCs w:val="20"/>
        </w:rPr>
        <w:t xml:space="preserve">, </w:t>
      </w:r>
    </w:p>
    <w:p w:rsidR="00BC4F94" w:rsidRPr="004D330B" w:rsidRDefault="00BC4F94" w:rsidP="004D330B">
      <w:pPr>
        <w:ind w:right="-1"/>
        <w:jc w:val="center"/>
        <w:rPr>
          <w:b/>
          <w:bCs/>
          <w:sz w:val="20"/>
          <w:szCs w:val="20"/>
        </w:rPr>
      </w:pPr>
      <w:proofErr w:type="gramStart"/>
      <w:r w:rsidRPr="004D330B">
        <w:rPr>
          <w:b/>
          <w:bCs/>
          <w:sz w:val="20"/>
          <w:szCs w:val="20"/>
        </w:rPr>
        <w:t>предназначенного</w:t>
      </w:r>
      <w:proofErr w:type="gramEnd"/>
      <w:r w:rsidRPr="004D330B">
        <w:rPr>
          <w:b/>
          <w:bCs/>
          <w:sz w:val="20"/>
          <w:szCs w:val="20"/>
        </w:rPr>
        <w:t xml:space="preserve"> для реализации инициативных проектов</w:t>
      </w:r>
    </w:p>
    <w:p w:rsidR="00BC4F94" w:rsidRPr="004D330B" w:rsidRDefault="00BC4F94" w:rsidP="004D330B">
      <w:pPr>
        <w:jc w:val="center"/>
        <w:rPr>
          <w:sz w:val="20"/>
          <w:szCs w:val="20"/>
        </w:rPr>
      </w:pPr>
      <w:r w:rsidRPr="004D330B">
        <w:rPr>
          <w:sz w:val="20"/>
          <w:szCs w:val="20"/>
        </w:rPr>
        <w:t xml:space="preserve"> </w:t>
      </w:r>
    </w:p>
    <w:p w:rsidR="00BC4F94" w:rsidRPr="004D330B" w:rsidRDefault="00BC4F94" w:rsidP="004D330B">
      <w:pPr>
        <w:ind w:firstLine="708"/>
        <w:jc w:val="both"/>
        <w:rPr>
          <w:rFonts w:eastAsia="Calibri"/>
          <w:sz w:val="20"/>
          <w:szCs w:val="20"/>
          <w:lang w:eastAsia="en-US"/>
        </w:rPr>
      </w:pPr>
    </w:p>
    <w:p w:rsidR="00BC4F94" w:rsidRPr="004D330B" w:rsidRDefault="00BC4F94" w:rsidP="004D330B">
      <w:pPr>
        <w:ind w:firstLine="708"/>
        <w:jc w:val="both"/>
        <w:rPr>
          <w:bCs/>
          <w:sz w:val="20"/>
          <w:szCs w:val="20"/>
        </w:rPr>
      </w:pPr>
      <w:r w:rsidRPr="004D330B">
        <w:rPr>
          <w:rFonts w:eastAsia="Calibri"/>
          <w:sz w:val="20"/>
          <w:szCs w:val="20"/>
          <w:lang w:eastAsia="en-US"/>
        </w:rPr>
        <w:t xml:space="preserve">В соответствии с Федеральным </w:t>
      </w:r>
      <w:hyperlink r:id="rId10" w:history="1">
        <w:r w:rsidRPr="004D330B">
          <w:rPr>
            <w:rFonts w:eastAsia="Calibri"/>
            <w:sz w:val="20"/>
            <w:szCs w:val="20"/>
            <w:lang w:eastAsia="en-US"/>
          </w:rPr>
          <w:t>законом</w:t>
        </w:r>
      </w:hyperlink>
      <w:r w:rsidRPr="004D330B">
        <w:rPr>
          <w:rFonts w:eastAsia="Calibri"/>
          <w:sz w:val="20"/>
          <w:szCs w:val="20"/>
          <w:lang w:eastAsia="en-US"/>
        </w:rPr>
        <w:t xml:space="preserve"> от 6 октября 2003 года № 131-ФЗ «Об общих принципах организации местного самоуправления в Российской Федерации»</w:t>
      </w:r>
      <w:r w:rsidRPr="004D330B">
        <w:rPr>
          <w:bCs/>
          <w:sz w:val="20"/>
          <w:szCs w:val="20"/>
        </w:rPr>
        <w:t>, руководствуясь Уставом</w:t>
      </w:r>
      <w:r w:rsidRPr="004D330B">
        <w:rPr>
          <w:sz w:val="20"/>
          <w:szCs w:val="20"/>
        </w:rPr>
        <w:t xml:space="preserve"> муниципального образования Берегаевское сельское поселение</w:t>
      </w:r>
      <w:r w:rsidRPr="004D330B">
        <w:rPr>
          <w:bCs/>
          <w:sz w:val="20"/>
          <w:szCs w:val="20"/>
        </w:rPr>
        <w:t>,</w:t>
      </w:r>
    </w:p>
    <w:p w:rsidR="00BC4F94" w:rsidRPr="004D330B" w:rsidRDefault="00BC4F94" w:rsidP="004D330B">
      <w:pPr>
        <w:ind w:firstLine="708"/>
        <w:jc w:val="both"/>
        <w:rPr>
          <w:bCs/>
          <w:sz w:val="20"/>
          <w:szCs w:val="20"/>
        </w:rPr>
      </w:pPr>
    </w:p>
    <w:p w:rsidR="00BC4F94" w:rsidRPr="004D330B" w:rsidRDefault="00BC4F94" w:rsidP="004D330B">
      <w:pPr>
        <w:jc w:val="center"/>
        <w:rPr>
          <w:rFonts w:eastAsia="Calibri"/>
          <w:color w:val="000000"/>
          <w:sz w:val="20"/>
          <w:szCs w:val="20"/>
          <w:lang w:eastAsia="en-US"/>
        </w:rPr>
      </w:pPr>
      <w:r w:rsidRPr="004D330B">
        <w:rPr>
          <w:rFonts w:eastAsia="Calibri"/>
          <w:b/>
          <w:color w:val="000000"/>
          <w:sz w:val="20"/>
          <w:szCs w:val="20"/>
          <w:lang w:eastAsia="en-US"/>
        </w:rPr>
        <w:t>Совет Берегаевского сельского поселения решил</w:t>
      </w:r>
      <w:r w:rsidRPr="004D330B">
        <w:rPr>
          <w:rFonts w:eastAsia="Calibri"/>
          <w:color w:val="000000"/>
          <w:sz w:val="20"/>
          <w:szCs w:val="20"/>
          <w:lang w:eastAsia="en-US"/>
        </w:rPr>
        <w:t>:</w:t>
      </w:r>
    </w:p>
    <w:p w:rsidR="00BC4F94" w:rsidRPr="004D330B" w:rsidRDefault="00BC4F94" w:rsidP="004D330B">
      <w:pPr>
        <w:jc w:val="both"/>
        <w:rPr>
          <w:sz w:val="20"/>
          <w:szCs w:val="20"/>
        </w:rPr>
      </w:pPr>
    </w:p>
    <w:p w:rsidR="00BC4F94" w:rsidRPr="004D330B" w:rsidRDefault="00BC4F94" w:rsidP="004D330B">
      <w:pPr>
        <w:ind w:firstLine="709"/>
        <w:jc w:val="both"/>
        <w:rPr>
          <w:i/>
          <w:sz w:val="20"/>
          <w:szCs w:val="20"/>
        </w:rPr>
      </w:pPr>
      <w:r w:rsidRPr="004D330B">
        <w:rPr>
          <w:sz w:val="20"/>
          <w:szCs w:val="20"/>
        </w:rPr>
        <w:t xml:space="preserve">1. Утвердить </w:t>
      </w:r>
      <w:r w:rsidRPr="004D330B">
        <w:rPr>
          <w:bCs/>
          <w:sz w:val="20"/>
          <w:szCs w:val="20"/>
        </w:rPr>
        <w:t xml:space="preserve">Порядок определения территории, части территории </w:t>
      </w:r>
      <w:r w:rsidRPr="004D330B">
        <w:rPr>
          <w:sz w:val="20"/>
          <w:szCs w:val="20"/>
        </w:rPr>
        <w:t>муниципального образования Берегаевское сельское поселение Тегульдетского района Томской области</w:t>
      </w:r>
      <w:r w:rsidRPr="004D330B">
        <w:rPr>
          <w:bCs/>
          <w:sz w:val="20"/>
          <w:szCs w:val="20"/>
        </w:rPr>
        <w:t>,</w:t>
      </w:r>
      <w:r w:rsidRPr="004D330B">
        <w:rPr>
          <w:sz w:val="20"/>
          <w:szCs w:val="20"/>
        </w:rPr>
        <w:t xml:space="preserve"> предназначенной для реализации инициативных проектов согласно приложению. </w:t>
      </w:r>
    </w:p>
    <w:p w:rsidR="00BC4F94" w:rsidRPr="004D330B" w:rsidRDefault="00BC4F94" w:rsidP="004D330B">
      <w:pPr>
        <w:ind w:firstLine="709"/>
        <w:jc w:val="both"/>
        <w:rPr>
          <w:color w:val="000000"/>
          <w:sz w:val="20"/>
          <w:szCs w:val="20"/>
        </w:rPr>
      </w:pPr>
      <w:r w:rsidRPr="004D330B">
        <w:rPr>
          <w:color w:val="000000"/>
          <w:sz w:val="20"/>
          <w:szCs w:val="20"/>
        </w:rPr>
        <w:t xml:space="preserve">2. </w:t>
      </w:r>
      <w:r w:rsidRPr="004D330B">
        <w:rPr>
          <w:rFonts w:eastAsia="Calibri"/>
          <w:sz w:val="20"/>
          <w:szCs w:val="20"/>
          <w:lang w:eastAsia="en-US"/>
        </w:rPr>
        <w:t>Настоящее решение вступает в силу со дня его официального опубликования</w:t>
      </w:r>
      <w:r w:rsidRPr="004D330B">
        <w:rPr>
          <w:rFonts w:ascii="Arial Unicode MS" w:eastAsia="Arial Unicode MS" w:hAnsi="Arial Unicode MS" w:cs="Arial Unicode MS"/>
          <w:color w:val="000000"/>
          <w:sz w:val="20"/>
          <w:szCs w:val="20"/>
          <w:lang w:val="ru"/>
        </w:rPr>
        <w:t xml:space="preserve"> </w:t>
      </w:r>
      <w:r w:rsidRPr="004D330B">
        <w:rPr>
          <w:rFonts w:eastAsia="Calibri"/>
          <w:sz w:val="20"/>
          <w:szCs w:val="20"/>
          <w:lang w:eastAsia="en-US"/>
        </w:rPr>
        <w:t>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w:t>
      </w:r>
      <w:r w:rsidRPr="004D330B">
        <w:rPr>
          <w:color w:val="000000"/>
          <w:sz w:val="20"/>
          <w:szCs w:val="20"/>
        </w:rPr>
        <w:t>, но не ранее 1 января 2021 года.</w:t>
      </w:r>
    </w:p>
    <w:p w:rsidR="00BC4F94" w:rsidRPr="004D330B" w:rsidRDefault="00BC4F94" w:rsidP="004D330B">
      <w:pPr>
        <w:ind w:firstLine="709"/>
        <w:jc w:val="both"/>
        <w:rPr>
          <w:rFonts w:eastAsia="Calibri"/>
          <w:sz w:val="20"/>
          <w:szCs w:val="20"/>
          <w:lang w:eastAsia="en-US"/>
        </w:rPr>
      </w:pPr>
      <w:r w:rsidRPr="004D330B">
        <w:rPr>
          <w:color w:val="000000"/>
          <w:sz w:val="20"/>
          <w:szCs w:val="20"/>
        </w:rPr>
        <w:t>3.</w:t>
      </w:r>
      <w:r w:rsidRPr="004D330B">
        <w:rPr>
          <w:rFonts w:ascii="Calibri" w:eastAsia="Calibri" w:hAnsi="Calibri"/>
          <w:sz w:val="20"/>
          <w:szCs w:val="20"/>
          <w:lang w:eastAsia="en-US"/>
        </w:rPr>
        <w:t xml:space="preserve"> </w:t>
      </w:r>
      <w:r w:rsidRPr="004D330B">
        <w:rPr>
          <w:color w:val="000000"/>
          <w:sz w:val="20"/>
          <w:szCs w:val="20"/>
        </w:rPr>
        <w:t>Контроль исполнения настоящего решения возложить на правовую комиссию Совета Берегаевского сельского поселения.</w:t>
      </w:r>
    </w:p>
    <w:p w:rsidR="00BC4F94" w:rsidRPr="004D330B" w:rsidRDefault="00BC4F94" w:rsidP="004D330B">
      <w:pPr>
        <w:ind w:firstLine="709"/>
        <w:jc w:val="both"/>
        <w:rPr>
          <w:i/>
          <w:sz w:val="20"/>
          <w:szCs w:val="20"/>
        </w:rPr>
      </w:pPr>
    </w:p>
    <w:p w:rsidR="00BC4F94" w:rsidRPr="004D330B" w:rsidRDefault="00BC4F94" w:rsidP="004D330B">
      <w:pPr>
        <w:ind w:firstLine="709"/>
        <w:jc w:val="both"/>
        <w:rPr>
          <w:i/>
          <w:sz w:val="20"/>
          <w:szCs w:val="20"/>
        </w:rPr>
      </w:pPr>
    </w:p>
    <w:p w:rsidR="00BC4F94" w:rsidRPr="004D330B" w:rsidRDefault="00BC4F94" w:rsidP="004D330B">
      <w:pPr>
        <w:ind w:firstLine="709"/>
        <w:jc w:val="both"/>
        <w:rPr>
          <w:i/>
          <w:sz w:val="20"/>
          <w:szCs w:val="20"/>
        </w:rPr>
      </w:pPr>
    </w:p>
    <w:p w:rsidR="00BC4F94" w:rsidRPr="004D330B" w:rsidRDefault="00BC4F94" w:rsidP="004D330B">
      <w:pPr>
        <w:rPr>
          <w:color w:val="000000"/>
          <w:sz w:val="20"/>
          <w:szCs w:val="20"/>
          <w:lang w:eastAsia="en-US"/>
        </w:rPr>
      </w:pPr>
      <w:r w:rsidRPr="004D330B">
        <w:rPr>
          <w:color w:val="000000"/>
          <w:sz w:val="20"/>
          <w:szCs w:val="20"/>
          <w:lang w:eastAsia="en-US"/>
        </w:rPr>
        <w:t>Председатель Совета Берегаевского</w:t>
      </w:r>
    </w:p>
    <w:p w:rsidR="00BC4F94" w:rsidRPr="004D330B" w:rsidRDefault="00BC4F94" w:rsidP="004D330B">
      <w:pPr>
        <w:rPr>
          <w:color w:val="000000"/>
          <w:sz w:val="20"/>
          <w:szCs w:val="20"/>
          <w:lang w:eastAsia="en-US"/>
        </w:rPr>
      </w:pPr>
      <w:r w:rsidRPr="004D330B">
        <w:rPr>
          <w:color w:val="000000"/>
          <w:sz w:val="20"/>
          <w:szCs w:val="20"/>
          <w:lang w:eastAsia="en-US"/>
        </w:rPr>
        <w:t>сельского поселения,</w:t>
      </w:r>
    </w:p>
    <w:p w:rsidR="00BC4F94" w:rsidRPr="004D330B" w:rsidRDefault="00BC4F94" w:rsidP="004D330B">
      <w:pPr>
        <w:rPr>
          <w:color w:val="000000"/>
          <w:sz w:val="20"/>
          <w:szCs w:val="20"/>
          <w:lang w:eastAsia="en-US"/>
        </w:rPr>
      </w:pPr>
      <w:r w:rsidRPr="004D330B">
        <w:rPr>
          <w:color w:val="000000"/>
          <w:sz w:val="20"/>
          <w:szCs w:val="20"/>
          <w:lang w:eastAsia="en-US"/>
        </w:rPr>
        <w:t xml:space="preserve">Глава поселения                                                                                                         </w:t>
      </w:r>
      <w:r w:rsidR="00DD1FBB">
        <w:rPr>
          <w:color w:val="000000"/>
          <w:sz w:val="20"/>
          <w:szCs w:val="20"/>
          <w:lang w:eastAsia="en-US"/>
        </w:rPr>
        <w:t xml:space="preserve">                          </w:t>
      </w:r>
      <w:r w:rsidRPr="004D330B">
        <w:rPr>
          <w:color w:val="000000"/>
          <w:sz w:val="20"/>
          <w:szCs w:val="20"/>
          <w:lang w:eastAsia="en-US"/>
        </w:rPr>
        <w:t xml:space="preserve"> О.А. </w:t>
      </w:r>
      <w:proofErr w:type="spellStart"/>
      <w:r w:rsidRPr="004D330B">
        <w:rPr>
          <w:color w:val="000000"/>
          <w:sz w:val="20"/>
          <w:szCs w:val="20"/>
          <w:lang w:eastAsia="en-US"/>
        </w:rPr>
        <w:t>Жендарев</w:t>
      </w:r>
      <w:proofErr w:type="spellEnd"/>
    </w:p>
    <w:p w:rsidR="00BC4F94" w:rsidRPr="004D330B" w:rsidRDefault="00BC4F94" w:rsidP="004D330B">
      <w:pPr>
        <w:jc w:val="both"/>
        <w:rPr>
          <w:rFonts w:eastAsia="Arial Unicode MS"/>
          <w:color w:val="000000"/>
          <w:sz w:val="20"/>
          <w:szCs w:val="20"/>
        </w:rPr>
      </w:pPr>
    </w:p>
    <w:p w:rsidR="00BC4F94" w:rsidRPr="004D330B" w:rsidRDefault="00BC4F94" w:rsidP="004D330B">
      <w:pPr>
        <w:jc w:val="both"/>
        <w:rPr>
          <w:rFonts w:ascii="Calibri" w:hAnsi="Calibri"/>
          <w:sz w:val="20"/>
          <w:szCs w:val="20"/>
        </w:rPr>
      </w:pPr>
    </w:p>
    <w:p w:rsidR="00DD1FBB" w:rsidRPr="004D330B" w:rsidRDefault="00DD1FBB" w:rsidP="00DD1FBB">
      <w:pPr>
        <w:autoSpaceDE w:val="0"/>
        <w:autoSpaceDN w:val="0"/>
        <w:adjustRightInd w:val="0"/>
        <w:jc w:val="both"/>
        <w:outlineLvl w:val="1"/>
        <w:rPr>
          <w:b/>
          <w:bCs/>
          <w:sz w:val="20"/>
          <w:szCs w:val="20"/>
        </w:rPr>
      </w:pPr>
    </w:p>
    <w:p w:rsidR="00BC4F94" w:rsidRPr="004D330B" w:rsidRDefault="00BC4F94" w:rsidP="004D330B">
      <w:pPr>
        <w:shd w:val="clear" w:color="auto" w:fill="FFFFFF"/>
        <w:jc w:val="right"/>
        <w:rPr>
          <w:sz w:val="20"/>
          <w:szCs w:val="20"/>
        </w:rPr>
      </w:pPr>
      <w:r w:rsidRPr="004D330B">
        <w:rPr>
          <w:sz w:val="20"/>
          <w:szCs w:val="20"/>
        </w:rPr>
        <w:t>Приложение</w:t>
      </w:r>
    </w:p>
    <w:p w:rsidR="00BC4F94" w:rsidRPr="004D330B" w:rsidRDefault="00BC4F94" w:rsidP="004D330B">
      <w:pPr>
        <w:shd w:val="clear" w:color="auto" w:fill="FFFFFF"/>
        <w:jc w:val="right"/>
        <w:rPr>
          <w:sz w:val="20"/>
          <w:szCs w:val="20"/>
        </w:rPr>
      </w:pPr>
      <w:r w:rsidRPr="004D330B">
        <w:rPr>
          <w:sz w:val="20"/>
          <w:szCs w:val="20"/>
        </w:rPr>
        <w:t xml:space="preserve">к решению Совета </w:t>
      </w:r>
    </w:p>
    <w:p w:rsidR="00BC4F94" w:rsidRPr="004D330B" w:rsidRDefault="00BC4F94" w:rsidP="004D330B">
      <w:pPr>
        <w:shd w:val="clear" w:color="auto" w:fill="FFFFFF"/>
        <w:jc w:val="right"/>
        <w:rPr>
          <w:sz w:val="20"/>
          <w:szCs w:val="20"/>
        </w:rPr>
      </w:pPr>
      <w:r w:rsidRPr="004D330B">
        <w:rPr>
          <w:sz w:val="20"/>
          <w:szCs w:val="20"/>
        </w:rPr>
        <w:t>Берегаевского сельского поселения</w:t>
      </w:r>
    </w:p>
    <w:p w:rsidR="00BC4F94" w:rsidRPr="004D330B" w:rsidRDefault="00BC4F94" w:rsidP="004D330B">
      <w:pPr>
        <w:shd w:val="clear" w:color="auto" w:fill="FFFFFF"/>
        <w:jc w:val="right"/>
        <w:rPr>
          <w:sz w:val="20"/>
          <w:szCs w:val="20"/>
        </w:rPr>
      </w:pPr>
      <w:r w:rsidRPr="004D330B">
        <w:rPr>
          <w:sz w:val="20"/>
          <w:szCs w:val="20"/>
        </w:rPr>
        <w:t>от 26.12.2020 № 23</w:t>
      </w:r>
    </w:p>
    <w:p w:rsidR="00BC4F94" w:rsidRPr="004D330B" w:rsidRDefault="00BC4F94" w:rsidP="004D330B">
      <w:pPr>
        <w:ind w:firstLine="709"/>
        <w:jc w:val="right"/>
        <w:rPr>
          <w:sz w:val="20"/>
          <w:szCs w:val="20"/>
        </w:rPr>
      </w:pPr>
    </w:p>
    <w:p w:rsidR="00BC4F94" w:rsidRPr="004D330B" w:rsidRDefault="00BC4F94" w:rsidP="004D330B">
      <w:pPr>
        <w:jc w:val="center"/>
        <w:rPr>
          <w:b/>
          <w:bCs/>
          <w:color w:val="000000"/>
          <w:sz w:val="20"/>
          <w:szCs w:val="20"/>
        </w:rPr>
      </w:pPr>
      <w:r w:rsidRPr="004D330B">
        <w:rPr>
          <w:b/>
          <w:bCs/>
          <w:color w:val="000000"/>
          <w:sz w:val="20"/>
          <w:szCs w:val="20"/>
        </w:rPr>
        <w:t>Порядок</w:t>
      </w:r>
    </w:p>
    <w:p w:rsidR="00BC4F94" w:rsidRPr="004D330B" w:rsidRDefault="00BC4F94" w:rsidP="004D330B">
      <w:pPr>
        <w:jc w:val="center"/>
        <w:rPr>
          <w:b/>
          <w:bCs/>
          <w:color w:val="000000"/>
          <w:sz w:val="20"/>
          <w:szCs w:val="20"/>
        </w:rPr>
      </w:pPr>
      <w:r w:rsidRPr="004D330B">
        <w:rPr>
          <w:b/>
          <w:bCs/>
          <w:sz w:val="20"/>
          <w:szCs w:val="20"/>
        </w:rPr>
        <w:t xml:space="preserve">определения территории или части территории муниципального образования </w:t>
      </w:r>
      <w:r w:rsidRPr="004D330B">
        <w:rPr>
          <w:b/>
          <w:sz w:val="20"/>
          <w:szCs w:val="20"/>
        </w:rPr>
        <w:t>Берегаевское сельское поселение Тегульдетского района Томской области,</w:t>
      </w:r>
      <w:r w:rsidRPr="004D330B">
        <w:rPr>
          <w:b/>
          <w:bCs/>
          <w:sz w:val="20"/>
          <w:szCs w:val="20"/>
        </w:rPr>
        <w:t xml:space="preserve"> предназначенной для реализации инициативных проектов</w:t>
      </w:r>
    </w:p>
    <w:p w:rsidR="00BC4F94" w:rsidRPr="004D330B" w:rsidRDefault="00BC4F94" w:rsidP="004D330B">
      <w:pPr>
        <w:jc w:val="center"/>
        <w:rPr>
          <w:b/>
          <w:i/>
          <w:sz w:val="20"/>
          <w:szCs w:val="20"/>
        </w:rPr>
      </w:pPr>
    </w:p>
    <w:p w:rsidR="00BC4F94" w:rsidRPr="004D330B" w:rsidRDefault="00BC4F94" w:rsidP="004D330B">
      <w:pPr>
        <w:jc w:val="center"/>
        <w:rPr>
          <w:b/>
          <w:sz w:val="20"/>
          <w:szCs w:val="20"/>
        </w:rPr>
      </w:pPr>
      <w:r w:rsidRPr="004D330B">
        <w:rPr>
          <w:b/>
          <w:sz w:val="20"/>
          <w:szCs w:val="20"/>
        </w:rPr>
        <w:t>1.Общие положения</w:t>
      </w:r>
    </w:p>
    <w:p w:rsidR="00BC4F94" w:rsidRPr="004D330B" w:rsidRDefault="00BC4F94" w:rsidP="004D330B">
      <w:pPr>
        <w:widowControl w:val="0"/>
        <w:autoSpaceDE w:val="0"/>
        <w:autoSpaceDN w:val="0"/>
        <w:ind w:firstLine="709"/>
        <w:jc w:val="both"/>
        <w:rPr>
          <w:sz w:val="20"/>
          <w:szCs w:val="20"/>
        </w:rPr>
      </w:pPr>
      <w:r w:rsidRPr="004D330B">
        <w:rPr>
          <w:sz w:val="20"/>
          <w:szCs w:val="20"/>
        </w:rPr>
        <w:t xml:space="preserve">1.1. Настоящий порядок устанавливает процедуру определения территории или части территории муниципального образования Берегаевское сельское поселение Тегульдетского района Томской области </w:t>
      </w:r>
      <w:r w:rsidRPr="004D330B">
        <w:rPr>
          <w:bCs/>
          <w:sz w:val="20"/>
          <w:szCs w:val="20"/>
        </w:rPr>
        <w:t>(далее – территория), на которой могут реализовываться инициативные проекты.</w:t>
      </w:r>
    </w:p>
    <w:p w:rsidR="00BC4F94" w:rsidRPr="004D330B" w:rsidRDefault="00BC4F94" w:rsidP="004D330B">
      <w:pPr>
        <w:widowControl w:val="0"/>
        <w:autoSpaceDE w:val="0"/>
        <w:autoSpaceDN w:val="0"/>
        <w:ind w:firstLine="709"/>
        <w:jc w:val="both"/>
        <w:rPr>
          <w:sz w:val="20"/>
          <w:szCs w:val="20"/>
        </w:rPr>
      </w:pPr>
      <w:r w:rsidRPr="004D330B">
        <w:rPr>
          <w:sz w:val="20"/>
          <w:szCs w:val="20"/>
        </w:rPr>
        <w:lastRenderedPageBreak/>
        <w:t>1.2. Для целей настоящего Порядка инициативны</w:t>
      </w:r>
      <w:r w:rsidR="00DD1FBB">
        <w:rPr>
          <w:sz w:val="20"/>
          <w:szCs w:val="20"/>
        </w:rPr>
        <w:t xml:space="preserve">й проект - проект, внесенный  </w:t>
      </w:r>
      <w:r w:rsidRPr="004D330B">
        <w:rPr>
          <w:sz w:val="20"/>
          <w:szCs w:val="20"/>
        </w:rPr>
        <w:t xml:space="preserve"> в Администрацию Берегаевского сельского поселения (далее – Администрация), посредством которого обеспечивается реализация мероприятий, имеющих приоритетное значение для жителей Берегаевского сельского поселения или его части по решению вопросов местного значения или иных вопросов, право </w:t>
      </w:r>
      <w:proofErr w:type="gramStart"/>
      <w:r w:rsidRPr="004D330B">
        <w:rPr>
          <w:sz w:val="20"/>
          <w:szCs w:val="20"/>
        </w:rPr>
        <w:t>решения</w:t>
      </w:r>
      <w:proofErr w:type="gramEnd"/>
      <w:r w:rsidRPr="004D330B">
        <w:rPr>
          <w:sz w:val="20"/>
          <w:szCs w:val="20"/>
        </w:rPr>
        <w:t xml:space="preserve"> которых предоставлено органам местного самоуправления муниципального образования Берегаевское сельское поселение Тегульдетского района Томской области (далее – инициативный проект).</w:t>
      </w:r>
    </w:p>
    <w:p w:rsidR="00BC4F94" w:rsidRPr="004D330B" w:rsidRDefault="00BC4F94" w:rsidP="004D330B">
      <w:pPr>
        <w:widowControl w:val="0"/>
        <w:autoSpaceDE w:val="0"/>
        <w:autoSpaceDN w:val="0"/>
        <w:ind w:firstLine="709"/>
        <w:jc w:val="both"/>
        <w:rPr>
          <w:sz w:val="20"/>
          <w:szCs w:val="20"/>
        </w:rPr>
      </w:pPr>
      <w:r w:rsidRPr="004D330B">
        <w:rPr>
          <w:bCs/>
          <w:sz w:val="20"/>
          <w:szCs w:val="20"/>
        </w:rPr>
        <w:t xml:space="preserve">1.3. Территория, на которой могут реализовываться инициативные проекты, устанавливается постановлением Администрации. </w:t>
      </w:r>
    </w:p>
    <w:p w:rsidR="00BC4F94" w:rsidRPr="004D330B" w:rsidRDefault="00BC4F94" w:rsidP="004D330B">
      <w:pPr>
        <w:suppressAutoHyphens/>
        <w:ind w:firstLine="709"/>
        <w:jc w:val="both"/>
        <w:rPr>
          <w:sz w:val="20"/>
          <w:szCs w:val="20"/>
        </w:rPr>
      </w:pPr>
      <w:r w:rsidRPr="004D330B">
        <w:rPr>
          <w:sz w:val="20"/>
          <w:szCs w:val="20"/>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BC4F94" w:rsidRPr="004D330B" w:rsidRDefault="00BC4F94" w:rsidP="004D330B">
      <w:pPr>
        <w:ind w:firstLine="709"/>
        <w:jc w:val="both"/>
        <w:rPr>
          <w:sz w:val="20"/>
          <w:szCs w:val="20"/>
        </w:rPr>
      </w:pPr>
      <w:r w:rsidRPr="004D330B">
        <w:rPr>
          <w:sz w:val="20"/>
          <w:szCs w:val="20"/>
        </w:rPr>
        <w:t xml:space="preserve">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Берегаевское сельское поселение Тегульдетского района Томской области; </w:t>
      </w:r>
    </w:p>
    <w:p w:rsidR="00BC4F94" w:rsidRPr="004D330B" w:rsidRDefault="00BC4F94" w:rsidP="004D330B">
      <w:pPr>
        <w:ind w:firstLine="709"/>
        <w:jc w:val="both"/>
        <w:rPr>
          <w:sz w:val="20"/>
          <w:szCs w:val="20"/>
        </w:rPr>
      </w:pPr>
      <w:r w:rsidRPr="004D330B">
        <w:rPr>
          <w:sz w:val="20"/>
          <w:szCs w:val="20"/>
        </w:rPr>
        <w:t xml:space="preserve">2) органы территориального общественного самоуправления; </w:t>
      </w:r>
    </w:p>
    <w:p w:rsidR="00BC4F94" w:rsidRPr="004D330B" w:rsidRDefault="00BC4F94" w:rsidP="004D330B">
      <w:pPr>
        <w:ind w:firstLine="709"/>
        <w:jc w:val="both"/>
        <w:rPr>
          <w:sz w:val="20"/>
          <w:szCs w:val="20"/>
        </w:rPr>
      </w:pPr>
      <w:r w:rsidRPr="004D330B">
        <w:rPr>
          <w:sz w:val="20"/>
          <w:szCs w:val="20"/>
        </w:rPr>
        <w:t>3) товарищества собственников жилья.</w:t>
      </w:r>
    </w:p>
    <w:p w:rsidR="00BC4F94" w:rsidRPr="004D330B" w:rsidRDefault="00BC4F94" w:rsidP="004D330B">
      <w:pPr>
        <w:ind w:firstLine="709"/>
        <w:jc w:val="both"/>
        <w:rPr>
          <w:sz w:val="20"/>
          <w:szCs w:val="20"/>
        </w:rPr>
      </w:pPr>
      <w:r w:rsidRPr="004D330B">
        <w:rPr>
          <w:sz w:val="20"/>
          <w:szCs w:val="20"/>
        </w:rPr>
        <w:t xml:space="preserve">1.5. Инициативные проекты могут реализовываться в границах муниципального образования Берегаевское сельское поселение Тегульдетского района Томской области </w:t>
      </w:r>
      <w:r w:rsidR="00DD1FBB">
        <w:rPr>
          <w:sz w:val="20"/>
          <w:szCs w:val="20"/>
        </w:rPr>
        <w:t xml:space="preserve"> </w:t>
      </w:r>
      <w:r w:rsidRPr="004D330B">
        <w:rPr>
          <w:sz w:val="20"/>
          <w:szCs w:val="20"/>
        </w:rPr>
        <w:t>в пределах следующих территорий проживания</w:t>
      </w:r>
      <w:r w:rsidRPr="004D330B">
        <w:rPr>
          <w:bCs/>
          <w:sz w:val="20"/>
          <w:szCs w:val="20"/>
        </w:rPr>
        <w:t xml:space="preserve"> граждан:</w:t>
      </w:r>
    </w:p>
    <w:p w:rsidR="00BC4F94" w:rsidRPr="004D330B" w:rsidRDefault="00BC4F94" w:rsidP="004D330B">
      <w:pPr>
        <w:ind w:firstLine="709"/>
        <w:jc w:val="both"/>
        <w:rPr>
          <w:sz w:val="20"/>
          <w:szCs w:val="20"/>
        </w:rPr>
      </w:pPr>
      <w:r w:rsidRPr="004D330B">
        <w:rPr>
          <w:bCs/>
          <w:sz w:val="20"/>
          <w:szCs w:val="20"/>
        </w:rPr>
        <w:t>1) в границах территорий территориального общественного самоуправления;</w:t>
      </w:r>
    </w:p>
    <w:p w:rsidR="00BC4F94" w:rsidRPr="004D330B" w:rsidRDefault="00BC4F94" w:rsidP="004D330B">
      <w:pPr>
        <w:ind w:firstLine="709"/>
        <w:jc w:val="both"/>
        <w:rPr>
          <w:sz w:val="20"/>
          <w:szCs w:val="20"/>
        </w:rPr>
      </w:pPr>
      <w:r w:rsidRPr="004D330B">
        <w:rPr>
          <w:bCs/>
          <w:sz w:val="20"/>
          <w:szCs w:val="20"/>
        </w:rPr>
        <w:t>2) группы жилых домов;</w:t>
      </w:r>
    </w:p>
    <w:p w:rsidR="00BC4F94" w:rsidRPr="004D330B" w:rsidRDefault="00BC4F94" w:rsidP="004D330B">
      <w:pPr>
        <w:ind w:firstLine="709"/>
        <w:jc w:val="both"/>
        <w:rPr>
          <w:sz w:val="20"/>
          <w:szCs w:val="20"/>
        </w:rPr>
      </w:pPr>
      <w:r w:rsidRPr="004D330B">
        <w:rPr>
          <w:bCs/>
          <w:sz w:val="20"/>
          <w:szCs w:val="20"/>
        </w:rPr>
        <w:t>3) жилого микрорайона;</w:t>
      </w:r>
    </w:p>
    <w:p w:rsidR="00BC4F94" w:rsidRPr="004D330B" w:rsidRDefault="00BC4F94" w:rsidP="004D330B">
      <w:pPr>
        <w:ind w:firstLine="709"/>
        <w:jc w:val="both"/>
        <w:rPr>
          <w:sz w:val="20"/>
          <w:szCs w:val="20"/>
        </w:rPr>
      </w:pPr>
      <w:r w:rsidRPr="004D330B">
        <w:rPr>
          <w:bCs/>
          <w:sz w:val="20"/>
          <w:szCs w:val="20"/>
        </w:rPr>
        <w:t>4) сельского населенного пункта, не являющегося поселением;</w:t>
      </w:r>
    </w:p>
    <w:p w:rsidR="00BC4F94" w:rsidRPr="004D330B" w:rsidRDefault="00BC4F94" w:rsidP="004D330B">
      <w:pPr>
        <w:ind w:firstLine="709"/>
        <w:jc w:val="both"/>
        <w:rPr>
          <w:sz w:val="20"/>
          <w:szCs w:val="20"/>
        </w:rPr>
      </w:pPr>
      <w:r w:rsidRPr="004D330B">
        <w:rPr>
          <w:bCs/>
          <w:sz w:val="20"/>
          <w:szCs w:val="20"/>
        </w:rPr>
        <w:t>5) иных территорий проживания граждан.</w:t>
      </w:r>
    </w:p>
    <w:p w:rsidR="00BC4F94" w:rsidRPr="004D330B" w:rsidRDefault="00BC4F94" w:rsidP="004D330B">
      <w:pPr>
        <w:ind w:firstLine="709"/>
        <w:jc w:val="center"/>
        <w:rPr>
          <w:b/>
          <w:bCs/>
          <w:sz w:val="20"/>
          <w:szCs w:val="20"/>
        </w:rPr>
      </w:pPr>
    </w:p>
    <w:p w:rsidR="00BC4F94" w:rsidRPr="004D330B" w:rsidRDefault="00BC4F94" w:rsidP="004D330B">
      <w:pPr>
        <w:jc w:val="center"/>
        <w:rPr>
          <w:b/>
          <w:bCs/>
          <w:sz w:val="20"/>
          <w:szCs w:val="20"/>
        </w:rPr>
      </w:pPr>
      <w:r w:rsidRPr="004D330B">
        <w:rPr>
          <w:b/>
          <w:bCs/>
          <w:sz w:val="20"/>
          <w:szCs w:val="20"/>
        </w:rPr>
        <w:t>2. Порядок внесения и рассмотрения заявления об определении территории, на которой может реализовываться инициативный проект</w:t>
      </w:r>
    </w:p>
    <w:p w:rsidR="00BC4F94" w:rsidRPr="004D330B" w:rsidRDefault="00BC4F94" w:rsidP="004D330B">
      <w:pPr>
        <w:ind w:firstLine="709"/>
        <w:jc w:val="center"/>
        <w:rPr>
          <w:b/>
          <w:bCs/>
          <w:sz w:val="20"/>
          <w:szCs w:val="20"/>
        </w:rPr>
      </w:pPr>
    </w:p>
    <w:p w:rsidR="00BC4F94" w:rsidRPr="004D330B" w:rsidRDefault="00BC4F94" w:rsidP="004D330B">
      <w:pPr>
        <w:ind w:firstLine="709"/>
        <w:jc w:val="both"/>
        <w:rPr>
          <w:b/>
          <w:bCs/>
          <w:sz w:val="20"/>
          <w:szCs w:val="20"/>
        </w:rPr>
      </w:pPr>
      <w:r w:rsidRPr="004D330B">
        <w:rPr>
          <w:bCs/>
          <w:sz w:val="20"/>
          <w:szCs w:val="20"/>
        </w:rPr>
        <w:t>2.1. Для установления территории, на которой могут</w:t>
      </w:r>
      <w:r w:rsidRPr="004D330B">
        <w:rPr>
          <w:b/>
          <w:bCs/>
          <w:sz w:val="20"/>
          <w:szCs w:val="20"/>
        </w:rPr>
        <w:t xml:space="preserve"> </w:t>
      </w:r>
      <w:r w:rsidRPr="004D330B">
        <w:rPr>
          <w:bCs/>
          <w:sz w:val="20"/>
          <w:szCs w:val="20"/>
        </w:rPr>
        <w:t>реализовываться инициативные проекты, инициатор проекта</w:t>
      </w:r>
      <w:r w:rsidRPr="004D330B">
        <w:rPr>
          <w:b/>
          <w:bCs/>
          <w:sz w:val="20"/>
          <w:szCs w:val="20"/>
        </w:rPr>
        <w:t xml:space="preserve"> </w:t>
      </w:r>
      <w:r w:rsidRPr="004D330B">
        <w:rPr>
          <w:bCs/>
          <w:sz w:val="20"/>
          <w:szCs w:val="20"/>
        </w:rPr>
        <w:t>обращается в администрацию с заявлением об определении территории, на которой планирует реализовывать инициативный проект</w:t>
      </w:r>
      <w:r w:rsidRPr="004D330B">
        <w:rPr>
          <w:rFonts w:eastAsia="Calibri"/>
          <w:sz w:val="20"/>
          <w:szCs w:val="20"/>
          <w:lang w:eastAsia="en-US"/>
        </w:rPr>
        <w:t xml:space="preserve"> с описанием ее границ</w:t>
      </w:r>
      <w:r w:rsidRPr="004D330B">
        <w:rPr>
          <w:bCs/>
          <w:sz w:val="20"/>
          <w:szCs w:val="20"/>
        </w:rPr>
        <w:t>.</w:t>
      </w:r>
    </w:p>
    <w:p w:rsidR="00BC4F94" w:rsidRPr="004D330B" w:rsidRDefault="00BC4F94" w:rsidP="004D330B">
      <w:pPr>
        <w:ind w:firstLine="709"/>
        <w:jc w:val="both"/>
        <w:rPr>
          <w:b/>
          <w:bCs/>
          <w:sz w:val="20"/>
          <w:szCs w:val="20"/>
        </w:rPr>
      </w:pPr>
      <w:r w:rsidRPr="004D330B">
        <w:rPr>
          <w:bCs/>
          <w:sz w:val="20"/>
          <w:szCs w:val="20"/>
        </w:rPr>
        <w:t>2.2. Заявление об определении территории, на которой планируется реализовывать инициативный проект,</w:t>
      </w:r>
      <w:r w:rsidRPr="004D330B">
        <w:rPr>
          <w:rFonts w:eastAsia="Calibri"/>
          <w:sz w:val="20"/>
          <w:szCs w:val="20"/>
          <w:lang w:eastAsia="en-US"/>
        </w:rPr>
        <w:t xml:space="preserve"> подписывается инициаторами проекта.</w:t>
      </w:r>
    </w:p>
    <w:p w:rsidR="00BC4F94" w:rsidRPr="004D330B" w:rsidRDefault="00BC4F94" w:rsidP="004D330B">
      <w:pPr>
        <w:ind w:firstLine="709"/>
        <w:jc w:val="both"/>
        <w:rPr>
          <w:rFonts w:eastAsia="Calibri"/>
          <w:sz w:val="20"/>
          <w:szCs w:val="20"/>
          <w:lang w:eastAsia="en-US"/>
        </w:rPr>
      </w:pPr>
      <w:r w:rsidRPr="004D330B">
        <w:rPr>
          <w:rFonts w:eastAsia="Calibri"/>
          <w:sz w:val="20"/>
          <w:szCs w:val="20"/>
          <w:lang w:eastAsia="en-US"/>
        </w:rPr>
        <w:t>В случае</w:t>
      </w:r>
      <w:proofErr w:type="gramStart"/>
      <w:r w:rsidRPr="004D330B">
        <w:rPr>
          <w:rFonts w:eastAsia="Calibri"/>
          <w:sz w:val="20"/>
          <w:szCs w:val="20"/>
          <w:lang w:eastAsia="en-US"/>
        </w:rPr>
        <w:t>,</w:t>
      </w:r>
      <w:proofErr w:type="gramEnd"/>
      <w:r w:rsidRPr="004D330B">
        <w:rPr>
          <w:rFonts w:eastAsia="Calibri"/>
          <w:sz w:val="20"/>
          <w:szCs w:val="20"/>
          <w:lang w:eastAsia="en-US"/>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BC4F94" w:rsidRPr="004D330B" w:rsidRDefault="00BC4F94" w:rsidP="004D330B">
      <w:pPr>
        <w:ind w:firstLine="709"/>
        <w:jc w:val="both"/>
        <w:rPr>
          <w:bCs/>
          <w:sz w:val="20"/>
          <w:szCs w:val="20"/>
        </w:rPr>
      </w:pPr>
      <w:r w:rsidRPr="004D330B">
        <w:rPr>
          <w:bCs/>
          <w:sz w:val="20"/>
          <w:szCs w:val="20"/>
        </w:rPr>
        <w:t>2.3. К заявлению инициатор проекта прилагает следующие документы:</w:t>
      </w:r>
    </w:p>
    <w:p w:rsidR="00BC4F94" w:rsidRPr="004D330B" w:rsidRDefault="00BC4F94" w:rsidP="004D330B">
      <w:pPr>
        <w:ind w:firstLine="709"/>
        <w:jc w:val="both"/>
        <w:rPr>
          <w:bCs/>
          <w:sz w:val="20"/>
          <w:szCs w:val="20"/>
        </w:rPr>
      </w:pPr>
      <w:r w:rsidRPr="004D330B">
        <w:rPr>
          <w:rFonts w:eastAsia="Calibri"/>
          <w:sz w:val="20"/>
          <w:szCs w:val="20"/>
          <w:lang w:eastAsia="en-US"/>
        </w:rPr>
        <w:t>1) краткое описание инициативного проекта;</w:t>
      </w:r>
    </w:p>
    <w:p w:rsidR="00BC4F94" w:rsidRPr="004D330B" w:rsidRDefault="00BC4F94" w:rsidP="004D330B">
      <w:pPr>
        <w:ind w:firstLine="709"/>
        <w:jc w:val="both"/>
        <w:rPr>
          <w:bCs/>
          <w:sz w:val="20"/>
          <w:szCs w:val="20"/>
        </w:rPr>
      </w:pPr>
      <w:r w:rsidRPr="004D330B">
        <w:rPr>
          <w:bCs/>
          <w:sz w:val="20"/>
          <w:szCs w:val="20"/>
        </w:rPr>
        <w:t>2) копию протокола собрания инициативной группы о принятии</w:t>
      </w:r>
      <w:r w:rsidR="00DD1FBB">
        <w:rPr>
          <w:bCs/>
          <w:sz w:val="20"/>
          <w:szCs w:val="20"/>
        </w:rPr>
        <w:t xml:space="preserve"> решения о внесении   </w:t>
      </w:r>
      <w:r w:rsidRPr="004D330B">
        <w:rPr>
          <w:bCs/>
          <w:sz w:val="20"/>
          <w:szCs w:val="20"/>
        </w:rPr>
        <w:t>в администрацию инициативного проекта и определении территории, на которой предлагается его реализация.</w:t>
      </w:r>
    </w:p>
    <w:p w:rsidR="00BC4F94" w:rsidRPr="004D330B" w:rsidRDefault="00BC4F94" w:rsidP="004D330B">
      <w:pPr>
        <w:ind w:firstLine="709"/>
        <w:jc w:val="both"/>
        <w:rPr>
          <w:bCs/>
          <w:sz w:val="20"/>
          <w:szCs w:val="20"/>
        </w:rPr>
      </w:pPr>
      <w:r w:rsidRPr="004D330B">
        <w:rPr>
          <w:bCs/>
          <w:sz w:val="20"/>
          <w:szCs w:val="20"/>
        </w:rPr>
        <w:t>2.4. Администрация в течение 15 календарных дней со дня поступления заявления принимает решение:</w:t>
      </w:r>
    </w:p>
    <w:p w:rsidR="00BC4F94" w:rsidRPr="004D330B" w:rsidRDefault="00BC4F94" w:rsidP="004D330B">
      <w:pPr>
        <w:ind w:firstLine="709"/>
        <w:jc w:val="both"/>
        <w:rPr>
          <w:bCs/>
          <w:sz w:val="20"/>
          <w:szCs w:val="20"/>
        </w:rPr>
      </w:pPr>
      <w:r w:rsidRPr="004D330B">
        <w:rPr>
          <w:bCs/>
          <w:sz w:val="20"/>
          <w:szCs w:val="20"/>
        </w:rPr>
        <w:t>1) об определении границ территории, на которой планируется реализовывать инициативный проект;</w:t>
      </w:r>
    </w:p>
    <w:p w:rsidR="00BC4F94" w:rsidRPr="004D330B" w:rsidRDefault="00BC4F94" w:rsidP="004D330B">
      <w:pPr>
        <w:ind w:firstLine="709"/>
        <w:jc w:val="both"/>
        <w:rPr>
          <w:bCs/>
          <w:sz w:val="20"/>
          <w:szCs w:val="20"/>
        </w:rPr>
      </w:pPr>
      <w:r w:rsidRPr="004D330B">
        <w:rPr>
          <w:bCs/>
          <w:sz w:val="20"/>
          <w:szCs w:val="20"/>
        </w:rPr>
        <w:t>2) об отказе в определении границ территории, на которой планируется реализовывать инициативный проект.</w:t>
      </w:r>
    </w:p>
    <w:p w:rsidR="00BC4F94" w:rsidRPr="004D330B" w:rsidRDefault="00BC4F94" w:rsidP="004D330B">
      <w:pPr>
        <w:ind w:firstLine="709"/>
        <w:jc w:val="both"/>
        <w:rPr>
          <w:bCs/>
          <w:sz w:val="20"/>
          <w:szCs w:val="20"/>
        </w:rPr>
      </w:pPr>
      <w:r w:rsidRPr="004D330B">
        <w:rPr>
          <w:bCs/>
          <w:sz w:val="20"/>
          <w:szCs w:val="20"/>
        </w:rPr>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BC4F94" w:rsidRPr="004D330B" w:rsidRDefault="00BC4F94" w:rsidP="004D330B">
      <w:pPr>
        <w:ind w:firstLine="709"/>
        <w:jc w:val="both"/>
        <w:rPr>
          <w:bCs/>
          <w:sz w:val="20"/>
          <w:szCs w:val="20"/>
        </w:rPr>
      </w:pPr>
      <w:r w:rsidRPr="004D330B">
        <w:rPr>
          <w:bCs/>
          <w:sz w:val="20"/>
          <w:szCs w:val="20"/>
        </w:rPr>
        <w:t>1) территория выходит за пределы территории муниципального образования Берегаевское сельское поселение Тегульдетского района Томской области;</w:t>
      </w:r>
    </w:p>
    <w:p w:rsidR="00BC4F94" w:rsidRPr="004D330B" w:rsidRDefault="00BC4F94" w:rsidP="004D330B">
      <w:pPr>
        <w:ind w:firstLine="709"/>
        <w:jc w:val="both"/>
        <w:rPr>
          <w:bCs/>
          <w:sz w:val="20"/>
          <w:szCs w:val="20"/>
        </w:rPr>
      </w:pPr>
      <w:r w:rsidRPr="004D330B">
        <w:rPr>
          <w:bCs/>
          <w:sz w:val="20"/>
          <w:szCs w:val="20"/>
        </w:rPr>
        <w:t>2) запрашиваемая территория закреплена в установленном порядке за иными пользователями или находится в собственности;</w:t>
      </w:r>
    </w:p>
    <w:p w:rsidR="00BC4F94" w:rsidRPr="004D330B" w:rsidRDefault="00BC4F94" w:rsidP="004D330B">
      <w:pPr>
        <w:ind w:firstLine="709"/>
        <w:jc w:val="both"/>
        <w:rPr>
          <w:bCs/>
          <w:sz w:val="20"/>
          <w:szCs w:val="20"/>
        </w:rPr>
      </w:pPr>
      <w:r w:rsidRPr="004D330B">
        <w:rPr>
          <w:bCs/>
          <w:sz w:val="20"/>
          <w:szCs w:val="20"/>
        </w:rPr>
        <w:t>3) в границах запрашиваемой территории реализуется иной инициативный проект;</w:t>
      </w:r>
    </w:p>
    <w:p w:rsidR="00BC4F94" w:rsidRPr="004D330B" w:rsidRDefault="00BC4F94" w:rsidP="004D330B">
      <w:pPr>
        <w:ind w:firstLine="709"/>
        <w:jc w:val="both"/>
        <w:rPr>
          <w:bCs/>
          <w:sz w:val="20"/>
          <w:szCs w:val="20"/>
        </w:rPr>
      </w:pPr>
      <w:r w:rsidRPr="004D330B">
        <w:rPr>
          <w:bCs/>
          <w:sz w:val="20"/>
          <w:szCs w:val="20"/>
        </w:rPr>
        <w:t>4) виды разрешенного использования земельного участка на запрашиваемой территории не соответствует целям инициативного проекта;</w:t>
      </w:r>
    </w:p>
    <w:p w:rsidR="00BC4F94" w:rsidRPr="004D330B" w:rsidRDefault="00BC4F94" w:rsidP="004D330B">
      <w:pPr>
        <w:ind w:firstLine="709"/>
        <w:jc w:val="both"/>
        <w:rPr>
          <w:bCs/>
          <w:sz w:val="20"/>
          <w:szCs w:val="20"/>
        </w:rPr>
      </w:pPr>
      <w:r w:rsidRPr="004D330B">
        <w:rPr>
          <w:bCs/>
          <w:sz w:val="20"/>
          <w:szCs w:val="20"/>
        </w:rPr>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BC4F94" w:rsidRPr="004D330B" w:rsidRDefault="00BC4F94" w:rsidP="004D330B">
      <w:pPr>
        <w:ind w:firstLine="709"/>
        <w:jc w:val="both"/>
        <w:rPr>
          <w:bCs/>
          <w:sz w:val="20"/>
          <w:szCs w:val="20"/>
        </w:rPr>
      </w:pPr>
      <w:r w:rsidRPr="004D330B">
        <w:rPr>
          <w:bCs/>
          <w:sz w:val="20"/>
          <w:szCs w:val="20"/>
        </w:rPr>
        <w:t>2.6. О принятом решении инициатору проекта сообщается в письменном виде, максимальный срок составляет три дня со дня получения документов, обращения</w:t>
      </w:r>
      <w:r w:rsidR="00DD1FBB">
        <w:rPr>
          <w:bCs/>
          <w:sz w:val="20"/>
          <w:szCs w:val="20"/>
        </w:rPr>
        <w:t xml:space="preserve"> и т.д. </w:t>
      </w:r>
      <w:r w:rsidRPr="004D330B">
        <w:rPr>
          <w:bCs/>
          <w:sz w:val="20"/>
          <w:szCs w:val="20"/>
        </w:rPr>
        <w:t>с обоснованием (в случае отказа) принятого решения.</w:t>
      </w:r>
    </w:p>
    <w:p w:rsidR="00BC4F94" w:rsidRPr="004D330B" w:rsidRDefault="00BC4F94" w:rsidP="004D330B">
      <w:pPr>
        <w:ind w:firstLine="709"/>
        <w:jc w:val="both"/>
        <w:rPr>
          <w:bCs/>
          <w:sz w:val="20"/>
          <w:szCs w:val="20"/>
        </w:rPr>
      </w:pPr>
      <w:r w:rsidRPr="004D330B">
        <w:rPr>
          <w:bCs/>
          <w:sz w:val="20"/>
          <w:szCs w:val="20"/>
        </w:rPr>
        <w:t xml:space="preserve">2.7. При установлении случаев, указанных в части 2.5. настоящего Порядка, Администрация предлагает инициаторам проекта иную территорию для реализации инициативного проекта. </w:t>
      </w:r>
    </w:p>
    <w:p w:rsidR="00BC4F94" w:rsidRPr="004D330B" w:rsidRDefault="00BC4F94" w:rsidP="004D330B">
      <w:pPr>
        <w:ind w:firstLine="709"/>
        <w:jc w:val="both"/>
        <w:rPr>
          <w:bCs/>
          <w:sz w:val="20"/>
          <w:szCs w:val="20"/>
        </w:rPr>
      </w:pPr>
      <w:r w:rsidRPr="004D330B">
        <w:rPr>
          <w:bCs/>
          <w:sz w:val="20"/>
          <w:szCs w:val="20"/>
        </w:rPr>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соответствующего решения.</w:t>
      </w:r>
    </w:p>
    <w:p w:rsidR="00BC4F94" w:rsidRPr="004D330B" w:rsidRDefault="00BC4F94" w:rsidP="004D330B">
      <w:pPr>
        <w:ind w:firstLine="709"/>
        <w:jc w:val="both"/>
        <w:rPr>
          <w:b/>
          <w:bCs/>
          <w:sz w:val="20"/>
          <w:szCs w:val="20"/>
        </w:rPr>
      </w:pPr>
    </w:p>
    <w:p w:rsidR="00BC4F94" w:rsidRPr="004D330B" w:rsidRDefault="00BC4F94" w:rsidP="004D330B">
      <w:pPr>
        <w:jc w:val="center"/>
        <w:rPr>
          <w:b/>
          <w:bCs/>
          <w:sz w:val="20"/>
          <w:szCs w:val="20"/>
        </w:rPr>
      </w:pPr>
      <w:r w:rsidRPr="004D330B">
        <w:rPr>
          <w:b/>
          <w:bCs/>
          <w:sz w:val="20"/>
          <w:szCs w:val="20"/>
        </w:rPr>
        <w:t>3. Заключительные положения</w:t>
      </w:r>
    </w:p>
    <w:p w:rsidR="00BC4F94" w:rsidRPr="004D330B" w:rsidRDefault="00BC4F94" w:rsidP="004D330B">
      <w:pPr>
        <w:ind w:firstLine="709"/>
        <w:jc w:val="both"/>
        <w:rPr>
          <w:sz w:val="20"/>
          <w:szCs w:val="20"/>
          <w:highlight w:val="yellow"/>
        </w:rPr>
      </w:pPr>
    </w:p>
    <w:p w:rsidR="00BC4F94" w:rsidRPr="004D330B" w:rsidRDefault="00BC4F94" w:rsidP="004D330B">
      <w:pPr>
        <w:ind w:firstLine="709"/>
        <w:jc w:val="both"/>
        <w:rPr>
          <w:bCs/>
          <w:sz w:val="20"/>
          <w:szCs w:val="20"/>
        </w:rPr>
      </w:pPr>
      <w:r w:rsidRPr="004D330B">
        <w:rPr>
          <w:sz w:val="20"/>
          <w:szCs w:val="20"/>
        </w:rPr>
        <w:lastRenderedPageBreak/>
        <w:t xml:space="preserve">3.1. Постановление Администрации </w:t>
      </w:r>
      <w:r w:rsidRPr="004D330B">
        <w:rPr>
          <w:bCs/>
          <w:sz w:val="20"/>
          <w:szCs w:val="20"/>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r w:rsidRPr="004D330B">
        <w:rPr>
          <w:rFonts w:ascii="PT Astra Serif" w:hAnsi="PT Astra Serif"/>
          <w:sz w:val="20"/>
          <w:szCs w:val="20"/>
        </w:rPr>
        <w:t xml:space="preserve"> </w:t>
      </w:r>
    </w:p>
    <w:p w:rsidR="00BC4F94" w:rsidRPr="004D330B" w:rsidRDefault="00BC4F94" w:rsidP="004D330B">
      <w:pPr>
        <w:jc w:val="center"/>
        <w:rPr>
          <w:b/>
          <w:sz w:val="20"/>
          <w:szCs w:val="20"/>
        </w:rPr>
      </w:pPr>
    </w:p>
    <w:p w:rsidR="00855CD8" w:rsidRPr="004D330B" w:rsidRDefault="00855CD8" w:rsidP="004D330B">
      <w:pPr>
        <w:jc w:val="center"/>
        <w:rPr>
          <w:b/>
          <w:sz w:val="20"/>
          <w:szCs w:val="20"/>
        </w:rPr>
      </w:pPr>
    </w:p>
    <w:p w:rsidR="00BC4F94" w:rsidRPr="004D330B" w:rsidRDefault="00BC4F94" w:rsidP="00DD1FBB">
      <w:pPr>
        <w:jc w:val="center"/>
        <w:rPr>
          <w:b/>
          <w:sz w:val="20"/>
          <w:szCs w:val="20"/>
        </w:rPr>
      </w:pPr>
      <w:r w:rsidRPr="004D330B">
        <w:rPr>
          <w:b/>
          <w:sz w:val="20"/>
          <w:szCs w:val="20"/>
        </w:rPr>
        <w:t>РЕШЕНИЕ СОВЕТА</w:t>
      </w:r>
    </w:p>
    <w:p w:rsidR="00BC4F94" w:rsidRPr="004D330B" w:rsidRDefault="00BC4F94" w:rsidP="004D330B">
      <w:pPr>
        <w:jc w:val="center"/>
        <w:rPr>
          <w:b/>
          <w:sz w:val="20"/>
          <w:szCs w:val="20"/>
        </w:rPr>
      </w:pPr>
    </w:p>
    <w:p w:rsidR="00BC4F94" w:rsidRPr="004D330B" w:rsidRDefault="00BC4F94" w:rsidP="004D330B">
      <w:pPr>
        <w:jc w:val="both"/>
        <w:rPr>
          <w:b/>
          <w:sz w:val="20"/>
          <w:szCs w:val="20"/>
        </w:rPr>
      </w:pPr>
      <w:r w:rsidRPr="004D330B">
        <w:rPr>
          <w:b/>
          <w:sz w:val="20"/>
          <w:szCs w:val="20"/>
        </w:rPr>
        <w:t>26.12.2020                                                                                                                                     № 24</w:t>
      </w:r>
    </w:p>
    <w:p w:rsidR="00BC4F94" w:rsidRPr="004D330B" w:rsidRDefault="00BC4F94" w:rsidP="004D330B">
      <w:pPr>
        <w:ind w:right="5102"/>
        <w:jc w:val="both"/>
        <w:rPr>
          <w:sz w:val="20"/>
          <w:szCs w:val="20"/>
        </w:rPr>
      </w:pPr>
    </w:p>
    <w:p w:rsidR="00BC4F94" w:rsidRPr="004D330B" w:rsidRDefault="00BC4F94" w:rsidP="004D330B">
      <w:pPr>
        <w:rPr>
          <w:spacing w:val="20"/>
          <w:sz w:val="20"/>
          <w:szCs w:val="20"/>
        </w:rPr>
      </w:pPr>
    </w:p>
    <w:p w:rsidR="00BC4F94" w:rsidRPr="004D330B" w:rsidRDefault="00BC4F94" w:rsidP="004D330B">
      <w:pPr>
        <w:autoSpaceDE w:val="0"/>
        <w:autoSpaceDN w:val="0"/>
        <w:adjustRightInd w:val="0"/>
        <w:ind w:firstLine="720"/>
        <w:jc w:val="center"/>
        <w:rPr>
          <w:rFonts w:eastAsia="Calibri"/>
          <w:b/>
          <w:sz w:val="20"/>
          <w:szCs w:val="20"/>
        </w:rPr>
      </w:pPr>
      <w:r w:rsidRPr="004D330B">
        <w:rPr>
          <w:rFonts w:eastAsia="Calibri"/>
          <w:b/>
          <w:sz w:val="20"/>
          <w:szCs w:val="20"/>
        </w:rPr>
        <w:t xml:space="preserve">Об утверждении Порядка </w:t>
      </w:r>
      <w:bookmarkStart w:id="1" w:name="_Hlk47466228"/>
      <w:r w:rsidRPr="004D330B">
        <w:rPr>
          <w:rFonts w:eastAsia="Calibri"/>
          <w:b/>
          <w:sz w:val="20"/>
          <w:szCs w:val="20"/>
        </w:rPr>
        <w:t xml:space="preserve">выдвижения, внесения, обсуждения, </w:t>
      </w:r>
    </w:p>
    <w:p w:rsidR="00BC4F94" w:rsidRPr="004D330B" w:rsidRDefault="00BC4F94" w:rsidP="004D330B">
      <w:pPr>
        <w:autoSpaceDE w:val="0"/>
        <w:autoSpaceDN w:val="0"/>
        <w:adjustRightInd w:val="0"/>
        <w:ind w:firstLine="720"/>
        <w:jc w:val="center"/>
        <w:rPr>
          <w:rFonts w:eastAsia="Calibri"/>
          <w:b/>
          <w:sz w:val="20"/>
          <w:szCs w:val="20"/>
        </w:rPr>
      </w:pPr>
      <w:r w:rsidRPr="004D330B">
        <w:rPr>
          <w:rFonts w:eastAsia="Calibri"/>
          <w:b/>
          <w:sz w:val="20"/>
          <w:szCs w:val="20"/>
        </w:rPr>
        <w:t xml:space="preserve">рассмотрения инициативных проектов, а также проведения </w:t>
      </w:r>
    </w:p>
    <w:p w:rsidR="00BC4F94" w:rsidRPr="004D330B" w:rsidRDefault="00BC4F94" w:rsidP="004D330B">
      <w:pPr>
        <w:autoSpaceDE w:val="0"/>
        <w:autoSpaceDN w:val="0"/>
        <w:adjustRightInd w:val="0"/>
        <w:ind w:firstLine="720"/>
        <w:jc w:val="center"/>
        <w:rPr>
          <w:rFonts w:eastAsia="Calibri"/>
          <w:b/>
          <w:sz w:val="20"/>
          <w:szCs w:val="20"/>
        </w:rPr>
      </w:pPr>
      <w:r w:rsidRPr="004D330B">
        <w:rPr>
          <w:rFonts w:eastAsia="Calibri"/>
          <w:b/>
          <w:sz w:val="20"/>
          <w:szCs w:val="20"/>
        </w:rPr>
        <w:t xml:space="preserve">конкурсного отбора в </w:t>
      </w:r>
      <w:bookmarkEnd w:id="1"/>
      <w:r w:rsidRPr="004D330B">
        <w:rPr>
          <w:rFonts w:eastAsia="Calibri"/>
          <w:b/>
          <w:sz w:val="20"/>
          <w:szCs w:val="20"/>
        </w:rPr>
        <w:t>муниципальном образовании Берегаевское сельское поселение Тегульдетского района Томской области</w:t>
      </w:r>
    </w:p>
    <w:p w:rsidR="00BC4F94" w:rsidRPr="004D330B" w:rsidRDefault="00BC4F94" w:rsidP="004D330B">
      <w:pPr>
        <w:autoSpaceDE w:val="0"/>
        <w:autoSpaceDN w:val="0"/>
        <w:adjustRightInd w:val="0"/>
        <w:ind w:firstLine="720"/>
        <w:jc w:val="center"/>
        <w:rPr>
          <w:rFonts w:eastAsia="Calibri"/>
          <w:b/>
          <w:sz w:val="20"/>
          <w:szCs w:val="20"/>
        </w:rPr>
      </w:pPr>
    </w:p>
    <w:p w:rsidR="00BC4F94" w:rsidRPr="004D330B" w:rsidRDefault="00BC4F94" w:rsidP="004D330B">
      <w:pPr>
        <w:autoSpaceDE w:val="0"/>
        <w:autoSpaceDN w:val="0"/>
        <w:adjustRightInd w:val="0"/>
        <w:ind w:firstLine="720"/>
        <w:jc w:val="center"/>
        <w:rPr>
          <w:rFonts w:eastAsia="Calibri"/>
          <w:bCs/>
          <w:sz w:val="20"/>
          <w:szCs w:val="20"/>
        </w:rPr>
      </w:pPr>
    </w:p>
    <w:p w:rsidR="00BC4F94" w:rsidRPr="004D330B" w:rsidRDefault="00BC4F94" w:rsidP="004D330B">
      <w:pPr>
        <w:ind w:firstLine="709"/>
        <w:jc w:val="both"/>
        <w:rPr>
          <w:sz w:val="20"/>
          <w:szCs w:val="20"/>
        </w:rPr>
      </w:pPr>
      <w:r w:rsidRPr="004D330B">
        <w:rPr>
          <w:sz w:val="20"/>
          <w:szCs w:val="20"/>
        </w:rPr>
        <w:t>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Федеральным законом от 20</w:t>
      </w:r>
      <w:r w:rsidR="00DD1FBB">
        <w:rPr>
          <w:sz w:val="20"/>
          <w:szCs w:val="20"/>
        </w:rPr>
        <w:t xml:space="preserve"> июля 2020 года  </w:t>
      </w:r>
      <w:r w:rsidRPr="004D330B">
        <w:rPr>
          <w:sz w:val="20"/>
          <w:szCs w:val="20"/>
        </w:rPr>
        <w:t xml:space="preserve">№ 216-ФЗ «О внесении изменений в Бюджетный кодекс Российской Федерации», </w:t>
      </w:r>
    </w:p>
    <w:p w:rsidR="00BC4F94" w:rsidRPr="004D330B" w:rsidRDefault="00BC4F94" w:rsidP="004D330B">
      <w:pPr>
        <w:jc w:val="center"/>
        <w:rPr>
          <w:rFonts w:eastAsia="Calibri"/>
          <w:b/>
          <w:color w:val="000000"/>
          <w:sz w:val="20"/>
          <w:szCs w:val="20"/>
          <w:lang w:eastAsia="en-US"/>
        </w:rPr>
      </w:pPr>
    </w:p>
    <w:p w:rsidR="00BC4F94" w:rsidRPr="004D330B" w:rsidRDefault="00BC4F94" w:rsidP="004D330B">
      <w:pPr>
        <w:jc w:val="center"/>
        <w:rPr>
          <w:rFonts w:eastAsia="Calibri"/>
          <w:color w:val="000000"/>
          <w:sz w:val="20"/>
          <w:szCs w:val="20"/>
          <w:lang w:eastAsia="en-US"/>
        </w:rPr>
      </w:pPr>
      <w:r w:rsidRPr="004D330B">
        <w:rPr>
          <w:rFonts w:eastAsia="Calibri"/>
          <w:b/>
          <w:color w:val="000000"/>
          <w:sz w:val="20"/>
          <w:szCs w:val="20"/>
          <w:lang w:eastAsia="en-US"/>
        </w:rPr>
        <w:t>Совет Берегаевского сельского поселения решил</w:t>
      </w:r>
      <w:r w:rsidRPr="004D330B">
        <w:rPr>
          <w:rFonts w:eastAsia="Calibri"/>
          <w:color w:val="000000"/>
          <w:sz w:val="20"/>
          <w:szCs w:val="20"/>
          <w:lang w:eastAsia="en-US"/>
        </w:rPr>
        <w:t>:</w:t>
      </w:r>
    </w:p>
    <w:p w:rsidR="00BC4F94" w:rsidRPr="004D330B" w:rsidRDefault="00BC4F94" w:rsidP="004D330B">
      <w:pPr>
        <w:jc w:val="both"/>
        <w:rPr>
          <w:sz w:val="20"/>
          <w:szCs w:val="20"/>
        </w:rPr>
      </w:pPr>
    </w:p>
    <w:p w:rsidR="00BC4F94" w:rsidRPr="004D330B" w:rsidRDefault="00BC4F94" w:rsidP="004D330B">
      <w:pPr>
        <w:autoSpaceDE w:val="0"/>
        <w:autoSpaceDN w:val="0"/>
        <w:adjustRightInd w:val="0"/>
        <w:ind w:firstLine="720"/>
        <w:jc w:val="both"/>
        <w:outlineLvl w:val="0"/>
        <w:rPr>
          <w:rFonts w:eastAsia="Calibri"/>
          <w:sz w:val="20"/>
          <w:szCs w:val="20"/>
          <w:lang w:eastAsia="en-US"/>
        </w:rPr>
      </w:pPr>
      <w:r w:rsidRPr="004D330B">
        <w:rPr>
          <w:rFonts w:eastAsia="Calibri"/>
          <w:sz w:val="20"/>
          <w:szCs w:val="20"/>
          <w:lang w:eastAsia="en-US"/>
        </w:rPr>
        <w:t xml:space="preserve">1. Утвердить Порядок </w:t>
      </w:r>
      <w:bookmarkStart w:id="2" w:name="_Hlk47466551"/>
      <w:r w:rsidRPr="004D330B">
        <w:rPr>
          <w:rFonts w:eastAsia="Calibri"/>
          <w:sz w:val="20"/>
          <w:szCs w:val="20"/>
          <w:lang w:eastAsia="en-US"/>
        </w:rPr>
        <w:t xml:space="preserve">выдвижения, внесения, обсуждения, рассмотрения инициативных проектов, а также проведения их конкурсного отбора </w:t>
      </w:r>
      <w:bookmarkEnd w:id="2"/>
      <w:r w:rsidRPr="004D330B">
        <w:rPr>
          <w:rFonts w:eastAsia="Calibri"/>
          <w:color w:val="000000"/>
          <w:sz w:val="20"/>
          <w:szCs w:val="20"/>
          <w:lang w:eastAsia="en-US"/>
        </w:rPr>
        <w:t xml:space="preserve">в </w:t>
      </w:r>
      <w:r w:rsidRPr="004D330B">
        <w:rPr>
          <w:sz w:val="20"/>
          <w:szCs w:val="20"/>
        </w:rPr>
        <w:t xml:space="preserve">муниципальном образовании Берегаевское сельское поселение Тегульдетского района Томской области </w:t>
      </w:r>
      <w:r w:rsidRPr="004D330B">
        <w:rPr>
          <w:rFonts w:eastAsia="Calibri"/>
          <w:sz w:val="20"/>
          <w:szCs w:val="20"/>
          <w:lang w:eastAsia="en-US"/>
        </w:rPr>
        <w:t>согласно приложению к настоящему решению.</w:t>
      </w:r>
    </w:p>
    <w:p w:rsidR="00BC4F94" w:rsidRPr="004D330B" w:rsidRDefault="00BC4F94" w:rsidP="004D330B">
      <w:pPr>
        <w:ind w:firstLine="709"/>
        <w:jc w:val="both"/>
        <w:rPr>
          <w:color w:val="000000"/>
          <w:sz w:val="20"/>
          <w:szCs w:val="20"/>
        </w:rPr>
      </w:pPr>
      <w:r w:rsidRPr="004D330B">
        <w:rPr>
          <w:color w:val="000000"/>
          <w:sz w:val="20"/>
          <w:szCs w:val="20"/>
        </w:rPr>
        <w:t xml:space="preserve">2. </w:t>
      </w:r>
      <w:r w:rsidRPr="004D330B">
        <w:rPr>
          <w:rFonts w:eastAsia="Calibri"/>
          <w:sz w:val="20"/>
          <w:szCs w:val="20"/>
          <w:lang w:eastAsia="en-US"/>
        </w:rPr>
        <w:t>Настоящее решение вступает в силу со дня его официального опубликования</w:t>
      </w:r>
      <w:r w:rsidRPr="004D330B">
        <w:rPr>
          <w:rFonts w:ascii="Arial Unicode MS" w:eastAsia="Arial Unicode MS" w:hAnsi="Arial Unicode MS" w:cs="Arial Unicode MS"/>
          <w:color w:val="000000"/>
          <w:sz w:val="20"/>
          <w:szCs w:val="20"/>
          <w:lang w:val="ru"/>
        </w:rPr>
        <w:t xml:space="preserve"> </w:t>
      </w:r>
      <w:r w:rsidRPr="004D330B">
        <w:rPr>
          <w:rFonts w:eastAsia="Calibri"/>
          <w:sz w:val="20"/>
          <w:szCs w:val="20"/>
          <w:lang w:eastAsia="en-US"/>
        </w:rPr>
        <w:t>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w:t>
      </w:r>
      <w:r w:rsidRPr="004D330B">
        <w:rPr>
          <w:color w:val="000000"/>
          <w:sz w:val="20"/>
          <w:szCs w:val="20"/>
        </w:rPr>
        <w:t>, но не ранее 1 января 2021 года.</w:t>
      </w:r>
    </w:p>
    <w:p w:rsidR="00BC4F94" w:rsidRPr="004D330B" w:rsidRDefault="00BC4F94" w:rsidP="004D330B">
      <w:pPr>
        <w:ind w:firstLine="709"/>
        <w:jc w:val="both"/>
        <w:rPr>
          <w:rFonts w:eastAsia="Calibri"/>
          <w:sz w:val="20"/>
          <w:szCs w:val="20"/>
          <w:lang w:eastAsia="en-US"/>
        </w:rPr>
      </w:pPr>
      <w:r w:rsidRPr="004D330B">
        <w:rPr>
          <w:color w:val="000000"/>
          <w:sz w:val="20"/>
          <w:szCs w:val="20"/>
        </w:rPr>
        <w:t>3.</w:t>
      </w:r>
      <w:r w:rsidRPr="004D330B">
        <w:rPr>
          <w:rFonts w:ascii="Calibri" w:eastAsia="Calibri" w:hAnsi="Calibri"/>
          <w:sz w:val="20"/>
          <w:szCs w:val="20"/>
          <w:lang w:eastAsia="en-US"/>
        </w:rPr>
        <w:t xml:space="preserve"> </w:t>
      </w:r>
      <w:r w:rsidRPr="004D330B">
        <w:rPr>
          <w:color w:val="000000"/>
          <w:sz w:val="20"/>
          <w:szCs w:val="20"/>
        </w:rPr>
        <w:t>Контроль исполнения настоящего решения возложить на правовую комиссию Совета Берегаевского сельского поселения.</w:t>
      </w:r>
    </w:p>
    <w:p w:rsidR="00BC4F94" w:rsidRPr="004D330B" w:rsidRDefault="00BC4F94" w:rsidP="004D330B">
      <w:pPr>
        <w:ind w:firstLine="709"/>
        <w:jc w:val="both"/>
        <w:rPr>
          <w:i/>
          <w:sz w:val="20"/>
          <w:szCs w:val="20"/>
        </w:rPr>
      </w:pPr>
    </w:p>
    <w:p w:rsidR="00BC4F94" w:rsidRPr="004D330B" w:rsidRDefault="00BC4F94" w:rsidP="004D330B">
      <w:pPr>
        <w:ind w:firstLine="709"/>
        <w:jc w:val="both"/>
        <w:rPr>
          <w:i/>
          <w:sz w:val="20"/>
          <w:szCs w:val="20"/>
        </w:rPr>
      </w:pPr>
    </w:p>
    <w:p w:rsidR="00BC4F94" w:rsidRPr="004D330B" w:rsidRDefault="00BC4F94" w:rsidP="004D330B">
      <w:pPr>
        <w:ind w:firstLine="709"/>
        <w:jc w:val="both"/>
        <w:rPr>
          <w:i/>
          <w:sz w:val="20"/>
          <w:szCs w:val="20"/>
        </w:rPr>
      </w:pPr>
    </w:p>
    <w:p w:rsidR="00BC4F94" w:rsidRPr="004D330B" w:rsidRDefault="00BC4F94" w:rsidP="004D330B">
      <w:pPr>
        <w:rPr>
          <w:color w:val="000000"/>
          <w:sz w:val="20"/>
          <w:szCs w:val="20"/>
          <w:lang w:eastAsia="en-US"/>
        </w:rPr>
      </w:pPr>
      <w:r w:rsidRPr="004D330B">
        <w:rPr>
          <w:color w:val="000000"/>
          <w:sz w:val="20"/>
          <w:szCs w:val="20"/>
          <w:lang w:eastAsia="en-US"/>
        </w:rPr>
        <w:t>Председатель Совета Берегаевского</w:t>
      </w:r>
    </w:p>
    <w:p w:rsidR="00BC4F94" w:rsidRPr="004D330B" w:rsidRDefault="00BC4F94" w:rsidP="004D330B">
      <w:pPr>
        <w:rPr>
          <w:color w:val="000000"/>
          <w:sz w:val="20"/>
          <w:szCs w:val="20"/>
          <w:lang w:eastAsia="en-US"/>
        </w:rPr>
      </w:pPr>
      <w:r w:rsidRPr="004D330B">
        <w:rPr>
          <w:color w:val="000000"/>
          <w:sz w:val="20"/>
          <w:szCs w:val="20"/>
          <w:lang w:eastAsia="en-US"/>
        </w:rPr>
        <w:t xml:space="preserve">сельского поселения, </w:t>
      </w:r>
    </w:p>
    <w:p w:rsidR="00BC4F94" w:rsidRPr="004D330B" w:rsidRDefault="00BC4F94" w:rsidP="004D330B">
      <w:pPr>
        <w:rPr>
          <w:color w:val="000000"/>
          <w:sz w:val="20"/>
          <w:szCs w:val="20"/>
          <w:lang w:eastAsia="en-US"/>
        </w:rPr>
      </w:pPr>
      <w:r w:rsidRPr="004D330B">
        <w:rPr>
          <w:color w:val="000000"/>
          <w:sz w:val="20"/>
          <w:szCs w:val="20"/>
          <w:lang w:eastAsia="en-US"/>
        </w:rPr>
        <w:t xml:space="preserve">Глава поселения                                                                                                         </w:t>
      </w:r>
      <w:r w:rsidR="00DD1FBB">
        <w:rPr>
          <w:color w:val="000000"/>
          <w:sz w:val="20"/>
          <w:szCs w:val="20"/>
          <w:lang w:eastAsia="en-US"/>
        </w:rPr>
        <w:t xml:space="preserve">                                  </w:t>
      </w:r>
      <w:r w:rsidRPr="004D330B">
        <w:rPr>
          <w:color w:val="000000"/>
          <w:sz w:val="20"/>
          <w:szCs w:val="20"/>
          <w:lang w:eastAsia="en-US"/>
        </w:rPr>
        <w:t xml:space="preserve"> О.А. </w:t>
      </w:r>
      <w:proofErr w:type="spellStart"/>
      <w:r w:rsidRPr="004D330B">
        <w:rPr>
          <w:color w:val="000000"/>
          <w:sz w:val="20"/>
          <w:szCs w:val="20"/>
          <w:lang w:eastAsia="en-US"/>
        </w:rPr>
        <w:t>Жендарев</w:t>
      </w:r>
      <w:proofErr w:type="spellEnd"/>
    </w:p>
    <w:p w:rsidR="00BC4F94" w:rsidRPr="004D330B" w:rsidRDefault="00BC4F94" w:rsidP="00DD1FBB">
      <w:pPr>
        <w:tabs>
          <w:tab w:val="left" w:pos="3165"/>
          <w:tab w:val="left" w:pos="3299"/>
        </w:tabs>
        <w:rPr>
          <w:rFonts w:eastAsia="Calibri"/>
          <w:sz w:val="20"/>
          <w:szCs w:val="20"/>
          <w:lang w:eastAsia="en-US"/>
        </w:rPr>
      </w:pPr>
    </w:p>
    <w:p w:rsidR="00BC4F94" w:rsidRPr="004D330B" w:rsidRDefault="00BC4F94" w:rsidP="004D330B">
      <w:pPr>
        <w:tabs>
          <w:tab w:val="left" w:pos="3165"/>
          <w:tab w:val="left" w:pos="3299"/>
        </w:tabs>
        <w:ind w:left="4395"/>
        <w:jc w:val="right"/>
        <w:rPr>
          <w:rFonts w:eastAsia="Calibri"/>
          <w:sz w:val="20"/>
          <w:szCs w:val="20"/>
          <w:lang w:eastAsia="en-US"/>
        </w:rPr>
      </w:pPr>
    </w:p>
    <w:p w:rsidR="00BC4F94" w:rsidRPr="004D330B" w:rsidRDefault="00BC4F94" w:rsidP="004D330B">
      <w:pPr>
        <w:tabs>
          <w:tab w:val="left" w:pos="3165"/>
          <w:tab w:val="left" w:pos="3299"/>
        </w:tabs>
        <w:ind w:left="4395"/>
        <w:jc w:val="right"/>
        <w:rPr>
          <w:rFonts w:eastAsia="Calibri"/>
          <w:sz w:val="20"/>
          <w:szCs w:val="20"/>
          <w:lang w:eastAsia="en-US"/>
        </w:rPr>
      </w:pPr>
    </w:p>
    <w:p w:rsidR="00BC4F94" w:rsidRPr="004D330B" w:rsidRDefault="00BC4F94" w:rsidP="004D330B">
      <w:pPr>
        <w:shd w:val="clear" w:color="auto" w:fill="FFFFFF"/>
        <w:jc w:val="right"/>
        <w:rPr>
          <w:sz w:val="20"/>
          <w:szCs w:val="20"/>
        </w:rPr>
      </w:pPr>
      <w:r w:rsidRPr="004D330B">
        <w:rPr>
          <w:sz w:val="20"/>
          <w:szCs w:val="20"/>
        </w:rPr>
        <w:t>Приложение</w:t>
      </w:r>
    </w:p>
    <w:p w:rsidR="00BC4F94" w:rsidRPr="004D330B" w:rsidRDefault="00BC4F94" w:rsidP="004D330B">
      <w:pPr>
        <w:shd w:val="clear" w:color="auto" w:fill="FFFFFF"/>
        <w:jc w:val="right"/>
        <w:rPr>
          <w:sz w:val="20"/>
          <w:szCs w:val="20"/>
        </w:rPr>
      </w:pPr>
      <w:r w:rsidRPr="004D330B">
        <w:rPr>
          <w:sz w:val="20"/>
          <w:szCs w:val="20"/>
        </w:rPr>
        <w:t xml:space="preserve">к решению Совета </w:t>
      </w:r>
    </w:p>
    <w:p w:rsidR="00BC4F94" w:rsidRPr="004D330B" w:rsidRDefault="00BC4F94" w:rsidP="004D330B">
      <w:pPr>
        <w:shd w:val="clear" w:color="auto" w:fill="FFFFFF"/>
        <w:jc w:val="right"/>
        <w:rPr>
          <w:sz w:val="20"/>
          <w:szCs w:val="20"/>
        </w:rPr>
      </w:pPr>
      <w:r w:rsidRPr="004D330B">
        <w:rPr>
          <w:sz w:val="20"/>
          <w:szCs w:val="20"/>
        </w:rPr>
        <w:t>Берегаевского сельского поселения</w:t>
      </w:r>
    </w:p>
    <w:p w:rsidR="00BC4F94" w:rsidRPr="004D330B" w:rsidRDefault="00BC4F94" w:rsidP="004D330B">
      <w:pPr>
        <w:shd w:val="clear" w:color="auto" w:fill="FFFFFF"/>
        <w:jc w:val="right"/>
        <w:rPr>
          <w:sz w:val="20"/>
          <w:szCs w:val="20"/>
        </w:rPr>
      </w:pPr>
      <w:r w:rsidRPr="004D330B">
        <w:rPr>
          <w:sz w:val="20"/>
          <w:szCs w:val="20"/>
        </w:rPr>
        <w:t>от 26.12.2020 № 24</w:t>
      </w:r>
    </w:p>
    <w:p w:rsidR="00BC4F94" w:rsidRPr="004D330B" w:rsidRDefault="00BC4F94" w:rsidP="004D330B">
      <w:pPr>
        <w:widowControl w:val="0"/>
        <w:autoSpaceDE w:val="0"/>
        <w:autoSpaceDN w:val="0"/>
        <w:jc w:val="center"/>
        <w:rPr>
          <w:color w:val="000000"/>
          <w:sz w:val="20"/>
          <w:szCs w:val="20"/>
        </w:rPr>
      </w:pPr>
    </w:p>
    <w:p w:rsidR="00BC4F94" w:rsidRPr="004D330B" w:rsidRDefault="00BC4F94" w:rsidP="004D330B">
      <w:pPr>
        <w:widowControl w:val="0"/>
        <w:autoSpaceDE w:val="0"/>
        <w:autoSpaceDN w:val="0"/>
        <w:jc w:val="center"/>
        <w:rPr>
          <w:b/>
          <w:color w:val="000000"/>
          <w:sz w:val="20"/>
          <w:szCs w:val="20"/>
        </w:rPr>
      </w:pPr>
      <w:r w:rsidRPr="004D330B">
        <w:rPr>
          <w:b/>
          <w:color w:val="000000"/>
          <w:sz w:val="20"/>
          <w:szCs w:val="20"/>
        </w:rPr>
        <w:t>Порядок</w:t>
      </w:r>
    </w:p>
    <w:p w:rsidR="00BC4F94" w:rsidRPr="004D330B" w:rsidRDefault="00BC4F94" w:rsidP="004D330B">
      <w:pPr>
        <w:widowControl w:val="0"/>
        <w:autoSpaceDE w:val="0"/>
        <w:autoSpaceDN w:val="0"/>
        <w:jc w:val="center"/>
        <w:rPr>
          <w:b/>
          <w:color w:val="000000"/>
          <w:sz w:val="20"/>
          <w:szCs w:val="20"/>
        </w:rPr>
      </w:pPr>
      <w:r w:rsidRPr="004D330B">
        <w:rPr>
          <w:b/>
          <w:color w:val="000000"/>
          <w:sz w:val="20"/>
          <w:szCs w:val="20"/>
        </w:rPr>
        <w:t xml:space="preserve">выдвижения, внесения, обсуждения, рассмотрения инициативных проектов, </w:t>
      </w:r>
    </w:p>
    <w:p w:rsidR="00BC4F94" w:rsidRPr="004D330B" w:rsidRDefault="00BC4F94" w:rsidP="004D330B">
      <w:pPr>
        <w:widowControl w:val="0"/>
        <w:autoSpaceDE w:val="0"/>
        <w:autoSpaceDN w:val="0"/>
        <w:jc w:val="center"/>
        <w:rPr>
          <w:rFonts w:cs="Calibri"/>
          <w:sz w:val="20"/>
          <w:szCs w:val="20"/>
        </w:rPr>
      </w:pPr>
      <w:r w:rsidRPr="004D330B">
        <w:rPr>
          <w:b/>
          <w:color w:val="000000"/>
          <w:sz w:val="20"/>
          <w:szCs w:val="20"/>
        </w:rPr>
        <w:t xml:space="preserve">а также проведения их конкурсного отбора в </w:t>
      </w:r>
      <w:r w:rsidRPr="004D330B">
        <w:rPr>
          <w:rFonts w:cs="Calibri"/>
          <w:b/>
          <w:sz w:val="20"/>
          <w:szCs w:val="20"/>
        </w:rPr>
        <w:t>муниципальном образовании Берегаевское сельское поселение Тегульдетского района Томской области</w:t>
      </w:r>
    </w:p>
    <w:p w:rsidR="00BC4F94" w:rsidRPr="004D330B" w:rsidRDefault="00BC4F94" w:rsidP="004D330B">
      <w:pPr>
        <w:widowControl w:val="0"/>
        <w:autoSpaceDE w:val="0"/>
        <w:autoSpaceDN w:val="0"/>
        <w:jc w:val="center"/>
        <w:rPr>
          <w:color w:val="000000"/>
          <w:sz w:val="20"/>
          <w:szCs w:val="20"/>
        </w:rPr>
      </w:pPr>
    </w:p>
    <w:p w:rsidR="00BC4F94" w:rsidRPr="004D330B" w:rsidRDefault="00BC4F94" w:rsidP="004D330B">
      <w:pPr>
        <w:widowControl w:val="0"/>
        <w:autoSpaceDE w:val="0"/>
        <w:autoSpaceDN w:val="0"/>
        <w:jc w:val="center"/>
        <w:outlineLvl w:val="1"/>
        <w:rPr>
          <w:b/>
          <w:color w:val="000000"/>
          <w:sz w:val="20"/>
          <w:szCs w:val="20"/>
        </w:rPr>
      </w:pPr>
      <w:r w:rsidRPr="004D330B">
        <w:rPr>
          <w:b/>
          <w:color w:val="000000"/>
          <w:sz w:val="20"/>
          <w:szCs w:val="20"/>
        </w:rPr>
        <w:t>Раздел 1. Общие положения</w:t>
      </w:r>
    </w:p>
    <w:p w:rsidR="00BC4F94" w:rsidRPr="004D330B" w:rsidRDefault="00BC4F94" w:rsidP="004D330B">
      <w:pPr>
        <w:widowControl w:val="0"/>
        <w:autoSpaceDE w:val="0"/>
        <w:autoSpaceDN w:val="0"/>
        <w:jc w:val="center"/>
        <w:outlineLvl w:val="1"/>
        <w:rPr>
          <w:color w:val="000000"/>
          <w:sz w:val="20"/>
          <w:szCs w:val="20"/>
        </w:rPr>
      </w:pPr>
    </w:p>
    <w:p w:rsidR="00BC4F94" w:rsidRPr="004D330B" w:rsidRDefault="00BC4F94" w:rsidP="004D330B">
      <w:pPr>
        <w:tabs>
          <w:tab w:val="left" w:pos="0"/>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 xml:space="preserve">1. </w:t>
      </w:r>
      <w:r w:rsidRPr="004D330B">
        <w:rPr>
          <w:rFonts w:eastAsia="Calibri"/>
          <w:color w:val="000000"/>
          <w:sz w:val="20"/>
          <w:szCs w:val="20"/>
          <w:lang w:eastAsia="en-US"/>
        </w:rPr>
        <w:tab/>
      </w:r>
      <w:proofErr w:type="gramStart"/>
      <w:r w:rsidRPr="004D330B">
        <w:rPr>
          <w:rFonts w:eastAsia="Calibri"/>
          <w:color w:val="000000"/>
          <w:sz w:val="20"/>
          <w:szCs w:val="20"/>
          <w:lang w:eastAsia="en-US"/>
        </w:rPr>
        <w:t xml:space="preserve">Настоящий </w:t>
      </w:r>
      <w:r w:rsidRPr="004D330B">
        <w:rPr>
          <w:rFonts w:eastAsia="Calibri"/>
          <w:bCs/>
          <w:color w:val="000000"/>
          <w:sz w:val="20"/>
          <w:szCs w:val="20"/>
        </w:rPr>
        <w:t xml:space="preserve">Порядок </w:t>
      </w:r>
      <w:r w:rsidRPr="004D330B">
        <w:rPr>
          <w:rFonts w:eastAsia="Calibri"/>
          <w:color w:val="000000"/>
          <w:sz w:val="20"/>
          <w:szCs w:val="20"/>
          <w:lang w:eastAsia="en-US"/>
        </w:rPr>
        <w:t xml:space="preserve">выдвижения, внесения, обсуждения, рассмотрения инициативных проектов, а также проведения их конкурсного отбора в </w:t>
      </w:r>
      <w:r w:rsidRPr="004D330B">
        <w:rPr>
          <w:sz w:val="20"/>
          <w:szCs w:val="20"/>
        </w:rPr>
        <w:t xml:space="preserve">муниципальном образовании Берегаевское сельское поселение Тегульдетского района Томской области </w:t>
      </w:r>
      <w:r w:rsidRPr="004D330B">
        <w:rPr>
          <w:rFonts w:eastAsia="Calibri"/>
          <w:color w:val="000000"/>
          <w:sz w:val="20"/>
          <w:szCs w:val="20"/>
          <w:lang w:eastAsia="en-US"/>
        </w:rPr>
        <w:t xml:space="preserve">(далее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Pr="004D330B">
        <w:rPr>
          <w:sz w:val="20"/>
          <w:szCs w:val="20"/>
        </w:rPr>
        <w:t>муниципальном образовании Берегаевское сельское поселение Тегульдетского района Томской области</w:t>
      </w:r>
      <w:r w:rsidRPr="004D330B">
        <w:rPr>
          <w:rFonts w:eastAsia="Calibri"/>
          <w:color w:val="FF0000"/>
          <w:sz w:val="20"/>
          <w:szCs w:val="20"/>
          <w:lang w:eastAsia="en-US"/>
        </w:rPr>
        <w:t>.</w:t>
      </w:r>
      <w:proofErr w:type="gramEnd"/>
    </w:p>
    <w:p w:rsidR="00BC4F94" w:rsidRPr="004D330B" w:rsidRDefault="00BC4F94" w:rsidP="004D330B">
      <w:pPr>
        <w:tabs>
          <w:tab w:val="left" w:pos="0"/>
          <w:tab w:val="left" w:pos="1134"/>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2. Основные понятия, используемые для целей настоящего Порядка:</w:t>
      </w:r>
    </w:p>
    <w:p w:rsidR="00BC4F94" w:rsidRPr="004D330B" w:rsidRDefault="00BC4F94" w:rsidP="004D330B">
      <w:pPr>
        <w:tabs>
          <w:tab w:val="left" w:pos="0"/>
          <w:tab w:val="left" w:pos="1134"/>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1) инициативные проекты - проекты, разработанные и выдвинутые в соот</w:t>
      </w:r>
      <w:r w:rsidR="00DD1FBB">
        <w:rPr>
          <w:rFonts w:eastAsia="Calibri"/>
          <w:color w:val="000000"/>
          <w:sz w:val="20"/>
          <w:szCs w:val="20"/>
          <w:lang w:eastAsia="en-US"/>
        </w:rPr>
        <w:t xml:space="preserve">ветствии  </w:t>
      </w:r>
      <w:r w:rsidRPr="004D330B">
        <w:rPr>
          <w:rFonts w:eastAsia="Calibri"/>
          <w:color w:val="000000"/>
          <w:sz w:val="20"/>
          <w:szCs w:val="20"/>
          <w:lang w:eastAsia="en-US"/>
        </w:rPr>
        <w:t xml:space="preserve">с настоящим Порядком инициаторами проектов в целях реализации на территории, части территории </w:t>
      </w:r>
      <w:r w:rsidRPr="004D330B">
        <w:rPr>
          <w:sz w:val="20"/>
          <w:szCs w:val="20"/>
        </w:rPr>
        <w:t xml:space="preserve">муниципальном образовании Берегаевское сельское поселение Тегульдетского района Томской области </w:t>
      </w:r>
      <w:r w:rsidRPr="004D330B">
        <w:rPr>
          <w:rFonts w:eastAsia="Calibri"/>
          <w:color w:val="000000"/>
          <w:sz w:val="20"/>
          <w:szCs w:val="20"/>
          <w:lang w:eastAsia="en-US"/>
        </w:rPr>
        <w:t xml:space="preserve">мероприятий, имеющих приоритетное значение для </w:t>
      </w:r>
      <w:r w:rsidRPr="004D330B">
        <w:rPr>
          <w:rFonts w:eastAsia="Calibri"/>
          <w:sz w:val="20"/>
          <w:szCs w:val="20"/>
          <w:lang w:eastAsia="en-US"/>
        </w:rPr>
        <w:t>жителей</w:t>
      </w:r>
      <w:r w:rsidRPr="004D330B">
        <w:rPr>
          <w:rFonts w:eastAsia="Calibri"/>
          <w:color w:val="FF0000"/>
          <w:sz w:val="20"/>
          <w:szCs w:val="20"/>
          <w:lang w:eastAsia="en-US"/>
        </w:rPr>
        <w:t xml:space="preserve"> </w:t>
      </w:r>
      <w:r w:rsidRPr="004D330B">
        <w:rPr>
          <w:sz w:val="20"/>
          <w:szCs w:val="20"/>
        </w:rPr>
        <w:t>Берегаевского сельского поселения</w:t>
      </w:r>
      <w:r w:rsidRPr="004D330B">
        <w:rPr>
          <w:rFonts w:eastAsia="Calibri"/>
          <w:sz w:val="20"/>
          <w:szCs w:val="20"/>
          <w:lang w:eastAsia="en-US"/>
        </w:rPr>
        <w:t>,</w:t>
      </w:r>
      <w:r w:rsidRPr="004D330B">
        <w:rPr>
          <w:rFonts w:eastAsia="Calibri"/>
          <w:color w:val="000000"/>
          <w:sz w:val="20"/>
          <w:szCs w:val="20"/>
          <w:lang w:eastAsia="en-US"/>
        </w:rPr>
        <w:t xml:space="preserve"> по решению вопросов местного значения или иных </w:t>
      </w:r>
      <w:r w:rsidRPr="004D330B">
        <w:rPr>
          <w:rFonts w:eastAsia="Calibri"/>
          <w:color w:val="000000"/>
          <w:sz w:val="20"/>
          <w:szCs w:val="20"/>
          <w:lang w:eastAsia="en-US"/>
        </w:rPr>
        <w:lastRenderedPageBreak/>
        <w:t xml:space="preserve">вопросов, право </w:t>
      </w:r>
      <w:proofErr w:type="gramStart"/>
      <w:r w:rsidRPr="004D330B">
        <w:rPr>
          <w:rFonts w:eastAsia="Calibri"/>
          <w:color w:val="000000"/>
          <w:sz w:val="20"/>
          <w:szCs w:val="20"/>
          <w:lang w:eastAsia="en-US"/>
        </w:rPr>
        <w:t>решения</w:t>
      </w:r>
      <w:proofErr w:type="gramEnd"/>
      <w:r w:rsidRPr="004D330B">
        <w:rPr>
          <w:rFonts w:eastAsia="Calibri"/>
          <w:color w:val="000000"/>
          <w:sz w:val="20"/>
          <w:szCs w:val="20"/>
          <w:lang w:eastAsia="en-US"/>
        </w:rPr>
        <w:t xml:space="preserve"> которых предоставлено органам местного самоуправления </w:t>
      </w:r>
      <w:r w:rsidRPr="004D330B">
        <w:rPr>
          <w:sz w:val="20"/>
          <w:szCs w:val="20"/>
        </w:rPr>
        <w:t>Берегаевского сельского поселения</w:t>
      </w:r>
      <w:r w:rsidRPr="004D330B">
        <w:rPr>
          <w:rFonts w:eastAsia="Calibri"/>
          <w:sz w:val="20"/>
          <w:szCs w:val="20"/>
          <w:lang w:eastAsia="en-US"/>
        </w:rPr>
        <w:t xml:space="preserve">; </w:t>
      </w:r>
      <w:r w:rsidRPr="004D330B">
        <w:rPr>
          <w:rFonts w:eastAsia="Calibri"/>
          <w:color w:val="000000"/>
          <w:sz w:val="20"/>
          <w:szCs w:val="20"/>
          <w:lang w:eastAsia="en-US"/>
        </w:rPr>
        <w:t xml:space="preserve"> </w:t>
      </w:r>
    </w:p>
    <w:p w:rsidR="00BC4F94" w:rsidRPr="004D330B" w:rsidRDefault="00BC4F94" w:rsidP="004D330B">
      <w:pPr>
        <w:tabs>
          <w:tab w:val="left" w:pos="0"/>
          <w:tab w:val="left" w:pos="1134"/>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Порядок определения части территории Берегаевского сельского поселения, на которой могут реализовываться инициативные проекты, устанавливается решением Совета Берегаевского сельского поселения.</w:t>
      </w:r>
    </w:p>
    <w:p w:rsidR="00BC4F94" w:rsidRPr="004D330B" w:rsidRDefault="00BC4F94" w:rsidP="004D330B">
      <w:pPr>
        <w:tabs>
          <w:tab w:val="left" w:pos="0"/>
          <w:tab w:val="left" w:pos="1134"/>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2) инициативные платежи - собственные или привлечённые инициаторами проектов денежные средства граждан, индивидуальных п</w:t>
      </w:r>
      <w:r w:rsidR="00DD1FBB">
        <w:rPr>
          <w:rFonts w:eastAsia="Calibri"/>
          <w:color w:val="000000"/>
          <w:sz w:val="20"/>
          <w:szCs w:val="20"/>
          <w:lang w:eastAsia="en-US"/>
        </w:rPr>
        <w:t xml:space="preserve">редпринимателей и образованных </w:t>
      </w:r>
      <w:r w:rsidRPr="004D330B">
        <w:rPr>
          <w:rFonts w:eastAsia="Calibri"/>
          <w:color w:val="000000"/>
          <w:sz w:val="20"/>
          <w:szCs w:val="20"/>
          <w:lang w:eastAsia="en-US"/>
        </w:rPr>
        <w:t xml:space="preserve">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Pr="004D330B">
        <w:rPr>
          <w:sz w:val="20"/>
          <w:szCs w:val="20"/>
        </w:rPr>
        <w:t xml:space="preserve">Берегаевского сельского поселения </w:t>
      </w:r>
      <w:r w:rsidRPr="004D330B">
        <w:rPr>
          <w:rFonts w:eastAsia="Calibri"/>
          <w:color w:val="000000"/>
          <w:sz w:val="20"/>
          <w:szCs w:val="20"/>
          <w:lang w:eastAsia="en-US"/>
        </w:rPr>
        <w:t>в целях реализации конкретных инициативных проектов;</w:t>
      </w:r>
    </w:p>
    <w:p w:rsidR="00BC4F94" w:rsidRPr="004D330B" w:rsidRDefault="00BC4F94" w:rsidP="004D330B">
      <w:pPr>
        <w:tabs>
          <w:tab w:val="left" w:pos="0"/>
          <w:tab w:val="left" w:pos="1134"/>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 xml:space="preserve">3) согласительная комиссия - постоянно действующий коллегиальный орган Администрации </w:t>
      </w:r>
      <w:r w:rsidRPr="004D330B">
        <w:rPr>
          <w:sz w:val="20"/>
          <w:szCs w:val="20"/>
        </w:rPr>
        <w:t>Берегаевского сельского поселения</w:t>
      </w:r>
      <w:r w:rsidRPr="004D330B">
        <w:rPr>
          <w:rFonts w:eastAsia="Calibri"/>
          <w:color w:val="000000"/>
          <w:sz w:val="20"/>
          <w:szCs w:val="20"/>
          <w:lang w:eastAsia="en-US"/>
        </w:rPr>
        <w:t>, созданный в целях проведения конкурсного отбора инициативных проектов;</w:t>
      </w:r>
    </w:p>
    <w:p w:rsidR="00BC4F94" w:rsidRPr="004D330B" w:rsidRDefault="00BC4F94" w:rsidP="004D330B">
      <w:pPr>
        <w:tabs>
          <w:tab w:val="left" w:pos="0"/>
          <w:tab w:val="left" w:pos="1134"/>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BC4F94" w:rsidRPr="004D330B" w:rsidRDefault="00BC4F94" w:rsidP="004D330B">
      <w:pPr>
        <w:tabs>
          <w:tab w:val="left" w:pos="0"/>
          <w:tab w:val="left" w:pos="1134"/>
        </w:tabs>
        <w:autoSpaceDE w:val="0"/>
        <w:autoSpaceDN w:val="0"/>
        <w:adjustRightInd w:val="0"/>
        <w:ind w:firstLine="709"/>
        <w:jc w:val="both"/>
        <w:rPr>
          <w:rFonts w:eastAsia="Calibri"/>
          <w:color w:val="000000"/>
          <w:sz w:val="20"/>
          <w:szCs w:val="20"/>
          <w:lang w:eastAsia="en-US"/>
        </w:rPr>
      </w:pPr>
    </w:p>
    <w:p w:rsidR="00BC4F94" w:rsidRPr="004D330B" w:rsidRDefault="00BC4F94" w:rsidP="004D330B">
      <w:pPr>
        <w:autoSpaceDE w:val="0"/>
        <w:autoSpaceDN w:val="0"/>
        <w:adjustRightInd w:val="0"/>
        <w:jc w:val="center"/>
        <w:rPr>
          <w:rFonts w:eastAsia="Calibri"/>
          <w:b/>
          <w:color w:val="000000"/>
          <w:sz w:val="20"/>
          <w:szCs w:val="20"/>
          <w:lang w:eastAsia="en-US"/>
        </w:rPr>
      </w:pPr>
      <w:r w:rsidRPr="004D330B">
        <w:rPr>
          <w:rFonts w:eastAsia="Calibri"/>
          <w:b/>
          <w:color w:val="000000"/>
          <w:sz w:val="20"/>
          <w:szCs w:val="20"/>
          <w:lang w:eastAsia="en-US"/>
        </w:rPr>
        <w:t>Раздел 2. Порядок выдвижения инициативных проектов</w:t>
      </w:r>
    </w:p>
    <w:p w:rsidR="00BC4F94" w:rsidRPr="004D330B" w:rsidRDefault="00BC4F94" w:rsidP="004D330B">
      <w:pPr>
        <w:tabs>
          <w:tab w:val="left" w:pos="0"/>
        </w:tabs>
        <w:autoSpaceDE w:val="0"/>
        <w:autoSpaceDN w:val="0"/>
        <w:adjustRightInd w:val="0"/>
        <w:ind w:firstLine="709"/>
        <w:jc w:val="center"/>
        <w:rPr>
          <w:rFonts w:eastAsia="Calibri"/>
          <w:color w:val="000000"/>
          <w:sz w:val="20"/>
          <w:szCs w:val="20"/>
          <w:lang w:eastAsia="en-US"/>
        </w:rPr>
      </w:pPr>
    </w:p>
    <w:p w:rsidR="00BC4F94" w:rsidRPr="004D330B" w:rsidRDefault="00BC4F94" w:rsidP="004D330B">
      <w:pPr>
        <w:tabs>
          <w:tab w:val="left" w:pos="0"/>
          <w:tab w:val="left" w:pos="993"/>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1.</w:t>
      </w:r>
      <w:r w:rsidRPr="004D330B">
        <w:rPr>
          <w:rFonts w:eastAsia="Calibri"/>
          <w:color w:val="000000"/>
          <w:sz w:val="20"/>
          <w:szCs w:val="20"/>
          <w:lang w:eastAsia="en-US"/>
        </w:rPr>
        <w:tab/>
        <w:t>Выдвижение инициативных проектов осуществляется инициаторами проектов.</w:t>
      </w:r>
    </w:p>
    <w:p w:rsidR="00BC4F94" w:rsidRPr="004D330B" w:rsidRDefault="00BC4F94" w:rsidP="004D330B">
      <w:pPr>
        <w:tabs>
          <w:tab w:val="left" w:pos="0"/>
          <w:tab w:val="left" w:pos="993"/>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2.</w:t>
      </w:r>
      <w:r w:rsidRPr="004D330B">
        <w:rPr>
          <w:rFonts w:eastAsia="Calibri"/>
          <w:color w:val="000000"/>
          <w:sz w:val="20"/>
          <w:szCs w:val="20"/>
          <w:lang w:eastAsia="en-US"/>
        </w:rPr>
        <w:tab/>
        <w:t>Инициаторами проектов могут выступать:</w:t>
      </w:r>
    </w:p>
    <w:p w:rsidR="00BC4F94" w:rsidRPr="004D330B" w:rsidRDefault="00BC4F94" w:rsidP="004D330B">
      <w:pPr>
        <w:tabs>
          <w:tab w:val="left" w:pos="0"/>
          <w:tab w:val="left" w:pos="993"/>
          <w:tab w:val="left" w:pos="1134"/>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 xml:space="preserve">инициативные группы численностью не менее трех граждан, достигших шестнадцатилетнего возраста и проживающих на территории </w:t>
      </w:r>
      <w:r w:rsidRPr="004D330B">
        <w:rPr>
          <w:sz w:val="20"/>
          <w:szCs w:val="20"/>
        </w:rPr>
        <w:t>Берегаевского сельского поселения</w:t>
      </w:r>
      <w:r w:rsidRPr="004D330B">
        <w:rPr>
          <w:rFonts w:eastAsia="Calibri"/>
          <w:sz w:val="20"/>
          <w:szCs w:val="20"/>
          <w:lang w:eastAsia="en-US"/>
        </w:rPr>
        <w:t>;</w:t>
      </w:r>
      <w:r w:rsidRPr="004D330B">
        <w:rPr>
          <w:rFonts w:eastAsia="Calibri"/>
          <w:color w:val="000000"/>
          <w:sz w:val="20"/>
          <w:szCs w:val="20"/>
          <w:lang w:eastAsia="en-US"/>
        </w:rPr>
        <w:t xml:space="preserve"> </w:t>
      </w:r>
    </w:p>
    <w:p w:rsidR="00BC4F94" w:rsidRPr="004D330B" w:rsidRDefault="00BC4F94" w:rsidP="004D330B">
      <w:pPr>
        <w:tabs>
          <w:tab w:val="left" w:pos="0"/>
          <w:tab w:val="left" w:pos="993"/>
          <w:tab w:val="left" w:pos="1134"/>
        </w:tabs>
        <w:autoSpaceDE w:val="0"/>
        <w:autoSpaceDN w:val="0"/>
        <w:adjustRightInd w:val="0"/>
        <w:ind w:firstLine="709"/>
        <w:jc w:val="both"/>
        <w:rPr>
          <w:rFonts w:eastAsia="Calibri"/>
          <w:sz w:val="20"/>
          <w:szCs w:val="20"/>
          <w:lang w:eastAsia="en-US"/>
        </w:rPr>
      </w:pPr>
      <w:proofErr w:type="gramStart"/>
      <w:r w:rsidRPr="004D330B">
        <w:rPr>
          <w:rFonts w:eastAsia="Calibri"/>
          <w:sz w:val="20"/>
          <w:szCs w:val="20"/>
          <w:lang w:eastAsia="en-US"/>
        </w:rPr>
        <w:t xml:space="preserve">органы территориального общественного самоуправления, осуществляющие свою деятельность на территории </w:t>
      </w:r>
      <w:r w:rsidRPr="004D330B">
        <w:rPr>
          <w:sz w:val="20"/>
          <w:szCs w:val="20"/>
        </w:rPr>
        <w:t>муниципального образования Берегаевское сельское поселение Тегульдетского района Томской области</w:t>
      </w:r>
      <w:r w:rsidRPr="004D330B">
        <w:rPr>
          <w:rFonts w:eastAsia="Calibri"/>
          <w:sz w:val="20"/>
          <w:szCs w:val="20"/>
          <w:lang w:eastAsia="en-US"/>
        </w:rPr>
        <w:t>;</w:t>
      </w:r>
      <w:proofErr w:type="gramEnd"/>
    </w:p>
    <w:p w:rsidR="00BC4F94" w:rsidRPr="004D330B" w:rsidRDefault="00BC4F94" w:rsidP="004D330B">
      <w:pPr>
        <w:tabs>
          <w:tab w:val="left" w:pos="0"/>
          <w:tab w:val="left" w:pos="993"/>
          <w:tab w:val="left" w:pos="1134"/>
        </w:tabs>
        <w:autoSpaceDE w:val="0"/>
        <w:autoSpaceDN w:val="0"/>
        <w:adjustRightInd w:val="0"/>
        <w:ind w:firstLine="709"/>
        <w:jc w:val="both"/>
        <w:rPr>
          <w:rFonts w:eastAsia="Calibri"/>
          <w:color w:val="FF0000"/>
          <w:sz w:val="20"/>
          <w:szCs w:val="20"/>
          <w:lang w:eastAsia="en-US"/>
        </w:rPr>
      </w:pPr>
      <w:r w:rsidRPr="004D330B">
        <w:rPr>
          <w:rFonts w:eastAsia="Calibri"/>
          <w:color w:val="000000"/>
          <w:sz w:val="20"/>
          <w:szCs w:val="20"/>
          <w:lang w:eastAsia="en-US"/>
        </w:rPr>
        <w:t xml:space="preserve">индивидуальные предприниматели, осуществляющие свою деятельность на территории </w:t>
      </w:r>
      <w:r w:rsidRPr="004D330B">
        <w:rPr>
          <w:sz w:val="20"/>
          <w:szCs w:val="20"/>
        </w:rPr>
        <w:t>муниципального образования Берегаевское сельское поселение Тегульдетского района Томской области</w:t>
      </w:r>
      <w:r w:rsidRPr="004D330B">
        <w:rPr>
          <w:rFonts w:eastAsia="Calibri"/>
          <w:sz w:val="20"/>
          <w:szCs w:val="20"/>
          <w:lang w:eastAsia="en-US"/>
        </w:rPr>
        <w:t>;</w:t>
      </w:r>
    </w:p>
    <w:p w:rsidR="00BC4F94" w:rsidRPr="004D330B" w:rsidRDefault="00BC4F94" w:rsidP="004D330B">
      <w:pPr>
        <w:tabs>
          <w:tab w:val="left" w:pos="0"/>
          <w:tab w:val="left" w:pos="993"/>
          <w:tab w:val="left" w:pos="1134"/>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 xml:space="preserve">юридические лица, осуществляющие свою деятельность на территории </w:t>
      </w:r>
      <w:r w:rsidRPr="004D330B">
        <w:rPr>
          <w:sz w:val="20"/>
          <w:szCs w:val="20"/>
        </w:rPr>
        <w:t>муниципального образования Берегаевское сельское поселение Тегульдетского района Томской области</w:t>
      </w:r>
      <w:r w:rsidRPr="004D330B">
        <w:rPr>
          <w:rFonts w:eastAsia="Calibri"/>
          <w:color w:val="000000"/>
          <w:sz w:val="20"/>
          <w:szCs w:val="20"/>
          <w:lang w:eastAsia="en-US"/>
        </w:rPr>
        <w:t>, в том числе социально-ориентированные некоммерческие организации (далее - СОНКО);</w:t>
      </w:r>
    </w:p>
    <w:p w:rsidR="00BC4F94" w:rsidRPr="004D330B" w:rsidRDefault="00BC4F94" w:rsidP="004D330B">
      <w:pPr>
        <w:tabs>
          <w:tab w:val="left" w:pos="0"/>
          <w:tab w:val="left" w:pos="993"/>
          <w:tab w:val="left" w:pos="1134"/>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старосты сельских населенных пунктов.</w:t>
      </w:r>
    </w:p>
    <w:p w:rsidR="00BC4F94" w:rsidRPr="004D330B" w:rsidRDefault="00BC4F94" w:rsidP="004D330B">
      <w:pPr>
        <w:tabs>
          <w:tab w:val="left" w:pos="0"/>
          <w:tab w:val="left" w:pos="993"/>
          <w:tab w:val="left" w:pos="1134"/>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3.</w:t>
      </w:r>
      <w:r w:rsidRPr="004D330B">
        <w:rPr>
          <w:rFonts w:eastAsia="Calibri"/>
          <w:color w:val="000000"/>
          <w:sz w:val="20"/>
          <w:szCs w:val="20"/>
          <w:lang w:eastAsia="en-US"/>
        </w:rPr>
        <w:tab/>
        <w:t>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BC4F94" w:rsidRPr="004D330B" w:rsidRDefault="00BC4F94" w:rsidP="004D330B">
      <w:pPr>
        <w:tabs>
          <w:tab w:val="left" w:pos="0"/>
          <w:tab w:val="left" w:pos="993"/>
          <w:tab w:val="left" w:pos="1134"/>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4.</w:t>
      </w:r>
      <w:r w:rsidRPr="004D330B">
        <w:rPr>
          <w:rFonts w:eastAsia="Calibri"/>
          <w:color w:val="000000"/>
          <w:sz w:val="20"/>
          <w:szCs w:val="20"/>
          <w:lang w:eastAsia="en-US"/>
        </w:rPr>
        <w:tab/>
        <w:t xml:space="preserve">Инициативные проекты, предлагаемые (планируемые) к реализации в очередном финансовом году, могут быть </w:t>
      </w:r>
      <w:bookmarkStart w:id="3" w:name="_Hlk47470628"/>
      <w:r w:rsidRPr="004D330B">
        <w:rPr>
          <w:rFonts w:eastAsia="Calibri"/>
          <w:color w:val="000000"/>
          <w:sz w:val="20"/>
          <w:szCs w:val="20"/>
          <w:lang w:eastAsia="en-US"/>
        </w:rPr>
        <w:t xml:space="preserve">выдвинуты инициаторами проектов в </w:t>
      </w:r>
      <w:bookmarkEnd w:id="3"/>
      <w:r w:rsidRPr="004D330B">
        <w:rPr>
          <w:rFonts w:eastAsia="Calibri"/>
          <w:color w:val="000000"/>
          <w:sz w:val="20"/>
          <w:szCs w:val="20"/>
          <w:lang w:eastAsia="en-US"/>
        </w:rPr>
        <w:t>текущем финансовом году.</w:t>
      </w:r>
    </w:p>
    <w:p w:rsidR="00BC4F94" w:rsidRPr="004D330B" w:rsidRDefault="00BC4F94" w:rsidP="004D330B">
      <w:pPr>
        <w:tabs>
          <w:tab w:val="left" w:pos="0"/>
          <w:tab w:val="left" w:pos="1134"/>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 xml:space="preserve"> </w:t>
      </w:r>
    </w:p>
    <w:p w:rsidR="00BC4F94" w:rsidRPr="004D330B" w:rsidRDefault="00BC4F94" w:rsidP="004D330B">
      <w:pPr>
        <w:autoSpaceDE w:val="0"/>
        <w:autoSpaceDN w:val="0"/>
        <w:adjustRightInd w:val="0"/>
        <w:jc w:val="center"/>
        <w:rPr>
          <w:rFonts w:eastAsia="Calibri"/>
          <w:b/>
          <w:color w:val="000000"/>
          <w:sz w:val="20"/>
          <w:szCs w:val="20"/>
          <w:lang w:eastAsia="en-US"/>
        </w:rPr>
      </w:pPr>
      <w:r w:rsidRPr="004D330B">
        <w:rPr>
          <w:rFonts w:eastAsia="Calibri"/>
          <w:b/>
          <w:color w:val="000000"/>
          <w:sz w:val="20"/>
          <w:szCs w:val="20"/>
          <w:lang w:eastAsia="en-US"/>
        </w:rPr>
        <w:t>Раздел 3. Порядок обсуждения инициативных проектов</w:t>
      </w:r>
    </w:p>
    <w:p w:rsidR="00BC4F94" w:rsidRPr="004D330B" w:rsidRDefault="00BC4F94" w:rsidP="004D330B">
      <w:pPr>
        <w:tabs>
          <w:tab w:val="left" w:pos="0"/>
        </w:tabs>
        <w:autoSpaceDE w:val="0"/>
        <w:autoSpaceDN w:val="0"/>
        <w:adjustRightInd w:val="0"/>
        <w:ind w:firstLine="709"/>
        <w:jc w:val="both"/>
        <w:rPr>
          <w:rFonts w:eastAsia="Calibri"/>
          <w:color w:val="000000"/>
          <w:sz w:val="20"/>
          <w:szCs w:val="20"/>
          <w:lang w:eastAsia="en-US"/>
        </w:rPr>
      </w:pPr>
    </w:p>
    <w:p w:rsidR="00BC4F94" w:rsidRPr="004D330B" w:rsidRDefault="00BC4F94" w:rsidP="004D330B">
      <w:pPr>
        <w:tabs>
          <w:tab w:val="left" w:pos="0"/>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 xml:space="preserve">1. </w:t>
      </w:r>
      <w:proofErr w:type="gramStart"/>
      <w:r w:rsidRPr="004D330B">
        <w:rPr>
          <w:rFonts w:eastAsia="Calibri"/>
          <w:color w:val="000000"/>
          <w:sz w:val="20"/>
          <w:szCs w:val="20"/>
          <w:lang w:eastAsia="en-US"/>
        </w:rPr>
        <w:t xml:space="preserve">Инициативный проект до его внесения в </w:t>
      </w:r>
      <w:r w:rsidRPr="004D330B">
        <w:rPr>
          <w:sz w:val="20"/>
          <w:szCs w:val="20"/>
        </w:rPr>
        <w:t xml:space="preserve">муниципальное образование Берегаевское сельское поселение Тегульдетского района Томской области </w:t>
      </w:r>
      <w:r w:rsidRPr="004D330B">
        <w:rPr>
          <w:rFonts w:eastAsia="Calibri"/>
          <w:color w:val="000000"/>
          <w:sz w:val="20"/>
          <w:szCs w:val="20"/>
          <w:lang w:eastAsia="en-US"/>
        </w:rPr>
        <w:t>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w:t>
      </w:r>
      <w:r w:rsidR="00DD1FBB">
        <w:rPr>
          <w:rFonts w:eastAsia="Calibri"/>
          <w:color w:val="000000"/>
          <w:sz w:val="20"/>
          <w:szCs w:val="20"/>
          <w:lang w:eastAsia="en-US"/>
        </w:rPr>
        <w:t xml:space="preserve">управления,  </w:t>
      </w:r>
      <w:r w:rsidRPr="004D330B">
        <w:rPr>
          <w:rFonts w:eastAsia="Calibri"/>
          <w:color w:val="000000"/>
          <w:sz w:val="20"/>
          <w:szCs w:val="20"/>
          <w:lang w:eastAsia="en-US"/>
        </w:rPr>
        <w:t xml:space="preserve">в целях обсуждения инициативного проекта, определения его соответствия интересам жителей </w:t>
      </w:r>
      <w:r w:rsidRPr="004D330B">
        <w:rPr>
          <w:sz w:val="20"/>
          <w:szCs w:val="20"/>
        </w:rPr>
        <w:t xml:space="preserve">муниципального образования Берегаевское сельское поселение Тегульдетского района Томской области </w:t>
      </w:r>
      <w:r w:rsidRPr="004D330B">
        <w:rPr>
          <w:rFonts w:eastAsia="Calibri"/>
          <w:color w:val="000000"/>
          <w:sz w:val="20"/>
          <w:szCs w:val="20"/>
          <w:lang w:eastAsia="en-US"/>
        </w:rPr>
        <w:t>или его части, целесообразности</w:t>
      </w:r>
      <w:proofErr w:type="gramEnd"/>
      <w:r w:rsidRPr="004D330B">
        <w:rPr>
          <w:rFonts w:eastAsia="Calibri"/>
          <w:color w:val="000000"/>
          <w:sz w:val="20"/>
          <w:szCs w:val="20"/>
          <w:lang w:eastAsia="en-US"/>
        </w:rPr>
        <w:t xml:space="preserve"> реализации инициативного проекта, а также принятия сходом, собранием, конференцией решения о поддержке инициативных проектов. </w:t>
      </w:r>
    </w:p>
    <w:p w:rsidR="00BC4F94" w:rsidRPr="004D330B" w:rsidRDefault="00BC4F94" w:rsidP="004D330B">
      <w:pPr>
        <w:tabs>
          <w:tab w:val="left" w:pos="0"/>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Выявление мнения граждан по вопросу о поддержке инициативного проекта может проводиться путём опроса граждан, сбора их подписей.</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BC4F94" w:rsidRPr="004D330B" w:rsidRDefault="00BC4F94" w:rsidP="004D330B">
      <w:pPr>
        <w:tabs>
          <w:tab w:val="left" w:pos="709"/>
        </w:tabs>
        <w:autoSpaceDE w:val="0"/>
        <w:autoSpaceDN w:val="0"/>
        <w:adjustRightInd w:val="0"/>
        <w:ind w:firstLine="709"/>
        <w:jc w:val="both"/>
        <w:rPr>
          <w:rFonts w:eastAsia="Calibri"/>
          <w:sz w:val="20"/>
          <w:szCs w:val="20"/>
          <w:lang w:eastAsia="en-US"/>
        </w:rPr>
      </w:pPr>
      <w:r w:rsidRPr="004D330B">
        <w:rPr>
          <w:rFonts w:eastAsia="Calibri"/>
          <w:color w:val="000000"/>
          <w:sz w:val="20"/>
          <w:szCs w:val="20"/>
          <w:lang w:eastAsia="en-US"/>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муниципального образования </w:t>
      </w:r>
      <w:r w:rsidRPr="004D330B">
        <w:rPr>
          <w:sz w:val="20"/>
          <w:szCs w:val="20"/>
        </w:rPr>
        <w:t>Берегаевское сельское поселение</w:t>
      </w:r>
      <w:r w:rsidRPr="004D330B">
        <w:rPr>
          <w:rFonts w:eastAsia="Calibri"/>
          <w:color w:val="000000"/>
          <w:sz w:val="20"/>
          <w:szCs w:val="20"/>
          <w:lang w:eastAsia="en-US"/>
        </w:rPr>
        <w:t xml:space="preserve">, а также решениями Совета </w:t>
      </w:r>
      <w:r w:rsidRPr="004D330B">
        <w:rPr>
          <w:sz w:val="20"/>
          <w:szCs w:val="20"/>
        </w:rPr>
        <w:t>Берегаевского сельского поселения</w:t>
      </w:r>
      <w:r w:rsidRPr="004D330B">
        <w:rPr>
          <w:rFonts w:eastAsia="Calibri"/>
          <w:sz w:val="20"/>
          <w:szCs w:val="20"/>
          <w:lang w:eastAsia="en-US"/>
        </w:rPr>
        <w:t>.</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p>
    <w:p w:rsidR="00BC4F94" w:rsidRPr="004D330B" w:rsidRDefault="00BC4F94" w:rsidP="004D330B">
      <w:pPr>
        <w:autoSpaceDE w:val="0"/>
        <w:autoSpaceDN w:val="0"/>
        <w:adjustRightInd w:val="0"/>
        <w:jc w:val="center"/>
        <w:rPr>
          <w:rFonts w:eastAsia="Calibri"/>
          <w:b/>
          <w:color w:val="000000"/>
          <w:sz w:val="20"/>
          <w:szCs w:val="20"/>
          <w:lang w:eastAsia="en-US"/>
        </w:rPr>
      </w:pPr>
      <w:r w:rsidRPr="004D330B">
        <w:rPr>
          <w:rFonts w:eastAsia="Calibri"/>
          <w:b/>
          <w:color w:val="000000"/>
          <w:sz w:val="20"/>
          <w:szCs w:val="20"/>
          <w:lang w:eastAsia="en-US"/>
        </w:rPr>
        <w:t>Раздел 4. Порядок внесения инициативных проектов</w:t>
      </w:r>
    </w:p>
    <w:p w:rsidR="00BC4F94" w:rsidRPr="004D330B" w:rsidRDefault="00BC4F94" w:rsidP="004D330B">
      <w:pPr>
        <w:tabs>
          <w:tab w:val="left" w:pos="709"/>
        </w:tabs>
        <w:autoSpaceDE w:val="0"/>
        <w:autoSpaceDN w:val="0"/>
        <w:adjustRightInd w:val="0"/>
        <w:ind w:firstLine="709"/>
        <w:jc w:val="center"/>
        <w:rPr>
          <w:rFonts w:eastAsia="Calibri"/>
          <w:color w:val="000000"/>
          <w:sz w:val="20"/>
          <w:szCs w:val="20"/>
          <w:lang w:eastAsia="en-US"/>
        </w:rPr>
      </w:pPr>
    </w:p>
    <w:p w:rsidR="00BC4F94" w:rsidRPr="004D330B" w:rsidRDefault="00BC4F94" w:rsidP="004D330B">
      <w:pPr>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1.</w:t>
      </w:r>
      <w:r w:rsidRPr="004D330B">
        <w:rPr>
          <w:rFonts w:eastAsia="Calibri"/>
          <w:color w:val="000000"/>
          <w:sz w:val="20"/>
          <w:szCs w:val="20"/>
          <w:lang w:eastAsia="en-US"/>
        </w:rPr>
        <w:tab/>
      </w:r>
      <w:proofErr w:type="gramStart"/>
      <w:r w:rsidRPr="004D330B">
        <w:rPr>
          <w:rFonts w:eastAsia="Calibri"/>
          <w:color w:val="000000"/>
          <w:sz w:val="20"/>
          <w:szCs w:val="20"/>
          <w:lang w:eastAsia="en-US"/>
        </w:rPr>
        <w:t xml:space="preserve">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w:t>
      </w:r>
      <w:r w:rsidRPr="004D330B">
        <w:rPr>
          <w:sz w:val="20"/>
          <w:szCs w:val="20"/>
        </w:rPr>
        <w:t xml:space="preserve">муниципального образования Берегаевское сельское поселение Тегульдетского района Томской области </w:t>
      </w:r>
      <w:r w:rsidRPr="004D330B">
        <w:rPr>
          <w:rFonts w:eastAsia="Calibri"/>
          <w:color w:val="000000"/>
          <w:sz w:val="20"/>
          <w:szCs w:val="20"/>
          <w:lang w:eastAsia="en-US"/>
        </w:rPr>
        <w:t>или его части.</w:t>
      </w:r>
      <w:proofErr w:type="gramEnd"/>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rsidR="00BC4F94" w:rsidRPr="004D330B" w:rsidRDefault="00BC4F94" w:rsidP="004D330B">
      <w:pPr>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lastRenderedPageBreak/>
        <w:t>2.</w:t>
      </w:r>
      <w:r w:rsidRPr="004D330B">
        <w:rPr>
          <w:rFonts w:eastAsia="Calibri"/>
          <w:color w:val="000000"/>
          <w:sz w:val="20"/>
          <w:szCs w:val="20"/>
          <w:lang w:eastAsia="en-US"/>
        </w:rPr>
        <w:tab/>
      </w:r>
      <w:proofErr w:type="gramStart"/>
      <w:r w:rsidRPr="004D330B">
        <w:rPr>
          <w:rFonts w:eastAsia="Calibri"/>
          <w:color w:val="000000"/>
          <w:sz w:val="20"/>
          <w:szCs w:val="20"/>
          <w:lang w:eastAsia="en-US"/>
        </w:rPr>
        <w:t xml:space="preserve">Информация о внесении инициативного проекта в Администрацию Берегаевского сельского поселения подлежит опубликованию (обнародованию) и размещению на официальном сайте органов местного самоуправления </w:t>
      </w:r>
      <w:r w:rsidRPr="004D330B">
        <w:rPr>
          <w:sz w:val="20"/>
          <w:szCs w:val="20"/>
        </w:rPr>
        <w:t xml:space="preserve">Берегаевского сельского поселения </w:t>
      </w:r>
      <w:r w:rsidRPr="004D330B">
        <w:rPr>
          <w:rFonts w:eastAsia="Calibri"/>
          <w:color w:val="000000"/>
          <w:sz w:val="20"/>
          <w:szCs w:val="20"/>
          <w:lang w:eastAsia="en-US"/>
        </w:rPr>
        <w:t xml:space="preserve">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 </w:t>
      </w:r>
      <w:proofErr w:type="gramEnd"/>
    </w:p>
    <w:p w:rsidR="00BC4F94" w:rsidRPr="004D330B" w:rsidRDefault="00BC4F94" w:rsidP="004D330B">
      <w:pPr>
        <w:tabs>
          <w:tab w:val="left" w:pos="0"/>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3.</w:t>
      </w:r>
      <w:r w:rsidRPr="004D330B">
        <w:rPr>
          <w:rFonts w:eastAsia="Calibri"/>
          <w:color w:val="000000"/>
          <w:sz w:val="20"/>
          <w:szCs w:val="20"/>
          <w:lang w:eastAsia="en-US"/>
        </w:rPr>
        <w:tab/>
        <w:t>Одновременно граждане информируются о возможности представл</w:t>
      </w:r>
      <w:r w:rsidR="00DD1FBB">
        <w:rPr>
          <w:rFonts w:eastAsia="Calibri"/>
          <w:color w:val="000000"/>
          <w:sz w:val="20"/>
          <w:szCs w:val="20"/>
          <w:lang w:eastAsia="en-US"/>
        </w:rPr>
        <w:t xml:space="preserve">ения </w:t>
      </w:r>
      <w:r w:rsidRPr="004D330B">
        <w:rPr>
          <w:rFonts w:eastAsia="Calibri"/>
          <w:color w:val="000000"/>
          <w:sz w:val="20"/>
          <w:szCs w:val="20"/>
          <w:lang w:eastAsia="en-US"/>
        </w:rPr>
        <w:t>в Администрацию Берегаевского сельского поселения своих замечаний и предложений по инициативному проекту с указанием срока их представления, который составляет пять рабочих дней</w:t>
      </w:r>
      <w:r w:rsidRPr="004D330B">
        <w:rPr>
          <w:rFonts w:ascii="Calibri" w:eastAsia="Calibri" w:hAnsi="Calibri"/>
          <w:sz w:val="20"/>
          <w:szCs w:val="20"/>
          <w:lang w:eastAsia="en-US"/>
        </w:rPr>
        <w:t xml:space="preserve"> </w:t>
      </w:r>
      <w:r w:rsidRPr="004D330B">
        <w:rPr>
          <w:rFonts w:eastAsia="Calibri"/>
          <w:color w:val="000000"/>
          <w:sz w:val="20"/>
          <w:szCs w:val="20"/>
          <w:lang w:eastAsia="en-US"/>
        </w:rPr>
        <w:t>со дня их предоставления.</w:t>
      </w:r>
    </w:p>
    <w:p w:rsidR="00BC4F94" w:rsidRPr="004D330B" w:rsidRDefault="00BC4F94" w:rsidP="004D330B">
      <w:pPr>
        <w:tabs>
          <w:tab w:val="left" w:pos="0"/>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 xml:space="preserve">Свои замечания и предложения вправе направлять жители </w:t>
      </w:r>
      <w:r w:rsidRPr="004D330B">
        <w:rPr>
          <w:sz w:val="20"/>
          <w:szCs w:val="20"/>
        </w:rPr>
        <w:t>муниципального образования Берегаевское сельское поселение Тегульдетского района Томской области</w:t>
      </w:r>
      <w:r w:rsidRPr="004D330B">
        <w:rPr>
          <w:rFonts w:eastAsia="Calibri"/>
          <w:color w:val="000000"/>
          <w:sz w:val="20"/>
          <w:szCs w:val="20"/>
          <w:lang w:eastAsia="en-US"/>
        </w:rPr>
        <w:t xml:space="preserve">, достигшие шестнадцатилетнего возраста. </w:t>
      </w:r>
    </w:p>
    <w:p w:rsidR="00BC4F94" w:rsidRPr="004D330B" w:rsidRDefault="00BC4F94" w:rsidP="004D330B">
      <w:pPr>
        <w:autoSpaceDE w:val="0"/>
        <w:autoSpaceDN w:val="0"/>
        <w:adjustRightInd w:val="0"/>
        <w:ind w:firstLine="709"/>
        <w:jc w:val="both"/>
        <w:rPr>
          <w:rFonts w:eastAsia="Calibri"/>
          <w:color w:val="000000"/>
          <w:sz w:val="20"/>
          <w:szCs w:val="20"/>
          <w:lang w:eastAsia="en-US"/>
        </w:rPr>
      </w:pPr>
      <w:proofErr w:type="gramStart"/>
      <w:r w:rsidRPr="004D330B">
        <w:rPr>
          <w:rFonts w:eastAsia="Calibri"/>
          <w:color w:val="000000"/>
          <w:sz w:val="20"/>
          <w:szCs w:val="20"/>
          <w:lang w:eastAsia="en-US"/>
        </w:rPr>
        <w:t xml:space="preserve">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w:t>
      </w:r>
      <w:r w:rsidR="00DD1FBB">
        <w:rPr>
          <w:rFonts w:eastAsia="Calibri"/>
          <w:color w:val="000000"/>
          <w:sz w:val="20"/>
          <w:szCs w:val="20"/>
          <w:lang w:eastAsia="en-US"/>
        </w:rPr>
        <w:t>области</w:t>
      </w:r>
      <w:proofErr w:type="gramEnd"/>
      <w:r w:rsidR="00DD1FBB">
        <w:rPr>
          <w:rFonts w:eastAsia="Calibri"/>
          <w:color w:val="000000"/>
          <w:sz w:val="20"/>
          <w:szCs w:val="20"/>
          <w:lang w:eastAsia="en-US"/>
        </w:rPr>
        <w:t xml:space="preserve">.  </w:t>
      </w:r>
      <w:r w:rsidRPr="004D330B">
        <w:rPr>
          <w:rFonts w:eastAsia="Calibri"/>
          <w:color w:val="000000"/>
          <w:sz w:val="20"/>
          <w:szCs w:val="20"/>
          <w:lang w:eastAsia="en-US"/>
        </w:rPr>
        <w:t>В этом случае требования частей 3, 6, 7, 8, 9, 11 и 12 статьи 26.1 Фе</w:t>
      </w:r>
      <w:r w:rsidR="00DD1FBB">
        <w:rPr>
          <w:rFonts w:eastAsia="Calibri"/>
          <w:color w:val="000000"/>
          <w:sz w:val="20"/>
          <w:szCs w:val="20"/>
          <w:lang w:eastAsia="en-US"/>
        </w:rPr>
        <w:t xml:space="preserve">дерального закона </w:t>
      </w:r>
      <w:r w:rsidRPr="004D330B">
        <w:rPr>
          <w:rFonts w:eastAsia="Calibri"/>
          <w:color w:val="000000"/>
          <w:sz w:val="20"/>
          <w:szCs w:val="20"/>
          <w:lang w:eastAsia="en-US"/>
        </w:rPr>
        <w:t xml:space="preserve">  от 6 октября 2003 года № 131-ФЗ «Об общих принципах организации местного самоуправления в Российской Федерации» не применяются.</w:t>
      </w:r>
    </w:p>
    <w:p w:rsidR="00BC4F94" w:rsidRPr="004D330B" w:rsidRDefault="00BC4F94" w:rsidP="004D330B">
      <w:pPr>
        <w:autoSpaceDE w:val="0"/>
        <w:autoSpaceDN w:val="0"/>
        <w:adjustRightInd w:val="0"/>
        <w:ind w:firstLine="709"/>
        <w:jc w:val="both"/>
        <w:rPr>
          <w:rFonts w:eastAsia="Calibri"/>
          <w:color w:val="000000"/>
          <w:sz w:val="20"/>
          <w:szCs w:val="20"/>
          <w:lang w:eastAsia="en-US"/>
        </w:rPr>
      </w:pPr>
    </w:p>
    <w:p w:rsidR="00BC4F94" w:rsidRPr="004D330B" w:rsidRDefault="00BC4F94" w:rsidP="004D330B">
      <w:pPr>
        <w:autoSpaceDE w:val="0"/>
        <w:autoSpaceDN w:val="0"/>
        <w:adjustRightInd w:val="0"/>
        <w:jc w:val="center"/>
        <w:rPr>
          <w:rFonts w:eastAsia="Calibri"/>
          <w:b/>
          <w:color w:val="000000"/>
          <w:sz w:val="20"/>
          <w:szCs w:val="20"/>
          <w:lang w:eastAsia="en-US"/>
        </w:rPr>
      </w:pPr>
      <w:r w:rsidRPr="004D330B">
        <w:rPr>
          <w:rFonts w:eastAsia="Calibri"/>
          <w:b/>
          <w:color w:val="000000"/>
          <w:sz w:val="20"/>
          <w:szCs w:val="20"/>
          <w:lang w:eastAsia="en-US"/>
        </w:rPr>
        <w:t>Раздел 5. Порядок рассмотрения инициативных проектов</w:t>
      </w:r>
    </w:p>
    <w:p w:rsidR="00BC4F94" w:rsidRPr="004D330B" w:rsidRDefault="00BC4F94" w:rsidP="004D330B">
      <w:pPr>
        <w:tabs>
          <w:tab w:val="left" w:pos="0"/>
        </w:tabs>
        <w:autoSpaceDE w:val="0"/>
        <w:autoSpaceDN w:val="0"/>
        <w:adjustRightInd w:val="0"/>
        <w:ind w:firstLine="709"/>
        <w:jc w:val="both"/>
        <w:rPr>
          <w:rFonts w:eastAsia="Calibri"/>
          <w:color w:val="000000"/>
          <w:sz w:val="20"/>
          <w:szCs w:val="20"/>
          <w:lang w:eastAsia="en-US"/>
        </w:rPr>
      </w:pPr>
    </w:p>
    <w:p w:rsidR="00BC4F94" w:rsidRPr="004D330B" w:rsidRDefault="00BC4F94" w:rsidP="004D330B">
      <w:pPr>
        <w:tabs>
          <w:tab w:val="left" w:pos="709"/>
        </w:tabs>
        <w:autoSpaceDE w:val="0"/>
        <w:autoSpaceDN w:val="0"/>
        <w:adjustRightInd w:val="0"/>
        <w:ind w:firstLine="709"/>
        <w:jc w:val="both"/>
        <w:rPr>
          <w:color w:val="000000"/>
          <w:sz w:val="20"/>
          <w:szCs w:val="20"/>
        </w:rPr>
      </w:pPr>
      <w:r w:rsidRPr="004D330B">
        <w:rPr>
          <w:color w:val="000000"/>
          <w:sz w:val="20"/>
          <w:szCs w:val="20"/>
        </w:rPr>
        <w:t>1. Инициативный проект, внесённый в Администрацию</w:t>
      </w:r>
      <w:r w:rsidRPr="004D330B">
        <w:rPr>
          <w:rFonts w:ascii="Calibri" w:eastAsia="Calibri" w:hAnsi="Calibri"/>
          <w:sz w:val="20"/>
          <w:szCs w:val="20"/>
          <w:lang w:eastAsia="en-US"/>
        </w:rPr>
        <w:t xml:space="preserve"> </w:t>
      </w:r>
      <w:r w:rsidRPr="004D330B">
        <w:rPr>
          <w:color w:val="000000"/>
          <w:sz w:val="20"/>
          <w:szCs w:val="20"/>
        </w:rPr>
        <w:t xml:space="preserve">Берегаевского сельского поселения, подлежит обязательному рассмотрению в течение 30 дней со дня его внесения. </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color w:val="000000"/>
          <w:sz w:val="20"/>
          <w:szCs w:val="20"/>
        </w:rPr>
        <w:t xml:space="preserve">2. </w:t>
      </w:r>
      <w:r w:rsidRPr="004D330B">
        <w:rPr>
          <w:rFonts w:eastAsia="Calibri"/>
          <w:sz w:val="20"/>
          <w:szCs w:val="20"/>
          <w:lang w:eastAsia="en-US"/>
        </w:rPr>
        <w:t xml:space="preserve">Администрация Берегаевского сельского поселения осуществляет подготовку заключения </w:t>
      </w:r>
      <w:r w:rsidRPr="004D330B">
        <w:rPr>
          <w:rFonts w:eastAsia="Calibri"/>
          <w:sz w:val="20"/>
          <w:szCs w:val="20"/>
        </w:rPr>
        <w:t>о правомерности, возможности, целесообразности реализации соответствующего инициативного проекта.</w:t>
      </w:r>
      <w:r w:rsidRPr="004D330B">
        <w:rPr>
          <w:rFonts w:eastAsia="Calibri"/>
          <w:color w:val="FF0000"/>
          <w:sz w:val="20"/>
          <w:szCs w:val="20"/>
          <w:lang w:eastAsia="en-US"/>
        </w:rPr>
        <w:t xml:space="preserve"> </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Подготовка и направление заключения осуществляется по каждому инициативному проекту специалистом Администрации</w:t>
      </w:r>
      <w:r w:rsidRPr="004D330B">
        <w:rPr>
          <w:rFonts w:ascii="Calibri" w:eastAsia="Calibri" w:hAnsi="Calibri"/>
          <w:sz w:val="20"/>
          <w:szCs w:val="20"/>
          <w:lang w:eastAsia="en-US"/>
        </w:rPr>
        <w:t xml:space="preserve"> </w:t>
      </w:r>
      <w:r w:rsidRPr="004D330B">
        <w:rPr>
          <w:rFonts w:eastAsia="Calibri"/>
          <w:color w:val="000000"/>
          <w:sz w:val="20"/>
          <w:szCs w:val="20"/>
          <w:lang w:eastAsia="en-US"/>
        </w:rPr>
        <w:t>Берегаевского сельского поселения</w:t>
      </w:r>
      <w:r w:rsidRPr="004D330B">
        <w:rPr>
          <w:rFonts w:eastAsia="Calibri"/>
          <w:sz w:val="20"/>
          <w:szCs w:val="20"/>
          <w:lang w:eastAsia="en-US"/>
        </w:rPr>
        <w:t>, курирующим направления деятельности, которым соответствует внесенный инициативный проект.</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3. В случае если в Администрацию</w:t>
      </w:r>
      <w:r w:rsidRPr="004D330B">
        <w:rPr>
          <w:rFonts w:ascii="Calibri" w:eastAsia="Calibri" w:hAnsi="Calibri"/>
          <w:sz w:val="20"/>
          <w:szCs w:val="20"/>
          <w:lang w:eastAsia="en-US"/>
        </w:rPr>
        <w:t xml:space="preserve"> </w:t>
      </w:r>
      <w:r w:rsidRPr="004D330B">
        <w:rPr>
          <w:rFonts w:eastAsia="Calibri"/>
          <w:color w:val="000000"/>
          <w:sz w:val="20"/>
          <w:szCs w:val="20"/>
          <w:lang w:eastAsia="en-US"/>
        </w:rPr>
        <w:t xml:space="preserve">Берегаевского сельского поселения внесено несколько инициативных проектов, в том числе с описанием аналогичных по содержанию приоритетных проблем, </w:t>
      </w:r>
      <w:r w:rsidRPr="004D330B">
        <w:rPr>
          <w:rFonts w:eastAsia="Calibri"/>
          <w:sz w:val="20"/>
          <w:szCs w:val="20"/>
          <w:lang w:eastAsia="en-US"/>
        </w:rPr>
        <w:t>Администрация</w:t>
      </w:r>
      <w:r w:rsidRPr="004D330B">
        <w:rPr>
          <w:rFonts w:ascii="Calibri" w:eastAsia="Calibri" w:hAnsi="Calibri"/>
          <w:sz w:val="20"/>
          <w:szCs w:val="20"/>
          <w:lang w:eastAsia="en-US"/>
        </w:rPr>
        <w:t xml:space="preserve"> </w:t>
      </w:r>
      <w:r w:rsidRPr="004D330B">
        <w:rPr>
          <w:rFonts w:eastAsia="Calibri"/>
          <w:sz w:val="20"/>
          <w:szCs w:val="20"/>
          <w:lang w:eastAsia="en-US"/>
        </w:rPr>
        <w:t xml:space="preserve">Берегаевского сельского поселения </w:t>
      </w:r>
      <w:r w:rsidRPr="004D330B">
        <w:rPr>
          <w:rFonts w:eastAsia="Calibri"/>
          <w:color w:val="000000"/>
          <w:sz w:val="20"/>
          <w:szCs w:val="20"/>
          <w:lang w:eastAsia="en-US"/>
        </w:rPr>
        <w:t xml:space="preserve">организует проведение конкурсного отбора и информирует об этом инициатора проекта. </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4. К конкурсному отбору не допускаются инициативные проекты, в случаях, указанных в пункте 7 настоящего раздела.</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5. Администрация</w:t>
      </w:r>
      <w:r w:rsidRPr="004D330B">
        <w:rPr>
          <w:rFonts w:ascii="Calibri" w:eastAsia="Calibri" w:hAnsi="Calibri"/>
          <w:sz w:val="20"/>
          <w:szCs w:val="20"/>
          <w:lang w:eastAsia="en-US"/>
        </w:rPr>
        <w:t xml:space="preserve"> </w:t>
      </w:r>
      <w:r w:rsidRPr="004D330B">
        <w:rPr>
          <w:rFonts w:eastAsia="Calibri"/>
          <w:color w:val="000000"/>
          <w:sz w:val="20"/>
          <w:szCs w:val="20"/>
          <w:lang w:eastAsia="en-US"/>
        </w:rPr>
        <w:t>Берегаевского сельского поселения по результатам рассмотрения инициативного проекта принимает одно из следующих решений:</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proofErr w:type="gramStart"/>
      <w:r w:rsidRPr="004D330B">
        <w:rPr>
          <w:rFonts w:eastAsia="Calibri"/>
          <w:color w:val="000000"/>
          <w:sz w:val="20"/>
          <w:szCs w:val="20"/>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6. Администрация</w:t>
      </w:r>
      <w:r w:rsidRPr="004D330B">
        <w:rPr>
          <w:rFonts w:ascii="Calibri" w:eastAsia="Calibri" w:hAnsi="Calibri"/>
          <w:sz w:val="20"/>
          <w:szCs w:val="20"/>
          <w:lang w:eastAsia="en-US"/>
        </w:rPr>
        <w:t xml:space="preserve"> </w:t>
      </w:r>
      <w:r w:rsidRPr="004D330B">
        <w:rPr>
          <w:rFonts w:eastAsia="Calibri"/>
          <w:color w:val="000000"/>
          <w:sz w:val="20"/>
          <w:szCs w:val="20"/>
          <w:lang w:eastAsia="en-US"/>
        </w:rPr>
        <w:t>Берегаевского сельского поселения принимает решение об отказе в поддержке инициативного проекта в одном из следующих случаев:</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1) несоблюдение установленного порядка внесения инициативного проекта и его рассмотрения;</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муниципального образования </w:t>
      </w:r>
      <w:r w:rsidRPr="004D330B">
        <w:rPr>
          <w:sz w:val="20"/>
          <w:szCs w:val="20"/>
        </w:rPr>
        <w:t>Берегаевское сельское поселение</w:t>
      </w:r>
      <w:r w:rsidRPr="004D330B">
        <w:rPr>
          <w:rFonts w:eastAsia="Calibri"/>
          <w:color w:val="000000"/>
          <w:sz w:val="20"/>
          <w:szCs w:val="20"/>
          <w:lang w:eastAsia="en-US"/>
        </w:rPr>
        <w:t>;</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 xml:space="preserve">3) невозможность реализации инициативного проекта ввиду отсутствия у органов местного самоуправления </w:t>
      </w:r>
      <w:r w:rsidRPr="004D330B">
        <w:rPr>
          <w:sz w:val="20"/>
          <w:szCs w:val="20"/>
        </w:rPr>
        <w:t xml:space="preserve">муниципального образования Берегаевское сельское поселение Тегульдетского района Томской области </w:t>
      </w:r>
      <w:r w:rsidRPr="004D330B">
        <w:rPr>
          <w:rFonts w:eastAsia="Calibri"/>
          <w:color w:val="000000"/>
          <w:sz w:val="20"/>
          <w:szCs w:val="20"/>
          <w:lang w:eastAsia="en-US"/>
        </w:rPr>
        <w:t>необходимых полномочий и прав;</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4) отсутствие сре</w:t>
      </w:r>
      <w:proofErr w:type="gramStart"/>
      <w:r w:rsidRPr="004D330B">
        <w:rPr>
          <w:rFonts w:eastAsia="Calibri"/>
          <w:color w:val="000000"/>
          <w:sz w:val="20"/>
          <w:szCs w:val="20"/>
          <w:lang w:eastAsia="en-US"/>
        </w:rPr>
        <w:t>дств в б</w:t>
      </w:r>
      <w:proofErr w:type="gramEnd"/>
      <w:r w:rsidRPr="004D330B">
        <w:rPr>
          <w:rFonts w:eastAsia="Calibri"/>
          <w:color w:val="000000"/>
          <w:sz w:val="20"/>
          <w:szCs w:val="20"/>
          <w:lang w:eastAsia="en-US"/>
        </w:rPr>
        <w:t xml:space="preserve">юджете </w:t>
      </w:r>
      <w:r w:rsidRPr="004D330B">
        <w:rPr>
          <w:sz w:val="20"/>
          <w:szCs w:val="20"/>
        </w:rPr>
        <w:t xml:space="preserve">Берегаевского сельского поселения </w:t>
      </w:r>
      <w:r w:rsidRPr="004D330B">
        <w:rPr>
          <w:rFonts w:eastAsia="Calibri"/>
          <w:color w:val="000000"/>
          <w:sz w:val="20"/>
          <w:szCs w:val="20"/>
          <w:lang w:eastAsia="en-US"/>
        </w:rPr>
        <w:t>в объеме средств, необходимом для реализации инициативного проекта, источником формирования которых не являются инициативные платежи;</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5) наличие возможности решения описанной в инициативном проекте проблемы более эффективным способом;</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6) признание инициативного проекта не прошедшим конкурсный отбор.</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7. Администрация Берегаевского сельского поселения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C4F94" w:rsidRPr="004D330B" w:rsidRDefault="00BC4F94" w:rsidP="004D330B">
      <w:pPr>
        <w:tabs>
          <w:tab w:val="left" w:pos="0"/>
        </w:tabs>
        <w:autoSpaceDE w:val="0"/>
        <w:autoSpaceDN w:val="0"/>
        <w:adjustRightInd w:val="0"/>
        <w:ind w:firstLine="709"/>
        <w:jc w:val="both"/>
        <w:rPr>
          <w:rFonts w:eastAsia="Calibri"/>
          <w:color w:val="000000"/>
          <w:sz w:val="20"/>
          <w:szCs w:val="20"/>
          <w:lang w:eastAsia="en-US"/>
        </w:rPr>
      </w:pPr>
    </w:p>
    <w:p w:rsidR="00BC4F94" w:rsidRPr="004D330B" w:rsidRDefault="00BC4F94" w:rsidP="004D330B">
      <w:pPr>
        <w:autoSpaceDE w:val="0"/>
        <w:autoSpaceDN w:val="0"/>
        <w:adjustRightInd w:val="0"/>
        <w:jc w:val="center"/>
        <w:rPr>
          <w:rFonts w:eastAsia="Calibri"/>
          <w:b/>
          <w:color w:val="000000"/>
          <w:sz w:val="20"/>
          <w:szCs w:val="20"/>
          <w:lang w:eastAsia="en-US"/>
        </w:rPr>
      </w:pPr>
      <w:r w:rsidRPr="004D330B">
        <w:rPr>
          <w:rFonts w:eastAsia="Calibri"/>
          <w:b/>
          <w:color w:val="000000"/>
          <w:sz w:val="20"/>
          <w:szCs w:val="20"/>
          <w:lang w:eastAsia="en-US"/>
        </w:rPr>
        <w:t>Раздел 6. Порядок рассмотрения инициативных проектов Согласительной комиссией и проведения конкурсного отбора</w:t>
      </w:r>
    </w:p>
    <w:p w:rsidR="00BC4F94" w:rsidRPr="004D330B" w:rsidRDefault="00BC4F94" w:rsidP="004D330B">
      <w:pPr>
        <w:tabs>
          <w:tab w:val="left" w:pos="709"/>
        </w:tabs>
        <w:autoSpaceDE w:val="0"/>
        <w:autoSpaceDN w:val="0"/>
        <w:adjustRightInd w:val="0"/>
        <w:ind w:firstLine="709"/>
        <w:jc w:val="center"/>
        <w:rPr>
          <w:rFonts w:eastAsia="Calibri"/>
          <w:color w:val="000000"/>
          <w:sz w:val="20"/>
          <w:szCs w:val="20"/>
          <w:lang w:eastAsia="en-US"/>
        </w:rPr>
      </w:pPr>
      <w:r w:rsidRPr="004D330B">
        <w:rPr>
          <w:rFonts w:eastAsia="Calibri"/>
          <w:color w:val="000000"/>
          <w:sz w:val="20"/>
          <w:szCs w:val="20"/>
          <w:lang w:eastAsia="en-US"/>
        </w:rPr>
        <w:t xml:space="preserve"> </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1. В случае, установленном подпунктом 3 раздела 5 настоящего Порядка, инициативные проекты подлежат конкурсному отбору, проводимому Согласительной комиссией.</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lastRenderedPageBreak/>
        <w:t>2. Состав Согласительной комиссии утверждается Администрацией</w:t>
      </w:r>
      <w:r w:rsidRPr="004D330B">
        <w:rPr>
          <w:rFonts w:ascii="Calibri" w:eastAsia="Calibri" w:hAnsi="Calibri"/>
          <w:sz w:val="20"/>
          <w:szCs w:val="20"/>
          <w:lang w:eastAsia="en-US"/>
        </w:rPr>
        <w:t xml:space="preserve"> </w:t>
      </w:r>
      <w:r w:rsidRPr="004D330B">
        <w:rPr>
          <w:rFonts w:eastAsia="Calibri"/>
          <w:color w:val="000000"/>
          <w:sz w:val="20"/>
          <w:szCs w:val="20"/>
          <w:lang w:eastAsia="en-US"/>
        </w:rPr>
        <w:t>Берегаевского сельского поселения.</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 xml:space="preserve">4. </w:t>
      </w:r>
      <w:r w:rsidRPr="004D330B">
        <w:rPr>
          <w:rFonts w:eastAsia="Calibri"/>
          <w:iCs/>
          <w:color w:val="000000"/>
          <w:sz w:val="20"/>
          <w:szCs w:val="20"/>
          <w:lang w:eastAsia="en-US"/>
        </w:rPr>
        <w:t>Согласительная комиссия по результатам рассмотрения инициативного проекта принимает одно из следующих решений:</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 xml:space="preserve">признать инициативный проект прошедшим конкурсный отбор; </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признать инициативный проект не прошедшим конкурсный отбор.</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5. Решение Согласительной комиссии принимается по каждому представленному инициативному проекту.</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6.</w:t>
      </w:r>
      <w:r w:rsidRPr="004D330B">
        <w:rPr>
          <w:rFonts w:eastAsia="Calibri"/>
          <w:sz w:val="20"/>
          <w:szCs w:val="20"/>
          <w:lang w:eastAsia="en-US"/>
        </w:rPr>
        <w:t xml:space="preserve"> </w:t>
      </w:r>
      <w:r w:rsidRPr="004D330B">
        <w:rPr>
          <w:rFonts w:eastAsia="Calibri"/>
          <w:color w:val="000000"/>
          <w:sz w:val="20"/>
          <w:szCs w:val="20"/>
          <w:lang w:eastAsia="en-US"/>
        </w:rPr>
        <w:t xml:space="preserve">Инициаторы проекта, другие граждане, проживающие на территории </w:t>
      </w:r>
      <w:r w:rsidRPr="004D330B">
        <w:rPr>
          <w:sz w:val="20"/>
          <w:szCs w:val="20"/>
        </w:rPr>
        <w:t>муниципального образования Берегаевское сельское поселение Тегульдетского района Томской области</w:t>
      </w:r>
      <w:r w:rsidRPr="004D330B">
        <w:rPr>
          <w:rFonts w:eastAsia="Calibri"/>
          <w:color w:val="000000"/>
          <w:sz w:val="20"/>
          <w:szCs w:val="20"/>
          <w:lang w:eastAsia="en-US"/>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4D330B">
        <w:rPr>
          <w:rFonts w:eastAsia="Calibri"/>
          <w:color w:val="000000"/>
          <w:sz w:val="20"/>
          <w:szCs w:val="20"/>
          <w:lang w:eastAsia="en-US"/>
        </w:rPr>
        <w:t>контроль за</w:t>
      </w:r>
      <w:proofErr w:type="gramEnd"/>
      <w:r w:rsidRPr="004D330B">
        <w:rPr>
          <w:rFonts w:eastAsia="Calibri"/>
          <w:color w:val="000000"/>
          <w:sz w:val="20"/>
          <w:szCs w:val="20"/>
          <w:lang w:eastAsia="en-US"/>
        </w:rPr>
        <w:t xml:space="preserve"> реализацией инициативного проекта в формах, не противоречащих законодательству Российской Федерации.</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7. Информация о рассмотрении инициативного проекта Администрацией</w:t>
      </w:r>
      <w:r w:rsidRPr="004D330B">
        <w:rPr>
          <w:rFonts w:ascii="Calibri" w:eastAsia="Calibri" w:hAnsi="Calibri"/>
          <w:sz w:val="20"/>
          <w:szCs w:val="20"/>
          <w:lang w:eastAsia="en-US"/>
        </w:rPr>
        <w:t xml:space="preserve"> </w:t>
      </w:r>
      <w:r w:rsidRPr="004D330B">
        <w:rPr>
          <w:rFonts w:eastAsia="Calibri"/>
          <w:color w:val="000000"/>
          <w:sz w:val="20"/>
          <w:szCs w:val="20"/>
          <w:lang w:eastAsia="en-US"/>
        </w:rPr>
        <w:t>Берегаевского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w:t>
      </w:r>
      <w:r w:rsidR="00DD1FBB">
        <w:rPr>
          <w:rFonts w:eastAsia="Calibri"/>
          <w:color w:val="000000"/>
          <w:sz w:val="20"/>
          <w:szCs w:val="20"/>
          <w:lang w:eastAsia="en-US"/>
        </w:rPr>
        <w:t xml:space="preserve">бликованию (обнародованию)  </w:t>
      </w:r>
      <w:r w:rsidRPr="004D330B">
        <w:rPr>
          <w:rFonts w:eastAsia="Calibri"/>
          <w:color w:val="000000"/>
          <w:sz w:val="20"/>
          <w:szCs w:val="20"/>
          <w:lang w:eastAsia="en-US"/>
        </w:rPr>
        <w:t xml:space="preserve">и размещению на официальном сайте органов местного самоуправления </w:t>
      </w:r>
      <w:r w:rsidRPr="004D330B">
        <w:rPr>
          <w:sz w:val="20"/>
          <w:szCs w:val="20"/>
        </w:rPr>
        <w:t xml:space="preserve">Берегаевского сельского поселения </w:t>
      </w:r>
      <w:r w:rsidRPr="004D330B">
        <w:rPr>
          <w:rFonts w:eastAsia="Calibri"/>
          <w:color w:val="000000"/>
          <w:sz w:val="20"/>
          <w:szCs w:val="20"/>
          <w:lang w:eastAsia="en-US"/>
        </w:rPr>
        <w:t xml:space="preserve">в информационно-телекоммуникационной сети «Интернет». Отчет Администрации Берегаевского сельского поселения об итогах реализации инициативного проекта подлежит опубликованию (обнародованию) и размещению на официальном сайте органов местного самоуправления </w:t>
      </w:r>
      <w:r w:rsidRPr="004D330B">
        <w:rPr>
          <w:sz w:val="20"/>
          <w:szCs w:val="20"/>
        </w:rPr>
        <w:t xml:space="preserve">Берегаевского сельского поселения </w:t>
      </w:r>
      <w:r w:rsidRPr="004D330B">
        <w:rPr>
          <w:rFonts w:eastAsia="Calibri"/>
          <w:color w:val="000000"/>
          <w:sz w:val="20"/>
          <w:szCs w:val="20"/>
          <w:lang w:eastAsia="en-US"/>
        </w:rPr>
        <w:t xml:space="preserve">в информационно-телекоммуникационной сети «Интернет» в течение 30 календарных дней со дня завершения реализации инициативного проекта. </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p>
    <w:p w:rsidR="00BC4F94" w:rsidRPr="004D330B" w:rsidRDefault="00BC4F94" w:rsidP="004D330B">
      <w:pPr>
        <w:autoSpaceDE w:val="0"/>
        <w:autoSpaceDN w:val="0"/>
        <w:adjustRightInd w:val="0"/>
        <w:jc w:val="center"/>
        <w:rPr>
          <w:rFonts w:eastAsia="Calibri"/>
          <w:b/>
          <w:color w:val="000000"/>
          <w:sz w:val="20"/>
          <w:szCs w:val="20"/>
          <w:lang w:eastAsia="en-US"/>
        </w:rPr>
      </w:pPr>
      <w:r w:rsidRPr="004D330B">
        <w:rPr>
          <w:rFonts w:eastAsia="Calibri"/>
          <w:b/>
          <w:color w:val="000000"/>
          <w:sz w:val="20"/>
          <w:szCs w:val="20"/>
          <w:lang w:eastAsia="en-US"/>
        </w:rPr>
        <w:t>Раздел 7. Методика и критерии оценки инициативных проектов</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2. Перечень критериев оценки инициативных проектов и их балльное значение устанавливается приложением 2 к настоящему Порядку.</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3. Оценка инициативного проекта осуществляется отдельно по каждому инициативному проекту.</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4. Оценка инициативного проекта по каждому критерию определяется в баллах.</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5. Максимальная итоговая оценка инициативного проекта составляет 100 баллов, минимальная 0.</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6. Прошедшими конкурсный отбор считаются инициативные проекты, которые по результатам итоговой оценки набрали 50 и более баллов.</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 xml:space="preserve">При недостаточности бюджетных ассигнований, предусмотренных в бюджете </w:t>
      </w:r>
      <w:r w:rsidRPr="004D330B">
        <w:rPr>
          <w:sz w:val="20"/>
          <w:szCs w:val="20"/>
        </w:rPr>
        <w:t xml:space="preserve">Берегаевского сельского поселения </w:t>
      </w:r>
      <w:r w:rsidRPr="004D330B">
        <w:rPr>
          <w:rFonts w:eastAsia="Calibri"/>
          <w:color w:val="000000"/>
          <w:sz w:val="20"/>
          <w:szCs w:val="20"/>
          <w:lang w:eastAsia="en-US"/>
        </w:rPr>
        <w:t xml:space="preserve">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w:t>
      </w:r>
      <w:r w:rsidRPr="004D330B">
        <w:rPr>
          <w:sz w:val="20"/>
          <w:szCs w:val="20"/>
        </w:rPr>
        <w:t xml:space="preserve">Берегаевского сельского поселения </w:t>
      </w:r>
      <w:r w:rsidRPr="004D330B">
        <w:rPr>
          <w:rFonts w:eastAsia="Calibri"/>
          <w:color w:val="000000"/>
          <w:sz w:val="20"/>
          <w:szCs w:val="20"/>
          <w:lang w:eastAsia="en-US"/>
        </w:rPr>
        <w:t>возможна в пределах объёмов бюджетных ассигнований, предусмот</w:t>
      </w:r>
      <w:r w:rsidR="00DD1FBB">
        <w:rPr>
          <w:rFonts w:eastAsia="Calibri"/>
          <w:color w:val="000000"/>
          <w:sz w:val="20"/>
          <w:szCs w:val="20"/>
          <w:lang w:eastAsia="en-US"/>
        </w:rPr>
        <w:t>ренных</w:t>
      </w:r>
      <w:r w:rsidRPr="004D330B">
        <w:rPr>
          <w:rFonts w:eastAsia="Calibri"/>
          <w:color w:val="000000"/>
          <w:sz w:val="20"/>
          <w:szCs w:val="20"/>
          <w:lang w:eastAsia="en-US"/>
        </w:rPr>
        <w:t xml:space="preserve"> в бюджете </w:t>
      </w:r>
      <w:r w:rsidRPr="004D330B">
        <w:rPr>
          <w:sz w:val="20"/>
          <w:szCs w:val="20"/>
        </w:rPr>
        <w:t>Берегаевского сельского поселения</w:t>
      </w:r>
      <w:r w:rsidRPr="004D330B">
        <w:rPr>
          <w:rFonts w:eastAsia="Calibri"/>
          <w:color w:val="000000"/>
          <w:sz w:val="20"/>
          <w:szCs w:val="20"/>
          <w:lang w:eastAsia="en-US"/>
        </w:rPr>
        <w:t xml:space="preserve">. </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7. Итоговая оценка инициативного проекта рассчитывается по следующей формуле:</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Ик = (</w:t>
      </w:r>
      <w:proofErr w:type="gramStart"/>
      <w:r w:rsidRPr="004D330B">
        <w:rPr>
          <w:rFonts w:eastAsia="Calibri"/>
          <w:color w:val="000000"/>
          <w:sz w:val="20"/>
          <w:szCs w:val="20"/>
          <w:lang w:eastAsia="en-US"/>
        </w:rPr>
        <w:t>П(</w:t>
      </w:r>
      <w:proofErr w:type="spellStart"/>
      <w:proofErr w:type="gramEnd"/>
      <w:r w:rsidRPr="004D330B">
        <w:rPr>
          <w:rFonts w:eastAsia="Calibri"/>
          <w:color w:val="000000"/>
          <w:sz w:val="20"/>
          <w:szCs w:val="20"/>
          <w:lang w:eastAsia="en-US"/>
        </w:rPr>
        <w:t>ПКОкi</w:t>
      </w:r>
      <w:proofErr w:type="spellEnd"/>
      <w:r w:rsidRPr="004D330B">
        <w:rPr>
          <w:rFonts w:eastAsia="Calibri"/>
          <w:color w:val="000000"/>
          <w:sz w:val="20"/>
          <w:szCs w:val="20"/>
          <w:lang w:eastAsia="en-US"/>
        </w:rPr>
        <w:t>)) х (∑(</w:t>
      </w:r>
      <w:proofErr w:type="spellStart"/>
      <w:r w:rsidRPr="004D330B">
        <w:rPr>
          <w:rFonts w:eastAsia="Calibri"/>
          <w:color w:val="000000"/>
          <w:sz w:val="20"/>
          <w:szCs w:val="20"/>
          <w:lang w:eastAsia="en-US"/>
        </w:rPr>
        <w:t>Ркg</w:t>
      </w:r>
      <w:proofErr w:type="spellEnd"/>
      <w:r w:rsidRPr="004D330B">
        <w:rPr>
          <w:rFonts w:eastAsia="Calibri"/>
          <w:color w:val="000000"/>
          <w:sz w:val="20"/>
          <w:szCs w:val="20"/>
          <w:lang w:eastAsia="en-US"/>
        </w:rPr>
        <w:t>)),</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где:</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Ик - итоговая оценка инициативного проекта, рассчитанная с учётом выполнения критериев, указанных в приложении 2 к настоящему Порядку;</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proofErr w:type="spellStart"/>
      <w:r w:rsidRPr="004D330B">
        <w:rPr>
          <w:rFonts w:eastAsia="Calibri"/>
          <w:color w:val="000000"/>
          <w:sz w:val="20"/>
          <w:szCs w:val="20"/>
          <w:lang w:eastAsia="en-US"/>
        </w:rPr>
        <w:t>ki</w:t>
      </w:r>
      <w:proofErr w:type="spellEnd"/>
      <w:r w:rsidRPr="004D330B">
        <w:rPr>
          <w:rFonts w:eastAsia="Calibri"/>
          <w:color w:val="000000"/>
          <w:sz w:val="20"/>
          <w:szCs w:val="20"/>
          <w:lang w:eastAsia="en-US"/>
        </w:rPr>
        <w:t xml:space="preserve"> - множество критериев, входящих группу «Общие критерии», указанные в приложении 2 к настоящему Порядку.</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 xml:space="preserve">Каждый из критериев </w:t>
      </w:r>
      <w:proofErr w:type="spellStart"/>
      <w:r w:rsidRPr="004D330B">
        <w:rPr>
          <w:rFonts w:eastAsia="Calibri"/>
          <w:color w:val="000000"/>
          <w:sz w:val="20"/>
          <w:szCs w:val="20"/>
          <w:lang w:eastAsia="en-US"/>
        </w:rPr>
        <w:t>ki</w:t>
      </w:r>
      <w:proofErr w:type="spellEnd"/>
      <w:r w:rsidRPr="004D330B">
        <w:rPr>
          <w:rFonts w:eastAsia="Calibri"/>
          <w:color w:val="000000"/>
          <w:sz w:val="20"/>
          <w:szCs w:val="20"/>
          <w:lang w:eastAsia="en-US"/>
        </w:rPr>
        <w:t xml:space="preserve"> может принимать значение 0 или 1;</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proofErr w:type="gramStart"/>
      <w:r w:rsidRPr="004D330B">
        <w:rPr>
          <w:rFonts w:eastAsia="Calibri"/>
          <w:color w:val="000000"/>
          <w:sz w:val="20"/>
          <w:szCs w:val="20"/>
          <w:lang w:eastAsia="en-US"/>
        </w:rPr>
        <w:t>П(</w:t>
      </w:r>
      <w:proofErr w:type="spellStart"/>
      <w:proofErr w:type="gramEnd"/>
      <w:r w:rsidRPr="004D330B">
        <w:rPr>
          <w:rFonts w:eastAsia="Calibri"/>
          <w:color w:val="000000"/>
          <w:sz w:val="20"/>
          <w:szCs w:val="20"/>
          <w:lang w:eastAsia="en-US"/>
        </w:rPr>
        <w:t>ПКОкi</w:t>
      </w:r>
      <w:proofErr w:type="spellEnd"/>
      <w:r w:rsidRPr="004D330B">
        <w:rPr>
          <w:rFonts w:eastAsia="Calibri"/>
          <w:color w:val="000000"/>
          <w:sz w:val="20"/>
          <w:szCs w:val="20"/>
          <w:lang w:eastAsia="en-US"/>
        </w:rPr>
        <w:t>) - произведение баллов, присвоенных проекту по каждому из критериев, входящих в группу «Критерии прохождения конкурсного отбора»;</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proofErr w:type="spellStart"/>
      <w:r w:rsidRPr="004D330B">
        <w:rPr>
          <w:rFonts w:eastAsia="Calibri"/>
          <w:color w:val="000000"/>
          <w:sz w:val="20"/>
          <w:szCs w:val="20"/>
          <w:lang w:eastAsia="en-US"/>
        </w:rPr>
        <w:t>к</w:t>
      </w:r>
      <w:proofErr w:type="gramStart"/>
      <w:r w:rsidRPr="004D330B">
        <w:rPr>
          <w:rFonts w:eastAsia="Calibri"/>
          <w:color w:val="000000"/>
          <w:sz w:val="20"/>
          <w:szCs w:val="20"/>
          <w:lang w:eastAsia="en-US"/>
        </w:rPr>
        <w:t>g</w:t>
      </w:r>
      <w:proofErr w:type="spellEnd"/>
      <w:proofErr w:type="gramEnd"/>
      <w:r w:rsidRPr="004D330B">
        <w:rPr>
          <w:rFonts w:eastAsia="Calibri"/>
          <w:color w:val="000000"/>
          <w:sz w:val="20"/>
          <w:szCs w:val="20"/>
          <w:lang w:eastAsia="en-US"/>
        </w:rPr>
        <w:t xml:space="preserve"> - множество критериев, входящих группу «Рейтинговые критерии», указанные в приложении 2 к настоящему Порядку;</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w:t>
      </w:r>
      <w:proofErr w:type="spellStart"/>
      <w:r w:rsidRPr="004D330B">
        <w:rPr>
          <w:rFonts w:eastAsia="Calibri"/>
          <w:color w:val="000000"/>
          <w:sz w:val="20"/>
          <w:szCs w:val="20"/>
          <w:lang w:eastAsia="en-US"/>
        </w:rPr>
        <w:t>Рк</w:t>
      </w:r>
      <w:proofErr w:type="gramStart"/>
      <w:r w:rsidRPr="004D330B">
        <w:rPr>
          <w:rFonts w:eastAsia="Calibri"/>
          <w:color w:val="000000"/>
          <w:sz w:val="20"/>
          <w:szCs w:val="20"/>
          <w:lang w:eastAsia="en-US"/>
        </w:rPr>
        <w:t>g</w:t>
      </w:r>
      <w:proofErr w:type="spellEnd"/>
      <w:proofErr w:type="gramEnd"/>
      <w:r w:rsidRPr="004D330B">
        <w:rPr>
          <w:rFonts w:eastAsia="Calibri"/>
          <w:color w:val="000000"/>
          <w:sz w:val="20"/>
          <w:szCs w:val="20"/>
          <w:lang w:eastAsia="en-US"/>
        </w:rPr>
        <w:t>) - сумма баллов, присвоенных инициативному проекту по каждому из критериев, входящих в группу «Критерии прохождения конкурсного отбора».</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r w:rsidRPr="004D330B">
        <w:rPr>
          <w:rFonts w:eastAsia="Calibri"/>
          <w:color w:val="000000"/>
          <w:sz w:val="20"/>
          <w:szCs w:val="20"/>
          <w:lang w:eastAsia="en-US"/>
        </w:rPr>
        <w:t xml:space="preserve">Каждый из критериев </w:t>
      </w:r>
      <w:proofErr w:type="spellStart"/>
      <w:r w:rsidRPr="004D330B">
        <w:rPr>
          <w:rFonts w:eastAsia="Calibri"/>
          <w:color w:val="000000"/>
          <w:sz w:val="20"/>
          <w:szCs w:val="20"/>
          <w:lang w:eastAsia="en-US"/>
        </w:rPr>
        <w:t>kg</w:t>
      </w:r>
      <w:proofErr w:type="spellEnd"/>
      <w:r w:rsidRPr="004D330B">
        <w:rPr>
          <w:rFonts w:eastAsia="Calibri"/>
          <w:color w:val="000000"/>
          <w:sz w:val="20"/>
          <w:szCs w:val="20"/>
          <w:lang w:eastAsia="en-US"/>
        </w:rPr>
        <w:t xml:space="preserve"> может принимать значение, соответствующее уровню выполнения критерия в пределах значений, указанных в приложении 2 к настоящему Порядку. </w:t>
      </w:r>
    </w:p>
    <w:p w:rsidR="00BC4F94" w:rsidRPr="004D330B" w:rsidRDefault="00BC4F94" w:rsidP="004D330B">
      <w:pPr>
        <w:tabs>
          <w:tab w:val="left" w:pos="709"/>
        </w:tabs>
        <w:autoSpaceDE w:val="0"/>
        <w:autoSpaceDN w:val="0"/>
        <w:adjustRightInd w:val="0"/>
        <w:ind w:firstLine="709"/>
        <w:jc w:val="both"/>
        <w:rPr>
          <w:rFonts w:eastAsia="Calibri"/>
          <w:color w:val="000000"/>
          <w:sz w:val="20"/>
          <w:szCs w:val="20"/>
          <w:lang w:eastAsia="en-US"/>
        </w:rPr>
      </w:pPr>
    </w:p>
    <w:p w:rsidR="00BC4F94" w:rsidRPr="004D330B" w:rsidRDefault="00BC4F94" w:rsidP="004D330B">
      <w:pPr>
        <w:ind w:left="360"/>
        <w:contextualSpacing/>
        <w:jc w:val="both"/>
        <w:rPr>
          <w:rFonts w:eastAsia="Calibri"/>
          <w:color w:val="000000"/>
          <w:sz w:val="20"/>
          <w:szCs w:val="20"/>
          <w:lang w:eastAsia="en-US"/>
        </w:rPr>
        <w:sectPr w:rsidR="00BC4F94" w:rsidRPr="004D330B" w:rsidSect="00DD1FBB">
          <w:headerReference w:type="default" r:id="rId11"/>
          <w:pgSz w:w="11906" w:h="16838"/>
          <w:pgMar w:top="851" w:right="567" w:bottom="851" w:left="1418" w:header="709" w:footer="709" w:gutter="0"/>
          <w:pgNumType w:start="1"/>
          <w:cols w:space="720"/>
          <w:titlePg/>
          <w:docGrid w:linePitch="381"/>
        </w:sectPr>
      </w:pPr>
    </w:p>
    <w:p w:rsidR="00BC4F94" w:rsidRPr="004D330B" w:rsidRDefault="00BC4F94" w:rsidP="004D330B">
      <w:pPr>
        <w:shd w:val="clear" w:color="auto" w:fill="FFFFFF"/>
        <w:jc w:val="right"/>
        <w:rPr>
          <w:color w:val="000000"/>
          <w:sz w:val="20"/>
          <w:szCs w:val="20"/>
        </w:rPr>
      </w:pPr>
      <w:r w:rsidRPr="004D330B">
        <w:rPr>
          <w:color w:val="000000"/>
          <w:sz w:val="20"/>
          <w:szCs w:val="20"/>
        </w:rPr>
        <w:lastRenderedPageBreak/>
        <w:t>Приложение 1 к Порядку</w:t>
      </w:r>
    </w:p>
    <w:p w:rsidR="00BC4F94" w:rsidRPr="004D330B" w:rsidRDefault="00BC4F94" w:rsidP="004D330B">
      <w:pPr>
        <w:jc w:val="right"/>
        <w:rPr>
          <w:rFonts w:eastAsia="Calibri"/>
          <w:iCs/>
          <w:color w:val="000000"/>
          <w:sz w:val="20"/>
          <w:szCs w:val="20"/>
          <w:lang w:eastAsia="en-US"/>
        </w:rPr>
      </w:pPr>
    </w:p>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xml:space="preserve">Инициативный проект </w:t>
      </w:r>
    </w:p>
    <w:p w:rsidR="00BC4F94" w:rsidRPr="004D330B" w:rsidRDefault="00BC4F94" w:rsidP="004D330B">
      <w:pPr>
        <w:rPr>
          <w:rFonts w:eastAsia="Calibri"/>
          <w:color w:val="000000"/>
          <w:sz w:val="20"/>
          <w:szCs w:val="20"/>
          <w:lang w:eastAsia="en-US"/>
        </w:rPr>
      </w:pPr>
      <w:r w:rsidRPr="004D330B">
        <w:rPr>
          <w:rFonts w:eastAsia="Calibri"/>
          <w:color w:val="000000"/>
          <w:sz w:val="20"/>
          <w:szCs w:val="20"/>
          <w:lang w:eastAsia="en-US"/>
        </w:rPr>
        <w:t xml:space="preserve"> «____»___________20__г.</w:t>
      </w:r>
    </w:p>
    <w:p w:rsidR="00BC4F94" w:rsidRPr="004D330B" w:rsidRDefault="00BC4F94" w:rsidP="004D330B">
      <w:pPr>
        <w:rPr>
          <w:rFonts w:eastAsia="Calibri"/>
          <w:color w:val="000000"/>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6852"/>
        <w:gridCol w:w="7118"/>
      </w:tblGrid>
      <w:tr w:rsidR="00BC4F94" w:rsidRPr="004D330B" w:rsidTr="00BC4F94">
        <w:tc>
          <w:tcPr>
            <w:tcW w:w="276"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color w:val="000000"/>
                <w:sz w:val="20"/>
                <w:szCs w:val="20"/>
              </w:rPr>
            </w:pPr>
            <w:r w:rsidRPr="004D330B">
              <w:rPr>
                <w:color w:val="000000"/>
                <w:sz w:val="20"/>
                <w:szCs w:val="20"/>
              </w:rPr>
              <w:t xml:space="preserve">№ </w:t>
            </w:r>
            <w:proofErr w:type="gramStart"/>
            <w:r w:rsidRPr="004D330B">
              <w:rPr>
                <w:color w:val="000000"/>
                <w:sz w:val="20"/>
                <w:szCs w:val="20"/>
              </w:rPr>
              <w:t>п</w:t>
            </w:r>
            <w:proofErr w:type="gramEnd"/>
            <w:r w:rsidRPr="004D330B">
              <w:rPr>
                <w:color w:val="000000"/>
                <w:sz w:val="20"/>
                <w:szCs w:val="20"/>
              </w:rPr>
              <w:t>/п</w:t>
            </w:r>
          </w:p>
        </w:tc>
        <w:tc>
          <w:tcPr>
            <w:tcW w:w="2317"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color w:val="000000"/>
                <w:sz w:val="20"/>
                <w:szCs w:val="20"/>
              </w:rPr>
            </w:pPr>
            <w:r w:rsidRPr="004D330B">
              <w:rPr>
                <w:color w:val="000000"/>
                <w:sz w:val="20"/>
                <w:szCs w:val="20"/>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color w:val="000000"/>
                <w:sz w:val="20"/>
                <w:szCs w:val="20"/>
              </w:rPr>
            </w:pPr>
            <w:r w:rsidRPr="004D330B">
              <w:rPr>
                <w:color w:val="000000"/>
                <w:sz w:val="20"/>
                <w:szCs w:val="20"/>
              </w:rPr>
              <w:t>Сведения</w:t>
            </w:r>
          </w:p>
        </w:tc>
      </w:tr>
      <w:tr w:rsidR="00BC4F94" w:rsidRPr="004D330B" w:rsidTr="00BC4F94">
        <w:trPr>
          <w:trHeight w:val="341"/>
        </w:trPr>
        <w:tc>
          <w:tcPr>
            <w:tcW w:w="276"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r w:rsidRPr="004D330B">
              <w:rPr>
                <w:color w:val="000000"/>
                <w:sz w:val="20"/>
                <w:szCs w:val="20"/>
              </w:rPr>
              <w:t>1.</w:t>
            </w:r>
          </w:p>
        </w:tc>
        <w:tc>
          <w:tcPr>
            <w:tcW w:w="231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rPr>
                <w:color w:val="000000"/>
                <w:sz w:val="20"/>
                <w:szCs w:val="20"/>
              </w:rPr>
            </w:pPr>
            <w:r w:rsidRPr="004D330B">
              <w:rPr>
                <w:color w:val="000000"/>
                <w:sz w:val="20"/>
                <w:szCs w:val="20"/>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p>
        </w:tc>
      </w:tr>
      <w:tr w:rsidR="00BC4F94" w:rsidRPr="004D330B" w:rsidTr="00BC4F94">
        <w:tc>
          <w:tcPr>
            <w:tcW w:w="276"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r w:rsidRPr="004D330B">
              <w:rPr>
                <w:color w:val="000000"/>
                <w:sz w:val="20"/>
                <w:szCs w:val="20"/>
              </w:rPr>
              <w:t>2.</w:t>
            </w:r>
          </w:p>
        </w:tc>
        <w:tc>
          <w:tcPr>
            <w:tcW w:w="231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both"/>
              <w:rPr>
                <w:color w:val="000000"/>
                <w:sz w:val="20"/>
                <w:szCs w:val="20"/>
              </w:rPr>
            </w:pPr>
            <w:r w:rsidRPr="004D330B">
              <w:rPr>
                <w:color w:val="000000"/>
                <w:sz w:val="20"/>
                <w:szCs w:val="20"/>
              </w:rPr>
              <w:t xml:space="preserve">Вопросы местного значения или иные вопросы, право </w:t>
            </w:r>
            <w:proofErr w:type="gramStart"/>
            <w:r w:rsidRPr="004D330B">
              <w:rPr>
                <w:color w:val="000000"/>
                <w:sz w:val="20"/>
                <w:szCs w:val="20"/>
              </w:rPr>
              <w:t>решения</w:t>
            </w:r>
            <w:proofErr w:type="gramEnd"/>
            <w:r w:rsidRPr="004D330B">
              <w:rPr>
                <w:color w:val="000000"/>
                <w:sz w:val="20"/>
                <w:szCs w:val="20"/>
              </w:rPr>
              <w:t xml:space="preserve"> которых предоставлено органам местного самоуправления </w:t>
            </w:r>
            <w:r w:rsidRPr="004D330B">
              <w:rPr>
                <w:sz w:val="20"/>
                <w:szCs w:val="20"/>
              </w:rPr>
              <w:t xml:space="preserve">Берегаевского сельского поселения </w:t>
            </w:r>
            <w:r w:rsidRPr="004D330B">
              <w:rPr>
                <w:color w:val="000000"/>
                <w:sz w:val="20"/>
                <w:szCs w:val="20"/>
              </w:rPr>
              <w:t>в соответствии с Федеральным законом от 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autoSpaceDE w:val="0"/>
              <w:autoSpaceDN w:val="0"/>
              <w:adjustRightInd w:val="0"/>
              <w:ind w:firstLine="412"/>
              <w:jc w:val="both"/>
              <w:rPr>
                <w:sz w:val="20"/>
                <w:szCs w:val="20"/>
              </w:rPr>
            </w:pPr>
          </w:p>
          <w:p w:rsidR="00BC4F94" w:rsidRPr="004D330B" w:rsidRDefault="00BC4F94" w:rsidP="004D330B">
            <w:pPr>
              <w:jc w:val="center"/>
              <w:rPr>
                <w:color w:val="000000"/>
                <w:sz w:val="20"/>
                <w:szCs w:val="20"/>
              </w:rPr>
            </w:pPr>
          </w:p>
        </w:tc>
      </w:tr>
      <w:tr w:rsidR="00BC4F94" w:rsidRPr="004D330B" w:rsidTr="00BC4F94">
        <w:tc>
          <w:tcPr>
            <w:tcW w:w="276"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r w:rsidRPr="004D330B">
              <w:rPr>
                <w:color w:val="000000"/>
                <w:sz w:val="20"/>
                <w:szCs w:val="20"/>
              </w:rPr>
              <w:t>3.</w:t>
            </w:r>
          </w:p>
        </w:tc>
        <w:tc>
          <w:tcPr>
            <w:tcW w:w="231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both"/>
              <w:rPr>
                <w:color w:val="000000"/>
                <w:sz w:val="20"/>
                <w:szCs w:val="20"/>
              </w:rPr>
            </w:pPr>
            <w:r w:rsidRPr="004D330B">
              <w:rPr>
                <w:rFonts w:eastAsia="Calibri"/>
                <w:color w:val="000000"/>
                <w:sz w:val="20"/>
                <w:szCs w:val="20"/>
                <w:lang w:eastAsia="en-US"/>
              </w:rPr>
              <w:t>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Берегаевского сельского поселения</w:t>
            </w:r>
          </w:p>
        </w:tc>
        <w:tc>
          <w:tcPr>
            <w:tcW w:w="240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p>
        </w:tc>
      </w:tr>
      <w:tr w:rsidR="00BC4F94" w:rsidRPr="004D330B" w:rsidTr="00BC4F94">
        <w:tc>
          <w:tcPr>
            <w:tcW w:w="276"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r w:rsidRPr="004D330B">
              <w:rPr>
                <w:color w:val="000000"/>
                <w:sz w:val="20"/>
                <w:szCs w:val="20"/>
              </w:rPr>
              <w:t>4.</w:t>
            </w:r>
          </w:p>
        </w:tc>
        <w:tc>
          <w:tcPr>
            <w:tcW w:w="231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both"/>
              <w:rPr>
                <w:color w:val="000000"/>
                <w:sz w:val="20"/>
                <w:szCs w:val="20"/>
              </w:rPr>
            </w:pPr>
            <w:r w:rsidRPr="004D330B">
              <w:rPr>
                <w:color w:val="000000"/>
                <w:sz w:val="20"/>
                <w:szCs w:val="20"/>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p>
        </w:tc>
      </w:tr>
      <w:tr w:rsidR="00BC4F94" w:rsidRPr="004D330B" w:rsidTr="00BC4F94">
        <w:tc>
          <w:tcPr>
            <w:tcW w:w="276"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lang w:val="en-US"/>
              </w:rPr>
            </w:pPr>
            <w:r w:rsidRPr="004D330B">
              <w:rPr>
                <w:color w:val="000000"/>
                <w:sz w:val="20"/>
                <w:szCs w:val="20"/>
              </w:rPr>
              <w:t>5</w:t>
            </w:r>
            <w:r w:rsidRPr="004D330B">
              <w:rPr>
                <w:color w:val="000000"/>
                <w:sz w:val="20"/>
                <w:szCs w:val="20"/>
                <w:lang w:val="en-US"/>
              </w:rPr>
              <w:t>.</w:t>
            </w:r>
          </w:p>
        </w:tc>
        <w:tc>
          <w:tcPr>
            <w:tcW w:w="231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both"/>
              <w:rPr>
                <w:color w:val="000000"/>
                <w:sz w:val="20"/>
                <w:szCs w:val="20"/>
              </w:rPr>
            </w:pPr>
            <w:r w:rsidRPr="004D330B">
              <w:rPr>
                <w:color w:val="000000"/>
                <w:sz w:val="20"/>
                <w:szCs w:val="20"/>
              </w:rPr>
              <w:t>Описание проблемы, решение которой имеет приоритетное значение для жителей муниципального образования или его части</w:t>
            </w:r>
          </w:p>
        </w:tc>
        <w:tc>
          <w:tcPr>
            <w:tcW w:w="240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autoSpaceDE w:val="0"/>
              <w:autoSpaceDN w:val="0"/>
              <w:adjustRightInd w:val="0"/>
              <w:ind w:firstLine="412"/>
              <w:jc w:val="both"/>
              <w:rPr>
                <w:color w:val="000000"/>
                <w:sz w:val="20"/>
                <w:szCs w:val="20"/>
              </w:rPr>
            </w:pPr>
          </w:p>
        </w:tc>
      </w:tr>
      <w:tr w:rsidR="00BC4F94" w:rsidRPr="004D330B" w:rsidTr="00BC4F94">
        <w:tc>
          <w:tcPr>
            <w:tcW w:w="276"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r w:rsidRPr="004D330B">
              <w:rPr>
                <w:color w:val="000000"/>
                <w:sz w:val="20"/>
                <w:szCs w:val="20"/>
              </w:rPr>
              <w:t>5.1.</w:t>
            </w:r>
          </w:p>
        </w:tc>
        <w:tc>
          <w:tcPr>
            <w:tcW w:w="231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both"/>
              <w:rPr>
                <w:color w:val="000000"/>
                <w:sz w:val="20"/>
                <w:szCs w:val="20"/>
              </w:rPr>
            </w:pPr>
            <w:r w:rsidRPr="004D330B">
              <w:rPr>
                <w:rFonts w:eastAsia="Calibri"/>
                <w:color w:val="000000"/>
                <w:sz w:val="20"/>
                <w:szCs w:val="20"/>
                <w:lang w:eastAsia="en-US"/>
              </w:rPr>
              <w:t>Обоснование предложений по решению указанной проблемы</w:t>
            </w:r>
          </w:p>
        </w:tc>
        <w:tc>
          <w:tcPr>
            <w:tcW w:w="240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autoSpaceDE w:val="0"/>
              <w:autoSpaceDN w:val="0"/>
              <w:adjustRightInd w:val="0"/>
              <w:ind w:firstLine="412"/>
              <w:jc w:val="both"/>
              <w:rPr>
                <w:color w:val="000000"/>
                <w:sz w:val="20"/>
                <w:szCs w:val="20"/>
              </w:rPr>
            </w:pPr>
          </w:p>
        </w:tc>
      </w:tr>
      <w:tr w:rsidR="00BC4F94" w:rsidRPr="004D330B" w:rsidTr="00BC4F94">
        <w:trPr>
          <w:trHeight w:val="302"/>
        </w:trPr>
        <w:tc>
          <w:tcPr>
            <w:tcW w:w="276"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r w:rsidRPr="004D330B">
              <w:rPr>
                <w:color w:val="000000"/>
                <w:sz w:val="20"/>
                <w:szCs w:val="20"/>
              </w:rPr>
              <w:t>6.</w:t>
            </w:r>
          </w:p>
        </w:tc>
        <w:tc>
          <w:tcPr>
            <w:tcW w:w="231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both"/>
              <w:rPr>
                <w:color w:val="000000"/>
                <w:sz w:val="20"/>
                <w:szCs w:val="20"/>
              </w:rPr>
            </w:pPr>
            <w:r w:rsidRPr="004D330B">
              <w:rPr>
                <w:rFonts w:eastAsia="Calibri"/>
                <w:color w:val="000000"/>
                <w:sz w:val="20"/>
                <w:szCs w:val="20"/>
                <w:lang w:eastAsia="en-US"/>
              </w:rPr>
              <w:t>Описание ожидаемого результата (ожидаемых результатов)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p>
        </w:tc>
      </w:tr>
      <w:tr w:rsidR="00BC4F94" w:rsidRPr="004D330B" w:rsidTr="00BC4F94">
        <w:tc>
          <w:tcPr>
            <w:tcW w:w="276"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r w:rsidRPr="004D330B">
              <w:rPr>
                <w:color w:val="000000"/>
                <w:sz w:val="20"/>
                <w:szCs w:val="20"/>
              </w:rPr>
              <w:t>7</w:t>
            </w:r>
          </w:p>
        </w:tc>
        <w:tc>
          <w:tcPr>
            <w:tcW w:w="231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both"/>
              <w:rPr>
                <w:color w:val="000000"/>
                <w:sz w:val="20"/>
                <w:szCs w:val="20"/>
              </w:rPr>
            </w:pPr>
            <w:r w:rsidRPr="004D330B">
              <w:rPr>
                <w:color w:val="000000"/>
                <w:sz w:val="20"/>
                <w:szCs w:val="20"/>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p>
        </w:tc>
      </w:tr>
      <w:tr w:rsidR="00BC4F94" w:rsidRPr="004D330B" w:rsidTr="00BC4F94">
        <w:tc>
          <w:tcPr>
            <w:tcW w:w="276"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lang w:val="en-US"/>
              </w:rPr>
            </w:pPr>
            <w:r w:rsidRPr="004D330B">
              <w:rPr>
                <w:color w:val="000000"/>
                <w:sz w:val="20"/>
                <w:szCs w:val="20"/>
              </w:rPr>
              <w:t>8</w:t>
            </w:r>
            <w:r w:rsidRPr="004D330B">
              <w:rPr>
                <w:color w:val="000000"/>
                <w:sz w:val="20"/>
                <w:szCs w:val="20"/>
                <w:lang w:val="en-US"/>
              </w:rPr>
              <w:t>.</w:t>
            </w:r>
          </w:p>
        </w:tc>
        <w:tc>
          <w:tcPr>
            <w:tcW w:w="231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both"/>
              <w:rPr>
                <w:color w:val="000000"/>
                <w:sz w:val="20"/>
                <w:szCs w:val="20"/>
              </w:rPr>
            </w:pPr>
            <w:r w:rsidRPr="004D330B">
              <w:rPr>
                <w:color w:val="000000"/>
                <w:sz w:val="20"/>
                <w:szCs w:val="20"/>
              </w:rPr>
              <w:t xml:space="preserve">Количество прямых </w:t>
            </w:r>
            <w:proofErr w:type="spellStart"/>
            <w:r w:rsidRPr="004D330B">
              <w:rPr>
                <w:color w:val="000000"/>
                <w:sz w:val="20"/>
                <w:szCs w:val="20"/>
              </w:rPr>
              <w:t>благополучателей</w:t>
            </w:r>
            <w:proofErr w:type="spellEnd"/>
            <w:r w:rsidRPr="004D330B">
              <w:rPr>
                <w:color w:val="000000"/>
                <w:sz w:val="20"/>
                <w:szCs w:val="20"/>
              </w:rPr>
              <w:t xml:space="preserve"> (человек)             (указать механизм определения количества прямых </w:t>
            </w:r>
            <w:proofErr w:type="spellStart"/>
            <w:r w:rsidRPr="004D330B">
              <w:rPr>
                <w:color w:val="000000"/>
                <w:sz w:val="20"/>
                <w:szCs w:val="20"/>
              </w:rPr>
              <w:t>благополучателей</w:t>
            </w:r>
            <w:proofErr w:type="spellEnd"/>
            <w:r w:rsidRPr="004D330B">
              <w:rPr>
                <w:color w:val="000000"/>
                <w:sz w:val="20"/>
                <w:szCs w:val="20"/>
              </w:rPr>
              <w:t>)</w:t>
            </w:r>
          </w:p>
        </w:tc>
        <w:tc>
          <w:tcPr>
            <w:tcW w:w="240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p>
        </w:tc>
      </w:tr>
      <w:tr w:rsidR="00BC4F94" w:rsidRPr="004D330B" w:rsidTr="00BC4F94">
        <w:tc>
          <w:tcPr>
            <w:tcW w:w="276"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r w:rsidRPr="004D330B">
              <w:rPr>
                <w:color w:val="000000"/>
                <w:sz w:val="20"/>
                <w:szCs w:val="20"/>
              </w:rPr>
              <w:t>9.</w:t>
            </w:r>
          </w:p>
        </w:tc>
        <w:tc>
          <w:tcPr>
            <w:tcW w:w="231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Планируемые 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p>
        </w:tc>
      </w:tr>
      <w:tr w:rsidR="00BC4F94" w:rsidRPr="004D330B" w:rsidTr="00BC4F94">
        <w:tc>
          <w:tcPr>
            <w:tcW w:w="276"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r w:rsidRPr="004D330B">
              <w:rPr>
                <w:color w:val="000000"/>
                <w:sz w:val="20"/>
                <w:szCs w:val="20"/>
              </w:rPr>
              <w:t>10.</w:t>
            </w:r>
          </w:p>
        </w:tc>
        <w:tc>
          <w:tcPr>
            <w:tcW w:w="231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both"/>
              <w:rPr>
                <w:color w:val="000000"/>
                <w:sz w:val="20"/>
                <w:szCs w:val="20"/>
              </w:rPr>
            </w:pPr>
            <w:proofErr w:type="gramStart"/>
            <w:r w:rsidRPr="004D330B">
              <w:rPr>
                <w:color w:val="000000"/>
                <w:sz w:val="20"/>
                <w:szCs w:val="20"/>
              </w:rPr>
              <w:t>Информация об инициаторе проекта (Ф.И.О. (для физических лиц), наименование (для юридических лиц)</w:t>
            </w:r>
            <w:proofErr w:type="gramEnd"/>
          </w:p>
        </w:tc>
        <w:tc>
          <w:tcPr>
            <w:tcW w:w="240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p>
        </w:tc>
      </w:tr>
      <w:tr w:rsidR="00BC4F94" w:rsidRPr="004D330B" w:rsidTr="00BC4F94">
        <w:trPr>
          <w:trHeight w:val="375"/>
        </w:trPr>
        <w:tc>
          <w:tcPr>
            <w:tcW w:w="276"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r w:rsidRPr="004D330B">
              <w:rPr>
                <w:color w:val="000000"/>
                <w:sz w:val="20"/>
                <w:szCs w:val="20"/>
              </w:rPr>
              <w:t>11.</w:t>
            </w:r>
          </w:p>
        </w:tc>
        <w:tc>
          <w:tcPr>
            <w:tcW w:w="231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both"/>
              <w:rPr>
                <w:color w:val="000000"/>
                <w:sz w:val="20"/>
                <w:szCs w:val="20"/>
              </w:rPr>
            </w:pPr>
            <w:r w:rsidRPr="004D330B">
              <w:rPr>
                <w:rFonts w:eastAsia="Calibri"/>
                <w:color w:val="000000"/>
                <w:sz w:val="20"/>
                <w:szCs w:val="20"/>
                <w:lang w:eastAsia="en-US"/>
              </w:rPr>
              <w:t>Предварительный расчет необходимых расходов на реализацию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p>
        </w:tc>
      </w:tr>
      <w:tr w:rsidR="00BC4F94" w:rsidRPr="004D330B" w:rsidTr="00BC4F94">
        <w:tc>
          <w:tcPr>
            <w:tcW w:w="276"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r w:rsidRPr="004D330B">
              <w:rPr>
                <w:color w:val="000000"/>
                <w:sz w:val="20"/>
                <w:szCs w:val="20"/>
              </w:rPr>
              <w:t>12.</w:t>
            </w:r>
          </w:p>
        </w:tc>
        <w:tc>
          <w:tcPr>
            <w:tcW w:w="231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both"/>
              <w:rPr>
                <w:color w:val="000000"/>
                <w:sz w:val="20"/>
                <w:szCs w:val="20"/>
              </w:rPr>
            </w:pPr>
            <w:r w:rsidRPr="004D330B">
              <w:rPr>
                <w:rFonts w:eastAsia="Calibri"/>
                <w:color w:val="000000"/>
                <w:sz w:val="20"/>
                <w:szCs w:val="20"/>
                <w:lang w:eastAsia="en-US"/>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tc>
        <w:tc>
          <w:tcPr>
            <w:tcW w:w="240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p>
        </w:tc>
      </w:tr>
      <w:tr w:rsidR="00BC4F94" w:rsidRPr="004D330B" w:rsidTr="00BC4F94">
        <w:tc>
          <w:tcPr>
            <w:tcW w:w="276"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r w:rsidRPr="004D330B">
              <w:rPr>
                <w:color w:val="000000"/>
                <w:sz w:val="20"/>
                <w:szCs w:val="20"/>
              </w:rPr>
              <w:t>13.</w:t>
            </w:r>
          </w:p>
        </w:tc>
        <w:tc>
          <w:tcPr>
            <w:tcW w:w="231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both"/>
              <w:rPr>
                <w:color w:val="000000"/>
                <w:sz w:val="20"/>
                <w:szCs w:val="20"/>
              </w:rPr>
            </w:pPr>
            <w:r w:rsidRPr="004D330B">
              <w:rPr>
                <w:rFonts w:eastAsia="Calibri"/>
                <w:color w:val="000000"/>
                <w:sz w:val="20"/>
                <w:szCs w:val="20"/>
                <w:lang w:eastAsia="en-US"/>
              </w:rPr>
              <w:t>Сведения о планируемом (возможном) финансовом, имущественном и (или) трудовом участии заинтересованных лиц в реализации данного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p>
        </w:tc>
      </w:tr>
      <w:tr w:rsidR="00BC4F94" w:rsidRPr="004D330B" w:rsidTr="00BC4F94">
        <w:tc>
          <w:tcPr>
            <w:tcW w:w="276"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r w:rsidRPr="004D330B">
              <w:rPr>
                <w:color w:val="000000"/>
                <w:sz w:val="20"/>
                <w:szCs w:val="20"/>
              </w:rPr>
              <w:t>13.1.</w:t>
            </w:r>
          </w:p>
        </w:tc>
        <w:tc>
          <w:tcPr>
            <w:tcW w:w="231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both"/>
              <w:rPr>
                <w:color w:val="000000"/>
                <w:sz w:val="20"/>
                <w:szCs w:val="20"/>
              </w:rPr>
            </w:pPr>
            <w:r w:rsidRPr="004D330B">
              <w:rPr>
                <w:color w:val="000000"/>
                <w:sz w:val="20"/>
                <w:szCs w:val="20"/>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p>
        </w:tc>
      </w:tr>
      <w:tr w:rsidR="00BC4F94" w:rsidRPr="004D330B" w:rsidTr="00BC4F94">
        <w:tc>
          <w:tcPr>
            <w:tcW w:w="276"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r w:rsidRPr="004D330B">
              <w:rPr>
                <w:color w:val="000000"/>
                <w:sz w:val="20"/>
                <w:szCs w:val="20"/>
              </w:rPr>
              <w:lastRenderedPageBreak/>
              <w:t>13.2.</w:t>
            </w:r>
          </w:p>
        </w:tc>
        <w:tc>
          <w:tcPr>
            <w:tcW w:w="231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both"/>
              <w:rPr>
                <w:color w:val="000000"/>
                <w:sz w:val="20"/>
                <w:szCs w:val="20"/>
              </w:rPr>
            </w:pPr>
            <w:r w:rsidRPr="004D330B">
              <w:rPr>
                <w:color w:val="000000"/>
                <w:sz w:val="20"/>
                <w:szCs w:val="20"/>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p>
        </w:tc>
      </w:tr>
      <w:tr w:rsidR="00BC4F94" w:rsidRPr="004D330B" w:rsidTr="00BC4F94">
        <w:tc>
          <w:tcPr>
            <w:tcW w:w="276"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lang w:val="en-US"/>
              </w:rPr>
            </w:pPr>
            <w:r w:rsidRPr="004D330B">
              <w:rPr>
                <w:color w:val="000000"/>
                <w:sz w:val="20"/>
                <w:szCs w:val="20"/>
              </w:rPr>
              <w:t>13.3.</w:t>
            </w:r>
          </w:p>
        </w:tc>
        <w:tc>
          <w:tcPr>
            <w:tcW w:w="231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both"/>
              <w:rPr>
                <w:color w:val="000000"/>
                <w:sz w:val="20"/>
                <w:szCs w:val="20"/>
              </w:rPr>
            </w:pPr>
            <w:proofErr w:type="spellStart"/>
            <w:r w:rsidRPr="004D330B">
              <w:rPr>
                <w:color w:val="000000"/>
                <w:sz w:val="20"/>
                <w:szCs w:val="20"/>
              </w:rPr>
              <w:t>Неденежный</w:t>
            </w:r>
            <w:proofErr w:type="spellEnd"/>
            <w:r w:rsidRPr="004D330B">
              <w:rPr>
                <w:color w:val="000000"/>
                <w:sz w:val="20"/>
                <w:szCs w:val="20"/>
              </w:rPr>
              <w:t xml:space="preserve">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p>
        </w:tc>
      </w:tr>
      <w:tr w:rsidR="00BC4F94" w:rsidRPr="004D330B" w:rsidTr="00BC4F94">
        <w:tc>
          <w:tcPr>
            <w:tcW w:w="276"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r w:rsidRPr="004D330B">
              <w:rPr>
                <w:color w:val="000000"/>
                <w:sz w:val="20"/>
                <w:szCs w:val="20"/>
              </w:rPr>
              <w:t>13.4.</w:t>
            </w:r>
          </w:p>
        </w:tc>
        <w:tc>
          <w:tcPr>
            <w:tcW w:w="231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both"/>
              <w:rPr>
                <w:color w:val="000000"/>
                <w:sz w:val="20"/>
                <w:szCs w:val="20"/>
              </w:rPr>
            </w:pPr>
            <w:proofErr w:type="spellStart"/>
            <w:r w:rsidRPr="004D330B">
              <w:rPr>
                <w:color w:val="000000"/>
                <w:sz w:val="20"/>
                <w:szCs w:val="20"/>
              </w:rPr>
              <w:t>Неденежный</w:t>
            </w:r>
            <w:proofErr w:type="spellEnd"/>
            <w:r w:rsidRPr="004D330B">
              <w:rPr>
                <w:color w:val="000000"/>
                <w:sz w:val="20"/>
                <w:szCs w:val="20"/>
              </w:rPr>
              <w:t xml:space="preserve">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p>
        </w:tc>
      </w:tr>
      <w:tr w:rsidR="00BC4F94" w:rsidRPr="004D330B" w:rsidTr="00BC4F94">
        <w:tc>
          <w:tcPr>
            <w:tcW w:w="276"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r w:rsidRPr="004D330B">
              <w:rPr>
                <w:color w:val="000000"/>
                <w:sz w:val="20"/>
                <w:szCs w:val="20"/>
              </w:rPr>
              <w:t>14.</w:t>
            </w:r>
          </w:p>
        </w:tc>
        <w:tc>
          <w:tcPr>
            <w:tcW w:w="231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both"/>
              <w:rPr>
                <w:color w:val="000000"/>
                <w:sz w:val="20"/>
                <w:szCs w:val="20"/>
              </w:rPr>
            </w:pPr>
            <w:r w:rsidRPr="004D330B">
              <w:rPr>
                <w:rFonts w:eastAsia="Calibri"/>
                <w:color w:val="000000"/>
                <w:sz w:val="20"/>
                <w:szCs w:val="20"/>
                <w:lang w:eastAsia="en-US"/>
              </w:rPr>
              <w:t>Иные сведения, предусмотренные нормативным правовым актом Совета Берегаевского сельского поселения</w:t>
            </w:r>
          </w:p>
        </w:tc>
        <w:tc>
          <w:tcPr>
            <w:tcW w:w="2407" w:type="pct"/>
            <w:tcBorders>
              <w:top w:val="single" w:sz="4" w:space="0" w:color="auto"/>
              <w:left w:val="single" w:sz="4" w:space="0" w:color="auto"/>
              <w:bottom w:val="single" w:sz="4" w:space="0" w:color="auto"/>
              <w:right w:val="single" w:sz="4" w:space="0" w:color="auto"/>
            </w:tcBorders>
          </w:tcPr>
          <w:p w:rsidR="00BC4F94" w:rsidRPr="004D330B" w:rsidRDefault="00BC4F94" w:rsidP="004D330B">
            <w:pPr>
              <w:jc w:val="center"/>
              <w:rPr>
                <w:color w:val="000000"/>
                <w:sz w:val="20"/>
                <w:szCs w:val="20"/>
              </w:rPr>
            </w:pPr>
          </w:p>
        </w:tc>
      </w:tr>
    </w:tbl>
    <w:p w:rsidR="00BC4F94" w:rsidRPr="004D330B" w:rsidRDefault="00BC4F94" w:rsidP="004D330B">
      <w:pPr>
        <w:rPr>
          <w:rFonts w:eastAsia="Calibri"/>
          <w:color w:val="000000"/>
          <w:sz w:val="20"/>
          <w:szCs w:val="20"/>
          <w:lang w:eastAsia="en-US"/>
        </w:rPr>
      </w:pPr>
    </w:p>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Инициато</w:t>
      </w:r>
      <w:proofErr w:type="gramStart"/>
      <w:r w:rsidRPr="004D330B">
        <w:rPr>
          <w:rFonts w:eastAsia="Calibri"/>
          <w:color w:val="000000"/>
          <w:sz w:val="20"/>
          <w:szCs w:val="20"/>
          <w:lang w:eastAsia="en-US"/>
        </w:rPr>
        <w:t>р(</w:t>
      </w:r>
      <w:proofErr w:type="gramEnd"/>
      <w:r w:rsidRPr="004D330B">
        <w:rPr>
          <w:rFonts w:eastAsia="Calibri"/>
          <w:color w:val="000000"/>
          <w:sz w:val="20"/>
          <w:szCs w:val="20"/>
          <w:lang w:eastAsia="en-US"/>
        </w:rPr>
        <w:t xml:space="preserve">ы) проекта </w:t>
      </w:r>
    </w:p>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(представитель инициатора)                    ___________________ Ф.И.О.</w:t>
      </w:r>
    </w:p>
    <w:p w:rsidR="00BC4F94" w:rsidRPr="004D330B" w:rsidRDefault="00BC4F94" w:rsidP="004D330B">
      <w:pPr>
        <w:jc w:val="both"/>
        <w:rPr>
          <w:rFonts w:eastAsia="Calibri"/>
          <w:color w:val="000000"/>
          <w:sz w:val="20"/>
          <w:szCs w:val="20"/>
          <w:vertAlign w:val="superscript"/>
          <w:lang w:eastAsia="en-US"/>
        </w:rPr>
      </w:pPr>
      <w:r w:rsidRPr="004D330B">
        <w:rPr>
          <w:rFonts w:eastAsia="Calibri"/>
          <w:color w:val="000000"/>
          <w:sz w:val="20"/>
          <w:szCs w:val="20"/>
          <w:lang w:eastAsia="en-US"/>
        </w:rPr>
        <w:t xml:space="preserve">                                                                               </w:t>
      </w:r>
      <w:r w:rsidRPr="004D330B">
        <w:rPr>
          <w:rFonts w:eastAsia="Calibri"/>
          <w:color w:val="000000"/>
          <w:sz w:val="20"/>
          <w:szCs w:val="20"/>
          <w:vertAlign w:val="superscript"/>
          <w:lang w:eastAsia="en-US"/>
        </w:rPr>
        <w:t>(подпись)</w:t>
      </w:r>
    </w:p>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BC4F94" w:rsidRPr="004D330B" w:rsidRDefault="00BC4F94" w:rsidP="004D330B">
      <w:pPr>
        <w:ind w:firstLine="1418"/>
        <w:jc w:val="both"/>
        <w:rPr>
          <w:rFonts w:eastAsia="Calibri"/>
          <w:color w:val="000000"/>
          <w:sz w:val="20"/>
          <w:szCs w:val="20"/>
          <w:lang w:eastAsia="en-US"/>
        </w:rPr>
      </w:pPr>
      <w:r w:rsidRPr="004D330B">
        <w:rPr>
          <w:rFonts w:eastAsia="Calibri"/>
          <w:color w:val="000000"/>
          <w:sz w:val="20"/>
          <w:szCs w:val="20"/>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BC4F94" w:rsidRPr="004D330B" w:rsidRDefault="00BC4F94" w:rsidP="004D330B">
      <w:pPr>
        <w:ind w:firstLine="1418"/>
        <w:jc w:val="both"/>
        <w:rPr>
          <w:rFonts w:eastAsia="Calibri"/>
          <w:color w:val="000000"/>
          <w:sz w:val="20"/>
          <w:szCs w:val="20"/>
          <w:lang w:eastAsia="en-US"/>
        </w:rPr>
      </w:pPr>
      <w:r w:rsidRPr="004D330B">
        <w:rPr>
          <w:rFonts w:eastAsia="Calibri"/>
          <w:color w:val="000000"/>
          <w:sz w:val="20"/>
          <w:szCs w:val="20"/>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BC4F94" w:rsidRPr="004D330B" w:rsidRDefault="00BC4F94" w:rsidP="004D330B">
      <w:pPr>
        <w:ind w:left="1135" w:firstLine="283"/>
        <w:jc w:val="both"/>
        <w:rPr>
          <w:rFonts w:eastAsia="Calibri"/>
          <w:color w:val="000000"/>
          <w:sz w:val="20"/>
          <w:szCs w:val="20"/>
          <w:lang w:eastAsia="en-US"/>
        </w:rPr>
      </w:pPr>
      <w:r w:rsidRPr="004D330B">
        <w:rPr>
          <w:rFonts w:eastAsia="Calibri"/>
          <w:color w:val="000000"/>
          <w:sz w:val="20"/>
          <w:szCs w:val="20"/>
          <w:lang w:eastAsia="en-US"/>
        </w:rPr>
        <w:t>4. Презентационные материалы к инициативному проекту (с использованием средств визуализации инициативного проекта).</w:t>
      </w:r>
    </w:p>
    <w:p w:rsidR="00BC4F94" w:rsidRPr="004D330B" w:rsidRDefault="00BC4F94" w:rsidP="004D330B">
      <w:pPr>
        <w:ind w:firstLine="1418"/>
        <w:jc w:val="both"/>
        <w:rPr>
          <w:rFonts w:eastAsia="Calibri"/>
          <w:color w:val="000000"/>
          <w:sz w:val="20"/>
          <w:szCs w:val="20"/>
          <w:lang w:eastAsia="en-US"/>
        </w:rPr>
      </w:pPr>
      <w:r w:rsidRPr="004D330B">
        <w:rPr>
          <w:rFonts w:eastAsia="Calibri"/>
          <w:color w:val="000000"/>
          <w:sz w:val="20"/>
          <w:szCs w:val="20"/>
          <w:lang w:eastAsia="en-US"/>
        </w:rPr>
        <w:t>5. Дополнительные материалы (чертежи, макеты, графические материалы и другие)  при необходимости.</w:t>
      </w:r>
    </w:p>
    <w:p w:rsidR="00BC4F94" w:rsidRPr="004D330B" w:rsidRDefault="00BC4F94" w:rsidP="004D330B">
      <w:pPr>
        <w:ind w:firstLine="1418"/>
        <w:jc w:val="both"/>
        <w:rPr>
          <w:rFonts w:eastAsia="Calibri"/>
          <w:color w:val="000000"/>
          <w:sz w:val="20"/>
          <w:szCs w:val="20"/>
          <w:lang w:eastAsia="en-US"/>
        </w:rPr>
      </w:pPr>
      <w:r w:rsidRPr="004D330B">
        <w:rPr>
          <w:rFonts w:eastAsia="Calibri"/>
          <w:color w:val="000000"/>
          <w:sz w:val="20"/>
          <w:szCs w:val="20"/>
          <w:lang w:eastAsia="en-US"/>
        </w:rPr>
        <w:t>6. Согласие на обработку персональных данных инициатора проекта (представителя инициативной группы).</w:t>
      </w:r>
    </w:p>
    <w:p w:rsidR="00BC4F94" w:rsidRPr="004D330B" w:rsidRDefault="00BC4F94" w:rsidP="004D330B">
      <w:pPr>
        <w:ind w:firstLine="1418"/>
        <w:jc w:val="both"/>
        <w:rPr>
          <w:rFonts w:eastAsia="Calibri"/>
          <w:color w:val="000000"/>
          <w:sz w:val="20"/>
          <w:szCs w:val="20"/>
          <w:lang w:eastAsia="en-US"/>
        </w:rPr>
        <w:sectPr w:rsidR="00BC4F94" w:rsidRPr="004D330B">
          <w:pgSz w:w="16838" w:h="11906" w:orient="landscape"/>
          <w:pgMar w:top="1702" w:right="1134" w:bottom="851" w:left="1134" w:header="709" w:footer="709" w:gutter="0"/>
          <w:cols w:space="720"/>
          <w:docGrid w:linePitch="381"/>
        </w:sectPr>
      </w:pPr>
    </w:p>
    <w:p w:rsidR="00BC4F94" w:rsidRPr="004D330B" w:rsidRDefault="00BC4F94" w:rsidP="004D330B">
      <w:pPr>
        <w:shd w:val="clear" w:color="auto" w:fill="FFFFFF"/>
        <w:jc w:val="right"/>
        <w:rPr>
          <w:color w:val="000000"/>
          <w:sz w:val="20"/>
          <w:szCs w:val="20"/>
        </w:rPr>
      </w:pPr>
      <w:r w:rsidRPr="004D330B">
        <w:rPr>
          <w:color w:val="000000"/>
          <w:sz w:val="20"/>
          <w:szCs w:val="20"/>
        </w:rPr>
        <w:lastRenderedPageBreak/>
        <w:t>Приложение 2 к Порядку</w:t>
      </w:r>
    </w:p>
    <w:p w:rsidR="00BC4F94" w:rsidRPr="004D330B" w:rsidRDefault="00BC4F94" w:rsidP="004D330B">
      <w:pPr>
        <w:jc w:val="center"/>
        <w:rPr>
          <w:rFonts w:eastAsia="Calibri"/>
          <w:i/>
          <w:color w:val="000000"/>
          <w:sz w:val="20"/>
          <w:szCs w:val="20"/>
          <w:lang w:eastAsia="en-US"/>
        </w:rPr>
      </w:pPr>
    </w:p>
    <w:p w:rsidR="00BC4F94" w:rsidRPr="004D330B" w:rsidRDefault="00BC4F94" w:rsidP="004D330B">
      <w:pPr>
        <w:jc w:val="center"/>
        <w:rPr>
          <w:rFonts w:eastAsia="Calibri"/>
          <w:bCs/>
          <w:iCs/>
          <w:color w:val="000000"/>
          <w:sz w:val="20"/>
          <w:szCs w:val="20"/>
          <w:lang w:eastAsia="en-US"/>
        </w:rPr>
      </w:pPr>
      <w:r w:rsidRPr="004D330B">
        <w:rPr>
          <w:rFonts w:eastAsia="Calibri"/>
          <w:bCs/>
          <w:iCs/>
          <w:color w:val="000000"/>
          <w:sz w:val="20"/>
          <w:szCs w:val="20"/>
          <w:lang w:eastAsia="en-US"/>
        </w:rPr>
        <w:t>Критерии оценки инициативного проекта</w:t>
      </w:r>
    </w:p>
    <w:tbl>
      <w:tblPr>
        <w:tblW w:w="4891" w:type="pct"/>
        <w:tblInd w:w="108" w:type="dxa"/>
        <w:tblLayout w:type="fixed"/>
        <w:tblLook w:val="0000" w:firstRow="0" w:lastRow="0" w:firstColumn="0" w:lastColumn="0" w:noHBand="0" w:noVBand="0"/>
      </w:tblPr>
      <w:tblGrid>
        <w:gridCol w:w="994"/>
        <w:gridCol w:w="2579"/>
        <w:gridCol w:w="40"/>
        <w:gridCol w:w="4750"/>
        <w:gridCol w:w="1276"/>
      </w:tblGrid>
      <w:tr w:rsidR="00BC4F94" w:rsidRPr="004D330B" w:rsidTr="00BC4F94">
        <w:trPr>
          <w:trHeight w:val="398"/>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xml:space="preserve">№ </w:t>
            </w:r>
            <w:proofErr w:type="spellStart"/>
            <w:proofErr w:type="gramStart"/>
            <w:r w:rsidRPr="004D330B">
              <w:rPr>
                <w:rFonts w:eastAsia="Calibri"/>
                <w:color w:val="000000"/>
                <w:sz w:val="20"/>
                <w:szCs w:val="20"/>
                <w:lang w:eastAsia="en-US"/>
              </w:rPr>
              <w:t>крите</w:t>
            </w:r>
            <w:proofErr w:type="spellEnd"/>
            <w:r w:rsidRPr="004D330B">
              <w:rPr>
                <w:rFonts w:eastAsia="Calibri"/>
                <w:color w:val="000000"/>
                <w:sz w:val="20"/>
                <w:szCs w:val="20"/>
                <w:lang w:val="en-US" w:eastAsia="en-US"/>
              </w:rPr>
              <w:t>-</w:t>
            </w:r>
            <w:proofErr w:type="spellStart"/>
            <w:r w:rsidRPr="004D330B">
              <w:rPr>
                <w:rFonts w:eastAsia="Calibri"/>
                <w:color w:val="000000"/>
                <w:sz w:val="20"/>
                <w:szCs w:val="20"/>
                <w:lang w:eastAsia="en-US"/>
              </w:rPr>
              <w:t>рия</w:t>
            </w:r>
            <w:proofErr w:type="spellEnd"/>
            <w:proofErr w:type="gramEnd"/>
          </w:p>
        </w:tc>
        <w:tc>
          <w:tcPr>
            <w:tcW w:w="3823" w:type="pct"/>
            <w:gridSpan w:val="3"/>
            <w:tcBorders>
              <w:top w:val="single" w:sz="4" w:space="0" w:color="auto"/>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Наименование критерия/группы критериев</w:t>
            </w:r>
          </w:p>
        </w:tc>
        <w:tc>
          <w:tcPr>
            <w:tcW w:w="662" w:type="pct"/>
            <w:tcBorders>
              <w:top w:val="single" w:sz="4" w:space="0" w:color="auto"/>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Баллы по критерию</w:t>
            </w:r>
          </w:p>
        </w:tc>
      </w:tr>
      <w:tr w:rsidR="00BC4F94" w:rsidRPr="004D330B" w:rsidTr="00BC4F94">
        <w:trPr>
          <w:trHeight w:val="135"/>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 xml:space="preserve">1. </w:t>
            </w:r>
          </w:p>
        </w:tc>
        <w:tc>
          <w:tcPr>
            <w:tcW w:w="4485" w:type="pct"/>
            <w:gridSpan w:val="4"/>
            <w:tcBorders>
              <w:top w:val="single" w:sz="4" w:space="0" w:color="auto"/>
              <w:left w:val="nil"/>
              <w:bottom w:val="single" w:sz="4" w:space="0" w:color="auto"/>
              <w:right w:val="single" w:sz="4" w:space="0" w:color="auto"/>
            </w:tcBorders>
            <w:vAlign w:val="center"/>
          </w:tcPr>
          <w:p w:rsidR="00BC4F94" w:rsidRPr="004D330B" w:rsidRDefault="00BC4F94" w:rsidP="004D330B">
            <w:pPr>
              <w:rPr>
                <w:rFonts w:eastAsia="Calibri"/>
                <w:bCs/>
                <w:color w:val="000000"/>
                <w:sz w:val="20"/>
                <w:szCs w:val="20"/>
                <w:lang w:eastAsia="en-US"/>
              </w:rPr>
            </w:pPr>
            <w:r w:rsidRPr="004D330B">
              <w:rPr>
                <w:rFonts w:eastAsia="Calibri"/>
                <w:bCs/>
                <w:color w:val="000000"/>
                <w:sz w:val="20"/>
                <w:szCs w:val="20"/>
                <w:lang w:eastAsia="en-US"/>
              </w:rPr>
              <w:t>Критерии прохождения конкурсного отбора, (</w:t>
            </w:r>
            <w:proofErr w:type="spellStart"/>
            <w:r w:rsidRPr="004D330B">
              <w:rPr>
                <w:rFonts w:eastAsia="Calibri"/>
                <w:bCs/>
                <w:color w:val="000000"/>
                <w:sz w:val="20"/>
                <w:szCs w:val="20"/>
                <w:lang w:eastAsia="en-US"/>
              </w:rPr>
              <w:t>ПКОк</w:t>
            </w:r>
            <w:proofErr w:type="spellEnd"/>
            <w:r w:rsidRPr="004D330B">
              <w:rPr>
                <w:rFonts w:eastAsia="Calibri"/>
                <w:bCs/>
                <w:color w:val="000000"/>
                <w:sz w:val="20"/>
                <w:szCs w:val="20"/>
                <w:lang w:eastAsia="en-US"/>
              </w:rPr>
              <w:t>)</w:t>
            </w:r>
          </w:p>
        </w:tc>
      </w:tr>
      <w:tr w:rsidR="00BC4F94" w:rsidRPr="004D330B" w:rsidTr="00DD1FBB">
        <w:trPr>
          <w:trHeight w:val="1346"/>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1.1.</w:t>
            </w:r>
          </w:p>
        </w:tc>
        <w:tc>
          <w:tcPr>
            <w:tcW w:w="4485" w:type="pct"/>
            <w:gridSpan w:val="4"/>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bCs/>
                <w:color w:val="000000"/>
                <w:sz w:val="20"/>
                <w:szCs w:val="20"/>
                <w:lang w:eastAsia="en-US"/>
              </w:rPr>
            </w:pPr>
            <w:r w:rsidRPr="004D330B">
              <w:rPr>
                <w:rFonts w:eastAsia="Calibri"/>
                <w:bCs/>
                <w:color w:val="000000"/>
                <w:sz w:val="20"/>
                <w:szCs w:val="20"/>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BC4F94" w:rsidRPr="004D330B" w:rsidRDefault="00BC4F94" w:rsidP="004D330B">
            <w:pPr>
              <w:jc w:val="both"/>
              <w:rPr>
                <w:rFonts w:eastAsia="Calibri"/>
                <w:bCs/>
                <w:color w:val="000000"/>
                <w:sz w:val="20"/>
                <w:szCs w:val="20"/>
                <w:lang w:eastAsia="en-US"/>
              </w:rPr>
            </w:pPr>
            <w:proofErr w:type="gramStart"/>
            <w:r w:rsidRPr="004D330B">
              <w:rPr>
                <w:rFonts w:eastAsia="Calibri"/>
                <w:bCs/>
                <w:color w:val="000000"/>
                <w:sz w:val="20"/>
                <w:szCs w:val="20"/>
                <w:lang w:eastAsia="en-US"/>
              </w:rPr>
              <w:t>частной коммерческой деятельности (частные предприятия, бары, рестораны и т.д.);</w:t>
            </w:r>
            <w:r w:rsidRPr="004D330B">
              <w:rPr>
                <w:rFonts w:eastAsia="Calibri"/>
                <w:bCs/>
                <w:color w:val="000000"/>
                <w:sz w:val="20"/>
                <w:szCs w:val="20"/>
                <w:lang w:eastAsia="en-US"/>
              </w:rPr>
              <w:br/>
              <w:t>религиозных организаций (церквей, мечетей и т.д.);</w:t>
            </w:r>
            <w:proofErr w:type="gramEnd"/>
          </w:p>
          <w:p w:rsidR="00BC4F94" w:rsidRPr="004D330B" w:rsidRDefault="00BC4F94" w:rsidP="004D330B">
            <w:pPr>
              <w:jc w:val="both"/>
              <w:rPr>
                <w:rFonts w:eastAsia="Calibri"/>
                <w:bCs/>
                <w:color w:val="000000"/>
                <w:sz w:val="20"/>
                <w:szCs w:val="20"/>
                <w:lang w:eastAsia="en-US"/>
              </w:rPr>
            </w:pPr>
            <w:r w:rsidRPr="004D330B">
              <w:rPr>
                <w:rFonts w:eastAsia="Calibri"/>
                <w:bCs/>
                <w:color w:val="000000"/>
                <w:sz w:val="20"/>
                <w:szCs w:val="20"/>
                <w:lang w:eastAsia="en-US"/>
              </w:rPr>
              <w:t>отдельных этнических групп</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да</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нет</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w:t>
            </w:r>
          </w:p>
        </w:tc>
      </w:tr>
      <w:tr w:rsidR="00BC4F94" w:rsidRPr="004D330B" w:rsidTr="00BC4F94">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1.2.</w:t>
            </w:r>
          </w:p>
        </w:tc>
        <w:tc>
          <w:tcPr>
            <w:tcW w:w="4485" w:type="pct"/>
            <w:gridSpan w:val="4"/>
            <w:tcBorders>
              <w:top w:val="nil"/>
              <w:left w:val="nil"/>
              <w:bottom w:val="single" w:sz="4" w:space="0" w:color="auto"/>
              <w:right w:val="single" w:sz="4" w:space="0" w:color="auto"/>
            </w:tcBorders>
            <w:vAlign w:val="center"/>
          </w:tcPr>
          <w:p w:rsidR="00BC4F94" w:rsidRPr="004D330B" w:rsidRDefault="00BC4F94" w:rsidP="004D330B">
            <w:pPr>
              <w:rPr>
                <w:rFonts w:eastAsia="Calibri"/>
                <w:color w:val="000000"/>
                <w:sz w:val="20"/>
                <w:szCs w:val="20"/>
                <w:lang w:eastAsia="en-US"/>
              </w:rPr>
            </w:pPr>
            <w:r w:rsidRPr="004D330B">
              <w:rPr>
                <w:rFonts w:eastAsia="Calibri"/>
                <w:color w:val="000000"/>
                <w:sz w:val="20"/>
                <w:szCs w:val="20"/>
                <w:lang w:eastAsia="en-US"/>
              </w:rPr>
              <w:t xml:space="preserve">Сумма бюджетных средств </w:t>
            </w:r>
            <w:r w:rsidRPr="004D330B">
              <w:rPr>
                <w:sz w:val="20"/>
                <w:szCs w:val="20"/>
              </w:rPr>
              <w:t xml:space="preserve">Берегаевского сельского поселения </w:t>
            </w:r>
            <w:r w:rsidRPr="004D330B">
              <w:rPr>
                <w:rFonts w:eastAsia="Calibri"/>
                <w:color w:val="000000"/>
                <w:sz w:val="20"/>
                <w:szCs w:val="20"/>
                <w:lang w:eastAsia="en-US"/>
              </w:rPr>
              <w:t>1 500 тыс. руб.</w:t>
            </w:r>
          </w:p>
        </w:tc>
      </w:tr>
      <w:tr w:rsidR="00BC4F94" w:rsidRPr="004D330B" w:rsidTr="00BC4F94">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да</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w:t>
            </w:r>
          </w:p>
        </w:tc>
      </w:tr>
      <w:tr w:rsidR="00BC4F94" w:rsidRPr="004D330B" w:rsidTr="00BC4F94">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нет</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w:t>
            </w:r>
          </w:p>
        </w:tc>
      </w:tr>
      <w:tr w:rsidR="00BC4F94" w:rsidRPr="004D330B" w:rsidTr="00BC4F94">
        <w:trPr>
          <w:trHeight w:val="70"/>
        </w:trPr>
        <w:tc>
          <w:tcPr>
            <w:tcW w:w="1874" w:type="pct"/>
            <w:gridSpan w:val="3"/>
            <w:tcBorders>
              <w:top w:val="nil"/>
              <w:left w:val="single" w:sz="4" w:space="0" w:color="auto"/>
              <w:bottom w:val="single" w:sz="4" w:space="0" w:color="auto"/>
              <w:right w:val="single" w:sz="4" w:space="0" w:color="auto"/>
            </w:tcBorders>
            <w:vAlign w:val="center"/>
          </w:tcPr>
          <w:p w:rsidR="00BC4F94" w:rsidRPr="004D330B" w:rsidRDefault="00BC4F94" w:rsidP="004D330B">
            <w:pPr>
              <w:rPr>
                <w:rFonts w:eastAsia="Calibri"/>
                <w:bCs/>
                <w:color w:val="000000"/>
                <w:sz w:val="20"/>
                <w:szCs w:val="20"/>
                <w:lang w:eastAsia="en-US"/>
              </w:rPr>
            </w:pPr>
            <w:r w:rsidRPr="004D330B">
              <w:rPr>
                <w:rFonts w:eastAsia="Calibri"/>
                <w:bCs/>
                <w:color w:val="000000"/>
                <w:sz w:val="20"/>
                <w:szCs w:val="20"/>
                <w:lang w:eastAsia="en-US"/>
              </w:rPr>
              <w:t>Итог «Критерии прохождения конкурсного отбора»:</w:t>
            </w:r>
          </w:p>
        </w:tc>
        <w:tc>
          <w:tcPr>
            <w:tcW w:w="3126" w:type="pct"/>
            <w:gridSpan w:val="2"/>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i/>
                <w:color w:val="000000"/>
                <w:sz w:val="20"/>
                <w:szCs w:val="20"/>
                <w:lang w:eastAsia="en-US"/>
              </w:rPr>
            </w:pPr>
            <w:r w:rsidRPr="004D330B">
              <w:rPr>
                <w:rFonts w:eastAsia="Calibri"/>
                <w:bCs/>
                <w:i/>
                <w:color w:val="000000"/>
                <w:sz w:val="20"/>
                <w:szCs w:val="20"/>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BC4F94" w:rsidRPr="004D330B" w:rsidTr="00BC4F94">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w:t>
            </w:r>
          </w:p>
        </w:tc>
        <w:tc>
          <w:tcPr>
            <w:tcW w:w="4485" w:type="pct"/>
            <w:gridSpan w:val="4"/>
            <w:tcBorders>
              <w:top w:val="single" w:sz="4" w:space="0" w:color="auto"/>
              <w:left w:val="nil"/>
              <w:bottom w:val="single" w:sz="4" w:space="0" w:color="auto"/>
              <w:right w:val="single" w:sz="4" w:space="0" w:color="auto"/>
            </w:tcBorders>
            <w:vAlign w:val="center"/>
          </w:tcPr>
          <w:p w:rsidR="00BC4F94" w:rsidRPr="004D330B" w:rsidRDefault="00BC4F94" w:rsidP="004D330B">
            <w:pPr>
              <w:rPr>
                <w:rFonts w:eastAsia="Calibri"/>
                <w:bCs/>
                <w:color w:val="000000"/>
                <w:sz w:val="20"/>
                <w:szCs w:val="20"/>
                <w:lang w:eastAsia="en-US"/>
              </w:rPr>
            </w:pPr>
            <w:r w:rsidRPr="004D330B">
              <w:rPr>
                <w:rFonts w:eastAsia="Calibri"/>
                <w:bCs/>
                <w:color w:val="000000"/>
                <w:sz w:val="20"/>
                <w:szCs w:val="20"/>
                <w:lang w:eastAsia="en-US"/>
              </w:rPr>
              <w:t>Рейтинговые критерии, (</w:t>
            </w:r>
            <w:proofErr w:type="spellStart"/>
            <w:r w:rsidRPr="004D330B">
              <w:rPr>
                <w:rFonts w:eastAsia="Calibri"/>
                <w:bCs/>
                <w:color w:val="000000"/>
                <w:sz w:val="20"/>
                <w:szCs w:val="20"/>
                <w:lang w:eastAsia="en-US"/>
              </w:rPr>
              <w:t>Рк</w:t>
            </w:r>
            <w:proofErr w:type="spellEnd"/>
            <w:r w:rsidRPr="004D330B">
              <w:rPr>
                <w:rFonts w:eastAsia="Calibri"/>
                <w:bCs/>
                <w:color w:val="000000"/>
                <w:sz w:val="20"/>
                <w:szCs w:val="20"/>
                <w:lang w:eastAsia="en-US"/>
              </w:rPr>
              <w:t>)</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2.1.</w:t>
            </w:r>
          </w:p>
        </w:tc>
        <w:tc>
          <w:tcPr>
            <w:tcW w:w="4485" w:type="pct"/>
            <w:gridSpan w:val="4"/>
            <w:tcBorders>
              <w:top w:val="single" w:sz="4" w:space="0" w:color="auto"/>
              <w:left w:val="nil"/>
              <w:bottom w:val="single" w:sz="4" w:space="0" w:color="auto"/>
              <w:right w:val="single" w:sz="4" w:space="0" w:color="auto"/>
            </w:tcBorders>
            <w:vAlign w:val="center"/>
          </w:tcPr>
          <w:p w:rsidR="00BC4F94" w:rsidRPr="004D330B" w:rsidRDefault="00BC4F94" w:rsidP="004D330B">
            <w:pPr>
              <w:rPr>
                <w:rFonts w:eastAsia="Calibri"/>
                <w:bCs/>
                <w:color w:val="000000"/>
                <w:sz w:val="20"/>
                <w:szCs w:val="20"/>
                <w:lang w:eastAsia="en-US"/>
              </w:rPr>
            </w:pPr>
            <w:r w:rsidRPr="004D330B">
              <w:rPr>
                <w:rFonts w:eastAsia="Calibri"/>
                <w:bCs/>
                <w:color w:val="000000"/>
                <w:sz w:val="20"/>
                <w:szCs w:val="20"/>
                <w:lang w:eastAsia="en-US"/>
              </w:rPr>
              <w:t>Эффективность реализации инициативного проекта:</w:t>
            </w:r>
          </w:p>
        </w:tc>
      </w:tr>
      <w:tr w:rsidR="00BC4F94" w:rsidRPr="004D330B" w:rsidTr="00BC4F94">
        <w:trPr>
          <w:trHeight w:val="315"/>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2.1.1.</w:t>
            </w:r>
          </w:p>
        </w:tc>
        <w:tc>
          <w:tcPr>
            <w:tcW w:w="4485" w:type="pct"/>
            <w:gridSpan w:val="4"/>
            <w:tcBorders>
              <w:top w:val="single" w:sz="4" w:space="0" w:color="auto"/>
              <w:left w:val="nil"/>
              <w:bottom w:val="single" w:sz="4" w:space="0" w:color="auto"/>
              <w:right w:val="single" w:sz="4" w:space="0" w:color="auto"/>
            </w:tcBorders>
            <w:vAlign w:val="center"/>
          </w:tcPr>
          <w:p w:rsidR="00BC4F94" w:rsidRPr="004D330B" w:rsidRDefault="00BC4F94" w:rsidP="004D330B">
            <w:pPr>
              <w:rPr>
                <w:rFonts w:eastAsia="Calibri"/>
                <w:bCs/>
                <w:color w:val="000000"/>
                <w:sz w:val="20"/>
                <w:szCs w:val="20"/>
                <w:lang w:eastAsia="en-US"/>
              </w:rPr>
            </w:pPr>
            <w:r w:rsidRPr="004D330B">
              <w:rPr>
                <w:rFonts w:eastAsia="Calibri"/>
                <w:bCs/>
                <w:color w:val="000000"/>
                <w:sz w:val="20"/>
                <w:szCs w:val="20"/>
                <w:lang w:eastAsia="en-US"/>
              </w:rPr>
              <w:t xml:space="preserve">Общественная полезность реализации инициативного проекта </w:t>
            </w:r>
          </w:p>
        </w:tc>
      </w:tr>
      <w:tr w:rsidR="00BC4F94" w:rsidRPr="004D330B" w:rsidTr="00BC4F94">
        <w:trPr>
          <w:trHeight w:val="126"/>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 xml:space="preserve">проект оценивается как имеющий высокую социальную, культурную, досуговую и иную общественную полезность для жителей муниципального образования </w:t>
            </w:r>
            <w:r w:rsidRPr="004D330B">
              <w:rPr>
                <w:sz w:val="20"/>
                <w:szCs w:val="20"/>
              </w:rPr>
              <w:t>Берегаевское сельское поселение Тегульдетского района Томской области</w:t>
            </w:r>
            <w:r w:rsidRPr="004D330B">
              <w:rPr>
                <w:rFonts w:eastAsia="Calibri"/>
                <w:color w:val="000000"/>
                <w:sz w:val="20"/>
                <w:szCs w:val="20"/>
                <w:lang w:eastAsia="en-US"/>
              </w:rPr>
              <w:t>:</w:t>
            </w:r>
          </w:p>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 xml:space="preserve">способствует формированию активной гражданской позиции, здоровому образу жизни, </w:t>
            </w:r>
            <w:proofErr w:type="gramStart"/>
            <w:r w:rsidRPr="004D330B">
              <w:rPr>
                <w:rFonts w:eastAsia="Calibri"/>
                <w:color w:val="000000"/>
                <w:sz w:val="20"/>
                <w:szCs w:val="20"/>
                <w:lang w:eastAsia="en-US"/>
              </w:rPr>
              <w:t>направлен</w:t>
            </w:r>
            <w:proofErr w:type="gramEnd"/>
            <w:r w:rsidRPr="004D330B">
              <w:rPr>
                <w:rFonts w:eastAsia="Calibri"/>
                <w:color w:val="000000"/>
                <w:sz w:val="20"/>
                <w:szCs w:val="20"/>
                <w:lang w:eastAsia="en-US"/>
              </w:rPr>
              <w:t xml:space="preserve"> на воспитание нравственности, толерантности, других социально значимых качеств (мероприятия, акции, форумы);</w:t>
            </w:r>
          </w:p>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направлен на создание, развитие и ремонт муниципальных объектов социальной сферы;</w:t>
            </w:r>
          </w:p>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направлен на строительство (реконструкцию), капитальный ремонт и ремонт автомобильных дорог местного значения</w:t>
            </w:r>
          </w:p>
        </w:tc>
        <w:tc>
          <w:tcPr>
            <w:tcW w:w="662" w:type="pct"/>
            <w:tcBorders>
              <w:top w:val="single" w:sz="4" w:space="0" w:color="auto"/>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5</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проект оценивается как не имеющий общественной полезности</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2.1.2.</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bCs/>
                <w:color w:val="000000"/>
                <w:sz w:val="20"/>
                <w:szCs w:val="20"/>
                <w:lang w:eastAsia="en-US"/>
              </w:rPr>
            </w:pPr>
            <w:r w:rsidRPr="004D330B">
              <w:rPr>
                <w:rFonts w:eastAsia="Calibri"/>
                <w:bCs/>
                <w:color w:val="000000"/>
                <w:sz w:val="20"/>
                <w:szCs w:val="20"/>
                <w:lang w:eastAsia="en-US"/>
              </w:rPr>
              <w:t>Актуальность (острота) проблемы:</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 </w:t>
            </w:r>
          </w:p>
        </w:tc>
      </w:tr>
      <w:tr w:rsidR="00BC4F94" w:rsidRPr="004D330B" w:rsidTr="00BC4F94">
        <w:trPr>
          <w:trHeight w:val="355"/>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662"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8</w:t>
            </w:r>
          </w:p>
        </w:tc>
      </w:tr>
      <w:tr w:rsidR="00BC4F94" w:rsidRPr="004D330B" w:rsidTr="00BC4F94">
        <w:trPr>
          <w:trHeight w:val="203"/>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662" w:type="pct"/>
            <w:tcBorders>
              <w:top w:val="single" w:sz="4" w:space="0" w:color="auto"/>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7</w:t>
            </w:r>
          </w:p>
        </w:tc>
      </w:tr>
      <w:tr w:rsidR="00BC4F94" w:rsidRPr="004D330B" w:rsidTr="00BC4F94">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средняя - проблема оценивается населением в качестве актуальной, её решение может привести к улучшению качества жизни</w:t>
            </w:r>
          </w:p>
        </w:tc>
        <w:tc>
          <w:tcPr>
            <w:tcW w:w="662" w:type="pct"/>
            <w:tcBorders>
              <w:top w:val="single" w:sz="4" w:space="0" w:color="auto"/>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6</w:t>
            </w:r>
          </w:p>
        </w:tc>
      </w:tr>
      <w:tr w:rsidR="00BC4F94" w:rsidRPr="004D330B" w:rsidTr="00BC4F94">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proofErr w:type="gramStart"/>
            <w:r w:rsidRPr="004D330B">
              <w:rPr>
                <w:rFonts w:eastAsia="Calibri"/>
                <w:color w:val="000000"/>
                <w:sz w:val="20"/>
                <w:szCs w:val="20"/>
                <w:lang w:eastAsia="en-US"/>
              </w:rPr>
              <w:t>низкая</w:t>
            </w:r>
            <w:proofErr w:type="gramEnd"/>
            <w:r w:rsidRPr="004D330B">
              <w:rPr>
                <w:rFonts w:eastAsia="Calibri"/>
                <w:color w:val="000000"/>
                <w:sz w:val="20"/>
                <w:szCs w:val="20"/>
                <w:lang w:eastAsia="en-US"/>
              </w:rPr>
              <w:t xml:space="preserve"> - не оценивается населением в качестве актуальной, её решение не ведёт к улучшению качества жизни</w:t>
            </w:r>
          </w:p>
        </w:tc>
        <w:tc>
          <w:tcPr>
            <w:tcW w:w="662"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w:t>
            </w:r>
          </w:p>
        </w:tc>
      </w:tr>
      <w:tr w:rsidR="00BC4F94" w:rsidRPr="004D330B" w:rsidTr="00BC4F94">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2.1.3.</w:t>
            </w:r>
          </w:p>
        </w:tc>
        <w:tc>
          <w:tcPr>
            <w:tcW w:w="3823" w:type="pct"/>
            <w:gridSpan w:val="3"/>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bCs/>
                <w:color w:val="000000"/>
                <w:sz w:val="20"/>
                <w:szCs w:val="20"/>
                <w:lang w:eastAsia="en-US"/>
              </w:rPr>
            </w:pPr>
            <w:r w:rsidRPr="004D330B">
              <w:rPr>
                <w:rFonts w:eastAsia="Calibri"/>
                <w:bCs/>
                <w:color w:val="000000"/>
                <w:sz w:val="20"/>
                <w:szCs w:val="20"/>
                <w:lang w:eastAsia="en-US"/>
              </w:rPr>
              <w:t xml:space="preserve">Количество </w:t>
            </w:r>
            <w:proofErr w:type="gramStart"/>
            <w:r w:rsidRPr="004D330B">
              <w:rPr>
                <w:rFonts w:eastAsia="Calibri"/>
                <w:bCs/>
                <w:color w:val="000000"/>
                <w:sz w:val="20"/>
                <w:szCs w:val="20"/>
                <w:lang w:eastAsia="en-US"/>
              </w:rPr>
              <w:t>прямых</w:t>
            </w:r>
            <w:proofErr w:type="gramEnd"/>
            <w:r w:rsidRPr="004D330B">
              <w:rPr>
                <w:rFonts w:eastAsia="Calibri"/>
                <w:bCs/>
                <w:color w:val="000000"/>
                <w:sz w:val="20"/>
                <w:szCs w:val="20"/>
                <w:lang w:eastAsia="en-US"/>
              </w:rPr>
              <w:t xml:space="preserve"> </w:t>
            </w:r>
            <w:proofErr w:type="spellStart"/>
            <w:r w:rsidRPr="004D330B">
              <w:rPr>
                <w:rFonts w:eastAsia="Calibri"/>
                <w:bCs/>
                <w:color w:val="000000"/>
                <w:sz w:val="20"/>
                <w:szCs w:val="20"/>
                <w:lang w:eastAsia="en-US"/>
              </w:rPr>
              <w:t>благополучателей</w:t>
            </w:r>
            <w:proofErr w:type="spellEnd"/>
            <w:r w:rsidRPr="004D330B">
              <w:rPr>
                <w:rFonts w:eastAsia="Calibri"/>
                <w:bCs/>
                <w:color w:val="000000"/>
                <w:sz w:val="20"/>
                <w:szCs w:val="20"/>
                <w:lang w:eastAsia="en-US"/>
              </w:rPr>
              <w:t xml:space="preserve"> от реализации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 </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 xml:space="preserve">более 500 человек </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4</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 xml:space="preserve">от 250 до 500 человек </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3</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 xml:space="preserve">от 50 до 250 человек </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2</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 xml:space="preserve">до 50 человек </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w:t>
            </w:r>
          </w:p>
        </w:tc>
      </w:tr>
      <w:tr w:rsidR="00BC4F94" w:rsidRPr="004D330B" w:rsidTr="00BC4F94">
        <w:trPr>
          <w:trHeight w:val="111"/>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2.1.4.</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bCs/>
                <w:color w:val="000000"/>
                <w:sz w:val="20"/>
                <w:szCs w:val="20"/>
                <w:lang w:eastAsia="en-US"/>
              </w:rPr>
            </w:pPr>
            <w:r w:rsidRPr="004D330B">
              <w:rPr>
                <w:rFonts w:eastAsia="Calibri"/>
                <w:bCs/>
                <w:color w:val="000000"/>
                <w:sz w:val="20"/>
                <w:szCs w:val="20"/>
                <w:lang w:eastAsia="en-US"/>
              </w:rPr>
              <w:t xml:space="preserve">Стоимость инициативного проекта в расчёте на одного прямого </w:t>
            </w:r>
            <w:proofErr w:type="spellStart"/>
            <w:r w:rsidRPr="004D330B">
              <w:rPr>
                <w:rFonts w:eastAsia="Calibri"/>
                <w:bCs/>
                <w:color w:val="000000"/>
                <w:sz w:val="20"/>
                <w:szCs w:val="20"/>
                <w:lang w:eastAsia="en-US"/>
              </w:rPr>
              <w:t>благополучателя</w:t>
            </w:r>
            <w:proofErr w:type="spellEnd"/>
            <w:r w:rsidRPr="004D330B">
              <w:rPr>
                <w:rFonts w:eastAsia="Calibri"/>
                <w:bCs/>
                <w:color w:val="000000"/>
                <w:sz w:val="20"/>
                <w:szCs w:val="20"/>
                <w:lang w:eastAsia="en-US"/>
              </w:rPr>
              <w:t>:</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 </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до 250 рублей</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15</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250 рублей до 500 рублей</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14</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500 рублей до 750 рублей</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13</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750 рублей до 1000 рублей</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12</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1000 рублей до 1500 рублей</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11</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lastRenderedPageBreak/>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1500 рублей до 2000 рублей</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10</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2000 рублей до 2500 рублей</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9</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2500 рублей до 3000 рублей</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8</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3000 рублей до 3500 рублей</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7</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3500 рублей</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6</w:t>
            </w:r>
          </w:p>
        </w:tc>
      </w:tr>
      <w:tr w:rsidR="00BC4F94" w:rsidRPr="004D330B" w:rsidTr="00BC4F94">
        <w:trPr>
          <w:trHeight w:val="63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2.1.5.</w:t>
            </w:r>
          </w:p>
        </w:tc>
        <w:tc>
          <w:tcPr>
            <w:tcW w:w="4485" w:type="pct"/>
            <w:gridSpan w:val="4"/>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bCs/>
                <w:color w:val="000000"/>
                <w:sz w:val="20"/>
                <w:szCs w:val="20"/>
                <w:lang w:eastAsia="en-US"/>
              </w:rPr>
            </w:pPr>
            <w:r w:rsidRPr="004D330B">
              <w:rPr>
                <w:rFonts w:eastAsia="Calibri"/>
                <w:bCs/>
                <w:color w:val="000000"/>
                <w:sz w:val="20"/>
                <w:szCs w:val="20"/>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rPr>
                <w:rFonts w:eastAsia="Calibri"/>
                <w:color w:val="000000"/>
                <w:sz w:val="20"/>
                <w:szCs w:val="20"/>
                <w:lang w:eastAsia="en-US"/>
              </w:rPr>
            </w:pPr>
            <w:r w:rsidRPr="004D330B">
              <w:rPr>
                <w:rFonts w:eastAsia="Calibri"/>
                <w:color w:val="000000"/>
                <w:sz w:val="20"/>
                <w:szCs w:val="20"/>
                <w:lang w:eastAsia="en-US"/>
              </w:rPr>
              <w:t>нет</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5</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rPr>
                <w:rFonts w:eastAsia="Calibri"/>
                <w:color w:val="000000"/>
                <w:sz w:val="20"/>
                <w:szCs w:val="20"/>
                <w:lang w:eastAsia="en-US"/>
              </w:rPr>
            </w:pPr>
            <w:r w:rsidRPr="004D330B">
              <w:rPr>
                <w:rFonts w:eastAsia="Calibri"/>
                <w:color w:val="000000"/>
                <w:sz w:val="20"/>
                <w:szCs w:val="20"/>
                <w:lang w:eastAsia="en-US"/>
              </w:rPr>
              <w:t>да</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w:t>
            </w:r>
          </w:p>
        </w:tc>
      </w:tr>
      <w:tr w:rsidR="00BC4F94" w:rsidRPr="004D330B" w:rsidTr="00BC4F94">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2.1.6.</w:t>
            </w:r>
          </w:p>
        </w:tc>
        <w:tc>
          <w:tcPr>
            <w:tcW w:w="4485" w:type="pct"/>
            <w:gridSpan w:val="4"/>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bCs/>
                <w:color w:val="000000"/>
                <w:sz w:val="20"/>
                <w:szCs w:val="20"/>
                <w:lang w:eastAsia="en-US"/>
              </w:rPr>
            </w:pPr>
            <w:r w:rsidRPr="004D330B">
              <w:rPr>
                <w:rFonts w:eastAsia="Calibri"/>
                <w:bCs/>
                <w:color w:val="000000"/>
                <w:sz w:val="20"/>
                <w:szCs w:val="20"/>
                <w:lang w:eastAsia="en-US"/>
              </w:rPr>
              <w:t>Срок реализации инициативного проекта</w:t>
            </w:r>
          </w:p>
        </w:tc>
      </w:tr>
      <w:tr w:rsidR="00BC4F94" w:rsidRPr="004D330B" w:rsidTr="00BC4F94">
        <w:trPr>
          <w:trHeight w:val="237"/>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до 1 календарного года</w:t>
            </w:r>
          </w:p>
        </w:tc>
        <w:tc>
          <w:tcPr>
            <w:tcW w:w="662" w:type="pct"/>
            <w:tcBorders>
              <w:top w:val="single" w:sz="4" w:space="0" w:color="auto"/>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4</w:t>
            </w:r>
          </w:p>
        </w:tc>
      </w:tr>
      <w:tr w:rsidR="00BC4F94" w:rsidRPr="004D330B" w:rsidTr="00BC4F94">
        <w:trPr>
          <w:trHeight w:val="272"/>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до 2 календарных лет</w:t>
            </w:r>
          </w:p>
        </w:tc>
        <w:tc>
          <w:tcPr>
            <w:tcW w:w="662" w:type="pct"/>
            <w:tcBorders>
              <w:top w:val="single" w:sz="4" w:space="0" w:color="auto"/>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3</w:t>
            </w:r>
          </w:p>
        </w:tc>
      </w:tr>
      <w:tr w:rsidR="00BC4F94" w:rsidRPr="004D330B" w:rsidTr="00BC4F94">
        <w:trPr>
          <w:trHeight w:val="321"/>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до 3 календарных лет</w:t>
            </w:r>
          </w:p>
        </w:tc>
        <w:tc>
          <w:tcPr>
            <w:tcW w:w="662" w:type="pct"/>
            <w:tcBorders>
              <w:top w:val="single" w:sz="4" w:space="0" w:color="auto"/>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2</w:t>
            </w:r>
          </w:p>
        </w:tc>
      </w:tr>
      <w:tr w:rsidR="00BC4F94" w:rsidRPr="004D330B" w:rsidTr="00BC4F94">
        <w:trPr>
          <w:trHeight w:val="91"/>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более 3 календарных лет</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w:t>
            </w:r>
          </w:p>
        </w:tc>
      </w:tr>
      <w:tr w:rsidR="00BC4F94" w:rsidRPr="004D330B" w:rsidTr="00BC4F94">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2.1.7.</w:t>
            </w:r>
          </w:p>
        </w:tc>
        <w:tc>
          <w:tcPr>
            <w:tcW w:w="4485" w:type="pct"/>
            <w:gridSpan w:val="4"/>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bCs/>
                <w:color w:val="000000"/>
                <w:sz w:val="20"/>
                <w:szCs w:val="20"/>
                <w:lang w:eastAsia="en-US"/>
              </w:rPr>
            </w:pPr>
            <w:r w:rsidRPr="004D330B">
              <w:rPr>
                <w:rFonts w:eastAsia="Calibri"/>
                <w:bCs/>
                <w:color w:val="000000"/>
                <w:sz w:val="20"/>
                <w:szCs w:val="20"/>
                <w:lang w:eastAsia="en-US"/>
              </w:rPr>
              <w:t xml:space="preserve">«Срок жизни» результатов инициативного проекта </w:t>
            </w:r>
          </w:p>
        </w:tc>
      </w:tr>
      <w:tr w:rsidR="00BC4F94" w:rsidRPr="004D330B" w:rsidTr="00BC4F94">
        <w:trPr>
          <w:trHeight w:val="131"/>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5 лет</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4</w:t>
            </w:r>
          </w:p>
        </w:tc>
      </w:tr>
      <w:tr w:rsidR="00BC4F94" w:rsidRPr="004D330B" w:rsidTr="00BC4F94">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 </w:t>
            </w:r>
          </w:p>
        </w:tc>
        <w:tc>
          <w:tcPr>
            <w:tcW w:w="3823" w:type="pct"/>
            <w:gridSpan w:val="3"/>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3 до 5 лет</w:t>
            </w:r>
          </w:p>
        </w:tc>
        <w:tc>
          <w:tcPr>
            <w:tcW w:w="662" w:type="pct"/>
            <w:tcBorders>
              <w:top w:val="single" w:sz="4" w:space="0" w:color="auto"/>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3</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1 до 3 лет</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2</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до 1 года</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2.2.</w:t>
            </w:r>
          </w:p>
        </w:tc>
        <w:tc>
          <w:tcPr>
            <w:tcW w:w="4485" w:type="pct"/>
            <w:gridSpan w:val="4"/>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bCs/>
                <w:color w:val="000000"/>
                <w:sz w:val="20"/>
                <w:szCs w:val="20"/>
                <w:lang w:eastAsia="en-US"/>
              </w:rPr>
            </w:pPr>
            <w:r w:rsidRPr="004D330B">
              <w:rPr>
                <w:rFonts w:eastAsia="Calibri"/>
                <w:bCs/>
                <w:color w:val="000000"/>
                <w:sz w:val="20"/>
                <w:szCs w:val="20"/>
                <w:lang w:eastAsia="en-US"/>
              </w:rPr>
              <w:t xml:space="preserve">Оригинальность, </w:t>
            </w:r>
            <w:proofErr w:type="spellStart"/>
            <w:r w:rsidRPr="004D330B">
              <w:rPr>
                <w:rFonts w:eastAsia="Calibri"/>
                <w:bCs/>
                <w:color w:val="000000"/>
                <w:sz w:val="20"/>
                <w:szCs w:val="20"/>
                <w:lang w:eastAsia="en-US"/>
              </w:rPr>
              <w:t>инновационность</w:t>
            </w:r>
            <w:proofErr w:type="spellEnd"/>
            <w:r w:rsidRPr="004D330B">
              <w:rPr>
                <w:rFonts w:eastAsia="Calibri"/>
                <w:bCs/>
                <w:color w:val="000000"/>
                <w:sz w:val="20"/>
                <w:szCs w:val="20"/>
                <w:lang w:eastAsia="en-US"/>
              </w:rPr>
              <w:t xml:space="preserve"> инициативного проекта</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2.2.1.</w:t>
            </w:r>
          </w:p>
        </w:tc>
        <w:tc>
          <w:tcPr>
            <w:tcW w:w="4485" w:type="pct"/>
            <w:gridSpan w:val="4"/>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bCs/>
                <w:color w:val="000000"/>
                <w:sz w:val="20"/>
                <w:szCs w:val="20"/>
                <w:lang w:eastAsia="en-US"/>
              </w:rPr>
            </w:pPr>
            <w:r w:rsidRPr="004D330B">
              <w:rPr>
                <w:rFonts w:eastAsia="Calibri"/>
                <w:bCs/>
                <w:color w:val="000000"/>
                <w:sz w:val="20"/>
                <w:szCs w:val="20"/>
                <w:lang w:eastAsia="en-US"/>
              </w:rPr>
              <w:t>Оригинальность, необычность идеи инициативного проекта</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bCs/>
                <w:color w:val="000000"/>
                <w:sz w:val="20"/>
                <w:szCs w:val="20"/>
                <w:lang w:eastAsia="en-US"/>
              </w:rPr>
            </w:pPr>
            <w:r w:rsidRPr="004D330B">
              <w:rPr>
                <w:rFonts w:eastAsia="Calibri"/>
                <w:bCs/>
                <w:color w:val="000000"/>
                <w:sz w:val="20"/>
                <w:szCs w:val="20"/>
                <w:lang w:eastAsia="en-US"/>
              </w:rPr>
              <w:t>да</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5</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bCs/>
                <w:color w:val="000000"/>
                <w:sz w:val="20"/>
                <w:szCs w:val="20"/>
                <w:lang w:eastAsia="en-US"/>
              </w:rPr>
            </w:pPr>
            <w:r w:rsidRPr="004D330B">
              <w:rPr>
                <w:rFonts w:eastAsia="Calibri"/>
                <w:bCs/>
                <w:color w:val="000000"/>
                <w:sz w:val="20"/>
                <w:szCs w:val="20"/>
                <w:lang w:eastAsia="en-US"/>
              </w:rPr>
              <w:t>нет</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w:t>
            </w:r>
          </w:p>
        </w:tc>
      </w:tr>
      <w:tr w:rsidR="00BC4F94" w:rsidRPr="004D330B" w:rsidTr="00BC4F94">
        <w:trPr>
          <w:trHeight w:val="375"/>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2.2.2.</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bCs/>
                <w:color w:val="000000"/>
                <w:sz w:val="20"/>
                <w:szCs w:val="20"/>
                <w:lang w:eastAsia="en-US"/>
              </w:rPr>
            </w:pPr>
            <w:r w:rsidRPr="004D330B">
              <w:rPr>
                <w:rFonts w:eastAsia="Calibri"/>
                <w:bCs/>
                <w:color w:val="000000"/>
                <w:sz w:val="20"/>
                <w:szCs w:val="20"/>
                <w:lang w:eastAsia="en-US"/>
              </w:rPr>
              <w:t>Использование инновационных технологий, новых технических решений</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 </w:t>
            </w:r>
          </w:p>
        </w:tc>
      </w:tr>
      <w:tr w:rsidR="00BC4F94" w:rsidRPr="004D330B" w:rsidTr="00BC4F94">
        <w:trPr>
          <w:trHeight w:val="315"/>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да</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5</w:t>
            </w:r>
          </w:p>
        </w:tc>
      </w:tr>
      <w:tr w:rsidR="00BC4F94" w:rsidRPr="004D330B" w:rsidTr="00BC4F94">
        <w:trPr>
          <w:trHeight w:val="206"/>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нет</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w:t>
            </w:r>
          </w:p>
        </w:tc>
      </w:tr>
      <w:tr w:rsidR="00BC4F94" w:rsidRPr="004D330B" w:rsidTr="00BC4F94">
        <w:trPr>
          <w:trHeight w:val="465"/>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2.3.</w:t>
            </w:r>
          </w:p>
        </w:tc>
        <w:tc>
          <w:tcPr>
            <w:tcW w:w="4485" w:type="pct"/>
            <w:gridSpan w:val="4"/>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bCs/>
                <w:color w:val="000000"/>
                <w:sz w:val="20"/>
                <w:szCs w:val="20"/>
                <w:lang w:eastAsia="en-US"/>
              </w:rPr>
            </w:pPr>
            <w:r w:rsidRPr="004D330B">
              <w:rPr>
                <w:rFonts w:eastAsia="Calibri"/>
                <w:bCs/>
                <w:color w:val="000000"/>
                <w:sz w:val="20"/>
                <w:szCs w:val="20"/>
                <w:lang w:eastAsia="en-US"/>
              </w:rPr>
              <w:t>Качество подготовки документов для участия в конкурсном отборе инициативного проекта</w:t>
            </w:r>
          </w:p>
        </w:tc>
      </w:tr>
      <w:tr w:rsidR="00BC4F94" w:rsidRPr="004D330B" w:rsidTr="00BC4F94">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2.3.1.</w:t>
            </w:r>
          </w:p>
        </w:tc>
        <w:tc>
          <w:tcPr>
            <w:tcW w:w="4485" w:type="pct"/>
            <w:gridSpan w:val="4"/>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bCs/>
                <w:color w:val="000000"/>
                <w:sz w:val="20"/>
                <w:szCs w:val="20"/>
                <w:lang w:eastAsia="en-US"/>
              </w:rPr>
            </w:pPr>
            <w:r w:rsidRPr="004D330B">
              <w:rPr>
                <w:rFonts w:eastAsia="Calibri"/>
                <w:bCs/>
                <w:color w:val="000000"/>
                <w:sz w:val="20"/>
                <w:szCs w:val="20"/>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BC4F94" w:rsidRPr="004D330B" w:rsidTr="00BC4F94">
        <w:trPr>
          <w:trHeight w:val="420"/>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да или необходимость в проектно-сметной (сметной) документации отсутствует</w:t>
            </w:r>
          </w:p>
        </w:tc>
        <w:tc>
          <w:tcPr>
            <w:tcW w:w="662" w:type="pct"/>
            <w:tcBorders>
              <w:top w:val="single" w:sz="4" w:space="0" w:color="auto"/>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10</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нет</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w:t>
            </w:r>
          </w:p>
        </w:tc>
      </w:tr>
      <w:tr w:rsidR="00BC4F94" w:rsidRPr="004D330B" w:rsidTr="00BC4F94">
        <w:trPr>
          <w:trHeight w:val="377"/>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2.3.2.</w:t>
            </w:r>
          </w:p>
        </w:tc>
        <w:tc>
          <w:tcPr>
            <w:tcW w:w="4485" w:type="pct"/>
            <w:gridSpan w:val="4"/>
            <w:tcBorders>
              <w:top w:val="single" w:sz="4" w:space="0" w:color="auto"/>
              <w:left w:val="nil"/>
              <w:bottom w:val="single" w:sz="4" w:space="0" w:color="auto"/>
              <w:right w:val="single" w:sz="4" w:space="0" w:color="auto"/>
            </w:tcBorders>
            <w:vAlign w:val="center"/>
          </w:tcPr>
          <w:p w:rsidR="00BC4F94" w:rsidRPr="004D330B" w:rsidRDefault="00BC4F94" w:rsidP="004D330B">
            <w:pPr>
              <w:rPr>
                <w:rFonts w:eastAsia="Calibri"/>
                <w:bCs/>
                <w:color w:val="000000"/>
                <w:sz w:val="20"/>
                <w:szCs w:val="20"/>
                <w:lang w:eastAsia="en-US"/>
              </w:rPr>
            </w:pPr>
            <w:r w:rsidRPr="004D330B">
              <w:rPr>
                <w:rFonts w:eastAsia="Calibri"/>
                <w:bCs/>
                <w:color w:val="000000"/>
                <w:sz w:val="20"/>
                <w:szCs w:val="20"/>
                <w:lang w:eastAsia="en-US"/>
              </w:rPr>
              <w:t>Наличие приложенных к заявке презентационных материалов</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да</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10</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нет</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0</w:t>
            </w:r>
          </w:p>
        </w:tc>
      </w:tr>
      <w:tr w:rsidR="00BC4F94" w:rsidRPr="004D330B" w:rsidTr="00BC4F94">
        <w:trPr>
          <w:trHeight w:val="375"/>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2.4.</w:t>
            </w:r>
          </w:p>
        </w:tc>
        <w:tc>
          <w:tcPr>
            <w:tcW w:w="4485" w:type="pct"/>
            <w:gridSpan w:val="4"/>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bCs/>
                <w:color w:val="000000"/>
                <w:sz w:val="20"/>
                <w:szCs w:val="20"/>
                <w:lang w:eastAsia="en-US"/>
              </w:rPr>
            </w:pPr>
            <w:r w:rsidRPr="004D330B">
              <w:rPr>
                <w:rFonts w:eastAsia="Calibri"/>
                <w:bCs/>
                <w:color w:val="000000"/>
                <w:sz w:val="20"/>
                <w:szCs w:val="20"/>
                <w:lang w:eastAsia="en-US"/>
              </w:rPr>
              <w:t>Участие общественности в подготовке и реализации инициативного проекта</w:t>
            </w:r>
          </w:p>
        </w:tc>
      </w:tr>
      <w:tr w:rsidR="00BC4F94" w:rsidRPr="004D330B" w:rsidTr="00BC4F94">
        <w:trPr>
          <w:trHeight w:val="375"/>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2.4.1.</w:t>
            </w:r>
          </w:p>
        </w:tc>
        <w:tc>
          <w:tcPr>
            <w:tcW w:w="4485" w:type="pct"/>
            <w:gridSpan w:val="4"/>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bCs/>
                <w:color w:val="000000"/>
                <w:sz w:val="20"/>
                <w:szCs w:val="20"/>
                <w:lang w:eastAsia="en-US"/>
              </w:rPr>
            </w:pPr>
            <w:r w:rsidRPr="004D330B">
              <w:rPr>
                <w:rFonts w:eastAsia="Calibri"/>
                <w:bCs/>
                <w:color w:val="000000"/>
                <w:sz w:val="20"/>
                <w:szCs w:val="20"/>
                <w:lang w:eastAsia="en-US"/>
              </w:rPr>
              <w:t xml:space="preserve">Уровень </w:t>
            </w:r>
            <w:proofErr w:type="spellStart"/>
            <w:r w:rsidRPr="004D330B">
              <w:rPr>
                <w:rFonts w:eastAsia="Calibri"/>
                <w:bCs/>
                <w:color w:val="000000"/>
                <w:sz w:val="20"/>
                <w:szCs w:val="20"/>
                <w:lang w:eastAsia="en-US"/>
              </w:rPr>
              <w:t>софинансирования</w:t>
            </w:r>
            <w:proofErr w:type="spellEnd"/>
            <w:r w:rsidRPr="004D330B">
              <w:rPr>
                <w:rFonts w:eastAsia="Calibri"/>
                <w:bCs/>
                <w:color w:val="000000"/>
                <w:sz w:val="20"/>
                <w:szCs w:val="20"/>
                <w:lang w:eastAsia="en-US"/>
              </w:rPr>
              <w:t xml:space="preserve"> инициативного проекта гражданами</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5</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4</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3</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2</w:t>
            </w:r>
          </w:p>
        </w:tc>
      </w:tr>
      <w:tr w:rsidR="00BC4F94" w:rsidRPr="004D330B" w:rsidTr="00BC4F94">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до 5 % от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w:t>
            </w:r>
          </w:p>
        </w:tc>
      </w:tr>
      <w:tr w:rsidR="00BC4F94" w:rsidRPr="004D330B" w:rsidTr="00BC4F94">
        <w:trPr>
          <w:trHeight w:val="480"/>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2.4.2.</w:t>
            </w:r>
          </w:p>
        </w:tc>
        <w:tc>
          <w:tcPr>
            <w:tcW w:w="4485" w:type="pct"/>
            <w:gridSpan w:val="4"/>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bCs/>
                <w:color w:val="000000"/>
                <w:sz w:val="20"/>
                <w:szCs w:val="20"/>
                <w:lang w:eastAsia="en-US"/>
              </w:rPr>
            </w:pPr>
            <w:r w:rsidRPr="004D330B">
              <w:rPr>
                <w:rFonts w:eastAsia="Calibri"/>
                <w:bCs/>
                <w:color w:val="000000"/>
                <w:sz w:val="20"/>
                <w:szCs w:val="20"/>
                <w:lang w:eastAsia="en-US"/>
              </w:rPr>
              <w:t xml:space="preserve">Уровень </w:t>
            </w:r>
            <w:proofErr w:type="spellStart"/>
            <w:r w:rsidRPr="004D330B">
              <w:rPr>
                <w:rFonts w:eastAsia="Calibri"/>
                <w:bCs/>
                <w:color w:val="000000"/>
                <w:sz w:val="20"/>
                <w:szCs w:val="20"/>
                <w:lang w:eastAsia="en-US"/>
              </w:rPr>
              <w:t>софинансирования</w:t>
            </w:r>
            <w:proofErr w:type="spellEnd"/>
            <w:r w:rsidRPr="004D330B">
              <w:rPr>
                <w:rFonts w:eastAsia="Calibri"/>
                <w:bCs/>
                <w:color w:val="000000"/>
                <w:sz w:val="20"/>
                <w:szCs w:val="20"/>
                <w:lang w:eastAsia="en-US"/>
              </w:rPr>
              <w:t xml:space="preserve"> </w:t>
            </w:r>
            <w:r w:rsidRPr="004D330B">
              <w:rPr>
                <w:rFonts w:eastAsia="Calibri"/>
                <w:color w:val="000000"/>
                <w:sz w:val="20"/>
                <w:szCs w:val="20"/>
                <w:lang w:eastAsia="en-US"/>
              </w:rPr>
              <w:t>инициативного</w:t>
            </w:r>
            <w:r w:rsidRPr="004D330B">
              <w:rPr>
                <w:rFonts w:eastAsia="Calibri"/>
                <w:bCs/>
                <w:color w:val="000000"/>
                <w:sz w:val="20"/>
                <w:szCs w:val="20"/>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BC4F94" w:rsidRPr="004D330B" w:rsidTr="00BC4F94">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 </w:t>
            </w:r>
          </w:p>
        </w:tc>
        <w:tc>
          <w:tcPr>
            <w:tcW w:w="3823" w:type="pct"/>
            <w:gridSpan w:val="3"/>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 xml:space="preserve">от 20 % стоимости инициативного проекта или </w:t>
            </w:r>
            <w:proofErr w:type="spellStart"/>
            <w:r w:rsidRPr="004D330B">
              <w:rPr>
                <w:rFonts w:eastAsia="Calibri"/>
                <w:color w:val="000000"/>
                <w:sz w:val="20"/>
                <w:szCs w:val="20"/>
                <w:lang w:eastAsia="en-US"/>
              </w:rPr>
              <w:t>софинансирование</w:t>
            </w:r>
            <w:proofErr w:type="spellEnd"/>
            <w:r w:rsidRPr="004D330B">
              <w:rPr>
                <w:rFonts w:eastAsia="Calibri"/>
                <w:color w:val="000000"/>
                <w:sz w:val="20"/>
                <w:szCs w:val="20"/>
                <w:lang w:eastAsia="en-US"/>
              </w:rPr>
              <w:t xml:space="preserve"> социально-ориентированными некоммерческими организациями от 5% стоимости инициативного проекта </w:t>
            </w:r>
          </w:p>
        </w:tc>
        <w:tc>
          <w:tcPr>
            <w:tcW w:w="662" w:type="pct"/>
            <w:tcBorders>
              <w:top w:val="single" w:sz="4" w:space="0" w:color="auto"/>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5</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4</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10%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3</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2</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2.4.3.</w:t>
            </w:r>
          </w:p>
        </w:tc>
        <w:tc>
          <w:tcPr>
            <w:tcW w:w="4485" w:type="pct"/>
            <w:gridSpan w:val="4"/>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bCs/>
                <w:color w:val="000000"/>
                <w:sz w:val="20"/>
                <w:szCs w:val="20"/>
                <w:lang w:eastAsia="en-US"/>
              </w:rPr>
            </w:pPr>
            <w:r w:rsidRPr="004D330B">
              <w:rPr>
                <w:rFonts w:eastAsia="Calibri"/>
                <w:bCs/>
                <w:color w:val="000000"/>
                <w:sz w:val="20"/>
                <w:szCs w:val="20"/>
                <w:lang w:eastAsia="en-US"/>
              </w:rPr>
              <w:t>Уровень имущественного и (или) трудового участия граждан в реализации инициативного проекта</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lastRenderedPageBreak/>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5</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4</w:t>
            </w:r>
          </w:p>
        </w:tc>
      </w:tr>
      <w:tr w:rsidR="00BC4F94" w:rsidRPr="004D330B" w:rsidTr="00BC4F94">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10 % до 15 %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3</w:t>
            </w:r>
          </w:p>
        </w:tc>
      </w:tr>
      <w:tr w:rsidR="00BC4F94" w:rsidRPr="004D330B" w:rsidTr="00BC4F94">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5 % до 10 %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2</w:t>
            </w:r>
          </w:p>
        </w:tc>
      </w:tr>
      <w:tr w:rsidR="00BC4F94" w:rsidRPr="004D330B" w:rsidTr="00BC4F94">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до 5 % от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w:t>
            </w:r>
          </w:p>
        </w:tc>
      </w:tr>
      <w:tr w:rsidR="00BC4F94" w:rsidRPr="004D330B" w:rsidTr="00BC4F94">
        <w:trPr>
          <w:trHeight w:val="481"/>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2.4.4.</w:t>
            </w:r>
          </w:p>
        </w:tc>
        <w:tc>
          <w:tcPr>
            <w:tcW w:w="4485" w:type="pct"/>
            <w:gridSpan w:val="4"/>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bCs/>
                <w:color w:val="000000"/>
                <w:sz w:val="20"/>
                <w:szCs w:val="20"/>
                <w:lang w:eastAsia="en-US"/>
              </w:rPr>
            </w:pPr>
            <w:r w:rsidRPr="004D330B">
              <w:rPr>
                <w:rFonts w:eastAsia="Calibri"/>
                <w:bCs/>
                <w:color w:val="000000"/>
                <w:sz w:val="20"/>
                <w:szCs w:val="20"/>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BC4F94" w:rsidRPr="004D330B" w:rsidTr="00BC4F94">
        <w:trPr>
          <w:trHeight w:val="579"/>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5</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4</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3</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2</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w:t>
            </w:r>
          </w:p>
        </w:tc>
      </w:tr>
      <w:tr w:rsidR="00BC4F94" w:rsidRPr="004D330B" w:rsidTr="00BC4F94">
        <w:trPr>
          <w:trHeight w:val="70"/>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2.4.5.</w:t>
            </w:r>
          </w:p>
        </w:tc>
        <w:tc>
          <w:tcPr>
            <w:tcW w:w="4485" w:type="pct"/>
            <w:gridSpan w:val="4"/>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bCs/>
                <w:color w:val="000000"/>
                <w:sz w:val="20"/>
                <w:szCs w:val="20"/>
                <w:lang w:eastAsia="en-US"/>
              </w:rPr>
            </w:pPr>
            <w:r w:rsidRPr="004D330B">
              <w:rPr>
                <w:rFonts w:eastAsia="Calibri"/>
                <w:bCs/>
                <w:color w:val="000000"/>
                <w:sz w:val="20"/>
                <w:szCs w:val="20"/>
                <w:lang w:eastAsia="en-US"/>
              </w:rPr>
              <w:t xml:space="preserve">Уровень поддержки инициативного проекта населением </w:t>
            </w:r>
          </w:p>
        </w:tc>
      </w:tr>
      <w:tr w:rsidR="00BC4F94" w:rsidRPr="004D330B" w:rsidTr="00BC4F94">
        <w:trPr>
          <w:trHeight w:val="68"/>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 </w:t>
            </w:r>
          </w:p>
        </w:tc>
        <w:tc>
          <w:tcPr>
            <w:tcW w:w="3823" w:type="pct"/>
            <w:gridSpan w:val="3"/>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15 %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5</w:t>
            </w:r>
          </w:p>
        </w:tc>
      </w:tr>
      <w:tr w:rsidR="00BC4F94" w:rsidRPr="004D330B" w:rsidTr="00BC4F94">
        <w:trPr>
          <w:trHeight w:val="446"/>
        </w:trPr>
        <w:tc>
          <w:tcPr>
            <w:tcW w:w="515" w:type="pct"/>
            <w:tcBorders>
              <w:top w:val="nil"/>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 </w:t>
            </w:r>
          </w:p>
        </w:tc>
        <w:tc>
          <w:tcPr>
            <w:tcW w:w="3823" w:type="pct"/>
            <w:gridSpan w:val="3"/>
            <w:tcBorders>
              <w:top w:val="nil"/>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10 % до 15 % от численности населения поселения, на территории которого реализуется инициативный проект</w:t>
            </w:r>
          </w:p>
        </w:tc>
        <w:tc>
          <w:tcPr>
            <w:tcW w:w="662" w:type="pct"/>
            <w:tcBorders>
              <w:top w:val="nil"/>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4</w:t>
            </w:r>
          </w:p>
        </w:tc>
      </w:tr>
      <w:tr w:rsidR="00BC4F94" w:rsidRPr="004D330B" w:rsidTr="00BC4F94">
        <w:trPr>
          <w:trHeight w:val="454"/>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5 % до 10 %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3</w:t>
            </w:r>
          </w:p>
        </w:tc>
      </w:tr>
      <w:tr w:rsidR="00BC4F94" w:rsidRPr="004D330B" w:rsidTr="00BC4F94">
        <w:trPr>
          <w:trHeight w:val="403"/>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 </w:t>
            </w:r>
          </w:p>
        </w:tc>
        <w:tc>
          <w:tcPr>
            <w:tcW w:w="3823" w:type="pct"/>
            <w:gridSpan w:val="3"/>
            <w:tcBorders>
              <w:top w:val="single" w:sz="4" w:space="0" w:color="auto"/>
              <w:left w:val="nil"/>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от 1 % до 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2</w:t>
            </w:r>
          </w:p>
        </w:tc>
      </w:tr>
      <w:tr w:rsidR="00BC4F94" w:rsidRPr="004D330B" w:rsidTr="00BC4F94">
        <w:trPr>
          <w:trHeight w:val="538"/>
        </w:trPr>
        <w:tc>
          <w:tcPr>
            <w:tcW w:w="515"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bCs/>
                <w:color w:val="000000"/>
                <w:sz w:val="20"/>
                <w:szCs w:val="20"/>
                <w:lang w:eastAsia="en-US"/>
              </w:rPr>
            </w:pPr>
            <w:r w:rsidRPr="004D330B">
              <w:rPr>
                <w:rFonts w:eastAsia="Calibri"/>
                <w:bCs/>
                <w:color w:val="000000"/>
                <w:sz w:val="20"/>
                <w:szCs w:val="20"/>
                <w:lang w:eastAsia="en-US"/>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both"/>
              <w:rPr>
                <w:rFonts w:eastAsia="Calibri"/>
                <w:color w:val="000000"/>
                <w:sz w:val="20"/>
                <w:szCs w:val="20"/>
                <w:lang w:eastAsia="en-US"/>
              </w:rPr>
            </w:pPr>
            <w:r w:rsidRPr="004D330B">
              <w:rPr>
                <w:rFonts w:eastAsia="Calibri"/>
                <w:color w:val="000000"/>
                <w:sz w:val="20"/>
                <w:szCs w:val="20"/>
                <w:lang w:eastAsia="en-US"/>
              </w:rPr>
              <w:t>до 1%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1</w:t>
            </w:r>
          </w:p>
        </w:tc>
      </w:tr>
      <w:tr w:rsidR="00BC4F94" w:rsidRPr="004D330B" w:rsidTr="00BC4F94">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Итог «</w:t>
            </w:r>
            <w:r w:rsidRPr="004D330B">
              <w:rPr>
                <w:rFonts w:eastAsia="Calibri"/>
                <w:bCs/>
                <w:color w:val="000000"/>
                <w:sz w:val="20"/>
                <w:szCs w:val="20"/>
                <w:lang w:eastAsia="en-US"/>
              </w:rPr>
              <w:t>Рейтинговые критерии»:</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BC4F94" w:rsidRPr="004D330B" w:rsidTr="00BC4F94">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Оценка инициативного проекта</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итог «Критерии прохождения конкурсного отбора», итог «Рейтинговые критерии»</w:t>
            </w:r>
          </w:p>
        </w:tc>
      </w:tr>
    </w:tbl>
    <w:p w:rsidR="003D4167" w:rsidRDefault="003D4167" w:rsidP="004D330B">
      <w:pPr>
        <w:jc w:val="both"/>
        <w:rPr>
          <w:rFonts w:eastAsia="Calibri"/>
          <w:i/>
          <w:color w:val="000000"/>
          <w:sz w:val="20"/>
          <w:szCs w:val="20"/>
          <w:lang w:eastAsia="en-US"/>
        </w:rPr>
      </w:pPr>
    </w:p>
    <w:p w:rsidR="003D4167" w:rsidRPr="003D4167" w:rsidRDefault="003D4167" w:rsidP="003D4167">
      <w:pPr>
        <w:rPr>
          <w:rFonts w:eastAsia="Calibri"/>
          <w:sz w:val="20"/>
          <w:szCs w:val="20"/>
          <w:lang w:eastAsia="en-US"/>
        </w:rPr>
      </w:pPr>
    </w:p>
    <w:p w:rsidR="003D4167" w:rsidRPr="003D4167" w:rsidRDefault="003D4167" w:rsidP="003D4167">
      <w:pPr>
        <w:rPr>
          <w:rFonts w:eastAsia="Calibri"/>
          <w:sz w:val="20"/>
          <w:szCs w:val="20"/>
          <w:lang w:eastAsia="en-US"/>
        </w:rPr>
      </w:pPr>
    </w:p>
    <w:p w:rsidR="003D4167" w:rsidRPr="003D4167" w:rsidRDefault="003D4167" w:rsidP="003D4167">
      <w:pPr>
        <w:rPr>
          <w:rFonts w:eastAsia="Calibri"/>
          <w:sz w:val="20"/>
          <w:szCs w:val="20"/>
          <w:lang w:eastAsia="en-US"/>
        </w:rPr>
      </w:pPr>
    </w:p>
    <w:p w:rsidR="003D4167" w:rsidRPr="003D4167" w:rsidRDefault="003D4167" w:rsidP="003D4167">
      <w:pPr>
        <w:rPr>
          <w:rFonts w:eastAsia="Calibri"/>
          <w:sz w:val="20"/>
          <w:szCs w:val="20"/>
          <w:lang w:eastAsia="en-US"/>
        </w:rPr>
      </w:pPr>
    </w:p>
    <w:p w:rsidR="003D4167" w:rsidRPr="003D4167" w:rsidRDefault="003D4167" w:rsidP="003D4167">
      <w:pPr>
        <w:rPr>
          <w:rFonts w:eastAsia="Calibri"/>
          <w:sz w:val="20"/>
          <w:szCs w:val="20"/>
          <w:lang w:eastAsia="en-US"/>
        </w:rPr>
      </w:pPr>
    </w:p>
    <w:p w:rsidR="003D4167" w:rsidRPr="003D4167" w:rsidRDefault="003D4167" w:rsidP="003D4167">
      <w:pPr>
        <w:rPr>
          <w:rFonts w:eastAsia="Calibri"/>
          <w:sz w:val="20"/>
          <w:szCs w:val="20"/>
          <w:lang w:eastAsia="en-US"/>
        </w:rPr>
      </w:pPr>
    </w:p>
    <w:p w:rsidR="003D4167" w:rsidRPr="003D4167" w:rsidRDefault="003D4167" w:rsidP="003D4167">
      <w:pPr>
        <w:rPr>
          <w:rFonts w:eastAsia="Calibri"/>
          <w:sz w:val="20"/>
          <w:szCs w:val="20"/>
          <w:lang w:eastAsia="en-US"/>
        </w:rPr>
      </w:pPr>
    </w:p>
    <w:p w:rsidR="003D4167" w:rsidRPr="003D4167" w:rsidRDefault="003D4167" w:rsidP="003D4167">
      <w:pPr>
        <w:rPr>
          <w:rFonts w:eastAsia="Calibri"/>
          <w:sz w:val="20"/>
          <w:szCs w:val="20"/>
          <w:lang w:eastAsia="en-US"/>
        </w:rPr>
      </w:pPr>
    </w:p>
    <w:p w:rsidR="003D4167" w:rsidRPr="003D4167" w:rsidRDefault="003D4167" w:rsidP="003D4167">
      <w:pPr>
        <w:rPr>
          <w:rFonts w:eastAsia="Calibri"/>
          <w:sz w:val="20"/>
          <w:szCs w:val="20"/>
          <w:lang w:eastAsia="en-US"/>
        </w:rPr>
      </w:pPr>
    </w:p>
    <w:p w:rsidR="003D4167" w:rsidRPr="003D4167" w:rsidRDefault="003D4167" w:rsidP="003D4167">
      <w:pPr>
        <w:rPr>
          <w:rFonts w:eastAsia="Calibri"/>
          <w:sz w:val="20"/>
          <w:szCs w:val="20"/>
          <w:lang w:eastAsia="en-US"/>
        </w:rPr>
      </w:pPr>
    </w:p>
    <w:p w:rsidR="003D4167" w:rsidRPr="003D4167" w:rsidRDefault="003D4167" w:rsidP="003D4167">
      <w:pPr>
        <w:rPr>
          <w:rFonts w:eastAsia="Calibri"/>
          <w:sz w:val="20"/>
          <w:szCs w:val="20"/>
          <w:lang w:eastAsia="en-US"/>
        </w:rPr>
      </w:pPr>
    </w:p>
    <w:p w:rsidR="003D4167" w:rsidRPr="003D4167" w:rsidRDefault="003D4167" w:rsidP="003D4167">
      <w:pPr>
        <w:rPr>
          <w:rFonts w:eastAsia="Calibri"/>
          <w:sz w:val="20"/>
          <w:szCs w:val="20"/>
          <w:lang w:eastAsia="en-US"/>
        </w:rPr>
      </w:pPr>
    </w:p>
    <w:p w:rsidR="003D4167" w:rsidRPr="003D4167" w:rsidRDefault="003D4167" w:rsidP="003D4167">
      <w:pPr>
        <w:rPr>
          <w:rFonts w:eastAsia="Calibri"/>
          <w:sz w:val="20"/>
          <w:szCs w:val="20"/>
          <w:lang w:eastAsia="en-US"/>
        </w:rPr>
      </w:pPr>
    </w:p>
    <w:p w:rsidR="003D4167" w:rsidRPr="003D4167" w:rsidRDefault="003D4167" w:rsidP="003D4167">
      <w:pPr>
        <w:rPr>
          <w:rFonts w:eastAsia="Calibri"/>
          <w:sz w:val="20"/>
          <w:szCs w:val="20"/>
          <w:lang w:eastAsia="en-US"/>
        </w:rPr>
      </w:pPr>
    </w:p>
    <w:p w:rsidR="003D4167" w:rsidRPr="003D4167" w:rsidRDefault="003D4167" w:rsidP="003D4167">
      <w:pPr>
        <w:rPr>
          <w:rFonts w:eastAsia="Calibri"/>
          <w:sz w:val="20"/>
          <w:szCs w:val="20"/>
          <w:lang w:eastAsia="en-US"/>
        </w:rPr>
      </w:pPr>
    </w:p>
    <w:p w:rsidR="003D4167" w:rsidRPr="003D4167" w:rsidRDefault="003D4167" w:rsidP="003D4167">
      <w:pPr>
        <w:rPr>
          <w:rFonts w:eastAsia="Calibri"/>
          <w:sz w:val="20"/>
          <w:szCs w:val="20"/>
          <w:lang w:eastAsia="en-US"/>
        </w:rPr>
      </w:pPr>
    </w:p>
    <w:p w:rsidR="003D4167" w:rsidRPr="003D4167" w:rsidRDefault="003D4167" w:rsidP="003D4167">
      <w:pPr>
        <w:rPr>
          <w:rFonts w:eastAsia="Calibri"/>
          <w:sz w:val="20"/>
          <w:szCs w:val="20"/>
          <w:lang w:eastAsia="en-US"/>
        </w:rPr>
      </w:pPr>
    </w:p>
    <w:p w:rsidR="003D4167" w:rsidRPr="003D4167" w:rsidRDefault="003D4167" w:rsidP="003D4167">
      <w:pPr>
        <w:rPr>
          <w:rFonts w:eastAsia="Calibri"/>
          <w:sz w:val="20"/>
          <w:szCs w:val="20"/>
          <w:lang w:eastAsia="en-US"/>
        </w:rPr>
      </w:pPr>
    </w:p>
    <w:p w:rsidR="003D4167" w:rsidRPr="003D4167" w:rsidRDefault="003D4167" w:rsidP="003D4167">
      <w:pPr>
        <w:rPr>
          <w:rFonts w:eastAsia="Calibri"/>
          <w:sz w:val="20"/>
          <w:szCs w:val="20"/>
          <w:lang w:eastAsia="en-US"/>
        </w:rPr>
      </w:pPr>
    </w:p>
    <w:p w:rsidR="003D4167" w:rsidRPr="003D4167" w:rsidRDefault="003D4167" w:rsidP="003D4167">
      <w:pPr>
        <w:rPr>
          <w:rFonts w:eastAsia="Calibri"/>
          <w:sz w:val="20"/>
          <w:szCs w:val="20"/>
          <w:lang w:eastAsia="en-US"/>
        </w:rPr>
      </w:pPr>
    </w:p>
    <w:p w:rsidR="003D4167" w:rsidRPr="003D4167" w:rsidRDefault="003D4167" w:rsidP="003D4167">
      <w:pPr>
        <w:rPr>
          <w:rFonts w:eastAsia="Calibri"/>
          <w:sz w:val="20"/>
          <w:szCs w:val="20"/>
          <w:lang w:eastAsia="en-US"/>
        </w:rPr>
      </w:pPr>
    </w:p>
    <w:p w:rsidR="003D4167" w:rsidRPr="003D4167" w:rsidRDefault="003D4167" w:rsidP="003D4167">
      <w:pPr>
        <w:rPr>
          <w:rFonts w:eastAsia="Calibri"/>
          <w:sz w:val="20"/>
          <w:szCs w:val="20"/>
          <w:lang w:eastAsia="en-US"/>
        </w:rPr>
      </w:pPr>
    </w:p>
    <w:p w:rsidR="003D4167" w:rsidRPr="003D4167" w:rsidRDefault="003D4167" w:rsidP="003D4167">
      <w:pPr>
        <w:rPr>
          <w:rFonts w:eastAsia="Calibri"/>
          <w:sz w:val="20"/>
          <w:szCs w:val="20"/>
          <w:lang w:eastAsia="en-US"/>
        </w:rPr>
      </w:pPr>
    </w:p>
    <w:p w:rsidR="003D4167" w:rsidRPr="003D4167" w:rsidRDefault="003D4167" w:rsidP="003D4167">
      <w:pPr>
        <w:rPr>
          <w:rFonts w:eastAsia="Calibri"/>
          <w:sz w:val="20"/>
          <w:szCs w:val="20"/>
          <w:lang w:eastAsia="en-US"/>
        </w:rPr>
      </w:pPr>
    </w:p>
    <w:p w:rsidR="003D4167" w:rsidRDefault="003D4167" w:rsidP="003D4167">
      <w:pPr>
        <w:rPr>
          <w:rFonts w:eastAsia="Calibri"/>
          <w:sz w:val="20"/>
          <w:szCs w:val="20"/>
          <w:lang w:eastAsia="en-US"/>
        </w:rPr>
      </w:pPr>
    </w:p>
    <w:p w:rsidR="003D4167" w:rsidRPr="003D4167" w:rsidRDefault="003D4167" w:rsidP="003D4167">
      <w:pPr>
        <w:rPr>
          <w:rFonts w:eastAsia="Calibri"/>
          <w:sz w:val="20"/>
          <w:szCs w:val="20"/>
          <w:lang w:eastAsia="en-US"/>
        </w:rPr>
      </w:pPr>
    </w:p>
    <w:p w:rsidR="003D4167" w:rsidRDefault="003D4167" w:rsidP="003D4167">
      <w:pPr>
        <w:tabs>
          <w:tab w:val="left" w:pos="3180"/>
        </w:tabs>
        <w:rPr>
          <w:rFonts w:eastAsia="Calibri"/>
          <w:sz w:val="20"/>
          <w:szCs w:val="20"/>
          <w:lang w:eastAsia="en-US"/>
        </w:rPr>
      </w:pPr>
      <w:r>
        <w:rPr>
          <w:rFonts w:eastAsia="Calibri"/>
          <w:sz w:val="20"/>
          <w:szCs w:val="20"/>
          <w:lang w:eastAsia="en-US"/>
        </w:rPr>
        <w:tab/>
      </w:r>
    </w:p>
    <w:p w:rsidR="003D4167" w:rsidRDefault="003D4167" w:rsidP="003D4167">
      <w:pPr>
        <w:rPr>
          <w:rFonts w:eastAsia="Calibri"/>
          <w:sz w:val="20"/>
          <w:szCs w:val="20"/>
          <w:lang w:eastAsia="en-US"/>
        </w:rPr>
      </w:pPr>
    </w:p>
    <w:p w:rsidR="00BC4F94" w:rsidRPr="003D4167" w:rsidRDefault="00BC4F94" w:rsidP="003D4167">
      <w:pPr>
        <w:rPr>
          <w:rFonts w:eastAsia="Calibri"/>
          <w:sz w:val="20"/>
          <w:szCs w:val="20"/>
          <w:lang w:eastAsia="en-US"/>
        </w:rPr>
        <w:sectPr w:rsidR="00BC4F94" w:rsidRPr="003D4167">
          <w:pgSz w:w="11906" w:h="16838"/>
          <w:pgMar w:top="1134" w:right="567" w:bottom="1134" w:left="1701" w:header="709" w:footer="709" w:gutter="0"/>
          <w:cols w:space="720"/>
          <w:docGrid w:linePitch="381"/>
        </w:sectPr>
      </w:pPr>
    </w:p>
    <w:p w:rsidR="00BC4F94" w:rsidRPr="004D330B" w:rsidRDefault="00BC4F94" w:rsidP="003D4167">
      <w:pPr>
        <w:shd w:val="clear" w:color="auto" w:fill="FFFFFF"/>
        <w:jc w:val="right"/>
        <w:rPr>
          <w:color w:val="000000"/>
          <w:sz w:val="20"/>
          <w:szCs w:val="20"/>
        </w:rPr>
      </w:pPr>
      <w:r w:rsidRPr="004D330B">
        <w:rPr>
          <w:color w:val="000000"/>
          <w:sz w:val="20"/>
          <w:szCs w:val="20"/>
        </w:rPr>
        <w:lastRenderedPageBreak/>
        <w:t>Приложение 3 к Порядку</w:t>
      </w:r>
    </w:p>
    <w:p w:rsidR="00BC4F94" w:rsidRPr="004D330B" w:rsidRDefault="00BC4F94" w:rsidP="004D330B">
      <w:pPr>
        <w:jc w:val="right"/>
        <w:rPr>
          <w:rFonts w:eastAsia="Calibri"/>
          <w:i/>
          <w:color w:val="000000"/>
          <w:sz w:val="20"/>
          <w:szCs w:val="20"/>
          <w:lang w:eastAsia="en-US"/>
        </w:rPr>
      </w:pPr>
    </w:p>
    <w:p w:rsidR="00BC4F94" w:rsidRPr="004D330B" w:rsidRDefault="00BC4F94" w:rsidP="004D330B">
      <w:pPr>
        <w:jc w:val="center"/>
        <w:rPr>
          <w:rFonts w:eastAsia="Calibri"/>
          <w:color w:val="000000"/>
          <w:sz w:val="20"/>
          <w:szCs w:val="20"/>
          <w:lang w:eastAsia="en-US"/>
        </w:rPr>
      </w:pPr>
      <w:r w:rsidRPr="004D330B">
        <w:rPr>
          <w:rFonts w:eastAsia="Calibri"/>
          <w:color w:val="000000"/>
          <w:sz w:val="20"/>
          <w:szCs w:val="20"/>
          <w:lang w:eastAsia="en-US"/>
        </w:rPr>
        <w:t>Согласие на обработку персональных данных</w:t>
      </w:r>
    </w:p>
    <w:p w:rsidR="00BC4F94" w:rsidRPr="004D330B" w:rsidRDefault="00BC4F94" w:rsidP="004D330B">
      <w:pPr>
        <w:jc w:val="center"/>
        <w:rPr>
          <w:rFonts w:eastAsia="Calibri"/>
          <w:color w:val="000000"/>
          <w:sz w:val="20"/>
          <w:szCs w:val="20"/>
          <w:lang w:eastAsia="en-US"/>
        </w:rPr>
      </w:pPr>
    </w:p>
    <w:p w:rsidR="00BC4F94" w:rsidRPr="004D330B" w:rsidRDefault="00BC4F94" w:rsidP="004D330B">
      <w:pPr>
        <w:pBdr>
          <w:top w:val="single" w:sz="4" w:space="1" w:color="auto"/>
        </w:pBdr>
        <w:rPr>
          <w:rFonts w:eastAsia="Calibri"/>
          <w:color w:val="000000"/>
          <w:sz w:val="20"/>
          <w:szCs w:val="20"/>
          <w:vertAlign w:val="subscript"/>
          <w:lang w:eastAsia="en-US"/>
        </w:rPr>
      </w:pPr>
      <w:r w:rsidRPr="004D330B">
        <w:rPr>
          <w:rFonts w:eastAsia="Calibri"/>
          <w:color w:val="000000"/>
          <w:sz w:val="20"/>
          <w:szCs w:val="20"/>
          <w:vertAlign w:val="subscript"/>
          <w:lang w:eastAsia="en-US"/>
        </w:rPr>
        <w:t xml:space="preserve">                                                                        (место подачи инициативного проекта)               </w:t>
      </w:r>
    </w:p>
    <w:p w:rsidR="00BC4F94" w:rsidRPr="004D330B" w:rsidRDefault="00BC4F94" w:rsidP="004D330B">
      <w:pPr>
        <w:pBdr>
          <w:top w:val="single" w:sz="4" w:space="1" w:color="auto"/>
        </w:pBdr>
        <w:rPr>
          <w:rFonts w:eastAsia="Calibri"/>
          <w:color w:val="000000"/>
          <w:sz w:val="20"/>
          <w:szCs w:val="20"/>
          <w:lang w:eastAsia="en-US"/>
        </w:rPr>
      </w:pPr>
      <w:r w:rsidRPr="004D330B">
        <w:rPr>
          <w:rFonts w:eastAsia="Calibri"/>
          <w:color w:val="000000"/>
          <w:sz w:val="20"/>
          <w:szCs w:val="20"/>
          <w:lang w:eastAsia="en-US"/>
        </w:rPr>
        <w:t xml:space="preserve">         </w:t>
      </w:r>
    </w:p>
    <w:p w:rsidR="00BC4F94" w:rsidRPr="004D330B" w:rsidRDefault="00BC4F94" w:rsidP="004D330B">
      <w:pPr>
        <w:pBdr>
          <w:top w:val="single" w:sz="4" w:space="1" w:color="auto"/>
        </w:pBdr>
        <w:rPr>
          <w:rFonts w:eastAsia="Calibri"/>
          <w:color w:val="000000"/>
          <w:sz w:val="20"/>
          <w:szCs w:val="20"/>
          <w:lang w:eastAsia="en-US"/>
        </w:rPr>
      </w:pPr>
      <w:r w:rsidRPr="004D330B">
        <w:rPr>
          <w:rFonts w:eastAsia="Calibri"/>
          <w:color w:val="000000"/>
          <w:sz w:val="20"/>
          <w:szCs w:val="20"/>
          <w:lang w:eastAsia="en-US"/>
        </w:rPr>
        <w:t xml:space="preserve">                                                                                                                       «___» ________ 20__  г.</w:t>
      </w:r>
    </w:p>
    <w:p w:rsidR="00BC4F94" w:rsidRPr="004D330B" w:rsidRDefault="00BC4F94" w:rsidP="004D330B">
      <w:pPr>
        <w:pBdr>
          <w:top w:val="single" w:sz="4" w:space="1" w:color="auto"/>
        </w:pBdr>
        <w:rPr>
          <w:rFonts w:eastAsia="Calibri"/>
          <w:color w:val="000000"/>
          <w:sz w:val="20"/>
          <w:szCs w:val="20"/>
          <w:lang w:eastAsia="en-US"/>
        </w:rPr>
      </w:pPr>
      <w:r w:rsidRPr="004D330B">
        <w:rPr>
          <w:rFonts w:eastAsia="Calibri"/>
          <w:color w:val="000000"/>
          <w:sz w:val="20"/>
          <w:szCs w:val="20"/>
          <w:lang w:eastAsia="en-US"/>
        </w:rPr>
        <w:t xml:space="preserve">                        </w:t>
      </w:r>
    </w:p>
    <w:p w:rsidR="00BC4F94" w:rsidRPr="004D330B" w:rsidRDefault="00BC4F94" w:rsidP="004D330B">
      <w:pPr>
        <w:widowControl w:val="0"/>
        <w:autoSpaceDE w:val="0"/>
        <w:autoSpaceDN w:val="0"/>
        <w:ind w:firstLine="708"/>
        <w:jc w:val="both"/>
        <w:rPr>
          <w:color w:val="000000"/>
          <w:sz w:val="20"/>
          <w:szCs w:val="20"/>
        </w:rPr>
      </w:pPr>
      <w:r w:rsidRPr="004D330B">
        <w:rPr>
          <w:color w:val="000000"/>
          <w:sz w:val="20"/>
          <w:szCs w:val="20"/>
        </w:rPr>
        <w:t>Я, ______________________________________________________________________,</w:t>
      </w:r>
    </w:p>
    <w:p w:rsidR="00BC4F94" w:rsidRPr="004D330B" w:rsidRDefault="00BC4F94" w:rsidP="004D330B">
      <w:pPr>
        <w:widowControl w:val="0"/>
        <w:autoSpaceDE w:val="0"/>
        <w:autoSpaceDN w:val="0"/>
        <w:jc w:val="center"/>
        <w:rPr>
          <w:color w:val="000000"/>
          <w:sz w:val="20"/>
          <w:szCs w:val="20"/>
          <w:vertAlign w:val="superscript"/>
        </w:rPr>
      </w:pPr>
      <w:r w:rsidRPr="004D330B">
        <w:rPr>
          <w:color w:val="000000"/>
          <w:sz w:val="20"/>
          <w:szCs w:val="20"/>
          <w:vertAlign w:val="superscript"/>
        </w:rPr>
        <w:t>(фамилия, имя, отчество)</w:t>
      </w:r>
    </w:p>
    <w:p w:rsidR="00BC4F94" w:rsidRPr="004D330B" w:rsidRDefault="00BC4F94" w:rsidP="004D330B">
      <w:pPr>
        <w:widowControl w:val="0"/>
        <w:autoSpaceDE w:val="0"/>
        <w:autoSpaceDN w:val="0"/>
        <w:jc w:val="both"/>
        <w:rPr>
          <w:color w:val="000000"/>
          <w:sz w:val="20"/>
          <w:szCs w:val="20"/>
        </w:rPr>
      </w:pPr>
      <w:proofErr w:type="gramStart"/>
      <w:r w:rsidRPr="004D330B">
        <w:rPr>
          <w:color w:val="000000"/>
          <w:sz w:val="20"/>
          <w:szCs w:val="20"/>
        </w:rPr>
        <w:t>зарегистрированный</w:t>
      </w:r>
      <w:proofErr w:type="gramEnd"/>
      <w:r w:rsidRPr="004D330B">
        <w:rPr>
          <w:color w:val="000000"/>
          <w:sz w:val="20"/>
          <w:szCs w:val="20"/>
        </w:rPr>
        <w:t xml:space="preserve"> (</w:t>
      </w:r>
      <w:proofErr w:type="spellStart"/>
      <w:r w:rsidRPr="004D330B">
        <w:rPr>
          <w:color w:val="000000"/>
          <w:sz w:val="20"/>
          <w:szCs w:val="20"/>
        </w:rPr>
        <w:t>ая</w:t>
      </w:r>
      <w:proofErr w:type="spellEnd"/>
      <w:r w:rsidRPr="004D330B">
        <w:rPr>
          <w:color w:val="000000"/>
          <w:sz w:val="20"/>
          <w:szCs w:val="20"/>
        </w:rPr>
        <w:t>) по адресу:________________________________________________</w:t>
      </w:r>
    </w:p>
    <w:p w:rsidR="00BC4F94" w:rsidRPr="004D330B" w:rsidRDefault="00BC4F94" w:rsidP="004D330B">
      <w:pPr>
        <w:widowControl w:val="0"/>
        <w:autoSpaceDE w:val="0"/>
        <w:autoSpaceDN w:val="0"/>
        <w:jc w:val="both"/>
        <w:rPr>
          <w:color w:val="000000"/>
          <w:sz w:val="20"/>
          <w:szCs w:val="20"/>
        </w:rPr>
      </w:pPr>
      <w:r w:rsidRPr="004D330B">
        <w:rPr>
          <w:color w:val="000000"/>
          <w:sz w:val="20"/>
          <w:szCs w:val="20"/>
        </w:rPr>
        <w:t xml:space="preserve">_______________________________________________________________________________, серия ______________ № ________ </w:t>
      </w:r>
      <w:proofErr w:type="gramStart"/>
      <w:r w:rsidRPr="004D330B">
        <w:rPr>
          <w:color w:val="000000"/>
          <w:sz w:val="20"/>
          <w:szCs w:val="20"/>
        </w:rPr>
        <w:t>выдан</w:t>
      </w:r>
      <w:proofErr w:type="gramEnd"/>
      <w:r w:rsidRPr="004D330B">
        <w:rPr>
          <w:color w:val="000000"/>
          <w:sz w:val="20"/>
          <w:szCs w:val="20"/>
        </w:rPr>
        <w:t xml:space="preserve"> __________________________________________,</w:t>
      </w:r>
    </w:p>
    <w:p w:rsidR="00BC4F94" w:rsidRPr="004D330B" w:rsidRDefault="00BC4F94" w:rsidP="004D330B">
      <w:pPr>
        <w:widowControl w:val="0"/>
        <w:autoSpaceDE w:val="0"/>
        <w:autoSpaceDN w:val="0"/>
        <w:jc w:val="both"/>
        <w:rPr>
          <w:color w:val="000000"/>
          <w:sz w:val="20"/>
          <w:szCs w:val="20"/>
        </w:rPr>
      </w:pPr>
      <w:r w:rsidRPr="004D330B">
        <w:rPr>
          <w:color w:val="000000"/>
          <w:sz w:val="20"/>
          <w:szCs w:val="20"/>
        </w:rPr>
        <w:t xml:space="preserve">           </w:t>
      </w:r>
      <w:r w:rsidRPr="004D330B">
        <w:rPr>
          <w:color w:val="000000"/>
          <w:sz w:val="20"/>
          <w:szCs w:val="20"/>
          <w:vertAlign w:val="superscript"/>
        </w:rPr>
        <w:t>(документа, удостоверяющего личность)</w:t>
      </w:r>
      <w:r w:rsidRPr="004D330B">
        <w:rPr>
          <w:color w:val="000000"/>
          <w:sz w:val="20"/>
          <w:szCs w:val="20"/>
        </w:rPr>
        <w:t xml:space="preserve">                                                 </w:t>
      </w:r>
      <w:r w:rsidRPr="004D330B">
        <w:rPr>
          <w:color w:val="000000"/>
          <w:sz w:val="20"/>
          <w:szCs w:val="20"/>
          <w:vertAlign w:val="superscript"/>
        </w:rPr>
        <w:t>(дата)</w:t>
      </w:r>
    </w:p>
    <w:p w:rsidR="00BC4F94" w:rsidRPr="004D330B" w:rsidRDefault="00BC4F94" w:rsidP="004D330B">
      <w:pPr>
        <w:widowControl w:val="0"/>
        <w:autoSpaceDE w:val="0"/>
        <w:autoSpaceDN w:val="0"/>
        <w:jc w:val="both"/>
        <w:rPr>
          <w:color w:val="000000"/>
          <w:sz w:val="20"/>
          <w:szCs w:val="20"/>
        </w:rPr>
      </w:pPr>
      <w:r w:rsidRPr="004D330B">
        <w:rPr>
          <w:color w:val="000000"/>
          <w:sz w:val="20"/>
          <w:szCs w:val="20"/>
        </w:rPr>
        <w:t>________________________________________________________________________________,</w:t>
      </w:r>
    </w:p>
    <w:p w:rsidR="00BC4F94" w:rsidRPr="004D330B" w:rsidRDefault="00BC4F94" w:rsidP="004D330B">
      <w:pPr>
        <w:widowControl w:val="0"/>
        <w:autoSpaceDE w:val="0"/>
        <w:autoSpaceDN w:val="0"/>
        <w:jc w:val="center"/>
        <w:rPr>
          <w:color w:val="000000"/>
          <w:sz w:val="20"/>
          <w:szCs w:val="20"/>
          <w:vertAlign w:val="superscript"/>
        </w:rPr>
      </w:pPr>
      <w:r w:rsidRPr="004D330B">
        <w:rPr>
          <w:color w:val="000000"/>
          <w:sz w:val="20"/>
          <w:szCs w:val="20"/>
          <w:vertAlign w:val="superscript"/>
        </w:rPr>
        <w:t>(орган, выдавший документ, удостоверяющий личность)</w:t>
      </w:r>
    </w:p>
    <w:p w:rsidR="00BC4F94" w:rsidRPr="004D330B" w:rsidRDefault="00BC4F94" w:rsidP="004D330B">
      <w:pPr>
        <w:widowControl w:val="0"/>
        <w:autoSpaceDE w:val="0"/>
        <w:autoSpaceDN w:val="0"/>
        <w:jc w:val="both"/>
        <w:rPr>
          <w:color w:val="000000"/>
          <w:sz w:val="20"/>
          <w:szCs w:val="20"/>
        </w:rPr>
      </w:pPr>
      <w:r w:rsidRPr="004D330B">
        <w:rPr>
          <w:color w:val="000000"/>
          <w:sz w:val="20"/>
          <w:szCs w:val="20"/>
        </w:rPr>
        <w:t>в соответствии со статьёй 9 Федерального закона от 27 июля 2006 года № 152-ФЗ «О персональных данных» настоящим даю свое согласие:</w:t>
      </w:r>
    </w:p>
    <w:p w:rsidR="00BC4F94" w:rsidRPr="004D330B" w:rsidRDefault="00BC4F94" w:rsidP="004D330B">
      <w:pPr>
        <w:widowControl w:val="0"/>
        <w:autoSpaceDE w:val="0"/>
        <w:autoSpaceDN w:val="0"/>
        <w:ind w:firstLine="708"/>
        <w:jc w:val="both"/>
        <w:rPr>
          <w:color w:val="000000"/>
          <w:sz w:val="20"/>
          <w:szCs w:val="20"/>
        </w:rPr>
      </w:pPr>
      <w:r w:rsidRPr="004D330B">
        <w:rPr>
          <w:color w:val="000000"/>
          <w:sz w:val="20"/>
          <w:szCs w:val="20"/>
        </w:rPr>
        <w:t>1. На обработку моих персональных данных операторам персональных данных: администрацией, находящейся по адресу __________________________________________________, фамилия, имя, отчество, документ, подтверждающий полномочия инициатора проекта, номер контактного телефона, электронный адрес.</w:t>
      </w:r>
    </w:p>
    <w:p w:rsidR="00BC4F94" w:rsidRPr="004D330B" w:rsidRDefault="00BC4F94" w:rsidP="004D330B">
      <w:pPr>
        <w:widowControl w:val="0"/>
        <w:autoSpaceDE w:val="0"/>
        <w:autoSpaceDN w:val="0"/>
        <w:ind w:firstLine="708"/>
        <w:jc w:val="both"/>
        <w:rPr>
          <w:color w:val="000000"/>
          <w:sz w:val="20"/>
          <w:szCs w:val="20"/>
        </w:rPr>
      </w:pPr>
      <w:r w:rsidRPr="004D330B">
        <w:rPr>
          <w:color w:val="000000"/>
          <w:sz w:val="20"/>
          <w:szCs w:val="20"/>
        </w:rPr>
        <w:t xml:space="preserve">Обработка персональных данных осуществляется операторами персональных </w:t>
      </w:r>
      <w:proofErr w:type="gramStart"/>
      <w:r w:rsidRPr="004D330B">
        <w:rPr>
          <w:color w:val="000000"/>
          <w:sz w:val="20"/>
          <w:szCs w:val="20"/>
        </w:rPr>
        <w:t>данных</w:t>
      </w:r>
      <w:proofErr w:type="gramEnd"/>
      <w:r w:rsidRPr="004D330B">
        <w:rPr>
          <w:color w:val="000000"/>
          <w:sz w:val="20"/>
          <w:szCs w:val="20"/>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BC4F94" w:rsidRPr="004D330B" w:rsidRDefault="00BC4F94" w:rsidP="004D330B">
      <w:pPr>
        <w:widowControl w:val="0"/>
        <w:autoSpaceDE w:val="0"/>
        <w:autoSpaceDN w:val="0"/>
        <w:ind w:firstLine="708"/>
        <w:jc w:val="both"/>
        <w:rPr>
          <w:color w:val="000000"/>
          <w:sz w:val="20"/>
          <w:szCs w:val="20"/>
        </w:rPr>
      </w:pPr>
      <w:proofErr w:type="gramStart"/>
      <w:r w:rsidRPr="004D330B">
        <w:rPr>
          <w:color w:val="000000"/>
          <w:sz w:val="20"/>
          <w:szCs w:val="2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C4F94" w:rsidRPr="004D330B" w:rsidRDefault="00BC4F94" w:rsidP="004D330B">
      <w:pPr>
        <w:widowControl w:val="0"/>
        <w:autoSpaceDE w:val="0"/>
        <w:autoSpaceDN w:val="0"/>
        <w:ind w:firstLine="851"/>
        <w:jc w:val="both"/>
        <w:rPr>
          <w:color w:val="000000"/>
          <w:sz w:val="20"/>
          <w:szCs w:val="20"/>
        </w:rPr>
      </w:pPr>
      <w:r w:rsidRPr="004D330B">
        <w:rPr>
          <w:color w:val="000000"/>
          <w:sz w:val="20"/>
          <w:szCs w:val="20"/>
        </w:rPr>
        <w:t xml:space="preserve">Доступ к моим персональным данным могут получать сотрудники администрации </w:t>
      </w:r>
      <w:r w:rsidRPr="004D330B">
        <w:rPr>
          <w:sz w:val="20"/>
          <w:szCs w:val="20"/>
        </w:rPr>
        <w:t>только в случае служебной необходимости в объеме, требуемом для исполнения ими своих обязательств.</w:t>
      </w:r>
    </w:p>
    <w:p w:rsidR="00BC4F94" w:rsidRPr="004D330B" w:rsidRDefault="00BC4F94" w:rsidP="004D330B">
      <w:pPr>
        <w:widowControl w:val="0"/>
        <w:autoSpaceDE w:val="0"/>
        <w:autoSpaceDN w:val="0"/>
        <w:ind w:firstLine="851"/>
        <w:jc w:val="both"/>
        <w:rPr>
          <w:color w:val="000000"/>
          <w:sz w:val="20"/>
          <w:szCs w:val="20"/>
        </w:rPr>
      </w:pPr>
      <w:r w:rsidRPr="004D330B">
        <w:rPr>
          <w:color w:val="000000"/>
          <w:sz w:val="20"/>
          <w:szCs w:val="20"/>
        </w:rPr>
        <w:t>Администрация Берегаевского сельского поселения не раскрывает персональные данные граждан третьим лицам, за исключением случаев, прямо предусмотренных действующим законодательством.</w:t>
      </w:r>
    </w:p>
    <w:p w:rsidR="00BC4F94" w:rsidRPr="004D330B" w:rsidRDefault="00BC4F94" w:rsidP="004D330B">
      <w:pPr>
        <w:shd w:val="clear" w:color="auto" w:fill="FFFFFF"/>
        <w:ind w:firstLine="708"/>
        <w:jc w:val="both"/>
        <w:rPr>
          <w:color w:val="000000"/>
          <w:sz w:val="20"/>
          <w:szCs w:val="20"/>
          <w:shd w:val="clear" w:color="auto" w:fill="FFFFFF"/>
        </w:rPr>
      </w:pPr>
      <w:r w:rsidRPr="004D330B">
        <w:rPr>
          <w:color w:val="000000"/>
          <w:sz w:val="20"/>
          <w:szCs w:val="20"/>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BC4F94" w:rsidRPr="004D330B" w:rsidRDefault="00BC4F94" w:rsidP="004D330B">
      <w:pPr>
        <w:rPr>
          <w:color w:val="000000"/>
          <w:sz w:val="20"/>
          <w:szCs w:val="20"/>
        </w:rPr>
      </w:pPr>
      <w:r w:rsidRPr="004D330B">
        <w:rPr>
          <w:color w:val="000000"/>
          <w:sz w:val="20"/>
          <w:szCs w:val="20"/>
        </w:rPr>
        <w:t xml:space="preserve">Согласие на обработку персональных данных может быть отозвано. </w:t>
      </w:r>
    </w:p>
    <w:p w:rsidR="00BC4F94" w:rsidRPr="004D330B" w:rsidRDefault="00BC4F94" w:rsidP="004D330B">
      <w:pPr>
        <w:rPr>
          <w:color w:val="000000"/>
          <w:sz w:val="20"/>
          <w:szCs w:val="20"/>
        </w:rPr>
      </w:pPr>
    </w:p>
    <w:p w:rsidR="00BC4F94" w:rsidRPr="004D330B" w:rsidRDefault="00BC4F94" w:rsidP="004D330B">
      <w:pPr>
        <w:rPr>
          <w:color w:val="000000"/>
          <w:sz w:val="20"/>
          <w:szCs w:val="20"/>
        </w:rPr>
      </w:pPr>
    </w:p>
    <w:p w:rsidR="00BC4F94" w:rsidRPr="004D330B" w:rsidRDefault="00BC4F94" w:rsidP="004D330B">
      <w:pPr>
        <w:rPr>
          <w:color w:val="000000"/>
          <w:sz w:val="20"/>
          <w:szCs w:val="20"/>
        </w:rPr>
      </w:pPr>
      <w:r w:rsidRPr="004D330B">
        <w:rPr>
          <w:color w:val="000000"/>
          <w:sz w:val="20"/>
          <w:szCs w:val="20"/>
        </w:rPr>
        <w:t>________________________________________ /___________________________/</w:t>
      </w:r>
    </w:p>
    <w:p w:rsidR="00BC4F94" w:rsidRPr="004D330B" w:rsidRDefault="00BC4F94" w:rsidP="004D330B">
      <w:pPr>
        <w:rPr>
          <w:color w:val="000000"/>
          <w:sz w:val="20"/>
          <w:szCs w:val="20"/>
          <w:vertAlign w:val="superscript"/>
        </w:rPr>
      </w:pPr>
      <w:r w:rsidRPr="004D330B">
        <w:rPr>
          <w:color w:val="000000"/>
          <w:sz w:val="20"/>
          <w:szCs w:val="20"/>
          <w:vertAlign w:val="superscript"/>
        </w:rPr>
        <w:t xml:space="preserve">              (фамилия, имя, отчество)                                                                                         (подпись)                  </w:t>
      </w:r>
    </w:p>
    <w:p w:rsidR="00BC4F94" w:rsidRPr="004D330B" w:rsidRDefault="00BC4F94" w:rsidP="004D330B">
      <w:pPr>
        <w:autoSpaceDE w:val="0"/>
        <w:autoSpaceDN w:val="0"/>
        <w:adjustRightInd w:val="0"/>
        <w:ind w:right="5101"/>
        <w:jc w:val="both"/>
        <w:rPr>
          <w:sz w:val="20"/>
          <w:szCs w:val="20"/>
        </w:rPr>
      </w:pPr>
    </w:p>
    <w:p w:rsidR="00BC4F94" w:rsidRPr="004D330B" w:rsidRDefault="00BC4F94" w:rsidP="004D330B">
      <w:pPr>
        <w:jc w:val="center"/>
        <w:rPr>
          <w:b/>
          <w:sz w:val="20"/>
          <w:szCs w:val="20"/>
        </w:rPr>
      </w:pPr>
    </w:p>
    <w:p w:rsidR="00BC4F94" w:rsidRPr="004D330B" w:rsidRDefault="00BC4F94" w:rsidP="004D330B">
      <w:pPr>
        <w:jc w:val="center"/>
        <w:rPr>
          <w:b/>
          <w:sz w:val="20"/>
          <w:szCs w:val="20"/>
        </w:rPr>
      </w:pPr>
    </w:p>
    <w:p w:rsidR="003D4167" w:rsidRPr="003D4167" w:rsidRDefault="00BC4F94" w:rsidP="003D4167">
      <w:pPr>
        <w:jc w:val="center"/>
        <w:rPr>
          <w:b/>
          <w:sz w:val="20"/>
          <w:szCs w:val="20"/>
        </w:rPr>
      </w:pPr>
      <w:r w:rsidRPr="004D330B">
        <w:rPr>
          <w:b/>
          <w:sz w:val="20"/>
          <w:szCs w:val="20"/>
        </w:rPr>
        <w:t>РЕШЕНИЕ СОВЕТА</w:t>
      </w:r>
    </w:p>
    <w:p w:rsidR="003D4167" w:rsidRPr="003D4167" w:rsidRDefault="003D4167" w:rsidP="003D4167">
      <w:pPr>
        <w:rPr>
          <w:b/>
          <w:sz w:val="20"/>
          <w:szCs w:val="20"/>
        </w:rPr>
      </w:pPr>
    </w:p>
    <w:p w:rsidR="003D4167" w:rsidRPr="003D4167" w:rsidRDefault="003D4167" w:rsidP="003D4167">
      <w:pPr>
        <w:jc w:val="both"/>
        <w:rPr>
          <w:b/>
          <w:sz w:val="20"/>
          <w:szCs w:val="20"/>
        </w:rPr>
      </w:pPr>
      <w:r w:rsidRPr="003D4167">
        <w:rPr>
          <w:b/>
          <w:sz w:val="20"/>
          <w:szCs w:val="20"/>
        </w:rPr>
        <w:t xml:space="preserve">26.12.2020                                                                                                                                   </w:t>
      </w:r>
      <w:r>
        <w:rPr>
          <w:b/>
          <w:sz w:val="20"/>
          <w:szCs w:val="20"/>
        </w:rPr>
        <w:t xml:space="preserve">                               </w:t>
      </w:r>
      <w:r w:rsidRPr="003D4167">
        <w:rPr>
          <w:b/>
          <w:sz w:val="20"/>
          <w:szCs w:val="20"/>
        </w:rPr>
        <w:t xml:space="preserve">  № 25</w:t>
      </w:r>
    </w:p>
    <w:p w:rsidR="003D4167" w:rsidRPr="003D4167" w:rsidRDefault="003D4167" w:rsidP="003D4167">
      <w:pPr>
        <w:rPr>
          <w:b/>
          <w:sz w:val="20"/>
          <w:szCs w:val="20"/>
        </w:rPr>
      </w:pPr>
    </w:p>
    <w:p w:rsidR="003D4167" w:rsidRPr="003D4167" w:rsidRDefault="003D4167" w:rsidP="003D4167">
      <w:pPr>
        <w:jc w:val="center"/>
        <w:rPr>
          <w:b/>
          <w:sz w:val="20"/>
          <w:szCs w:val="20"/>
        </w:rPr>
      </w:pPr>
      <w:r w:rsidRPr="003D4167">
        <w:rPr>
          <w:b/>
          <w:sz w:val="20"/>
          <w:szCs w:val="20"/>
        </w:rPr>
        <w:t xml:space="preserve">Об утверждении Порядка выявления мнения граждан по вопросу </w:t>
      </w:r>
    </w:p>
    <w:p w:rsidR="003D4167" w:rsidRPr="003D4167" w:rsidRDefault="003D4167" w:rsidP="003D4167">
      <w:pPr>
        <w:jc w:val="center"/>
        <w:rPr>
          <w:b/>
          <w:sz w:val="20"/>
          <w:szCs w:val="20"/>
        </w:rPr>
      </w:pPr>
      <w:r w:rsidRPr="003D4167">
        <w:rPr>
          <w:b/>
          <w:sz w:val="20"/>
          <w:szCs w:val="20"/>
        </w:rPr>
        <w:t xml:space="preserve">о поддержке инициативного проекта путём </w:t>
      </w:r>
    </w:p>
    <w:p w:rsidR="003D4167" w:rsidRDefault="003D4167" w:rsidP="003D4167">
      <w:pPr>
        <w:jc w:val="center"/>
        <w:rPr>
          <w:spacing w:val="20"/>
          <w:sz w:val="20"/>
          <w:szCs w:val="20"/>
        </w:rPr>
      </w:pPr>
      <w:r w:rsidRPr="003D4167">
        <w:rPr>
          <w:b/>
          <w:sz w:val="20"/>
          <w:szCs w:val="20"/>
        </w:rPr>
        <w:t>опроса граждан, сбора их подписей</w:t>
      </w:r>
    </w:p>
    <w:p w:rsidR="003D4167" w:rsidRPr="003D4167" w:rsidRDefault="003D4167" w:rsidP="003D4167">
      <w:pPr>
        <w:jc w:val="center"/>
        <w:rPr>
          <w:spacing w:val="20"/>
          <w:sz w:val="20"/>
          <w:szCs w:val="20"/>
        </w:rPr>
      </w:pPr>
    </w:p>
    <w:p w:rsidR="003D4167" w:rsidRPr="003D4167" w:rsidRDefault="003D4167" w:rsidP="003D4167">
      <w:pPr>
        <w:ind w:firstLine="708"/>
        <w:jc w:val="both"/>
        <w:rPr>
          <w:sz w:val="20"/>
          <w:szCs w:val="20"/>
        </w:rPr>
      </w:pPr>
      <w:r w:rsidRPr="003D4167">
        <w:rPr>
          <w:color w:val="000000"/>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3D4167">
        <w:rPr>
          <w:bCs/>
          <w:sz w:val="20"/>
          <w:szCs w:val="20"/>
        </w:rPr>
        <w:t>Уставом</w:t>
      </w:r>
      <w:r w:rsidRPr="003D4167">
        <w:rPr>
          <w:sz w:val="20"/>
          <w:szCs w:val="20"/>
        </w:rPr>
        <w:t xml:space="preserve"> муниципального образования Берегаевское сельское поселение</w:t>
      </w:r>
      <w:r w:rsidRPr="003D4167">
        <w:rPr>
          <w:bCs/>
          <w:sz w:val="20"/>
          <w:szCs w:val="20"/>
        </w:rPr>
        <w:t>,</w:t>
      </w:r>
      <w:r w:rsidRPr="003D4167">
        <w:rPr>
          <w:sz w:val="20"/>
          <w:szCs w:val="20"/>
        </w:rPr>
        <w:t xml:space="preserve"> </w:t>
      </w:r>
    </w:p>
    <w:p w:rsidR="003D4167" w:rsidRPr="003D4167" w:rsidRDefault="003D4167" w:rsidP="003D4167">
      <w:pPr>
        <w:ind w:firstLine="708"/>
        <w:jc w:val="both"/>
        <w:rPr>
          <w:sz w:val="20"/>
          <w:szCs w:val="20"/>
        </w:rPr>
      </w:pPr>
    </w:p>
    <w:p w:rsidR="003D4167" w:rsidRPr="003D4167" w:rsidRDefault="003D4167" w:rsidP="003D4167">
      <w:pPr>
        <w:jc w:val="center"/>
        <w:rPr>
          <w:rFonts w:eastAsia="Calibri"/>
          <w:color w:val="000000"/>
          <w:sz w:val="20"/>
          <w:szCs w:val="20"/>
          <w:lang w:eastAsia="en-US"/>
        </w:rPr>
      </w:pPr>
      <w:r w:rsidRPr="003D4167">
        <w:rPr>
          <w:rFonts w:eastAsia="Calibri"/>
          <w:b/>
          <w:color w:val="000000"/>
          <w:sz w:val="20"/>
          <w:szCs w:val="20"/>
          <w:lang w:eastAsia="en-US"/>
        </w:rPr>
        <w:t>Совет Берегаевского сельского поселения решил</w:t>
      </w:r>
      <w:r w:rsidRPr="003D4167">
        <w:rPr>
          <w:rFonts w:eastAsia="Calibri"/>
          <w:color w:val="000000"/>
          <w:sz w:val="20"/>
          <w:szCs w:val="20"/>
          <w:lang w:eastAsia="en-US"/>
        </w:rPr>
        <w:t>:</w:t>
      </w:r>
    </w:p>
    <w:p w:rsidR="003D4167" w:rsidRPr="003D4167" w:rsidRDefault="003D4167" w:rsidP="003D4167">
      <w:pPr>
        <w:widowControl w:val="0"/>
        <w:autoSpaceDE w:val="0"/>
        <w:autoSpaceDN w:val="0"/>
        <w:adjustRightInd w:val="0"/>
        <w:ind w:firstLine="851"/>
        <w:jc w:val="both"/>
        <w:rPr>
          <w:bCs/>
          <w:kern w:val="32"/>
          <w:sz w:val="20"/>
          <w:szCs w:val="20"/>
        </w:rPr>
      </w:pPr>
    </w:p>
    <w:p w:rsidR="003D4167" w:rsidRPr="003D4167" w:rsidRDefault="003D4167" w:rsidP="003D4167">
      <w:pPr>
        <w:widowControl w:val="0"/>
        <w:autoSpaceDE w:val="0"/>
        <w:autoSpaceDN w:val="0"/>
        <w:adjustRightInd w:val="0"/>
        <w:ind w:firstLine="709"/>
        <w:jc w:val="both"/>
        <w:rPr>
          <w:sz w:val="20"/>
          <w:szCs w:val="20"/>
        </w:rPr>
      </w:pPr>
      <w:r w:rsidRPr="003D4167">
        <w:rPr>
          <w:bCs/>
          <w:kern w:val="32"/>
          <w:sz w:val="20"/>
          <w:szCs w:val="20"/>
        </w:rPr>
        <w:t xml:space="preserve">1. </w:t>
      </w:r>
      <w:r w:rsidRPr="003D4167">
        <w:rPr>
          <w:sz w:val="20"/>
          <w:szCs w:val="20"/>
        </w:rPr>
        <w:t xml:space="preserve">Утвердить Порядок </w:t>
      </w:r>
      <w:r w:rsidRPr="003D4167">
        <w:rPr>
          <w:color w:val="000000"/>
          <w:sz w:val="20"/>
          <w:szCs w:val="20"/>
        </w:rPr>
        <w:t xml:space="preserve">выявления мнения граждан по вопросу о поддержке инициативного проекта </w:t>
      </w:r>
      <w:r w:rsidRPr="003D4167">
        <w:rPr>
          <w:color w:val="000000"/>
          <w:sz w:val="20"/>
          <w:szCs w:val="20"/>
        </w:rPr>
        <w:lastRenderedPageBreak/>
        <w:t>путём опроса граждан, сбора их подписей</w:t>
      </w:r>
      <w:r w:rsidRPr="003D4167">
        <w:rPr>
          <w:sz w:val="20"/>
          <w:szCs w:val="20"/>
        </w:rPr>
        <w:t xml:space="preserve"> согласно приложению.</w:t>
      </w:r>
    </w:p>
    <w:p w:rsidR="003D4167" w:rsidRPr="003D4167" w:rsidRDefault="003D4167" w:rsidP="003D4167">
      <w:pPr>
        <w:ind w:firstLine="709"/>
        <w:jc w:val="both"/>
        <w:rPr>
          <w:color w:val="000000"/>
          <w:sz w:val="20"/>
          <w:szCs w:val="20"/>
        </w:rPr>
      </w:pPr>
      <w:r w:rsidRPr="003D4167">
        <w:rPr>
          <w:color w:val="000000"/>
          <w:sz w:val="20"/>
          <w:szCs w:val="20"/>
        </w:rPr>
        <w:t xml:space="preserve">2. </w:t>
      </w:r>
      <w:r w:rsidRPr="003D4167">
        <w:rPr>
          <w:rFonts w:eastAsia="Calibri"/>
          <w:sz w:val="20"/>
          <w:szCs w:val="20"/>
          <w:lang w:eastAsia="en-US"/>
        </w:rPr>
        <w:t>Настоящее решение вступает в силу со дня его официального опубликования</w:t>
      </w:r>
      <w:r w:rsidRPr="003D4167">
        <w:rPr>
          <w:rFonts w:ascii="Arial Unicode MS" w:eastAsia="Arial Unicode MS" w:hAnsi="Arial Unicode MS" w:cs="Arial Unicode MS"/>
          <w:color w:val="000000"/>
          <w:sz w:val="20"/>
          <w:szCs w:val="20"/>
          <w:lang w:val="ru"/>
        </w:rPr>
        <w:t xml:space="preserve"> </w:t>
      </w:r>
      <w:r w:rsidRPr="003D4167">
        <w:rPr>
          <w:rFonts w:ascii="Arial Unicode MS" w:eastAsia="Arial Unicode MS" w:hAnsi="Arial Unicode MS" w:cs="Arial Unicode MS"/>
          <w:color w:val="000000"/>
          <w:sz w:val="20"/>
          <w:szCs w:val="20"/>
        </w:rPr>
        <w:t xml:space="preserve">                                     </w:t>
      </w:r>
      <w:r w:rsidRPr="003D4167">
        <w:rPr>
          <w:rFonts w:eastAsia="Calibri"/>
          <w:sz w:val="20"/>
          <w:szCs w:val="20"/>
          <w:lang w:eastAsia="en-US"/>
        </w:rPr>
        <w:t>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w:t>
      </w:r>
      <w:r w:rsidRPr="003D4167">
        <w:rPr>
          <w:color w:val="000000"/>
          <w:sz w:val="20"/>
          <w:szCs w:val="20"/>
        </w:rPr>
        <w:t>, но не ранее 1 января 2021 года.</w:t>
      </w:r>
    </w:p>
    <w:p w:rsidR="003D4167" w:rsidRPr="003D4167" w:rsidRDefault="003D4167" w:rsidP="003D4167">
      <w:pPr>
        <w:ind w:firstLine="709"/>
        <w:jc w:val="both"/>
        <w:rPr>
          <w:rFonts w:eastAsia="Calibri"/>
          <w:sz w:val="20"/>
          <w:szCs w:val="20"/>
          <w:lang w:eastAsia="en-US"/>
        </w:rPr>
      </w:pPr>
      <w:r w:rsidRPr="003D4167">
        <w:rPr>
          <w:color w:val="000000"/>
          <w:sz w:val="20"/>
          <w:szCs w:val="20"/>
        </w:rPr>
        <w:t>3.</w:t>
      </w:r>
      <w:r w:rsidRPr="003D4167">
        <w:rPr>
          <w:rFonts w:ascii="Calibri" w:eastAsia="Calibri" w:hAnsi="Calibri"/>
          <w:sz w:val="20"/>
          <w:szCs w:val="20"/>
          <w:lang w:eastAsia="en-US"/>
        </w:rPr>
        <w:t xml:space="preserve"> </w:t>
      </w:r>
      <w:r w:rsidRPr="003D4167">
        <w:rPr>
          <w:color w:val="000000"/>
          <w:sz w:val="20"/>
          <w:szCs w:val="20"/>
        </w:rPr>
        <w:t>Контроль исполнения настоящего решения возложить на правовую комиссию Совета Берегаевского сельского поселения.</w:t>
      </w:r>
    </w:p>
    <w:p w:rsidR="003D4167" w:rsidRPr="003D4167" w:rsidRDefault="003D4167" w:rsidP="003D4167">
      <w:pPr>
        <w:ind w:firstLine="709"/>
        <w:jc w:val="both"/>
        <w:rPr>
          <w:i/>
          <w:sz w:val="20"/>
          <w:szCs w:val="20"/>
        </w:rPr>
      </w:pPr>
    </w:p>
    <w:p w:rsidR="003D4167" w:rsidRPr="003D4167" w:rsidRDefault="003D4167" w:rsidP="003D4167">
      <w:pPr>
        <w:jc w:val="both"/>
        <w:rPr>
          <w:i/>
          <w:sz w:val="20"/>
          <w:szCs w:val="20"/>
        </w:rPr>
      </w:pPr>
    </w:p>
    <w:p w:rsidR="003D4167" w:rsidRPr="003D4167" w:rsidRDefault="003D4167" w:rsidP="003D4167">
      <w:pPr>
        <w:rPr>
          <w:color w:val="000000"/>
          <w:sz w:val="20"/>
          <w:szCs w:val="20"/>
          <w:lang w:eastAsia="en-US"/>
        </w:rPr>
      </w:pPr>
      <w:r w:rsidRPr="003D4167">
        <w:rPr>
          <w:color w:val="000000"/>
          <w:sz w:val="20"/>
          <w:szCs w:val="20"/>
          <w:lang w:eastAsia="en-US"/>
        </w:rPr>
        <w:t>Председатель Совета Берегаевского</w:t>
      </w:r>
    </w:p>
    <w:p w:rsidR="003D4167" w:rsidRPr="003D4167" w:rsidRDefault="003D4167" w:rsidP="003D4167">
      <w:pPr>
        <w:rPr>
          <w:color w:val="000000"/>
          <w:sz w:val="20"/>
          <w:szCs w:val="20"/>
          <w:lang w:eastAsia="en-US"/>
        </w:rPr>
      </w:pPr>
      <w:r w:rsidRPr="003D4167">
        <w:rPr>
          <w:color w:val="000000"/>
          <w:sz w:val="20"/>
          <w:szCs w:val="20"/>
          <w:lang w:eastAsia="en-US"/>
        </w:rPr>
        <w:t xml:space="preserve">сельского поселения, </w:t>
      </w:r>
    </w:p>
    <w:p w:rsidR="003D4167" w:rsidRPr="003D4167" w:rsidRDefault="003D4167" w:rsidP="003D4167">
      <w:pPr>
        <w:rPr>
          <w:color w:val="000000"/>
          <w:sz w:val="20"/>
          <w:szCs w:val="20"/>
          <w:lang w:eastAsia="en-US"/>
        </w:rPr>
      </w:pPr>
      <w:r w:rsidRPr="003D4167">
        <w:rPr>
          <w:color w:val="000000"/>
          <w:sz w:val="20"/>
          <w:szCs w:val="20"/>
          <w:lang w:eastAsia="en-US"/>
        </w:rPr>
        <w:t xml:space="preserve">Глава поселения                                                                                                 </w:t>
      </w:r>
      <w:r>
        <w:rPr>
          <w:color w:val="000000"/>
          <w:sz w:val="20"/>
          <w:szCs w:val="20"/>
          <w:lang w:eastAsia="en-US"/>
        </w:rPr>
        <w:t xml:space="preserve">                              </w:t>
      </w:r>
      <w:r w:rsidRPr="003D4167">
        <w:rPr>
          <w:color w:val="000000"/>
          <w:sz w:val="20"/>
          <w:szCs w:val="20"/>
          <w:lang w:eastAsia="en-US"/>
        </w:rPr>
        <w:t xml:space="preserve">         О.А. </w:t>
      </w:r>
      <w:proofErr w:type="spellStart"/>
      <w:r w:rsidRPr="003D4167">
        <w:rPr>
          <w:color w:val="000000"/>
          <w:sz w:val="20"/>
          <w:szCs w:val="20"/>
          <w:lang w:eastAsia="en-US"/>
        </w:rPr>
        <w:t>Жендаре</w:t>
      </w:r>
      <w:r>
        <w:rPr>
          <w:color w:val="000000"/>
          <w:sz w:val="20"/>
          <w:szCs w:val="20"/>
          <w:lang w:eastAsia="en-US"/>
        </w:rPr>
        <w:t>в</w:t>
      </w:r>
      <w:proofErr w:type="spellEnd"/>
    </w:p>
    <w:p w:rsidR="003D4167" w:rsidRPr="003D4167" w:rsidRDefault="003D4167" w:rsidP="003D4167">
      <w:pPr>
        <w:autoSpaceDE w:val="0"/>
        <w:autoSpaceDN w:val="0"/>
        <w:adjustRightInd w:val="0"/>
        <w:spacing w:after="200" w:line="276" w:lineRule="auto"/>
        <w:ind w:firstLine="709"/>
        <w:jc w:val="both"/>
        <w:outlineLvl w:val="1"/>
        <w:rPr>
          <w:b/>
          <w:bCs/>
          <w:sz w:val="20"/>
          <w:szCs w:val="20"/>
        </w:rPr>
      </w:pPr>
    </w:p>
    <w:p w:rsidR="003D4167" w:rsidRPr="003D4167" w:rsidRDefault="003D4167" w:rsidP="003D4167">
      <w:pPr>
        <w:shd w:val="clear" w:color="auto" w:fill="FFFFFF"/>
        <w:jc w:val="right"/>
        <w:rPr>
          <w:sz w:val="20"/>
          <w:szCs w:val="20"/>
        </w:rPr>
      </w:pPr>
      <w:r w:rsidRPr="003D4167">
        <w:rPr>
          <w:sz w:val="20"/>
          <w:szCs w:val="20"/>
        </w:rPr>
        <w:t>Приложение</w:t>
      </w:r>
    </w:p>
    <w:p w:rsidR="003D4167" w:rsidRPr="003D4167" w:rsidRDefault="003D4167" w:rsidP="003D4167">
      <w:pPr>
        <w:shd w:val="clear" w:color="auto" w:fill="FFFFFF"/>
        <w:jc w:val="right"/>
        <w:rPr>
          <w:sz w:val="20"/>
          <w:szCs w:val="20"/>
        </w:rPr>
      </w:pPr>
      <w:r w:rsidRPr="003D4167">
        <w:rPr>
          <w:sz w:val="20"/>
          <w:szCs w:val="20"/>
        </w:rPr>
        <w:t xml:space="preserve">к решению Совета </w:t>
      </w:r>
    </w:p>
    <w:p w:rsidR="003D4167" w:rsidRPr="003D4167" w:rsidRDefault="003D4167" w:rsidP="003D4167">
      <w:pPr>
        <w:shd w:val="clear" w:color="auto" w:fill="FFFFFF"/>
        <w:jc w:val="right"/>
        <w:rPr>
          <w:sz w:val="20"/>
          <w:szCs w:val="20"/>
        </w:rPr>
      </w:pPr>
      <w:r w:rsidRPr="003D4167">
        <w:rPr>
          <w:sz w:val="20"/>
          <w:szCs w:val="20"/>
        </w:rPr>
        <w:t>Берегаевского сельского поселения</w:t>
      </w:r>
    </w:p>
    <w:p w:rsidR="003D4167" w:rsidRPr="003D4167" w:rsidRDefault="003D4167" w:rsidP="003D4167">
      <w:pPr>
        <w:shd w:val="clear" w:color="auto" w:fill="FFFFFF"/>
        <w:jc w:val="right"/>
        <w:rPr>
          <w:sz w:val="20"/>
          <w:szCs w:val="20"/>
        </w:rPr>
      </w:pPr>
      <w:r w:rsidRPr="003D4167">
        <w:rPr>
          <w:sz w:val="20"/>
          <w:szCs w:val="20"/>
        </w:rPr>
        <w:t>от 26.12.2020 № 25</w:t>
      </w:r>
    </w:p>
    <w:p w:rsidR="003D4167" w:rsidRPr="003D4167" w:rsidRDefault="003D4167" w:rsidP="003D4167">
      <w:pPr>
        <w:widowControl w:val="0"/>
        <w:autoSpaceDE w:val="0"/>
        <w:autoSpaceDN w:val="0"/>
        <w:jc w:val="center"/>
        <w:rPr>
          <w:b/>
          <w:color w:val="000000"/>
          <w:sz w:val="20"/>
          <w:szCs w:val="20"/>
        </w:rPr>
      </w:pPr>
    </w:p>
    <w:p w:rsidR="003D4167" w:rsidRPr="003D4167" w:rsidRDefault="003D4167" w:rsidP="003D4167">
      <w:pPr>
        <w:widowControl w:val="0"/>
        <w:autoSpaceDE w:val="0"/>
        <w:autoSpaceDN w:val="0"/>
        <w:jc w:val="center"/>
        <w:rPr>
          <w:b/>
          <w:color w:val="000000"/>
          <w:sz w:val="20"/>
          <w:szCs w:val="20"/>
        </w:rPr>
      </w:pPr>
      <w:r w:rsidRPr="003D4167">
        <w:rPr>
          <w:b/>
          <w:color w:val="000000"/>
          <w:sz w:val="20"/>
          <w:szCs w:val="20"/>
        </w:rPr>
        <w:t>Порядок</w:t>
      </w:r>
    </w:p>
    <w:p w:rsidR="003D4167" w:rsidRPr="003D4167" w:rsidRDefault="003D4167" w:rsidP="003D4167">
      <w:pPr>
        <w:widowControl w:val="0"/>
        <w:autoSpaceDE w:val="0"/>
        <w:autoSpaceDN w:val="0"/>
        <w:jc w:val="center"/>
        <w:rPr>
          <w:b/>
          <w:color w:val="000000"/>
          <w:sz w:val="20"/>
          <w:szCs w:val="20"/>
        </w:rPr>
      </w:pPr>
      <w:r w:rsidRPr="003D4167">
        <w:rPr>
          <w:b/>
          <w:color w:val="000000"/>
          <w:sz w:val="20"/>
          <w:szCs w:val="20"/>
        </w:rPr>
        <w:t xml:space="preserve">выявления мнения граждан по вопросу о поддержке инициативного проекта </w:t>
      </w:r>
      <w:r w:rsidRPr="003D4167">
        <w:rPr>
          <w:b/>
          <w:color w:val="000000"/>
          <w:sz w:val="20"/>
          <w:szCs w:val="20"/>
        </w:rPr>
        <w:br/>
        <w:t>путём опроса граждан, сбора их подписей</w:t>
      </w:r>
    </w:p>
    <w:p w:rsidR="003D4167" w:rsidRPr="003D4167" w:rsidRDefault="003D4167" w:rsidP="003D4167">
      <w:pPr>
        <w:widowControl w:val="0"/>
        <w:autoSpaceDE w:val="0"/>
        <w:autoSpaceDN w:val="0"/>
        <w:jc w:val="center"/>
        <w:outlineLvl w:val="1"/>
        <w:rPr>
          <w:color w:val="000000"/>
          <w:sz w:val="20"/>
          <w:szCs w:val="20"/>
        </w:rPr>
      </w:pPr>
    </w:p>
    <w:p w:rsidR="003D4167" w:rsidRPr="003D4167" w:rsidRDefault="003D4167" w:rsidP="003D4167">
      <w:pPr>
        <w:widowControl w:val="0"/>
        <w:autoSpaceDE w:val="0"/>
        <w:autoSpaceDN w:val="0"/>
        <w:jc w:val="center"/>
        <w:outlineLvl w:val="1"/>
        <w:rPr>
          <w:color w:val="000000"/>
          <w:sz w:val="20"/>
          <w:szCs w:val="20"/>
        </w:rPr>
      </w:pPr>
    </w:p>
    <w:p w:rsidR="003D4167" w:rsidRPr="003D4167" w:rsidRDefault="003D4167" w:rsidP="003D4167">
      <w:pPr>
        <w:tabs>
          <w:tab w:val="left" w:pos="0"/>
        </w:tabs>
        <w:autoSpaceDE w:val="0"/>
        <w:autoSpaceDN w:val="0"/>
        <w:adjustRightInd w:val="0"/>
        <w:ind w:firstLine="709"/>
        <w:jc w:val="both"/>
        <w:rPr>
          <w:rFonts w:eastAsia="Calibri"/>
          <w:sz w:val="20"/>
          <w:szCs w:val="20"/>
        </w:rPr>
      </w:pPr>
      <w:r w:rsidRPr="003D4167">
        <w:rPr>
          <w:rFonts w:eastAsia="Calibri"/>
          <w:sz w:val="20"/>
          <w:szCs w:val="20"/>
        </w:rPr>
        <w:t>1. Выявление мнения граждан по вопросу о поддержке инициативного проекта может проводиться путём опроса граждан или сбора их подписей.</w:t>
      </w:r>
    </w:p>
    <w:p w:rsidR="003D4167" w:rsidRPr="003D4167" w:rsidRDefault="003D4167" w:rsidP="003D4167">
      <w:pPr>
        <w:tabs>
          <w:tab w:val="left" w:pos="0"/>
        </w:tabs>
        <w:autoSpaceDE w:val="0"/>
        <w:autoSpaceDN w:val="0"/>
        <w:adjustRightInd w:val="0"/>
        <w:ind w:firstLine="709"/>
        <w:jc w:val="both"/>
        <w:rPr>
          <w:rFonts w:eastAsia="Calibri"/>
          <w:sz w:val="20"/>
          <w:szCs w:val="20"/>
        </w:rPr>
      </w:pPr>
      <w:r w:rsidRPr="003D4167">
        <w:rPr>
          <w:rFonts w:eastAsia="Calibri"/>
          <w:sz w:val="20"/>
          <w:szCs w:val="20"/>
        </w:rPr>
        <w:t xml:space="preserve">2. Выявление мнения граждан </w:t>
      </w:r>
      <w:r w:rsidRPr="003D4167">
        <w:rPr>
          <w:rFonts w:eastAsia="Calibri"/>
          <w:color w:val="000000"/>
          <w:sz w:val="20"/>
          <w:szCs w:val="20"/>
        </w:rPr>
        <w:t xml:space="preserve">по вопросу о поддержке инициативного проекта путём опроса граждан осуществляется в соответствии с Положением о порядке назначения и проведения опроса граждан на территории </w:t>
      </w:r>
      <w:r w:rsidRPr="003D4167">
        <w:rPr>
          <w:sz w:val="20"/>
          <w:szCs w:val="20"/>
        </w:rPr>
        <w:t>муниципального образования Берегаевское сельское поселение Тегульдетского района Томской области</w:t>
      </w:r>
      <w:r w:rsidRPr="003D4167">
        <w:rPr>
          <w:rFonts w:eastAsia="Calibri"/>
          <w:color w:val="000000"/>
          <w:sz w:val="20"/>
          <w:szCs w:val="20"/>
        </w:rPr>
        <w:t xml:space="preserve">, утвержденным решением Совета </w:t>
      </w:r>
      <w:r w:rsidRPr="003D4167">
        <w:rPr>
          <w:sz w:val="20"/>
          <w:szCs w:val="20"/>
        </w:rPr>
        <w:t xml:space="preserve">Берегаевского сельского поселения </w:t>
      </w:r>
      <w:r w:rsidRPr="003D4167">
        <w:rPr>
          <w:color w:val="000000"/>
          <w:sz w:val="20"/>
          <w:szCs w:val="20"/>
        </w:rPr>
        <w:t>(далее - Совет).</w:t>
      </w:r>
    </w:p>
    <w:p w:rsidR="003D4167" w:rsidRPr="003D4167" w:rsidRDefault="003D4167" w:rsidP="003D4167">
      <w:pPr>
        <w:tabs>
          <w:tab w:val="left" w:pos="0"/>
        </w:tabs>
        <w:autoSpaceDE w:val="0"/>
        <w:autoSpaceDN w:val="0"/>
        <w:adjustRightInd w:val="0"/>
        <w:ind w:firstLine="709"/>
        <w:jc w:val="both"/>
        <w:rPr>
          <w:rFonts w:eastAsia="Calibri"/>
          <w:sz w:val="20"/>
          <w:szCs w:val="20"/>
        </w:rPr>
      </w:pPr>
      <w:r w:rsidRPr="003D4167">
        <w:rPr>
          <w:rFonts w:eastAsia="Calibri"/>
          <w:sz w:val="20"/>
          <w:szCs w:val="20"/>
        </w:rPr>
        <w:t>3. Сбор подписей граждан по вопросу о поддержке инициативного проекта осуществляется инициаторами проекта в форме подписного листа согласно приложению</w:t>
      </w:r>
      <w:r>
        <w:rPr>
          <w:rFonts w:eastAsia="Calibri"/>
          <w:sz w:val="20"/>
          <w:szCs w:val="20"/>
        </w:rPr>
        <w:t xml:space="preserve"> </w:t>
      </w:r>
      <w:r w:rsidRPr="003D4167">
        <w:rPr>
          <w:rFonts w:eastAsia="Calibri"/>
          <w:sz w:val="20"/>
          <w:szCs w:val="20"/>
        </w:rPr>
        <w:t>1 к настоящему Порядку. К подписному листу прилагаются согласия на обработку персональных данных граждан, подписавших подписной лист, согласно приложению  2 к настоящему Порядку.</w:t>
      </w:r>
    </w:p>
    <w:p w:rsidR="003D4167" w:rsidRPr="003D4167" w:rsidRDefault="003D4167" w:rsidP="003D4167">
      <w:pPr>
        <w:tabs>
          <w:tab w:val="left" w:pos="0"/>
        </w:tabs>
        <w:autoSpaceDE w:val="0"/>
        <w:autoSpaceDN w:val="0"/>
        <w:adjustRightInd w:val="0"/>
        <w:ind w:firstLine="709"/>
        <w:jc w:val="both"/>
        <w:rPr>
          <w:rFonts w:eastAsia="Calibri"/>
          <w:sz w:val="20"/>
          <w:szCs w:val="20"/>
        </w:rPr>
      </w:pPr>
      <w:r w:rsidRPr="003D4167">
        <w:rPr>
          <w:rFonts w:eastAsia="Calibri"/>
          <w:sz w:val="20"/>
          <w:szCs w:val="20"/>
        </w:rPr>
        <w:t xml:space="preserve">4. Данные о гражданине в подписной лист вносятся собственноручно только рукописным способом, при этом использование карандашей не допускается. </w:t>
      </w:r>
    </w:p>
    <w:p w:rsidR="003D4167" w:rsidRPr="003D4167" w:rsidRDefault="003D4167" w:rsidP="003D4167">
      <w:pPr>
        <w:tabs>
          <w:tab w:val="left" w:pos="0"/>
        </w:tabs>
        <w:autoSpaceDE w:val="0"/>
        <w:autoSpaceDN w:val="0"/>
        <w:adjustRightInd w:val="0"/>
        <w:ind w:firstLine="709"/>
        <w:jc w:val="both"/>
        <w:rPr>
          <w:rFonts w:eastAsia="Calibri"/>
          <w:sz w:val="20"/>
          <w:szCs w:val="20"/>
        </w:rPr>
      </w:pPr>
      <w:r w:rsidRPr="003D4167">
        <w:rPr>
          <w:rFonts w:eastAsia="Calibri"/>
          <w:sz w:val="20"/>
          <w:szCs w:val="20"/>
        </w:rPr>
        <w:t>5. Каждый подписной лист с подписями граждан должен быть заверен инициаторами проекта. В случае если инициатором проекта выступает инициативная группа, подписной лист заверяется любым из членов инициативной группы.</w:t>
      </w:r>
    </w:p>
    <w:p w:rsidR="003D4167" w:rsidRPr="003D4167" w:rsidRDefault="003D4167" w:rsidP="003D4167">
      <w:pPr>
        <w:tabs>
          <w:tab w:val="left" w:pos="0"/>
        </w:tabs>
        <w:autoSpaceDE w:val="0"/>
        <w:autoSpaceDN w:val="0"/>
        <w:adjustRightInd w:val="0"/>
        <w:ind w:firstLine="709"/>
        <w:jc w:val="both"/>
        <w:rPr>
          <w:rFonts w:eastAsia="Calibri"/>
          <w:sz w:val="20"/>
          <w:szCs w:val="20"/>
        </w:rPr>
      </w:pPr>
      <w:r w:rsidRPr="003D4167">
        <w:rPr>
          <w:rFonts w:eastAsia="Calibri"/>
          <w:sz w:val="20"/>
          <w:szCs w:val="20"/>
        </w:rPr>
        <w:t xml:space="preserve">6. В подписные листы вносятся подписи не менее 50% граждан, проживающих на территории, части территории </w:t>
      </w:r>
      <w:r w:rsidRPr="003D4167">
        <w:rPr>
          <w:sz w:val="20"/>
          <w:szCs w:val="20"/>
        </w:rPr>
        <w:t>муниципального образования Берегаевское сельское поселение Тегульдетского района Томской области</w:t>
      </w:r>
      <w:r w:rsidRPr="003D4167">
        <w:rPr>
          <w:rFonts w:eastAsia="Calibri"/>
          <w:sz w:val="20"/>
          <w:szCs w:val="20"/>
        </w:rPr>
        <w:t xml:space="preserve">, на которой может реализовываться инициативный проект, определенной постановлением Администрации </w:t>
      </w:r>
      <w:r w:rsidRPr="003D4167">
        <w:rPr>
          <w:sz w:val="20"/>
          <w:szCs w:val="20"/>
        </w:rPr>
        <w:t>Берегаевского сельского поселения</w:t>
      </w:r>
      <w:r w:rsidRPr="003D4167">
        <w:rPr>
          <w:rFonts w:eastAsia="Calibri"/>
          <w:sz w:val="20"/>
          <w:szCs w:val="20"/>
        </w:rPr>
        <w:t>.</w:t>
      </w:r>
    </w:p>
    <w:p w:rsidR="003D4167" w:rsidRPr="003D4167" w:rsidRDefault="003D4167" w:rsidP="003D4167">
      <w:pPr>
        <w:tabs>
          <w:tab w:val="left" w:pos="0"/>
        </w:tabs>
        <w:autoSpaceDE w:val="0"/>
        <w:autoSpaceDN w:val="0"/>
        <w:adjustRightInd w:val="0"/>
        <w:ind w:firstLine="709"/>
        <w:jc w:val="both"/>
        <w:rPr>
          <w:rFonts w:eastAsia="Calibri"/>
          <w:sz w:val="20"/>
          <w:szCs w:val="20"/>
        </w:rPr>
      </w:pPr>
      <w:r w:rsidRPr="003D4167">
        <w:rPr>
          <w:rFonts w:eastAsia="Calibri"/>
          <w:sz w:val="20"/>
          <w:szCs w:val="20"/>
        </w:rPr>
        <w:t>7.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(далее - протокол).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3D4167" w:rsidRPr="003D4167" w:rsidRDefault="003D4167" w:rsidP="003D4167">
      <w:pPr>
        <w:tabs>
          <w:tab w:val="left" w:pos="0"/>
        </w:tabs>
        <w:autoSpaceDE w:val="0"/>
        <w:autoSpaceDN w:val="0"/>
        <w:adjustRightInd w:val="0"/>
        <w:ind w:firstLine="709"/>
        <w:jc w:val="both"/>
        <w:rPr>
          <w:rFonts w:eastAsia="Calibri"/>
          <w:sz w:val="20"/>
          <w:szCs w:val="20"/>
        </w:rPr>
      </w:pPr>
      <w:r w:rsidRPr="003D4167">
        <w:rPr>
          <w:rFonts w:eastAsia="Calibri"/>
          <w:sz w:val="20"/>
          <w:szCs w:val="20"/>
        </w:rPr>
        <w:t xml:space="preserve">8. </w:t>
      </w:r>
      <w:proofErr w:type="gramStart"/>
      <w:r w:rsidRPr="003D4167">
        <w:rPr>
          <w:rFonts w:eastAsia="Calibri"/>
          <w:sz w:val="20"/>
          <w:szCs w:val="20"/>
        </w:rPr>
        <w:t xml:space="preserve">Протокол и подписные листы направляются вместе с инициативным проектом специалисту Администрации </w:t>
      </w:r>
      <w:r w:rsidRPr="003D4167">
        <w:rPr>
          <w:sz w:val="20"/>
          <w:szCs w:val="20"/>
        </w:rPr>
        <w:t>Берегаевского сельского поселения</w:t>
      </w:r>
      <w:r w:rsidRPr="003D4167">
        <w:rPr>
          <w:rFonts w:eastAsia="Calibri"/>
          <w:sz w:val="20"/>
          <w:szCs w:val="20"/>
        </w:rPr>
        <w:t xml:space="preserve">, ответственному за организацию работы по рассмотрению инициативных проектов в </w:t>
      </w:r>
      <w:r w:rsidRPr="003D4167">
        <w:rPr>
          <w:sz w:val="20"/>
          <w:szCs w:val="20"/>
        </w:rPr>
        <w:t>муниципальном образовании Берегаевское сельское поселение Тегульдетского района Томской области</w:t>
      </w:r>
      <w:r w:rsidRPr="003D4167">
        <w:rPr>
          <w:bCs/>
          <w:sz w:val="20"/>
          <w:szCs w:val="20"/>
        </w:rPr>
        <w:t>,</w:t>
      </w:r>
      <w:r w:rsidRPr="003D4167">
        <w:rPr>
          <w:rFonts w:eastAsia="Calibri"/>
          <w:sz w:val="20"/>
          <w:szCs w:val="20"/>
        </w:rPr>
        <w:t xml:space="preserve"> в соответствии с порядком выдвижения, внесения, обсуждения, рассмотрения инициативных проектов, а также проведения их конкурсного отбора в </w:t>
      </w:r>
      <w:r w:rsidRPr="003D4167">
        <w:rPr>
          <w:sz w:val="20"/>
          <w:szCs w:val="20"/>
        </w:rPr>
        <w:t>муниципальном образовании Берегаевское сельское поселение Тегульдетского района Томской области</w:t>
      </w:r>
      <w:r w:rsidRPr="003D4167">
        <w:rPr>
          <w:rFonts w:eastAsia="Calibri"/>
          <w:sz w:val="20"/>
          <w:szCs w:val="20"/>
        </w:rPr>
        <w:t>, утвержденным решением</w:t>
      </w:r>
      <w:proofErr w:type="gramEnd"/>
      <w:r w:rsidRPr="003D4167">
        <w:rPr>
          <w:rFonts w:eastAsia="Calibri"/>
          <w:sz w:val="20"/>
          <w:szCs w:val="20"/>
        </w:rPr>
        <w:t xml:space="preserve"> Совета Берегаевского сельского поселения</w:t>
      </w:r>
      <w:r w:rsidRPr="003D4167">
        <w:rPr>
          <w:bCs/>
          <w:sz w:val="20"/>
          <w:szCs w:val="20"/>
        </w:rPr>
        <w:t xml:space="preserve">. </w:t>
      </w:r>
    </w:p>
    <w:p w:rsidR="003D4167" w:rsidRPr="003D4167" w:rsidRDefault="003D4167" w:rsidP="003D4167">
      <w:pPr>
        <w:autoSpaceDE w:val="0"/>
        <w:autoSpaceDN w:val="0"/>
        <w:adjustRightInd w:val="0"/>
        <w:outlineLvl w:val="0"/>
        <w:rPr>
          <w:bCs/>
          <w:sz w:val="20"/>
          <w:szCs w:val="20"/>
        </w:rPr>
      </w:pPr>
    </w:p>
    <w:p w:rsidR="003D4167" w:rsidRPr="003D4167" w:rsidRDefault="003D4167" w:rsidP="003D4167">
      <w:pPr>
        <w:autoSpaceDE w:val="0"/>
        <w:autoSpaceDN w:val="0"/>
        <w:adjustRightInd w:val="0"/>
        <w:ind w:left="4536"/>
        <w:jc w:val="right"/>
        <w:outlineLvl w:val="0"/>
        <w:rPr>
          <w:bCs/>
          <w:sz w:val="20"/>
          <w:szCs w:val="20"/>
        </w:rPr>
      </w:pPr>
    </w:p>
    <w:p w:rsidR="003D4167" w:rsidRPr="003D4167" w:rsidRDefault="003D4167" w:rsidP="003D4167">
      <w:pPr>
        <w:autoSpaceDE w:val="0"/>
        <w:autoSpaceDN w:val="0"/>
        <w:adjustRightInd w:val="0"/>
        <w:ind w:left="4536"/>
        <w:jc w:val="right"/>
        <w:outlineLvl w:val="0"/>
        <w:rPr>
          <w:bCs/>
          <w:sz w:val="20"/>
          <w:szCs w:val="20"/>
        </w:rPr>
      </w:pPr>
      <w:r w:rsidRPr="003D4167">
        <w:rPr>
          <w:bCs/>
          <w:sz w:val="20"/>
          <w:szCs w:val="20"/>
        </w:rPr>
        <w:t>Приложение 1</w:t>
      </w:r>
    </w:p>
    <w:p w:rsidR="003D4167" w:rsidRPr="003D4167" w:rsidRDefault="003D4167" w:rsidP="003D4167">
      <w:pPr>
        <w:autoSpaceDE w:val="0"/>
        <w:autoSpaceDN w:val="0"/>
        <w:adjustRightInd w:val="0"/>
        <w:ind w:left="4536"/>
        <w:jc w:val="right"/>
        <w:outlineLvl w:val="0"/>
        <w:rPr>
          <w:bCs/>
          <w:sz w:val="20"/>
          <w:szCs w:val="20"/>
        </w:rPr>
      </w:pPr>
      <w:r w:rsidRPr="003D4167">
        <w:rPr>
          <w:bCs/>
          <w:sz w:val="20"/>
          <w:szCs w:val="20"/>
        </w:rPr>
        <w:t>к Порядку</w:t>
      </w:r>
      <w:r w:rsidRPr="003D4167">
        <w:rPr>
          <w:rFonts w:eastAsia="Calibri"/>
          <w:sz w:val="20"/>
          <w:szCs w:val="20"/>
        </w:rPr>
        <w:t xml:space="preserve"> </w:t>
      </w:r>
      <w:r w:rsidRPr="003D4167">
        <w:rPr>
          <w:bCs/>
          <w:sz w:val="20"/>
          <w:szCs w:val="20"/>
        </w:rPr>
        <w:t xml:space="preserve">выявления мнения граждан </w:t>
      </w:r>
      <w:r w:rsidRPr="003D4167">
        <w:rPr>
          <w:bCs/>
          <w:sz w:val="20"/>
          <w:szCs w:val="20"/>
        </w:rPr>
        <w:br/>
        <w:t xml:space="preserve">по вопросу о поддержке инициативного проекта путём опроса граждан, сбора их подписей </w:t>
      </w:r>
    </w:p>
    <w:p w:rsidR="003D4167" w:rsidRPr="003D4167" w:rsidRDefault="003D4167" w:rsidP="003D4167">
      <w:pPr>
        <w:autoSpaceDE w:val="0"/>
        <w:autoSpaceDN w:val="0"/>
        <w:adjustRightInd w:val="0"/>
        <w:jc w:val="right"/>
        <w:outlineLvl w:val="0"/>
        <w:rPr>
          <w:bCs/>
          <w:sz w:val="20"/>
          <w:szCs w:val="20"/>
        </w:rPr>
      </w:pPr>
    </w:p>
    <w:p w:rsidR="003D4167" w:rsidRPr="003D4167" w:rsidRDefault="003D4167" w:rsidP="003D4167">
      <w:pPr>
        <w:autoSpaceDE w:val="0"/>
        <w:autoSpaceDN w:val="0"/>
        <w:adjustRightInd w:val="0"/>
        <w:jc w:val="center"/>
        <w:outlineLvl w:val="0"/>
        <w:rPr>
          <w:bCs/>
          <w:sz w:val="20"/>
          <w:szCs w:val="20"/>
        </w:rPr>
      </w:pPr>
      <w:r w:rsidRPr="003D4167">
        <w:rPr>
          <w:bCs/>
          <w:sz w:val="20"/>
          <w:szCs w:val="20"/>
        </w:rPr>
        <w:lastRenderedPageBreak/>
        <w:t>Подписной лист</w:t>
      </w:r>
    </w:p>
    <w:p w:rsidR="003D4167" w:rsidRPr="003D4167" w:rsidRDefault="003D4167" w:rsidP="003D4167">
      <w:pPr>
        <w:autoSpaceDE w:val="0"/>
        <w:autoSpaceDN w:val="0"/>
        <w:adjustRightInd w:val="0"/>
        <w:jc w:val="center"/>
        <w:outlineLvl w:val="0"/>
        <w:rPr>
          <w:bCs/>
          <w:sz w:val="20"/>
          <w:szCs w:val="20"/>
        </w:rPr>
      </w:pPr>
    </w:p>
    <w:p w:rsidR="003D4167" w:rsidRPr="003D4167" w:rsidRDefault="003D4167" w:rsidP="003D4167">
      <w:pPr>
        <w:autoSpaceDE w:val="0"/>
        <w:autoSpaceDN w:val="0"/>
        <w:adjustRightInd w:val="0"/>
        <w:ind w:firstLine="709"/>
        <w:jc w:val="both"/>
        <w:outlineLvl w:val="0"/>
        <w:rPr>
          <w:sz w:val="20"/>
          <w:szCs w:val="20"/>
        </w:rPr>
      </w:pPr>
      <w:r w:rsidRPr="003D4167">
        <w:rPr>
          <w:sz w:val="20"/>
          <w:szCs w:val="20"/>
        </w:rPr>
        <w:t>Мы, нижеподписавшиеся жители муниципального образования Берегаевское сельское поселение Тегульдетского района Томской области, поддерживаем инициативный проект</w:t>
      </w:r>
    </w:p>
    <w:p w:rsidR="003D4167" w:rsidRPr="003D4167" w:rsidRDefault="003D4167" w:rsidP="003D4167">
      <w:pPr>
        <w:pBdr>
          <w:bottom w:val="single" w:sz="4" w:space="1" w:color="auto"/>
        </w:pBdr>
        <w:autoSpaceDE w:val="0"/>
        <w:autoSpaceDN w:val="0"/>
        <w:adjustRightInd w:val="0"/>
        <w:ind w:firstLine="709"/>
        <w:jc w:val="both"/>
        <w:outlineLvl w:val="0"/>
        <w:rPr>
          <w:bCs/>
          <w:sz w:val="20"/>
          <w:szCs w:val="20"/>
        </w:rPr>
      </w:pPr>
    </w:p>
    <w:p w:rsidR="003D4167" w:rsidRPr="003D4167" w:rsidRDefault="003D4167" w:rsidP="003D4167">
      <w:pPr>
        <w:autoSpaceDE w:val="0"/>
        <w:autoSpaceDN w:val="0"/>
        <w:adjustRightInd w:val="0"/>
        <w:jc w:val="center"/>
        <w:outlineLvl w:val="0"/>
        <w:rPr>
          <w:bCs/>
          <w:i/>
          <w:sz w:val="20"/>
          <w:szCs w:val="20"/>
          <w:vertAlign w:val="superscript"/>
        </w:rPr>
      </w:pPr>
      <w:r w:rsidRPr="003D4167">
        <w:rPr>
          <w:bCs/>
          <w:i/>
          <w:sz w:val="20"/>
          <w:szCs w:val="20"/>
          <w:vertAlign w:val="superscript"/>
        </w:rPr>
        <w:t>(наименование инициативного проекта)</w:t>
      </w:r>
    </w:p>
    <w:p w:rsidR="003D4167" w:rsidRPr="003D4167" w:rsidRDefault="003D4167" w:rsidP="003D4167">
      <w:pPr>
        <w:autoSpaceDE w:val="0"/>
        <w:autoSpaceDN w:val="0"/>
        <w:adjustRightInd w:val="0"/>
        <w:ind w:firstLine="708"/>
        <w:jc w:val="both"/>
        <w:outlineLvl w:val="0"/>
        <w:rPr>
          <w:bCs/>
          <w:i/>
          <w:sz w:val="20"/>
          <w:szCs w:val="20"/>
          <w:vertAlign w:val="superscrip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276"/>
        <w:gridCol w:w="1418"/>
        <w:gridCol w:w="2155"/>
        <w:gridCol w:w="1842"/>
      </w:tblGrid>
      <w:tr w:rsidR="003D4167" w:rsidRPr="003D4167" w:rsidTr="000B2413">
        <w:tc>
          <w:tcPr>
            <w:tcW w:w="675" w:type="dxa"/>
            <w:shd w:val="clear" w:color="auto" w:fill="auto"/>
          </w:tcPr>
          <w:p w:rsidR="003D4167" w:rsidRPr="003D4167" w:rsidRDefault="003D4167" w:rsidP="003D4167">
            <w:pPr>
              <w:autoSpaceDE w:val="0"/>
              <w:autoSpaceDN w:val="0"/>
              <w:adjustRightInd w:val="0"/>
              <w:jc w:val="center"/>
              <w:outlineLvl w:val="0"/>
              <w:rPr>
                <w:bCs/>
                <w:sz w:val="20"/>
                <w:szCs w:val="20"/>
              </w:rPr>
            </w:pPr>
            <w:r w:rsidRPr="003D4167">
              <w:rPr>
                <w:bCs/>
                <w:sz w:val="20"/>
                <w:szCs w:val="20"/>
              </w:rPr>
              <w:t xml:space="preserve">№ </w:t>
            </w:r>
            <w:proofErr w:type="gramStart"/>
            <w:r w:rsidRPr="003D4167">
              <w:rPr>
                <w:bCs/>
                <w:sz w:val="20"/>
                <w:szCs w:val="20"/>
              </w:rPr>
              <w:t>п</w:t>
            </w:r>
            <w:proofErr w:type="gramEnd"/>
            <w:r w:rsidRPr="003D4167">
              <w:rPr>
                <w:bCs/>
                <w:sz w:val="20"/>
                <w:szCs w:val="20"/>
              </w:rPr>
              <w:t>/п</w:t>
            </w:r>
          </w:p>
        </w:tc>
        <w:tc>
          <w:tcPr>
            <w:tcW w:w="2268" w:type="dxa"/>
            <w:shd w:val="clear" w:color="auto" w:fill="auto"/>
          </w:tcPr>
          <w:p w:rsidR="003D4167" w:rsidRPr="003D4167" w:rsidRDefault="003D4167" w:rsidP="003D4167">
            <w:pPr>
              <w:autoSpaceDE w:val="0"/>
              <w:autoSpaceDN w:val="0"/>
              <w:adjustRightInd w:val="0"/>
              <w:jc w:val="center"/>
              <w:outlineLvl w:val="0"/>
              <w:rPr>
                <w:bCs/>
                <w:sz w:val="20"/>
                <w:szCs w:val="20"/>
              </w:rPr>
            </w:pPr>
            <w:r w:rsidRPr="003D4167">
              <w:rPr>
                <w:bCs/>
                <w:sz w:val="20"/>
                <w:szCs w:val="20"/>
              </w:rPr>
              <w:t xml:space="preserve">Фамилия, </w:t>
            </w:r>
          </w:p>
          <w:p w:rsidR="003D4167" w:rsidRPr="003D4167" w:rsidRDefault="003D4167" w:rsidP="003D4167">
            <w:pPr>
              <w:autoSpaceDE w:val="0"/>
              <w:autoSpaceDN w:val="0"/>
              <w:adjustRightInd w:val="0"/>
              <w:jc w:val="center"/>
              <w:outlineLvl w:val="0"/>
              <w:rPr>
                <w:bCs/>
                <w:sz w:val="20"/>
                <w:szCs w:val="20"/>
              </w:rPr>
            </w:pPr>
            <w:r w:rsidRPr="003D4167">
              <w:rPr>
                <w:bCs/>
                <w:sz w:val="20"/>
                <w:szCs w:val="20"/>
              </w:rPr>
              <w:t>имя, отчество</w:t>
            </w:r>
          </w:p>
        </w:tc>
        <w:tc>
          <w:tcPr>
            <w:tcW w:w="1276" w:type="dxa"/>
            <w:shd w:val="clear" w:color="auto" w:fill="auto"/>
          </w:tcPr>
          <w:p w:rsidR="003D4167" w:rsidRPr="003D4167" w:rsidRDefault="003D4167" w:rsidP="003D4167">
            <w:pPr>
              <w:autoSpaceDE w:val="0"/>
              <w:autoSpaceDN w:val="0"/>
              <w:adjustRightInd w:val="0"/>
              <w:jc w:val="center"/>
              <w:outlineLvl w:val="0"/>
              <w:rPr>
                <w:bCs/>
                <w:sz w:val="20"/>
                <w:szCs w:val="20"/>
              </w:rPr>
            </w:pPr>
            <w:r w:rsidRPr="003D4167">
              <w:rPr>
                <w:bCs/>
                <w:sz w:val="20"/>
                <w:szCs w:val="20"/>
              </w:rPr>
              <w:t xml:space="preserve">Дата </w:t>
            </w:r>
          </w:p>
          <w:p w:rsidR="003D4167" w:rsidRPr="003D4167" w:rsidRDefault="003D4167" w:rsidP="003D4167">
            <w:pPr>
              <w:autoSpaceDE w:val="0"/>
              <w:autoSpaceDN w:val="0"/>
              <w:adjustRightInd w:val="0"/>
              <w:jc w:val="center"/>
              <w:outlineLvl w:val="0"/>
              <w:rPr>
                <w:bCs/>
                <w:sz w:val="20"/>
                <w:szCs w:val="20"/>
              </w:rPr>
            </w:pPr>
            <w:r w:rsidRPr="003D4167">
              <w:rPr>
                <w:bCs/>
                <w:sz w:val="20"/>
                <w:szCs w:val="20"/>
              </w:rPr>
              <w:t>рождения</w:t>
            </w:r>
          </w:p>
        </w:tc>
        <w:tc>
          <w:tcPr>
            <w:tcW w:w="1418" w:type="dxa"/>
            <w:shd w:val="clear" w:color="auto" w:fill="auto"/>
          </w:tcPr>
          <w:p w:rsidR="003D4167" w:rsidRPr="003D4167" w:rsidRDefault="003D4167" w:rsidP="003D4167">
            <w:pPr>
              <w:autoSpaceDE w:val="0"/>
              <w:autoSpaceDN w:val="0"/>
              <w:adjustRightInd w:val="0"/>
              <w:jc w:val="center"/>
              <w:outlineLvl w:val="0"/>
              <w:rPr>
                <w:bCs/>
                <w:sz w:val="20"/>
                <w:szCs w:val="20"/>
              </w:rPr>
            </w:pPr>
            <w:r w:rsidRPr="003D4167">
              <w:rPr>
                <w:bCs/>
                <w:sz w:val="20"/>
                <w:szCs w:val="20"/>
              </w:rPr>
              <w:t xml:space="preserve">Адрес </w:t>
            </w:r>
          </w:p>
          <w:p w:rsidR="003D4167" w:rsidRPr="003D4167" w:rsidRDefault="003D4167" w:rsidP="003D4167">
            <w:pPr>
              <w:autoSpaceDE w:val="0"/>
              <w:autoSpaceDN w:val="0"/>
              <w:adjustRightInd w:val="0"/>
              <w:jc w:val="center"/>
              <w:outlineLvl w:val="0"/>
              <w:rPr>
                <w:bCs/>
                <w:sz w:val="20"/>
                <w:szCs w:val="20"/>
              </w:rPr>
            </w:pPr>
            <w:r w:rsidRPr="003D4167">
              <w:rPr>
                <w:bCs/>
                <w:sz w:val="20"/>
                <w:szCs w:val="20"/>
              </w:rPr>
              <w:t>места жительства</w:t>
            </w:r>
          </w:p>
        </w:tc>
        <w:tc>
          <w:tcPr>
            <w:tcW w:w="2155" w:type="dxa"/>
            <w:shd w:val="clear" w:color="auto" w:fill="auto"/>
          </w:tcPr>
          <w:p w:rsidR="003D4167" w:rsidRPr="003D4167" w:rsidRDefault="003D4167" w:rsidP="003D4167">
            <w:pPr>
              <w:autoSpaceDE w:val="0"/>
              <w:autoSpaceDN w:val="0"/>
              <w:adjustRightInd w:val="0"/>
              <w:jc w:val="center"/>
              <w:outlineLvl w:val="0"/>
              <w:rPr>
                <w:bCs/>
                <w:sz w:val="20"/>
                <w:szCs w:val="20"/>
              </w:rPr>
            </w:pPr>
            <w:r w:rsidRPr="003D4167">
              <w:rPr>
                <w:bCs/>
                <w:sz w:val="20"/>
                <w:szCs w:val="20"/>
              </w:rPr>
              <w:t>Данные паспорта (или заменяющего его документа)</w:t>
            </w:r>
          </w:p>
        </w:tc>
        <w:tc>
          <w:tcPr>
            <w:tcW w:w="1842" w:type="dxa"/>
            <w:shd w:val="clear" w:color="auto" w:fill="auto"/>
          </w:tcPr>
          <w:p w:rsidR="003D4167" w:rsidRPr="003D4167" w:rsidRDefault="003D4167" w:rsidP="003D4167">
            <w:pPr>
              <w:autoSpaceDE w:val="0"/>
              <w:autoSpaceDN w:val="0"/>
              <w:adjustRightInd w:val="0"/>
              <w:jc w:val="center"/>
              <w:outlineLvl w:val="0"/>
              <w:rPr>
                <w:bCs/>
                <w:sz w:val="20"/>
                <w:szCs w:val="20"/>
              </w:rPr>
            </w:pPr>
            <w:r w:rsidRPr="003D4167">
              <w:rPr>
                <w:bCs/>
                <w:sz w:val="20"/>
                <w:szCs w:val="20"/>
              </w:rPr>
              <w:t xml:space="preserve">Подпись </w:t>
            </w:r>
            <w:r w:rsidRPr="003D4167">
              <w:rPr>
                <w:bCs/>
                <w:sz w:val="20"/>
                <w:szCs w:val="20"/>
              </w:rPr>
              <w:br/>
              <w:t>и дата подписания листа</w:t>
            </w:r>
          </w:p>
        </w:tc>
      </w:tr>
      <w:tr w:rsidR="003D4167" w:rsidRPr="003D4167" w:rsidTr="000B2413">
        <w:tc>
          <w:tcPr>
            <w:tcW w:w="675"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2268"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1276"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1418"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2155"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1842" w:type="dxa"/>
            <w:shd w:val="clear" w:color="auto" w:fill="auto"/>
          </w:tcPr>
          <w:p w:rsidR="003D4167" w:rsidRPr="003D4167" w:rsidRDefault="003D4167" w:rsidP="003D4167">
            <w:pPr>
              <w:autoSpaceDE w:val="0"/>
              <w:autoSpaceDN w:val="0"/>
              <w:adjustRightInd w:val="0"/>
              <w:jc w:val="both"/>
              <w:outlineLvl w:val="0"/>
              <w:rPr>
                <w:bCs/>
                <w:sz w:val="20"/>
                <w:szCs w:val="20"/>
              </w:rPr>
            </w:pPr>
          </w:p>
        </w:tc>
      </w:tr>
      <w:tr w:rsidR="003D4167" w:rsidRPr="003D4167" w:rsidTr="000B2413">
        <w:tc>
          <w:tcPr>
            <w:tcW w:w="675"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2268"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1276"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1418"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2155"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1842" w:type="dxa"/>
            <w:shd w:val="clear" w:color="auto" w:fill="auto"/>
          </w:tcPr>
          <w:p w:rsidR="003D4167" w:rsidRPr="003D4167" w:rsidRDefault="003D4167" w:rsidP="003D4167">
            <w:pPr>
              <w:autoSpaceDE w:val="0"/>
              <w:autoSpaceDN w:val="0"/>
              <w:adjustRightInd w:val="0"/>
              <w:jc w:val="both"/>
              <w:outlineLvl w:val="0"/>
              <w:rPr>
                <w:bCs/>
                <w:sz w:val="20"/>
                <w:szCs w:val="20"/>
              </w:rPr>
            </w:pPr>
          </w:p>
        </w:tc>
      </w:tr>
      <w:tr w:rsidR="003D4167" w:rsidRPr="003D4167" w:rsidTr="000B2413">
        <w:tc>
          <w:tcPr>
            <w:tcW w:w="675"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2268"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1276"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1418"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2155"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1842" w:type="dxa"/>
            <w:shd w:val="clear" w:color="auto" w:fill="auto"/>
          </w:tcPr>
          <w:p w:rsidR="003D4167" w:rsidRPr="003D4167" w:rsidRDefault="003D4167" w:rsidP="003D4167">
            <w:pPr>
              <w:autoSpaceDE w:val="0"/>
              <w:autoSpaceDN w:val="0"/>
              <w:adjustRightInd w:val="0"/>
              <w:jc w:val="both"/>
              <w:outlineLvl w:val="0"/>
              <w:rPr>
                <w:bCs/>
                <w:sz w:val="20"/>
                <w:szCs w:val="20"/>
              </w:rPr>
            </w:pPr>
          </w:p>
        </w:tc>
      </w:tr>
      <w:tr w:rsidR="003D4167" w:rsidRPr="003D4167" w:rsidTr="000B2413">
        <w:tc>
          <w:tcPr>
            <w:tcW w:w="675"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2268"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1276"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1418"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2155"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1842" w:type="dxa"/>
            <w:shd w:val="clear" w:color="auto" w:fill="auto"/>
          </w:tcPr>
          <w:p w:rsidR="003D4167" w:rsidRPr="003D4167" w:rsidRDefault="003D4167" w:rsidP="003D4167">
            <w:pPr>
              <w:autoSpaceDE w:val="0"/>
              <w:autoSpaceDN w:val="0"/>
              <w:adjustRightInd w:val="0"/>
              <w:jc w:val="both"/>
              <w:outlineLvl w:val="0"/>
              <w:rPr>
                <w:bCs/>
                <w:sz w:val="20"/>
                <w:szCs w:val="20"/>
              </w:rPr>
            </w:pPr>
          </w:p>
        </w:tc>
      </w:tr>
      <w:tr w:rsidR="003D4167" w:rsidRPr="003D4167" w:rsidTr="000B2413">
        <w:tc>
          <w:tcPr>
            <w:tcW w:w="675"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2268"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1276"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1418"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2155"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1842" w:type="dxa"/>
            <w:shd w:val="clear" w:color="auto" w:fill="auto"/>
          </w:tcPr>
          <w:p w:rsidR="003D4167" w:rsidRPr="003D4167" w:rsidRDefault="003D4167" w:rsidP="003D4167">
            <w:pPr>
              <w:autoSpaceDE w:val="0"/>
              <w:autoSpaceDN w:val="0"/>
              <w:adjustRightInd w:val="0"/>
              <w:jc w:val="both"/>
              <w:outlineLvl w:val="0"/>
              <w:rPr>
                <w:bCs/>
                <w:sz w:val="20"/>
                <w:szCs w:val="20"/>
              </w:rPr>
            </w:pPr>
          </w:p>
        </w:tc>
      </w:tr>
      <w:tr w:rsidR="003D4167" w:rsidRPr="003D4167" w:rsidTr="000B2413">
        <w:tc>
          <w:tcPr>
            <w:tcW w:w="675"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2268"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1276"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1418"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2155" w:type="dxa"/>
            <w:shd w:val="clear" w:color="auto" w:fill="auto"/>
          </w:tcPr>
          <w:p w:rsidR="003D4167" w:rsidRPr="003D4167" w:rsidRDefault="003D4167" w:rsidP="003D4167">
            <w:pPr>
              <w:autoSpaceDE w:val="0"/>
              <w:autoSpaceDN w:val="0"/>
              <w:adjustRightInd w:val="0"/>
              <w:jc w:val="both"/>
              <w:outlineLvl w:val="0"/>
              <w:rPr>
                <w:bCs/>
                <w:sz w:val="20"/>
                <w:szCs w:val="20"/>
              </w:rPr>
            </w:pPr>
          </w:p>
        </w:tc>
        <w:tc>
          <w:tcPr>
            <w:tcW w:w="1842" w:type="dxa"/>
            <w:shd w:val="clear" w:color="auto" w:fill="auto"/>
          </w:tcPr>
          <w:p w:rsidR="003D4167" w:rsidRPr="003D4167" w:rsidRDefault="003D4167" w:rsidP="003D4167">
            <w:pPr>
              <w:autoSpaceDE w:val="0"/>
              <w:autoSpaceDN w:val="0"/>
              <w:adjustRightInd w:val="0"/>
              <w:jc w:val="both"/>
              <w:outlineLvl w:val="0"/>
              <w:rPr>
                <w:bCs/>
                <w:sz w:val="20"/>
                <w:szCs w:val="20"/>
              </w:rPr>
            </w:pPr>
          </w:p>
        </w:tc>
      </w:tr>
    </w:tbl>
    <w:p w:rsidR="003D4167" w:rsidRPr="003D4167" w:rsidRDefault="003D4167" w:rsidP="003D4167">
      <w:pPr>
        <w:autoSpaceDE w:val="0"/>
        <w:autoSpaceDN w:val="0"/>
        <w:adjustRightInd w:val="0"/>
        <w:ind w:firstLine="708"/>
        <w:jc w:val="both"/>
        <w:outlineLvl w:val="0"/>
        <w:rPr>
          <w:bCs/>
          <w:sz w:val="20"/>
          <w:szCs w:val="20"/>
        </w:rPr>
      </w:pPr>
    </w:p>
    <w:p w:rsidR="003D4167" w:rsidRPr="003D4167" w:rsidRDefault="003D4167" w:rsidP="003D4167">
      <w:pPr>
        <w:autoSpaceDE w:val="0"/>
        <w:autoSpaceDN w:val="0"/>
        <w:adjustRightInd w:val="0"/>
        <w:ind w:firstLine="708"/>
        <w:jc w:val="both"/>
        <w:outlineLvl w:val="0"/>
        <w:rPr>
          <w:bCs/>
          <w:sz w:val="20"/>
          <w:szCs w:val="20"/>
        </w:rPr>
      </w:pPr>
      <w:r w:rsidRPr="003D4167">
        <w:rPr>
          <w:bCs/>
          <w:sz w:val="20"/>
          <w:szCs w:val="20"/>
        </w:rPr>
        <w:t>Подписи заверяю _________________________________________________________</w:t>
      </w:r>
    </w:p>
    <w:p w:rsidR="003D4167" w:rsidRPr="003D4167" w:rsidRDefault="003D4167" w:rsidP="003D4167">
      <w:pPr>
        <w:autoSpaceDE w:val="0"/>
        <w:autoSpaceDN w:val="0"/>
        <w:adjustRightInd w:val="0"/>
        <w:ind w:firstLine="708"/>
        <w:jc w:val="both"/>
        <w:outlineLvl w:val="0"/>
        <w:rPr>
          <w:bCs/>
          <w:i/>
          <w:sz w:val="20"/>
          <w:szCs w:val="20"/>
        </w:rPr>
      </w:pPr>
      <w:r w:rsidRPr="003D4167">
        <w:rPr>
          <w:bCs/>
          <w:i/>
          <w:sz w:val="20"/>
          <w:szCs w:val="20"/>
          <w:vertAlign w:val="superscript"/>
        </w:rPr>
        <w:t>(Ф.И.О., дата рождения, данные паспорта (или заменяющего его документа), адрес места</w:t>
      </w:r>
      <w:r w:rsidRPr="003D4167">
        <w:rPr>
          <w:bCs/>
          <w:i/>
          <w:sz w:val="20"/>
          <w:szCs w:val="20"/>
        </w:rPr>
        <w:t xml:space="preserve"> ________________________________________________________________________________ </w:t>
      </w:r>
      <w:r w:rsidRPr="003D4167">
        <w:rPr>
          <w:bCs/>
          <w:i/>
          <w:sz w:val="20"/>
          <w:szCs w:val="20"/>
          <w:vertAlign w:val="superscript"/>
        </w:rPr>
        <w:t>жительства лица, осуществляющего сбор подписей)</w:t>
      </w:r>
    </w:p>
    <w:p w:rsidR="003D4167" w:rsidRPr="003D4167" w:rsidRDefault="003D4167" w:rsidP="003D4167">
      <w:pPr>
        <w:autoSpaceDE w:val="0"/>
        <w:autoSpaceDN w:val="0"/>
        <w:adjustRightInd w:val="0"/>
        <w:ind w:firstLine="708"/>
        <w:jc w:val="both"/>
        <w:outlineLvl w:val="0"/>
        <w:rPr>
          <w:bCs/>
          <w:sz w:val="20"/>
          <w:szCs w:val="20"/>
        </w:rPr>
      </w:pPr>
      <w:r w:rsidRPr="003D4167">
        <w:rPr>
          <w:bCs/>
          <w:sz w:val="20"/>
          <w:szCs w:val="20"/>
        </w:rPr>
        <w:t xml:space="preserve"> </w:t>
      </w:r>
    </w:p>
    <w:p w:rsidR="003D4167" w:rsidRPr="003D4167" w:rsidRDefault="003D4167" w:rsidP="003D4167">
      <w:pPr>
        <w:autoSpaceDE w:val="0"/>
        <w:autoSpaceDN w:val="0"/>
        <w:adjustRightInd w:val="0"/>
        <w:jc w:val="both"/>
        <w:outlineLvl w:val="0"/>
        <w:rPr>
          <w:bCs/>
          <w:sz w:val="20"/>
          <w:szCs w:val="20"/>
        </w:rPr>
      </w:pPr>
      <w:r w:rsidRPr="003D4167">
        <w:rPr>
          <w:bCs/>
          <w:sz w:val="20"/>
          <w:szCs w:val="20"/>
        </w:rPr>
        <w:t>«___» __________ 20___ г.                                                               ______________</w:t>
      </w:r>
    </w:p>
    <w:p w:rsidR="003D4167" w:rsidRPr="003D4167" w:rsidRDefault="003D4167" w:rsidP="003D4167">
      <w:pPr>
        <w:autoSpaceDE w:val="0"/>
        <w:autoSpaceDN w:val="0"/>
        <w:adjustRightInd w:val="0"/>
        <w:jc w:val="both"/>
        <w:outlineLvl w:val="0"/>
        <w:rPr>
          <w:bCs/>
          <w:i/>
          <w:sz w:val="20"/>
          <w:szCs w:val="20"/>
          <w:vertAlign w:val="superscript"/>
        </w:rPr>
      </w:pPr>
      <w:r w:rsidRPr="003D4167">
        <w:rPr>
          <w:bCs/>
          <w:i/>
          <w:sz w:val="20"/>
          <w:szCs w:val="20"/>
          <w:vertAlign w:val="superscript"/>
        </w:rPr>
        <w:t xml:space="preserve">                                                                                                                                                                                   (подпись)</w:t>
      </w:r>
    </w:p>
    <w:p w:rsidR="003D4167" w:rsidRPr="003D4167" w:rsidRDefault="003D4167" w:rsidP="003D4167">
      <w:pPr>
        <w:autoSpaceDE w:val="0"/>
        <w:autoSpaceDN w:val="0"/>
        <w:adjustRightInd w:val="0"/>
        <w:ind w:firstLine="708"/>
        <w:jc w:val="both"/>
        <w:outlineLvl w:val="0"/>
        <w:rPr>
          <w:bCs/>
          <w:sz w:val="20"/>
          <w:szCs w:val="20"/>
        </w:rPr>
      </w:pPr>
    </w:p>
    <w:p w:rsidR="003D4167" w:rsidRPr="003D4167" w:rsidRDefault="003D4167" w:rsidP="003D4167">
      <w:pPr>
        <w:autoSpaceDE w:val="0"/>
        <w:autoSpaceDN w:val="0"/>
        <w:adjustRightInd w:val="0"/>
        <w:jc w:val="both"/>
        <w:outlineLvl w:val="0"/>
        <w:rPr>
          <w:bCs/>
          <w:sz w:val="20"/>
          <w:szCs w:val="20"/>
        </w:rPr>
      </w:pPr>
      <w:r w:rsidRPr="003D4167">
        <w:rPr>
          <w:bCs/>
          <w:sz w:val="20"/>
          <w:szCs w:val="20"/>
        </w:rPr>
        <w:t xml:space="preserve"> </w:t>
      </w:r>
    </w:p>
    <w:p w:rsidR="003D4167" w:rsidRPr="003D4167" w:rsidRDefault="003D4167" w:rsidP="003D4167">
      <w:pPr>
        <w:autoSpaceDE w:val="0"/>
        <w:autoSpaceDN w:val="0"/>
        <w:adjustRightInd w:val="0"/>
        <w:jc w:val="right"/>
        <w:outlineLvl w:val="0"/>
        <w:rPr>
          <w:bCs/>
          <w:sz w:val="20"/>
          <w:szCs w:val="20"/>
        </w:rPr>
      </w:pPr>
      <w:r w:rsidRPr="003D4167">
        <w:rPr>
          <w:bCs/>
          <w:sz w:val="20"/>
          <w:szCs w:val="20"/>
        </w:rPr>
        <w:t xml:space="preserve">                                  </w:t>
      </w:r>
    </w:p>
    <w:p w:rsidR="003D4167" w:rsidRPr="003D4167" w:rsidRDefault="003D4167" w:rsidP="003D4167">
      <w:pPr>
        <w:autoSpaceDE w:val="0"/>
        <w:autoSpaceDN w:val="0"/>
        <w:adjustRightInd w:val="0"/>
        <w:outlineLvl w:val="0"/>
        <w:rPr>
          <w:bCs/>
          <w:sz w:val="20"/>
          <w:szCs w:val="20"/>
        </w:rPr>
      </w:pPr>
    </w:p>
    <w:p w:rsidR="003D4167" w:rsidRPr="003D4167" w:rsidRDefault="003D4167" w:rsidP="003D4167">
      <w:pPr>
        <w:autoSpaceDE w:val="0"/>
        <w:autoSpaceDN w:val="0"/>
        <w:adjustRightInd w:val="0"/>
        <w:ind w:left="4536"/>
        <w:outlineLvl w:val="0"/>
        <w:rPr>
          <w:bCs/>
          <w:sz w:val="20"/>
          <w:szCs w:val="20"/>
        </w:rPr>
      </w:pPr>
    </w:p>
    <w:p w:rsidR="003D4167" w:rsidRPr="003D4167" w:rsidRDefault="003D4167" w:rsidP="003D4167">
      <w:pPr>
        <w:autoSpaceDE w:val="0"/>
        <w:autoSpaceDN w:val="0"/>
        <w:adjustRightInd w:val="0"/>
        <w:ind w:left="5103"/>
        <w:jc w:val="right"/>
        <w:outlineLvl w:val="0"/>
        <w:rPr>
          <w:bCs/>
          <w:sz w:val="20"/>
          <w:szCs w:val="20"/>
        </w:rPr>
      </w:pPr>
      <w:r w:rsidRPr="003D4167">
        <w:rPr>
          <w:bCs/>
          <w:sz w:val="20"/>
          <w:szCs w:val="20"/>
        </w:rPr>
        <w:t>Приложение 2</w:t>
      </w:r>
    </w:p>
    <w:p w:rsidR="003D4167" w:rsidRPr="003D4167" w:rsidRDefault="003D4167" w:rsidP="003D4167">
      <w:pPr>
        <w:autoSpaceDE w:val="0"/>
        <w:autoSpaceDN w:val="0"/>
        <w:adjustRightInd w:val="0"/>
        <w:ind w:left="5103"/>
        <w:jc w:val="right"/>
        <w:outlineLvl w:val="0"/>
        <w:rPr>
          <w:bCs/>
          <w:sz w:val="20"/>
          <w:szCs w:val="20"/>
        </w:rPr>
      </w:pPr>
      <w:r w:rsidRPr="003D4167">
        <w:rPr>
          <w:bCs/>
          <w:sz w:val="20"/>
          <w:szCs w:val="20"/>
        </w:rPr>
        <w:t>к Порядку выявления мнения</w:t>
      </w:r>
    </w:p>
    <w:p w:rsidR="003D4167" w:rsidRPr="003D4167" w:rsidRDefault="003D4167" w:rsidP="003D4167">
      <w:pPr>
        <w:autoSpaceDE w:val="0"/>
        <w:autoSpaceDN w:val="0"/>
        <w:adjustRightInd w:val="0"/>
        <w:ind w:left="5103"/>
        <w:jc w:val="right"/>
        <w:outlineLvl w:val="0"/>
        <w:rPr>
          <w:bCs/>
          <w:sz w:val="20"/>
          <w:szCs w:val="20"/>
        </w:rPr>
      </w:pPr>
      <w:r w:rsidRPr="003D4167">
        <w:rPr>
          <w:bCs/>
          <w:sz w:val="20"/>
          <w:szCs w:val="20"/>
        </w:rPr>
        <w:t>граждан по вопросу о поддержке инициативного проекта путём опроса граждан, сбора их подписей</w:t>
      </w:r>
    </w:p>
    <w:p w:rsidR="003D4167" w:rsidRPr="003D4167" w:rsidRDefault="003D4167" w:rsidP="003D4167">
      <w:pPr>
        <w:autoSpaceDE w:val="0"/>
        <w:autoSpaceDN w:val="0"/>
        <w:adjustRightInd w:val="0"/>
        <w:jc w:val="right"/>
        <w:outlineLvl w:val="0"/>
        <w:rPr>
          <w:bCs/>
          <w:sz w:val="20"/>
          <w:szCs w:val="20"/>
        </w:rPr>
      </w:pPr>
    </w:p>
    <w:p w:rsidR="003D4167" w:rsidRPr="003D4167" w:rsidRDefault="003D4167" w:rsidP="003D4167">
      <w:pPr>
        <w:autoSpaceDE w:val="0"/>
        <w:autoSpaceDN w:val="0"/>
        <w:adjustRightInd w:val="0"/>
        <w:jc w:val="center"/>
        <w:outlineLvl w:val="0"/>
        <w:rPr>
          <w:bCs/>
          <w:sz w:val="20"/>
          <w:szCs w:val="20"/>
        </w:rPr>
      </w:pPr>
      <w:r w:rsidRPr="003D4167">
        <w:rPr>
          <w:bCs/>
          <w:sz w:val="20"/>
          <w:szCs w:val="20"/>
        </w:rPr>
        <w:t>Согласие</w:t>
      </w:r>
    </w:p>
    <w:p w:rsidR="003D4167" w:rsidRPr="003D4167" w:rsidRDefault="003D4167" w:rsidP="003D4167">
      <w:pPr>
        <w:autoSpaceDE w:val="0"/>
        <w:autoSpaceDN w:val="0"/>
        <w:adjustRightInd w:val="0"/>
        <w:jc w:val="center"/>
        <w:outlineLvl w:val="0"/>
        <w:rPr>
          <w:bCs/>
          <w:sz w:val="20"/>
          <w:szCs w:val="20"/>
        </w:rPr>
      </w:pPr>
      <w:r w:rsidRPr="003D4167">
        <w:rPr>
          <w:bCs/>
          <w:sz w:val="20"/>
          <w:szCs w:val="20"/>
        </w:rPr>
        <w:t>на обработку персональных данных</w:t>
      </w:r>
    </w:p>
    <w:p w:rsidR="003D4167" w:rsidRPr="003D4167" w:rsidRDefault="003D4167" w:rsidP="003D4167">
      <w:pPr>
        <w:autoSpaceDE w:val="0"/>
        <w:autoSpaceDN w:val="0"/>
        <w:adjustRightInd w:val="0"/>
        <w:jc w:val="right"/>
        <w:outlineLvl w:val="0"/>
        <w:rPr>
          <w:bCs/>
          <w:sz w:val="20"/>
          <w:szCs w:val="20"/>
        </w:rPr>
      </w:pPr>
    </w:p>
    <w:p w:rsidR="003D4167" w:rsidRPr="003D4167" w:rsidRDefault="003D4167" w:rsidP="003D4167">
      <w:pPr>
        <w:autoSpaceDE w:val="0"/>
        <w:autoSpaceDN w:val="0"/>
        <w:adjustRightInd w:val="0"/>
        <w:ind w:firstLine="708"/>
        <w:outlineLvl w:val="0"/>
        <w:rPr>
          <w:bCs/>
          <w:sz w:val="20"/>
          <w:szCs w:val="20"/>
        </w:rPr>
      </w:pPr>
      <w:r w:rsidRPr="003D4167">
        <w:rPr>
          <w:bCs/>
          <w:sz w:val="20"/>
          <w:szCs w:val="20"/>
        </w:rPr>
        <w:t>Я,________________________________________________________________________,</w:t>
      </w:r>
    </w:p>
    <w:p w:rsidR="003D4167" w:rsidRPr="003D4167" w:rsidRDefault="003D4167" w:rsidP="003D4167">
      <w:pPr>
        <w:autoSpaceDE w:val="0"/>
        <w:autoSpaceDN w:val="0"/>
        <w:adjustRightInd w:val="0"/>
        <w:jc w:val="center"/>
        <w:outlineLvl w:val="0"/>
        <w:rPr>
          <w:bCs/>
          <w:sz w:val="20"/>
          <w:szCs w:val="20"/>
        </w:rPr>
      </w:pPr>
      <w:r w:rsidRPr="003D4167">
        <w:rPr>
          <w:bCs/>
          <w:sz w:val="20"/>
          <w:szCs w:val="20"/>
        </w:rPr>
        <w:t>(фамилия, имя, отчество, адрес, номер основного документа, удостоверяющего его личность, сведения о дате выдачи указанного документа и выдавшем его органе)</w:t>
      </w:r>
    </w:p>
    <w:p w:rsidR="003D4167" w:rsidRPr="003D4167" w:rsidRDefault="003D4167" w:rsidP="003D4167">
      <w:pPr>
        <w:autoSpaceDE w:val="0"/>
        <w:autoSpaceDN w:val="0"/>
        <w:adjustRightInd w:val="0"/>
        <w:jc w:val="both"/>
        <w:outlineLvl w:val="0"/>
        <w:rPr>
          <w:bCs/>
          <w:sz w:val="20"/>
          <w:szCs w:val="20"/>
        </w:rPr>
      </w:pPr>
    </w:p>
    <w:p w:rsidR="003D4167" w:rsidRPr="003D4167" w:rsidRDefault="003D4167" w:rsidP="003D4167">
      <w:pPr>
        <w:autoSpaceDE w:val="0"/>
        <w:autoSpaceDN w:val="0"/>
        <w:adjustRightInd w:val="0"/>
        <w:jc w:val="both"/>
        <w:outlineLvl w:val="0"/>
        <w:rPr>
          <w:bCs/>
          <w:sz w:val="20"/>
          <w:szCs w:val="20"/>
        </w:rPr>
      </w:pPr>
      <w:r w:rsidRPr="003D4167">
        <w:rPr>
          <w:bCs/>
          <w:sz w:val="20"/>
          <w:szCs w:val="20"/>
        </w:rPr>
        <w:t xml:space="preserve">в соответствии со статьей 9 Федерального закона от 27 июля 2006 года № 152-ФЗ </w:t>
      </w:r>
      <w:r>
        <w:rPr>
          <w:bCs/>
          <w:sz w:val="20"/>
          <w:szCs w:val="20"/>
        </w:rPr>
        <w:t xml:space="preserve"> </w:t>
      </w:r>
      <w:r w:rsidRPr="003D4167">
        <w:rPr>
          <w:bCs/>
          <w:sz w:val="20"/>
          <w:szCs w:val="20"/>
        </w:rPr>
        <w:t xml:space="preserve"> «О персональных данных» выражаю своё согласие на обработку Администрацией </w:t>
      </w:r>
      <w:r w:rsidRPr="003D4167">
        <w:rPr>
          <w:sz w:val="20"/>
          <w:szCs w:val="20"/>
        </w:rPr>
        <w:t xml:space="preserve">Берегаевского сельского поселения </w:t>
      </w:r>
      <w:r w:rsidRPr="003D4167">
        <w:rPr>
          <w:bCs/>
          <w:sz w:val="20"/>
          <w:szCs w:val="20"/>
        </w:rPr>
        <w:t>моих персональных данных.</w:t>
      </w:r>
    </w:p>
    <w:p w:rsidR="003D4167" w:rsidRPr="003D4167" w:rsidRDefault="003D4167" w:rsidP="003D4167">
      <w:pPr>
        <w:tabs>
          <w:tab w:val="left" w:pos="993"/>
        </w:tabs>
        <w:autoSpaceDE w:val="0"/>
        <w:autoSpaceDN w:val="0"/>
        <w:adjustRightInd w:val="0"/>
        <w:ind w:firstLine="709"/>
        <w:jc w:val="both"/>
        <w:outlineLvl w:val="0"/>
        <w:rPr>
          <w:bCs/>
          <w:sz w:val="20"/>
          <w:szCs w:val="20"/>
        </w:rPr>
      </w:pPr>
      <w:r w:rsidRPr="003D4167">
        <w:rPr>
          <w:bCs/>
          <w:sz w:val="20"/>
          <w:szCs w:val="20"/>
        </w:rPr>
        <w:t xml:space="preserve">1. </w:t>
      </w:r>
      <w:proofErr w:type="gramStart"/>
      <w:r w:rsidRPr="003D4167">
        <w:rPr>
          <w:bCs/>
          <w:sz w:val="20"/>
          <w:szCs w:val="20"/>
        </w:rPr>
        <w:t xml:space="preserve">Администрация </w:t>
      </w:r>
      <w:r w:rsidRPr="003D4167">
        <w:rPr>
          <w:sz w:val="20"/>
          <w:szCs w:val="20"/>
        </w:rPr>
        <w:t xml:space="preserve">Берегаевского сельского поселения </w:t>
      </w:r>
      <w:r w:rsidRPr="003D4167">
        <w:rPr>
          <w:color w:val="000000"/>
          <w:sz w:val="20"/>
          <w:szCs w:val="20"/>
        </w:rPr>
        <w:t xml:space="preserve">(далее – Администрация)  </w:t>
      </w:r>
      <w:r w:rsidRPr="003D4167">
        <w:rPr>
          <w:bCs/>
          <w:sz w:val="20"/>
          <w:szCs w:val="20"/>
        </w:rPr>
        <w:t xml:space="preserve">вправе осуществлять обработку моих персональных данных (сбор, систематизацию, накопление, хранение, уточнение (обновление, изменение), использование, распространение (в том числе передачу), блокирование, уничтожение моих персональных данных)  </w:t>
      </w:r>
      <w:r>
        <w:rPr>
          <w:bCs/>
          <w:sz w:val="20"/>
          <w:szCs w:val="20"/>
        </w:rPr>
        <w:t xml:space="preserve">  </w:t>
      </w:r>
      <w:r w:rsidRPr="003D4167">
        <w:rPr>
          <w:bCs/>
          <w:sz w:val="20"/>
          <w:szCs w:val="20"/>
        </w:rPr>
        <w:t>в документарной и электронной форме.</w:t>
      </w:r>
      <w:proofErr w:type="gramEnd"/>
    </w:p>
    <w:p w:rsidR="003D4167" w:rsidRPr="003D4167" w:rsidRDefault="003D4167" w:rsidP="003D4167">
      <w:pPr>
        <w:tabs>
          <w:tab w:val="left" w:pos="993"/>
        </w:tabs>
        <w:autoSpaceDE w:val="0"/>
        <w:autoSpaceDN w:val="0"/>
        <w:adjustRightInd w:val="0"/>
        <w:ind w:firstLine="709"/>
        <w:jc w:val="both"/>
        <w:outlineLvl w:val="0"/>
        <w:rPr>
          <w:bCs/>
          <w:sz w:val="20"/>
          <w:szCs w:val="20"/>
        </w:rPr>
      </w:pPr>
      <w:r w:rsidRPr="003D4167">
        <w:rPr>
          <w:bCs/>
          <w:sz w:val="20"/>
          <w:szCs w:val="20"/>
        </w:rPr>
        <w:t>2. Перечень персональных данных, на обработку которых даётся настоящее согласие: фамилия, имя, отчество, дата рождения, серия и номер паспорта или заменяющего его документа, адрес места жительства.</w:t>
      </w:r>
    </w:p>
    <w:p w:rsidR="003D4167" w:rsidRPr="003D4167" w:rsidRDefault="003D4167" w:rsidP="003D4167">
      <w:pPr>
        <w:tabs>
          <w:tab w:val="left" w:pos="993"/>
        </w:tabs>
        <w:autoSpaceDE w:val="0"/>
        <w:autoSpaceDN w:val="0"/>
        <w:adjustRightInd w:val="0"/>
        <w:ind w:firstLine="709"/>
        <w:jc w:val="both"/>
        <w:outlineLvl w:val="0"/>
        <w:rPr>
          <w:bCs/>
          <w:sz w:val="20"/>
          <w:szCs w:val="20"/>
        </w:rPr>
      </w:pPr>
      <w:r w:rsidRPr="003D4167">
        <w:rPr>
          <w:bCs/>
          <w:sz w:val="20"/>
          <w:szCs w:val="20"/>
        </w:rPr>
        <w:t xml:space="preserve">3. Настоящее согласие действует бессрочно. Условием прекращения обработки персональных данных является получение моего письменного отзыва настоящего согласия. Администрация прекращает обработку персональных данных и в случае, если сохранения персональных данных не требуется, уничтожает их в срок, не превышающий 30 дней со дня поступления указанного отзыва. Администрация вправе после получения отзыва настоящего согласия продолжать обработку моих персональных данных в той части, в которой для ее осуществления согласия не требуется или не будет требоваться в силу действующего законодательства. </w:t>
      </w:r>
    </w:p>
    <w:p w:rsidR="003D4167" w:rsidRPr="003D4167" w:rsidRDefault="003D4167" w:rsidP="003D4167">
      <w:pPr>
        <w:tabs>
          <w:tab w:val="left" w:pos="993"/>
        </w:tabs>
        <w:autoSpaceDE w:val="0"/>
        <w:autoSpaceDN w:val="0"/>
        <w:adjustRightInd w:val="0"/>
        <w:ind w:firstLine="709"/>
        <w:jc w:val="both"/>
        <w:outlineLvl w:val="0"/>
        <w:rPr>
          <w:bCs/>
          <w:sz w:val="20"/>
          <w:szCs w:val="20"/>
        </w:rPr>
      </w:pPr>
      <w:r w:rsidRPr="003D4167">
        <w:rPr>
          <w:bCs/>
          <w:sz w:val="20"/>
          <w:szCs w:val="20"/>
        </w:rPr>
        <w:t>Настоящий пункт является соглашением между мной и Администрацией об изменении срока прекращения обработки моих персональных данных после поступления отзыва настоящего согласия.</w:t>
      </w:r>
    </w:p>
    <w:p w:rsidR="003D4167" w:rsidRPr="003D4167" w:rsidRDefault="003D4167" w:rsidP="003D4167">
      <w:pPr>
        <w:tabs>
          <w:tab w:val="left" w:pos="993"/>
        </w:tabs>
        <w:autoSpaceDE w:val="0"/>
        <w:autoSpaceDN w:val="0"/>
        <w:adjustRightInd w:val="0"/>
        <w:ind w:firstLine="709"/>
        <w:jc w:val="both"/>
        <w:outlineLvl w:val="0"/>
        <w:rPr>
          <w:bCs/>
          <w:sz w:val="20"/>
          <w:szCs w:val="20"/>
        </w:rPr>
      </w:pPr>
      <w:r w:rsidRPr="003D4167">
        <w:rPr>
          <w:bCs/>
          <w:sz w:val="20"/>
          <w:szCs w:val="20"/>
        </w:rPr>
        <w:t>4. Администрация вправе обрабатывать мои персональные данные в целях рассмотрения инициативного проекта, а также в целях исполнения иных полномочий в соответствии с действующим законодательством.</w:t>
      </w:r>
    </w:p>
    <w:p w:rsidR="003D4167" w:rsidRPr="003D4167" w:rsidRDefault="003D4167" w:rsidP="003D4167">
      <w:pPr>
        <w:tabs>
          <w:tab w:val="left" w:pos="993"/>
        </w:tabs>
        <w:autoSpaceDE w:val="0"/>
        <w:autoSpaceDN w:val="0"/>
        <w:adjustRightInd w:val="0"/>
        <w:ind w:firstLine="709"/>
        <w:jc w:val="both"/>
        <w:outlineLvl w:val="0"/>
        <w:rPr>
          <w:bCs/>
          <w:sz w:val="20"/>
          <w:szCs w:val="20"/>
        </w:rPr>
      </w:pPr>
      <w:r w:rsidRPr="003D4167">
        <w:rPr>
          <w:bCs/>
          <w:sz w:val="20"/>
          <w:szCs w:val="20"/>
        </w:rPr>
        <w:lastRenderedPageBreak/>
        <w:t>5. Я даю согласие на передачу своих персональных данных третьим лицам для их обработки способами, указанными в пункте 1 настоящего согласия, для достижения целей, указанных в пункте 4 настоящего согласия.</w:t>
      </w:r>
    </w:p>
    <w:p w:rsidR="003D4167" w:rsidRPr="003D4167" w:rsidRDefault="003D4167" w:rsidP="003D4167">
      <w:pPr>
        <w:autoSpaceDE w:val="0"/>
        <w:autoSpaceDN w:val="0"/>
        <w:adjustRightInd w:val="0"/>
        <w:jc w:val="both"/>
        <w:outlineLvl w:val="0"/>
        <w:rPr>
          <w:bCs/>
          <w:sz w:val="20"/>
          <w:szCs w:val="20"/>
        </w:rPr>
      </w:pPr>
    </w:p>
    <w:p w:rsidR="003D4167" w:rsidRPr="003D4167" w:rsidRDefault="003D4167" w:rsidP="003D4167">
      <w:pPr>
        <w:autoSpaceDE w:val="0"/>
        <w:autoSpaceDN w:val="0"/>
        <w:adjustRightInd w:val="0"/>
        <w:jc w:val="both"/>
        <w:outlineLvl w:val="0"/>
        <w:rPr>
          <w:bCs/>
          <w:sz w:val="20"/>
          <w:szCs w:val="20"/>
        </w:rPr>
      </w:pPr>
    </w:p>
    <w:p w:rsidR="003D4167" w:rsidRPr="003D4167" w:rsidRDefault="003D4167" w:rsidP="003D4167">
      <w:pPr>
        <w:autoSpaceDE w:val="0"/>
        <w:autoSpaceDN w:val="0"/>
        <w:adjustRightInd w:val="0"/>
        <w:jc w:val="both"/>
        <w:outlineLvl w:val="0"/>
        <w:rPr>
          <w:bCs/>
          <w:sz w:val="20"/>
          <w:szCs w:val="20"/>
        </w:rPr>
      </w:pPr>
      <w:r w:rsidRPr="003D4167">
        <w:rPr>
          <w:bCs/>
          <w:sz w:val="20"/>
          <w:szCs w:val="20"/>
        </w:rPr>
        <w:t>«___» __________ 20___ г.                                                               ______________</w:t>
      </w:r>
    </w:p>
    <w:p w:rsidR="003D4167" w:rsidRPr="003D4167" w:rsidRDefault="003D4167" w:rsidP="003D4167">
      <w:pPr>
        <w:autoSpaceDE w:val="0"/>
        <w:autoSpaceDN w:val="0"/>
        <w:adjustRightInd w:val="0"/>
        <w:jc w:val="both"/>
        <w:outlineLvl w:val="0"/>
        <w:rPr>
          <w:bCs/>
          <w:i/>
          <w:sz w:val="20"/>
          <w:szCs w:val="20"/>
          <w:vertAlign w:val="superscript"/>
        </w:rPr>
      </w:pPr>
      <w:r w:rsidRPr="003D4167">
        <w:rPr>
          <w:bCs/>
          <w:i/>
          <w:sz w:val="20"/>
          <w:szCs w:val="20"/>
          <w:vertAlign w:val="superscript"/>
        </w:rPr>
        <w:t xml:space="preserve">                                                                                                                                                              </w:t>
      </w:r>
      <w:r>
        <w:rPr>
          <w:bCs/>
          <w:i/>
          <w:sz w:val="20"/>
          <w:szCs w:val="20"/>
          <w:vertAlign w:val="superscript"/>
        </w:rPr>
        <w:t xml:space="preserve">                      </w:t>
      </w:r>
      <w:r w:rsidRPr="003D4167">
        <w:rPr>
          <w:bCs/>
          <w:i/>
          <w:sz w:val="20"/>
          <w:szCs w:val="20"/>
          <w:vertAlign w:val="superscript"/>
        </w:rPr>
        <w:t xml:space="preserve"> (подпись)</w:t>
      </w:r>
    </w:p>
    <w:p w:rsidR="003D4167" w:rsidRPr="003D4167" w:rsidRDefault="003D4167" w:rsidP="003D4167">
      <w:pPr>
        <w:autoSpaceDE w:val="0"/>
        <w:autoSpaceDN w:val="0"/>
        <w:adjustRightInd w:val="0"/>
        <w:outlineLvl w:val="0"/>
        <w:rPr>
          <w:bCs/>
          <w:sz w:val="20"/>
          <w:szCs w:val="20"/>
        </w:rPr>
      </w:pPr>
    </w:p>
    <w:p w:rsidR="003D4167" w:rsidRPr="003D4167" w:rsidRDefault="003D4167" w:rsidP="003D4167">
      <w:pPr>
        <w:autoSpaceDE w:val="0"/>
        <w:autoSpaceDN w:val="0"/>
        <w:adjustRightInd w:val="0"/>
        <w:ind w:left="4536"/>
        <w:jc w:val="right"/>
        <w:outlineLvl w:val="0"/>
        <w:rPr>
          <w:bCs/>
          <w:sz w:val="20"/>
          <w:szCs w:val="20"/>
        </w:rPr>
      </w:pPr>
      <w:r w:rsidRPr="003D4167">
        <w:rPr>
          <w:bCs/>
          <w:sz w:val="20"/>
          <w:szCs w:val="20"/>
        </w:rPr>
        <w:t>Приложение 3</w:t>
      </w:r>
    </w:p>
    <w:p w:rsidR="003D4167" w:rsidRPr="003D4167" w:rsidRDefault="003D4167" w:rsidP="003D4167">
      <w:pPr>
        <w:autoSpaceDE w:val="0"/>
        <w:autoSpaceDN w:val="0"/>
        <w:adjustRightInd w:val="0"/>
        <w:ind w:left="4536"/>
        <w:jc w:val="right"/>
        <w:outlineLvl w:val="0"/>
        <w:rPr>
          <w:bCs/>
          <w:sz w:val="20"/>
          <w:szCs w:val="20"/>
        </w:rPr>
      </w:pPr>
      <w:r w:rsidRPr="003D4167">
        <w:rPr>
          <w:bCs/>
          <w:sz w:val="20"/>
          <w:szCs w:val="20"/>
        </w:rPr>
        <w:t xml:space="preserve">к Порядку выявления мнения граждан </w:t>
      </w:r>
    </w:p>
    <w:p w:rsidR="003D4167" w:rsidRPr="003D4167" w:rsidRDefault="003D4167" w:rsidP="003D4167">
      <w:pPr>
        <w:autoSpaceDE w:val="0"/>
        <w:autoSpaceDN w:val="0"/>
        <w:adjustRightInd w:val="0"/>
        <w:ind w:left="4536"/>
        <w:jc w:val="right"/>
        <w:outlineLvl w:val="0"/>
        <w:rPr>
          <w:bCs/>
          <w:sz w:val="20"/>
          <w:szCs w:val="20"/>
        </w:rPr>
      </w:pPr>
      <w:r w:rsidRPr="003D4167">
        <w:rPr>
          <w:bCs/>
          <w:sz w:val="20"/>
          <w:szCs w:val="20"/>
        </w:rPr>
        <w:t>по вопросу о поддержке инициативного проекта путём опроса граждан, сбора их подписей</w:t>
      </w:r>
    </w:p>
    <w:p w:rsidR="003D4167" w:rsidRPr="003D4167" w:rsidRDefault="003D4167" w:rsidP="003D4167">
      <w:pPr>
        <w:jc w:val="center"/>
        <w:rPr>
          <w:rFonts w:eastAsia="Calibri"/>
          <w:sz w:val="20"/>
          <w:szCs w:val="20"/>
        </w:rPr>
      </w:pPr>
    </w:p>
    <w:p w:rsidR="003D4167" w:rsidRPr="003D4167" w:rsidRDefault="003D4167" w:rsidP="003D4167">
      <w:pPr>
        <w:jc w:val="center"/>
        <w:rPr>
          <w:rFonts w:eastAsia="Calibri"/>
          <w:sz w:val="20"/>
          <w:szCs w:val="20"/>
        </w:rPr>
      </w:pPr>
      <w:r w:rsidRPr="003D4167">
        <w:rPr>
          <w:rFonts w:eastAsia="Calibri"/>
          <w:sz w:val="20"/>
          <w:szCs w:val="20"/>
        </w:rPr>
        <w:t xml:space="preserve">Протокол </w:t>
      </w:r>
    </w:p>
    <w:p w:rsidR="003D4167" w:rsidRPr="003D4167" w:rsidRDefault="003D4167" w:rsidP="003D4167">
      <w:pPr>
        <w:jc w:val="center"/>
        <w:rPr>
          <w:rFonts w:eastAsia="Calibri"/>
          <w:sz w:val="20"/>
          <w:szCs w:val="20"/>
        </w:rPr>
      </w:pPr>
      <w:r w:rsidRPr="003D4167">
        <w:rPr>
          <w:rFonts w:eastAsia="Calibri"/>
          <w:sz w:val="20"/>
          <w:szCs w:val="20"/>
        </w:rPr>
        <w:t>об итогах сбора подписей граждан в поддержку инициативного проекта ____________________________________________________________________.</w:t>
      </w:r>
    </w:p>
    <w:p w:rsidR="003D4167" w:rsidRPr="003D4167" w:rsidRDefault="003D4167" w:rsidP="003D4167">
      <w:pPr>
        <w:spacing w:line="256" w:lineRule="auto"/>
        <w:jc w:val="center"/>
        <w:rPr>
          <w:rFonts w:eastAsia="Calibri"/>
          <w:i/>
          <w:sz w:val="20"/>
          <w:szCs w:val="20"/>
          <w:vertAlign w:val="superscript"/>
        </w:rPr>
      </w:pPr>
      <w:r w:rsidRPr="003D4167">
        <w:rPr>
          <w:rFonts w:eastAsia="Calibri"/>
          <w:i/>
          <w:sz w:val="20"/>
          <w:szCs w:val="20"/>
          <w:vertAlign w:val="superscript"/>
        </w:rPr>
        <w:t>(наименование инициативного проекта)</w:t>
      </w:r>
    </w:p>
    <w:p w:rsidR="003D4167" w:rsidRPr="003D4167" w:rsidRDefault="003D4167" w:rsidP="003D4167">
      <w:pPr>
        <w:rPr>
          <w:rFonts w:eastAsia="Calibri"/>
          <w:i/>
          <w:sz w:val="20"/>
          <w:szCs w:val="20"/>
          <w:vertAlign w:val="superscript"/>
        </w:rPr>
      </w:pPr>
    </w:p>
    <w:p w:rsidR="003D4167" w:rsidRPr="003D4167" w:rsidRDefault="003D4167" w:rsidP="003D4167">
      <w:pPr>
        <w:ind w:firstLine="708"/>
        <w:jc w:val="both"/>
        <w:rPr>
          <w:rFonts w:eastAsia="Calibri"/>
          <w:sz w:val="20"/>
          <w:szCs w:val="20"/>
        </w:rPr>
      </w:pPr>
      <w:r w:rsidRPr="003D4167">
        <w:rPr>
          <w:rFonts w:eastAsia="Calibri"/>
          <w:sz w:val="20"/>
          <w:szCs w:val="20"/>
        </w:rPr>
        <w:t>Территория, на которой осуществлялся сбор подписей, в соответствии</w:t>
      </w:r>
      <w:r>
        <w:rPr>
          <w:rFonts w:eastAsia="Calibri"/>
          <w:sz w:val="20"/>
          <w:szCs w:val="20"/>
        </w:rPr>
        <w:t xml:space="preserve"> </w:t>
      </w:r>
      <w:r w:rsidRPr="003D4167">
        <w:rPr>
          <w:rFonts w:eastAsia="Calibri"/>
          <w:sz w:val="20"/>
          <w:szCs w:val="20"/>
        </w:rPr>
        <w:t xml:space="preserve">с постановлением Администрации </w:t>
      </w:r>
      <w:r w:rsidRPr="003D4167">
        <w:rPr>
          <w:sz w:val="20"/>
          <w:szCs w:val="20"/>
        </w:rPr>
        <w:t xml:space="preserve">Берегаевского сельского поселения </w:t>
      </w:r>
      <w:r w:rsidRPr="003D4167">
        <w:rPr>
          <w:rFonts w:eastAsia="Calibri"/>
          <w:sz w:val="20"/>
          <w:szCs w:val="20"/>
        </w:rPr>
        <w:t>об определении части территории поселения, на которой может реализовываться инициативный проект ____________________________________</w:t>
      </w:r>
      <w:r>
        <w:rPr>
          <w:rFonts w:eastAsia="Calibri"/>
          <w:sz w:val="20"/>
          <w:szCs w:val="20"/>
        </w:rPr>
        <w:t>___________________</w:t>
      </w:r>
      <w:r w:rsidRPr="003D4167">
        <w:rPr>
          <w:rFonts w:eastAsia="Calibri"/>
          <w:sz w:val="20"/>
          <w:szCs w:val="20"/>
        </w:rPr>
        <w:t>.</w:t>
      </w:r>
    </w:p>
    <w:p w:rsidR="003D4167" w:rsidRPr="003D4167" w:rsidRDefault="003D4167" w:rsidP="003D4167">
      <w:pPr>
        <w:ind w:firstLine="708"/>
        <w:jc w:val="both"/>
        <w:rPr>
          <w:rFonts w:eastAsia="Calibri"/>
          <w:sz w:val="20"/>
          <w:szCs w:val="20"/>
        </w:rPr>
      </w:pPr>
      <w:r w:rsidRPr="003D4167">
        <w:rPr>
          <w:rFonts w:eastAsia="Calibri"/>
          <w:sz w:val="20"/>
          <w:szCs w:val="20"/>
        </w:rPr>
        <w:t>Общее количество жителей, проживающих на указанной территории –____________________________________________________________________.</w:t>
      </w:r>
    </w:p>
    <w:p w:rsidR="003D4167" w:rsidRPr="003D4167" w:rsidRDefault="003D4167" w:rsidP="003D4167">
      <w:pPr>
        <w:ind w:firstLine="708"/>
        <w:jc w:val="both"/>
        <w:rPr>
          <w:rFonts w:eastAsia="Calibri"/>
          <w:sz w:val="20"/>
          <w:szCs w:val="20"/>
        </w:rPr>
      </w:pPr>
      <w:r w:rsidRPr="003D4167">
        <w:rPr>
          <w:rFonts w:eastAsia="Calibri"/>
          <w:sz w:val="20"/>
          <w:szCs w:val="20"/>
        </w:rPr>
        <w:t>Количество подписей, которое необходимо для учёта мнения по вопросу поддержки инициативного проекта – ____________________________________.</w:t>
      </w:r>
    </w:p>
    <w:p w:rsidR="003D4167" w:rsidRPr="003D4167" w:rsidRDefault="003D4167" w:rsidP="003D4167">
      <w:pPr>
        <w:ind w:firstLine="708"/>
        <w:jc w:val="both"/>
        <w:rPr>
          <w:rFonts w:eastAsia="Calibri"/>
          <w:sz w:val="20"/>
          <w:szCs w:val="20"/>
        </w:rPr>
      </w:pPr>
      <w:r w:rsidRPr="003D4167">
        <w:rPr>
          <w:rFonts w:eastAsia="Calibri"/>
          <w:sz w:val="20"/>
          <w:szCs w:val="20"/>
        </w:rPr>
        <w:t>Количество подписных листов – ___________________________________.</w:t>
      </w:r>
    </w:p>
    <w:p w:rsidR="003D4167" w:rsidRPr="003D4167" w:rsidRDefault="003D4167" w:rsidP="003D4167">
      <w:pPr>
        <w:ind w:firstLine="708"/>
        <w:jc w:val="both"/>
        <w:rPr>
          <w:rFonts w:eastAsia="Calibri"/>
          <w:sz w:val="20"/>
          <w:szCs w:val="20"/>
        </w:rPr>
      </w:pPr>
      <w:r w:rsidRPr="003D4167">
        <w:rPr>
          <w:rFonts w:eastAsia="Calibri"/>
          <w:sz w:val="20"/>
          <w:szCs w:val="20"/>
        </w:rPr>
        <w:t>Количество подписей в подписных листах в поддержку инициативного проекта – ___________________________________________________________.</w:t>
      </w:r>
    </w:p>
    <w:p w:rsidR="003D4167" w:rsidRPr="003D4167" w:rsidRDefault="003D4167" w:rsidP="003D4167">
      <w:pPr>
        <w:jc w:val="both"/>
        <w:rPr>
          <w:rFonts w:eastAsia="Calibri"/>
          <w:sz w:val="20"/>
          <w:szCs w:val="20"/>
        </w:rPr>
      </w:pPr>
    </w:p>
    <w:p w:rsidR="003D4167" w:rsidRPr="003D4167" w:rsidRDefault="003D4167" w:rsidP="003D4167">
      <w:pPr>
        <w:jc w:val="both"/>
        <w:rPr>
          <w:rFonts w:eastAsia="Calibri"/>
          <w:sz w:val="20"/>
          <w:szCs w:val="20"/>
        </w:rPr>
      </w:pPr>
    </w:p>
    <w:p w:rsidR="003D4167" w:rsidRPr="003D4167" w:rsidRDefault="003D4167" w:rsidP="003D4167">
      <w:pPr>
        <w:jc w:val="both"/>
        <w:rPr>
          <w:rFonts w:eastAsia="Calibri"/>
          <w:sz w:val="20"/>
          <w:szCs w:val="20"/>
        </w:rPr>
      </w:pPr>
    </w:p>
    <w:p w:rsidR="003D4167" w:rsidRPr="003D4167" w:rsidRDefault="003D4167" w:rsidP="003D4167">
      <w:pPr>
        <w:jc w:val="both"/>
        <w:rPr>
          <w:rFonts w:eastAsia="Calibri"/>
          <w:sz w:val="20"/>
          <w:szCs w:val="20"/>
        </w:rPr>
      </w:pPr>
      <w:r w:rsidRPr="003D4167">
        <w:rPr>
          <w:rFonts w:eastAsia="Calibri"/>
          <w:sz w:val="20"/>
          <w:szCs w:val="20"/>
        </w:rPr>
        <w:t>Инициатор проекта ____________________                   _______________________</w:t>
      </w:r>
    </w:p>
    <w:p w:rsidR="003D4167" w:rsidRPr="003D4167" w:rsidRDefault="003D4167" w:rsidP="003D4167">
      <w:pPr>
        <w:jc w:val="both"/>
      </w:pPr>
      <w:r w:rsidRPr="003D4167">
        <w:rPr>
          <w:rFonts w:eastAsia="Calibri"/>
          <w:i/>
          <w:vertAlign w:val="superscript"/>
        </w:rPr>
        <w:t xml:space="preserve">                                                                    </w:t>
      </w:r>
      <w:r>
        <w:rPr>
          <w:rFonts w:eastAsia="Calibri"/>
          <w:i/>
          <w:vertAlign w:val="superscript"/>
        </w:rPr>
        <w:t xml:space="preserve">                                                      </w:t>
      </w:r>
      <w:r w:rsidRPr="003D4167">
        <w:rPr>
          <w:rFonts w:eastAsia="Calibri"/>
          <w:i/>
          <w:vertAlign w:val="superscript"/>
        </w:rPr>
        <w:t>(подпись)</w:t>
      </w:r>
    </w:p>
    <w:p w:rsidR="00BC4F94" w:rsidRPr="004D330B" w:rsidRDefault="00BC4F94" w:rsidP="004D330B">
      <w:pPr>
        <w:autoSpaceDE w:val="0"/>
        <w:autoSpaceDN w:val="0"/>
        <w:adjustRightInd w:val="0"/>
        <w:ind w:right="5101"/>
        <w:jc w:val="both"/>
        <w:rPr>
          <w:sz w:val="20"/>
          <w:szCs w:val="20"/>
        </w:rPr>
      </w:pPr>
    </w:p>
    <w:p w:rsidR="00BC4F94" w:rsidRPr="004D330B" w:rsidRDefault="00BC4F94" w:rsidP="004D330B">
      <w:pPr>
        <w:jc w:val="center"/>
        <w:rPr>
          <w:b/>
          <w:sz w:val="20"/>
          <w:szCs w:val="20"/>
        </w:rPr>
      </w:pPr>
    </w:p>
    <w:p w:rsidR="00BC4F94" w:rsidRPr="004D330B" w:rsidRDefault="00BC4F94" w:rsidP="004D330B">
      <w:pPr>
        <w:jc w:val="center"/>
        <w:rPr>
          <w:b/>
          <w:sz w:val="20"/>
          <w:szCs w:val="20"/>
        </w:rPr>
      </w:pPr>
    </w:p>
    <w:p w:rsidR="00BC4F94" w:rsidRPr="004D330B" w:rsidRDefault="00BC4F94" w:rsidP="004D330B">
      <w:pPr>
        <w:jc w:val="center"/>
        <w:rPr>
          <w:b/>
          <w:sz w:val="20"/>
          <w:szCs w:val="20"/>
        </w:rPr>
      </w:pPr>
      <w:r w:rsidRPr="004D330B">
        <w:rPr>
          <w:b/>
          <w:sz w:val="20"/>
          <w:szCs w:val="20"/>
        </w:rPr>
        <w:t>РЕШЕНИЕ СОВЕТА</w:t>
      </w:r>
    </w:p>
    <w:p w:rsidR="00BC4F94" w:rsidRPr="004D330B" w:rsidRDefault="00BC4F94" w:rsidP="004D330B">
      <w:pPr>
        <w:jc w:val="center"/>
        <w:rPr>
          <w:b/>
          <w:sz w:val="20"/>
          <w:szCs w:val="20"/>
        </w:rPr>
      </w:pPr>
    </w:p>
    <w:p w:rsidR="00BC4F94" w:rsidRPr="004D330B" w:rsidRDefault="00BC4F94" w:rsidP="004D330B">
      <w:pPr>
        <w:jc w:val="center"/>
        <w:rPr>
          <w:b/>
          <w:sz w:val="20"/>
          <w:szCs w:val="20"/>
        </w:rPr>
      </w:pPr>
    </w:p>
    <w:p w:rsidR="00BC4F94" w:rsidRPr="004D330B" w:rsidRDefault="00BC4F94" w:rsidP="004D330B">
      <w:pPr>
        <w:jc w:val="both"/>
        <w:rPr>
          <w:b/>
          <w:sz w:val="20"/>
          <w:szCs w:val="20"/>
        </w:rPr>
      </w:pPr>
      <w:r w:rsidRPr="004D330B">
        <w:rPr>
          <w:b/>
          <w:sz w:val="20"/>
          <w:szCs w:val="20"/>
        </w:rPr>
        <w:t>26.12.2020                                                                                                                                     № 26</w:t>
      </w:r>
    </w:p>
    <w:p w:rsidR="00BC4F94" w:rsidRPr="004D330B" w:rsidRDefault="00BC4F94" w:rsidP="004D330B">
      <w:pPr>
        <w:rPr>
          <w:spacing w:val="20"/>
          <w:sz w:val="20"/>
          <w:szCs w:val="20"/>
        </w:rPr>
      </w:pPr>
    </w:p>
    <w:p w:rsidR="00BC4F94" w:rsidRPr="004D330B" w:rsidRDefault="00BC4F94" w:rsidP="004D330B">
      <w:pPr>
        <w:rPr>
          <w:spacing w:val="20"/>
          <w:sz w:val="20"/>
          <w:szCs w:val="20"/>
        </w:rPr>
      </w:pPr>
    </w:p>
    <w:p w:rsidR="00BC4F94" w:rsidRPr="004D330B" w:rsidRDefault="00BC4F94" w:rsidP="004D330B">
      <w:pPr>
        <w:widowControl w:val="0"/>
        <w:autoSpaceDE w:val="0"/>
        <w:autoSpaceDN w:val="0"/>
        <w:adjustRightInd w:val="0"/>
        <w:jc w:val="center"/>
        <w:rPr>
          <w:rFonts w:eastAsia="Calibri"/>
          <w:b/>
          <w:sz w:val="20"/>
          <w:szCs w:val="20"/>
        </w:rPr>
      </w:pPr>
      <w:r w:rsidRPr="004D330B">
        <w:rPr>
          <w:rFonts w:eastAsia="Calibri"/>
          <w:b/>
          <w:sz w:val="20"/>
          <w:szCs w:val="20"/>
        </w:rPr>
        <w:t xml:space="preserve">Об утверждении Порядка формирования и деятельности </w:t>
      </w:r>
    </w:p>
    <w:p w:rsidR="00BC4F94" w:rsidRPr="004D330B" w:rsidRDefault="00BC4F94" w:rsidP="004D330B">
      <w:pPr>
        <w:widowControl w:val="0"/>
        <w:autoSpaceDE w:val="0"/>
        <w:autoSpaceDN w:val="0"/>
        <w:adjustRightInd w:val="0"/>
        <w:jc w:val="center"/>
        <w:rPr>
          <w:rFonts w:eastAsia="Calibri"/>
          <w:b/>
          <w:sz w:val="20"/>
          <w:szCs w:val="20"/>
        </w:rPr>
      </w:pPr>
      <w:r w:rsidRPr="004D330B">
        <w:rPr>
          <w:rFonts w:eastAsia="Calibri"/>
          <w:b/>
          <w:sz w:val="20"/>
          <w:szCs w:val="20"/>
        </w:rPr>
        <w:t>коллегиального органа (комиссии), осуществляющего проведение</w:t>
      </w:r>
    </w:p>
    <w:p w:rsidR="00BC4F94" w:rsidRPr="004D330B" w:rsidRDefault="00BC4F94" w:rsidP="004D330B">
      <w:pPr>
        <w:widowControl w:val="0"/>
        <w:autoSpaceDE w:val="0"/>
        <w:autoSpaceDN w:val="0"/>
        <w:adjustRightInd w:val="0"/>
        <w:jc w:val="center"/>
        <w:rPr>
          <w:rFonts w:eastAsia="Calibri"/>
          <w:b/>
          <w:sz w:val="20"/>
          <w:szCs w:val="20"/>
        </w:rPr>
      </w:pPr>
      <w:r w:rsidRPr="004D330B">
        <w:rPr>
          <w:rFonts w:eastAsia="Calibri"/>
          <w:b/>
          <w:sz w:val="20"/>
          <w:szCs w:val="20"/>
        </w:rPr>
        <w:t xml:space="preserve">конкурсного отбора инициативных проектов </w:t>
      </w:r>
    </w:p>
    <w:p w:rsidR="00BC4F94" w:rsidRPr="004D330B" w:rsidRDefault="00BC4F94" w:rsidP="004D330B">
      <w:pPr>
        <w:widowControl w:val="0"/>
        <w:autoSpaceDE w:val="0"/>
        <w:autoSpaceDN w:val="0"/>
        <w:adjustRightInd w:val="0"/>
        <w:jc w:val="center"/>
        <w:rPr>
          <w:b/>
          <w:sz w:val="20"/>
          <w:szCs w:val="20"/>
        </w:rPr>
      </w:pPr>
      <w:r w:rsidRPr="004D330B">
        <w:rPr>
          <w:rFonts w:eastAsia="Calibri"/>
          <w:b/>
          <w:sz w:val="20"/>
          <w:szCs w:val="20"/>
        </w:rPr>
        <w:t xml:space="preserve">в </w:t>
      </w:r>
      <w:r w:rsidRPr="004D330B">
        <w:rPr>
          <w:b/>
          <w:sz w:val="20"/>
          <w:szCs w:val="20"/>
        </w:rPr>
        <w:t>муниципальном образовании Берегаевское сельское поселение</w:t>
      </w:r>
    </w:p>
    <w:p w:rsidR="00BC4F94" w:rsidRPr="004D330B" w:rsidRDefault="00BC4F94" w:rsidP="004D330B">
      <w:pPr>
        <w:widowControl w:val="0"/>
        <w:autoSpaceDE w:val="0"/>
        <w:autoSpaceDN w:val="0"/>
        <w:adjustRightInd w:val="0"/>
        <w:jc w:val="center"/>
        <w:rPr>
          <w:rFonts w:eastAsia="Calibri"/>
          <w:b/>
          <w:bCs/>
          <w:sz w:val="20"/>
          <w:szCs w:val="20"/>
        </w:rPr>
      </w:pPr>
      <w:r w:rsidRPr="004D330B">
        <w:rPr>
          <w:b/>
          <w:sz w:val="20"/>
          <w:szCs w:val="20"/>
        </w:rPr>
        <w:t>Тегульдетского района Томской области</w:t>
      </w:r>
    </w:p>
    <w:p w:rsidR="00BC4F94" w:rsidRPr="004D330B" w:rsidRDefault="00BC4F94" w:rsidP="004D330B">
      <w:pPr>
        <w:autoSpaceDE w:val="0"/>
        <w:autoSpaceDN w:val="0"/>
        <w:adjustRightInd w:val="0"/>
        <w:ind w:firstLine="720"/>
        <w:jc w:val="center"/>
        <w:rPr>
          <w:rFonts w:eastAsia="Calibri"/>
          <w:bCs/>
          <w:sz w:val="20"/>
          <w:szCs w:val="20"/>
        </w:rPr>
      </w:pPr>
    </w:p>
    <w:p w:rsidR="00BC4F94" w:rsidRPr="004D330B" w:rsidRDefault="00BC4F94" w:rsidP="004D330B">
      <w:pPr>
        <w:autoSpaceDE w:val="0"/>
        <w:autoSpaceDN w:val="0"/>
        <w:adjustRightInd w:val="0"/>
        <w:ind w:firstLine="720"/>
        <w:jc w:val="center"/>
        <w:rPr>
          <w:rFonts w:eastAsia="Calibri"/>
          <w:bCs/>
          <w:sz w:val="20"/>
          <w:szCs w:val="20"/>
        </w:rPr>
      </w:pPr>
    </w:p>
    <w:p w:rsidR="00BC4F94" w:rsidRPr="004D330B" w:rsidRDefault="00BC4F94" w:rsidP="004D330B">
      <w:pPr>
        <w:ind w:firstLine="709"/>
        <w:jc w:val="both"/>
        <w:rPr>
          <w:sz w:val="20"/>
          <w:szCs w:val="20"/>
        </w:rPr>
      </w:pPr>
      <w:r w:rsidRPr="004D330B">
        <w:rPr>
          <w:sz w:val="20"/>
          <w:szCs w:val="20"/>
        </w:rPr>
        <w:t xml:space="preserve">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w:t>
      </w:r>
    </w:p>
    <w:p w:rsidR="00BC4F94" w:rsidRPr="004D330B" w:rsidRDefault="00BC4F94" w:rsidP="004D330B">
      <w:pPr>
        <w:ind w:firstLine="709"/>
        <w:jc w:val="both"/>
        <w:rPr>
          <w:rFonts w:eastAsia="Calibri"/>
          <w:sz w:val="20"/>
          <w:szCs w:val="20"/>
          <w:lang w:eastAsia="en-US"/>
        </w:rPr>
      </w:pPr>
    </w:p>
    <w:p w:rsidR="00BC4F94" w:rsidRPr="004D330B" w:rsidRDefault="00BC4F94" w:rsidP="004D330B">
      <w:pPr>
        <w:jc w:val="center"/>
        <w:rPr>
          <w:rFonts w:eastAsia="Calibri"/>
          <w:color w:val="000000"/>
          <w:sz w:val="20"/>
          <w:szCs w:val="20"/>
          <w:lang w:eastAsia="en-US"/>
        </w:rPr>
      </w:pPr>
      <w:r w:rsidRPr="004D330B">
        <w:rPr>
          <w:rFonts w:eastAsia="Calibri"/>
          <w:b/>
          <w:color w:val="000000"/>
          <w:sz w:val="20"/>
          <w:szCs w:val="20"/>
          <w:lang w:eastAsia="en-US"/>
        </w:rPr>
        <w:t>Совет Берегаевского сельского поселения решил</w:t>
      </w:r>
      <w:r w:rsidRPr="004D330B">
        <w:rPr>
          <w:rFonts w:eastAsia="Calibri"/>
          <w:color w:val="000000"/>
          <w:sz w:val="20"/>
          <w:szCs w:val="20"/>
          <w:lang w:eastAsia="en-US"/>
        </w:rPr>
        <w:t>:</w:t>
      </w:r>
    </w:p>
    <w:p w:rsidR="00BC4F94" w:rsidRPr="004D330B" w:rsidRDefault="00BC4F94" w:rsidP="004D330B">
      <w:pPr>
        <w:ind w:firstLine="567"/>
        <w:jc w:val="both"/>
        <w:rPr>
          <w:rFonts w:eastAsia="Calibri"/>
          <w:sz w:val="20"/>
          <w:szCs w:val="20"/>
          <w:lang w:eastAsia="en-US"/>
        </w:rPr>
      </w:pPr>
    </w:p>
    <w:p w:rsidR="00BC4F94" w:rsidRPr="004D330B" w:rsidRDefault="00BC4F94" w:rsidP="004D330B">
      <w:pPr>
        <w:ind w:firstLine="567"/>
        <w:jc w:val="both"/>
        <w:rPr>
          <w:rFonts w:eastAsia="Calibri"/>
          <w:sz w:val="20"/>
          <w:szCs w:val="20"/>
          <w:lang w:eastAsia="en-US"/>
        </w:rPr>
      </w:pPr>
      <w:r w:rsidRPr="004D330B">
        <w:rPr>
          <w:rFonts w:eastAsia="Calibri"/>
          <w:sz w:val="20"/>
          <w:szCs w:val="20"/>
          <w:lang w:eastAsia="en-US"/>
        </w:rPr>
        <w:t>1. Утвердить Порядок формирования и деятельности коллегиального органа (комиссии), осуществляющего проведение конкурсного отбора инициативн</w:t>
      </w:r>
      <w:r w:rsidR="003D4167">
        <w:rPr>
          <w:rFonts w:eastAsia="Calibri"/>
          <w:sz w:val="20"/>
          <w:szCs w:val="20"/>
          <w:lang w:eastAsia="en-US"/>
        </w:rPr>
        <w:t xml:space="preserve">ых проектов </w:t>
      </w:r>
      <w:r w:rsidRPr="004D330B">
        <w:rPr>
          <w:rFonts w:eastAsia="Calibri"/>
          <w:sz w:val="20"/>
          <w:szCs w:val="20"/>
          <w:lang w:eastAsia="en-US"/>
        </w:rPr>
        <w:t>в</w:t>
      </w:r>
      <w:r w:rsidRPr="004D330B">
        <w:rPr>
          <w:rFonts w:eastAsia="Calibri"/>
          <w:sz w:val="20"/>
          <w:szCs w:val="20"/>
        </w:rPr>
        <w:t xml:space="preserve"> </w:t>
      </w:r>
      <w:r w:rsidRPr="004D330B">
        <w:rPr>
          <w:sz w:val="20"/>
          <w:szCs w:val="20"/>
        </w:rPr>
        <w:t xml:space="preserve">муниципальном образовании Берегаевское сельское поселение Тегульдетского района Томской области </w:t>
      </w:r>
      <w:r w:rsidRPr="004D330B">
        <w:rPr>
          <w:rFonts w:eastAsia="Calibri"/>
          <w:sz w:val="20"/>
          <w:szCs w:val="20"/>
          <w:lang w:eastAsia="en-US"/>
        </w:rPr>
        <w:t>согласно приложению к настоящему решению.</w:t>
      </w:r>
    </w:p>
    <w:p w:rsidR="00BC4F94" w:rsidRPr="004D330B" w:rsidRDefault="00BC4F94" w:rsidP="004D330B">
      <w:pPr>
        <w:ind w:firstLine="709"/>
        <w:jc w:val="both"/>
        <w:rPr>
          <w:color w:val="000000"/>
          <w:sz w:val="20"/>
          <w:szCs w:val="20"/>
        </w:rPr>
      </w:pPr>
      <w:r w:rsidRPr="004D330B">
        <w:rPr>
          <w:color w:val="000000"/>
          <w:sz w:val="20"/>
          <w:szCs w:val="20"/>
        </w:rPr>
        <w:t xml:space="preserve">2. </w:t>
      </w:r>
      <w:r w:rsidRPr="004D330B">
        <w:rPr>
          <w:rFonts w:eastAsia="Calibri"/>
          <w:sz w:val="20"/>
          <w:szCs w:val="20"/>
          <w:lang w:eastAsia="en-US"/>
        </w:rPr>
        <w:t>Настоящее решение вступает в силу со дня его официального опубликования</w:t>
      </w:r>
      <w:r w:rsidRPr="004D330B">
        <w:rPr>
          <w:rFonts w:ascii="Arial Unicode MS" w:eastAsia="Arial Unicode MS" w:hAnsi="Arial Unicode MS" w:cs="Arial Unicode MS"/>
          <w:color w:val="000000"/>
          <w:sz w:val="20"/>
          <w:szCs w:val="20"/>
          <w:lang w:val="ru"/>
        </w:rPr>
        <w:t xml:space="preserve"> </w:t>
      </w:r>
      <w:r w:rsidRPr="004D330B">
        <w:rPr>
          <w:rFonts w:ascii="Arial Unicode MS" w:eastAsia="Arial Unicode MS" w:hAnsi="Arial Unicode MS" w:cs="Arial Unicode MS"/>
          <w:color w:val="000000"/>
          <w:sz w:val="20"/>
          <w:szCs w:val="20"/>
        </w:rPr>
        <w:t xml:space="preserve">                                     </w:t>
      </w:r>
      <w:r w:rsidRPr="004D330B">
        <w:rPr>
          <w:rFonts w:eastAsia="Calibri"/>
          <w:sz w:val="20"/>
          <w:szCs w:val="20"/>
          <w:lang w:eastAsia="en-US"/>
        </w:rPr>
        <w:t>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w:t>
      </w:r>
      <w:r w:rsidRPr="004D330B">
        <w:rPr>
          <w:color w:val="000000"/>
          <w:sz w:val="20"/>
          <w:szCs w:val="20"/>
        </w:rPr>
        <w:t>, но не ранее 1 января 2021 года.</w:t>
      </w:r>
    </w:p>
    <w:p w:rsidR="00BC4F94" w:rsidRPr="004D330B" w:rsidRDefault="00BC4F94" w:rsidP="004D330B">
      <w:pPr>
        <w:ind w:firstLine="709"/>
        <w:jc w:val="both"/>
        <w:rPr>
          <w:rFonts w:eastAsia="Calibri"/>
          <w:sz w:val="20"/>
          <w:szCs w:val="20"/>
          <w:lang w:eastAsia="en-US"/>
        </w:rPr>
      </w:pPr>
      <w:r w:rsidRPr="004D330B">
        <w:rPr>
          <w:color w:val="000000"/>
          <w:sz w:val="20"/>
          <w:szCs w:val="20"/>
        </w:rPr>
        <w:lastRenderedPageBreak/>
        <w:t>3.</w:t>
      </w:r>
      <w:r w:rsidRPr="004D330B">
        <w:rPr>
          <w:rFonts w:ascii="Calibri" w:eastAsia="Calibri" w:hAnsi="Calibri"/>
          <w:sz w:val="20"/>
          <w:szCs w:val="20"/>
          <w:lang w:eastAsia="en-US"/>
        </w:rPr>
        <w:t xml:space="preserve"> </w:t>
      </w:r>
      <w:r w:rsidRPr="004D330B">
        <w:rPr>
          <w:color w:val="000000"/>
          <w:sz w:val="20"/>
          <w:szCs w:val="20"/>
        </w:rPr>
        <w:t>Контроль исполнения настоящего решения возложить на правовую комиссию Совета Берегаевского сельского поселения.</w:t>
      </w:r>
    </w:p>
    <w:p w:rsidR="00BC4F94" w:rsidRPr="004D330B" w:rsidRDefault="00BC4F94" w:rsidP="004D330B">
      <w:pPr>
        <w:ind w:firstLine="709"/>
        <w:jc w:val="both"/>
        <w:rPr>
          <w:i/>
          <w:sz w:val="20"/>
          <w:szCs w:val="20"/>
        </w:rPr>
      </w:pPr>
    </w:p>
    <w:p w:rsidR="00BC4F94" w:rsidRPr="004D330B" w:rsidRDefault="00BC4F94" w:rsidP="004D330B">
      <w:pPr>
        <w:ind w:firstLine="709"/>
        <w:jc w:val="both"/>
        <w:rPr>
          <w:i/>
          <w:sz w:val="20"/>
          <w:szCs w:val="20"/>
        </w:rPr>
      </w:pPr>
    </w:p>
    <w:p w:rsidR="00BC4F94" w:rsidRPr="004D330B" w:rsidRDefault="00BC4F94" w:rsidP="004D330B">
      <w:pPr>
        <w:ind w:firstLine="709"/>
        <w:jc w:val="both"/>
        <w:rPr>
          <w:i/>
          <w:sz w:val="20"/>
          <w:szCs w:val="20"/>
        </w:rPr>
      </w:pPr>
    </w:p>
    <w:p w:rsidR="00BC4F94" w:rsidRPr="004D330B" w:rsidRDefault="00BC4F94" w:rsidP="004D330B">
      <w:pPr>
        <w:rPr>
          <w:color w:val="000000"/>
          <w:sz w:val="20"/>
          <w:szCs w:val="20"/>
          <w:lang w:eastAsia="en-US"/>
        </w:rPr>
      </w:pPr>
      <w:r w:rsidRPr="004D330B">
        <w:rPr>
          <w:color w:val="000000"/>
          <w:sz w:val="20"/>
          <w:szCs w:val="20"/>
          <w:lang w:eastAsia="en-US"/>
        </w:rPr>
        <w:t>Председатель Совета Берегаевского</w:t>
      </w:r>
    </w:p>
    <w:p w:rsidR="00BC4F94" w:rsidRPr="004D330B" w:rsidRDefault="00BC4F94" w:rsidP="004D330B">
      <w:pPr>
        <w:rPr>
          <w:color w:val="000000"/>
          <w:sz w:val="20"/>
          <w:szCs w:val="20"/>
          <w:lang w:eastAsia="en-US"/>
        </w:rPr>
      </w:pPr>
      <w:r w:rsidRPr="004D330B">
        <w:rPr>
          <w:color w:val="000000"/>
          <w:sz w:val="20"/>
          <w:szCs w:val="20"/>
          <w:lang w:eastAsia="en-US"/>
        </w:rPr>
        <w:t>сельского поселения,</w:t>
      </w:r>
    </w:p>
    <w:p w:rsidR="00BC4F94" w:rsidRPr="004D330B" w:rsidRDefault="00BC4F94" w:rsidP="004D330B">
      <w:pPr>
        <w:rPr>
          <w:rFonts w:eastAsia="Arial Unicode MS"/>
          <w:color w:val="000000"/>
          <w:sz w:val="20"/>
          <w:szCs w:val="20"/>
        </w:rPr>
      </w:pPr>
      <w:r w:rsidRPr="004D330B">
        <w:rPr>
          <w:color w:val="000000"/>
          <w:sz w:val="20"/>
          <w:szCs w:val="20"/>
          <w:lang w:eastAsia="en-US"/>
        </w:rPr>
        <w:t xml:space="preserve">Глава поселения                                                                                                        </w:t>
      </w:r>
      <w:r w:rsidR="00FB5FFF">
        <w:rPr>
          <w:color w:val="000000"/>
          <w:sz w:val="20"/>
          <w:szCs w:val="20"/>
          <w:lang w:eastAsia="en-US"/>
        </w:rPr>
        <w:t xml:space="preserve">                                 </w:t>
      </w:r>
      <w:r w:rsidRPr="004D330B">
        <w:rPr>
          <w:color w:val="000000"/>
          <w:sz w:val="20"/>
          <w:szCs w:val="20"/>
          <w:lang w:eastAsia="en-US"/>
        </w:rPr>
        <w:t xml:space="preserve"> О.А. </w:t>
      </w:r>
      <w:proofErr w:type="spellStart"/>
      <w:r w:rsidRPr="004D330B">
        <w:rPr>
          <w:color w:val="000000"/>
          <w:sz w:val="20"/>
          <w:szCs w:val="20"/>
          <w:lang w:eastAsia="en-US"/>
        </w:rPr>
        <w:t>Жендарев</w:t>
      </w:r>
      <w:proofErr w:type="spellEnd"/>
    </w:p>
    <w:p w:rsidR="00BC4F94" w:rsidRPr="004D330B" w:rsidRDefault="00BC4F94" w:rsidP="00FB5FFF">
      <w:pPr>
        <w:widowControl w:val="0"/>
        <w:autoSpaceDE w:val="0"/>
        <w:autoSpaceDN w:val="0"/>
        <w:rPr>
          <w:rFonts w:eastAsia="Calibri"/>
          <w:sz w:val="20"/>
          <w:szCs w:val="20"/>
          <w:lang w:eastAsia="en-US"/>
        </w:rPr>
      </w:pPr>
    </w:p>
    <w:p w:rsidR="00BC4F94" w:rsidRPr="004D330B" w:rsidRDefault="00BC4F94" w:rsidP="004D330B">
      <w:pPr>
        <w:widowControl w:val="0"/>
        <w:autoSpaceDE w:val="0"/>
        <w:autoSpaceDN w:val="0"/>
        <w:ind w:left="6372"/>
        <w:rPr>
          <w:rFonts w:eastAsia="Calibri"/>
          <w:sz w:val="20"/>
          <w:szCs w:val="20"/>
          <w:lang w:eastAsia="en-US"/>
        </w:rPr>
      </w:pPr>
    </w:p>
    <w:p w:rsidR="00BC4F94" w:rsidRPr="004D330B" w:rsidRDefault="00BC4F94" w:rsidP="004D330B">
      <w:pPr>
        <w:widowControl w:val="0"/>
        <w:autoSpaceDE w:val="0"/>
        <w:autoSpaceDN w:val="0"/>
        <w:ind w:left="6372"/>
        <w:rPr>
          <w:rFonts w:eastAsia="Calibri"/>
          <w:sz w:val="20"/>
          <w:szCs w:val="20"/>
          <w:lang w:eastAsia="en-US"/>
        </w:rPr>
      </w:pPr>
    </w:p>
    <w:p w:rsidR="00BC4F94" w:rsidRPr="004D330B" w:rsidRDefault="00BC4F94" w:rsidP="004D330B">
      <w:pPr>
        <w:shd w:val="clear" w:color="auto" w:fill="FFFFFF"/>
        <w:jc w:val="right"/>
        <w:rPr>
          <w:sz w:val="20"/>
          <w:szCs w:val="20"/>
        </w:rPr>
      </w:pPr>
      <w:r w:rsidRPr="004D330B">
        <w:rPr>
          <w:sz w:val="20"/>
          <w:szCs w:val="20"/>
        </w:rPr>
        <w:t>Приложение</w:t>
      </w:r>
    </w:p>
    <w:p w:rsidR="00BC4F94" w:rsidRPr="004D330B" w:rsidRDefault="00BC4F94" w:rsidP="004D330B">
      <w:pPr>
        <w:shd w:val="clear" w:color="auto" w:fill="FFFFFF"/>
        <w:jc w:val="right"/>
        <w:rPr>
          <w:sz w:val="20"/>
          <w:szCs w:val="20"/>
        </w:rPr>
      </w:pPr>
      <w:r w:rsidRPr="004D330B">
        <w:rPr>
          <w:sz w:val="20"/>
          <w:szCs w:val="20"/>
        </w:rPr>
        <w:t xml:space="preserve">к решению Совета </w:t>
      </w:r>
    </w:p>
    <w:p w:rsidR="00BC4F94" w:rsidRPr="004D330B" w:rsidRDefault="00BC4F94" w:rsidP="004D330B">
      <w:pPr>
        <w:shd w:val="clear" w:color="auto" w:fill="FFFFFF"/>
        <w:jc w:val="right"/>
        <w:rPr>
          <w:sz w:val="20"/>
          <w:szCs w:val="20"/>
        </w:rPr>
      </w:pPr>
      <w:r w:rsidRPr="004D330B">
        <w:rPr>
          <w:sz w:val="20"/>
          <w:szCs w:val="20"/>
        </w:rPr>
        <w:t>Берегаевского сельского поселения</w:t>
      </w:r>
    </w:p>
    <w:p w:rsidR="00BC4F94" w:rsidRPr="004D330B" w:rsidRDefault="00BC4F94" w:rsidP="004D330B">
      <w:pPr>
        <w:shd w:val="clear" w:color="auto" w:fill="FFFFFF"/>
        <w:jc w:val="right"/>
        <w:rPr>
          <w:sz w:val="20"/>
          <w:szCs w:val="20"/>
        </w:rPr>
      </w:pPr>
      <w:r w:rsidRPr="004D330B">
        <w:rPr>
          <w:sz w:val="20"/>
          <w:szCs w:val="20"/>
        </w:rPr>
        <w:t>от 26.12.2020 № 26</w:t>
      </w:r>
    </w:p>
    <w:p w:rsidR="00BC4F94" w:rsidRPr="004D330B" w:rsidRDefault="00BC4F94" w:rsidP="004D330B">
      <w:pPr>
        <w:widowControl w:val="0"/>
        <w:autoSpaceDE w:val="0"/>
        <w:autoSpaceDN w:val="0"/>
        <w:jc w:val="center"/>
        <w:rPr>
          <w:b/>
          <w:color w:val="000000"/>
          <w:sz w:val="20"/>
          <w:szCs w:val="20"/>
        </w:rPr>
      </w:pPr>
      <w:r w:rsidRPr="004D330B">
        <w:rPr>
          <w:b/>
          <w:color w:val="000000"/>
          <w:sz w:val="20"/>
          <w:szCs w:val="20"/>
        </w:rPr>
        <w:t>Порядок</w:t>
      </w:r>
    </w:p>
    <w:p w:rsidR="00BC4F94" w:rsidRPr="004D330B" w:rsidRDefault="00BC4F94" w:rsidP="004D330B">
      <w:pPr>
        <w:jc w:val="center"/>
        <w:rPr>
          <w:rFonts w:eastAsia="Calibri"/>
          <w:b/>
          <w:sz w:val="20"/>
          <w:szCs w:val="20"/>
          <w:lang w:eastAsia="en-US"/>
        </w:rPr>
      </w:pPr>
      <w:r w:rsidRPr="004D330B">
        <w:rPr>
          <w:rFonts w:eastAsia="Calibri"/>
          <w:b/>
          <w:sz w:val="20"/>
          <w:szCs w:val="20"/>
          <w:lang w:eastAsia="en-US"/>
        </w:rPr>
        <w:t xml:space="preserve">формирования и деятельности коллегиального органа (комиссии), </w:t>
      </w:r>
    </w:p>
    <w:p w:rsidR="00BC4F94" w:rsidRPr="004D330B" w:rsidRDefault="00BC4F94" w:rsidP="004D330B">
      <w:pPr>
        <w:jc w:val="center"/>
        <w:rPr>
          <w:rFonts w:eastAsia="Calibri"/>
          <w:b/>
          <w:sz w:val="20"/>
          <w:szCs w:val="20"/>
          <w:lang w:eastAsia="en-US"/>
        </w:rPr>
      </w:pPr>
      <w:r w:rsidRPr="004D330B">
        <w:rPr>
          <w:rFonts w:eastAsia="Calibri"/>
          <w:b/>
          <w:sz w:val="20"/>
          <w:szCs w:val="20"/>
          <w:lang w:eastAsia="en-US"/>
        </w:rPr>
        <w:t xml:space="preserve">осуществляющего проведение конкурсного отбора </w:t>
      </w:r>
      <w:proofErr w:type="gramStart"/>
      <w:r w:rsidRPr="004D330B">
        <w:rPr>
          <w:rFonts w:eastAsia="Calibri"/>
          <w:b/>
          <w:sz w:val="20"/>
          <w:szCs w:val="20"/>
          <w:lang w:eastAsia="en-US"/>
        </w:rPr>
        <w:t>инициативных</w:t>
      </w:r>
      <w:proofErr w:type="gramEnd"/>
      <w:r w:rsidRPr="004D330B">
        <w:rPr>
          <w:rFonts w:eastAsia="Calibri"/>
          <w:b/>
          <w:sz w:val="20"/>
          <w:szCs w:val="20"/>
          <w:lang w:eastAsia="en-US"/>
        </w:rPr>
        <w:t xml:space="preserve"> </w:t>
      </w:r>
    </w:p>
    <w:p w:rsidR="00BC4F94" w:rsidRPr="004D330B" w:rsidRDefault="00BC4F94" w:rsidP="004D330B">
      <w:pPr>
        <w:jc w:val="center"/>
        <w:rPr>
          <w:rFonts w:eastAsia="Calibri"/>
          <w:color w:val="000000"/>
          <w:sz w:val="20"/>
          <w:szCs w:val="20"/>
          <w:lang w:eastAsia="en-US"/>
        </w:rPr>
      </w:pPr>
      <w:r w:rsidRPr="004D330B">
        <w:rPr>
          <w:rFonts w:eastAsia="Calibri"/>
          <w:b/>
          <w:sz w:val="20"/>
          <w:szCs w:val="20"/>
          <w:lang w:eastAsia="en-US"/>
        </w:rPr>
        <w:t xml:space="preserve">проектов в </w:t>
      </w:r>
      <w:r w:rsidRPr="004D330B">
        <w:rPr>
          <w:rFonts w:eastAsia="Calibri"/>
          <w:b/>
          <w:bCs/>
          <w:sz w:val="20"/>
          <w:szCs w:val="20"/>
          <w:lang w:eastAsia="en-US"/>
        </w:rPr>
        <w:t xml:space="preserve">муниципальном образовании </w:t>
      </w:r>
      <w:r w:rsidRPr="004D330B">
        <w:rPr>
          <w:rFonts w:eastAsia="Calibri"/>
          <w:b/>
          <w:sz w:val="20"/>
          <w:szCs w:val="20"/>
          <w:lang w:eastAsia="en-US"/>
        </w:rPr>
        <w:t>Берегаевское сельское поселение Тегульдетского района Томской области</w:t>
      </w:r>
    </w:p>
    <w:p w:rsidR="00BC4F94" w:rsidRPr="004D330B" w:rsidRDefault="00BC4F94" w:rsidP="004D330B">
      <w:pPr>
        <w:ind w:firstLine="709"/>
        <w:contextualSpacing/>
        <w:jc w:val="center"/>
        <w:rPr>
          <w:rFonts w:eastAsia="Calibri"/>
          <w:color w:val="000000"/>
          <w:sz w:val="20"/>
          <w:szCs w:val="20"/>
          <w:lang w:eastAsia="en-US"/>
        </w:rPr>
      </w:pPr>
    </w:p>
    <w:p w:rsidR="00BC4F94" w:rsidRPr="004D330B" w:rsidRDefault="00BC4F94" w:rsidP="004D330B">
      <w:pPr>
        <w:ind w:firstLine="709"/>
        <w:jc w:val="both"/>
        <w:rPr>
          <w:rFonts w:eastAsia="Calibri"/>
          <w:color w:val="000000"/>
          <w:sz w:val="20"/>
          <w:szCs w:val="20"/>
          <w:lang w:eastAsia="en-US"/>
        </w:rPr>
      </w:pPr>
      <w:r w:rsidRPr="004D330B">
        <w:rPr>
          <w:color w:val="000000"/>
          <w:sz w:val="20"/>
          <w:szCs w:val="20"/>
        </w:rPr>
        <w:t>1.</w:t>
      </w:r>
      <w:r w:rsidRPr="004D330B">
        <w:rPr>
          <w:rFonts w:eastAsia="Calibri"/>
          <w:color w:val="000000"/>
          <w:sz w:val="20"/>
          <w:szCs w:val="20"/>
          <w:lang w:eastAsia="en-US"/>
        </w:rPr>
        <w:t xml:space="preserve">Состав коллегиального органа (далее – Согласительная комиссия) формируется Администрацией </w:t>
      </w:r>
      <w:r w:rsidRPr="004D330B">
        <w:rPr>
          <w:sz w:val="20"/>
          <w:szCs w:val="20"/>
        </w:rPr>
        <w:t>Берегаевского сельского поселения</w:t>
      </w:r>
      <w:r w:rsidRPr="004D330B">
        <w:rPr>
          <w:rFonts w:eastAsia="Calibri"/>
          <w:color w:val="000000"/>
          <w:sz w:val="20"/>
          <w:szCs w:val="20"/>
          <w:lang w:eastAsia="en-US"/>
        </w:rPr>
        <w:t xml:space="preserve">. При этом половина от общего числа членов Согласительной комиссии должна быть назначена на основе предложений Совета </w:t>
      </w:r>
      <w:r w:rsidRPr="004D330B">
        <w:rPr>
          <w:sz w:val="20"/>
          <w:szCs w:val="20"/>
        </w:rPr>
        <w:t>Берегаевского сельского поселения</w:t>
      </w:r>
      <w:r w:rsidRPr="004D330B">
        <w:rPr>
          <w:rFonts w:eastAsia="Calibri"/>
          <w:color w:val="000000"/>
          <w:sz w:val="20"/>
          <w:szCs w:val="20"/>
          <w:lang w:eastAsia="en-US"/>
        </w:rPr>
        <w:t>.</w:t>
      </w:r>
    </w:p>
    <w:p w:rsidR="00BC4F94" w:rsidRPr="004D330B" w:rsidRDefault="00BC4F94" w:rsidP="004D330B">
      <w:pPr>
        <w:tabs>
          <w:tab w:val="left" w:pos="993"/>
        </w:tabs>
        <w:ind w:firstLine="709"/>
        <w:jc w:val="both"/>
        <w:rPr>
          <w:color w:val="000000"/>
          <w:sz w:val="20"/>
          <w:szCs w:val="20"/>
        </w:rPr>
      </w:pPr>
      <w:r w:rsidRPr="004D330B">
        <w:rPr>
          <w:color w:val="000000"/>
          <w:sz w:val="20"/>
          <w:szCs w:val="20"/>
        </w:rPr>
        <w:t>2.</w:t>
      </w:r>
      <w:r w:rsidRPr="004D330B">
        <w:rPr>
          <w:color w:val="000000"/>
          <w:sz w:val="20"/>
          <w:szCs w:val="20"/>
        </w:rPr>
        <w:tab/>
        <w:t>В заседаниях Согласительной комиссии могут участвовать приглашённые лица, не являющиеся членами Согласительной комиссии.</w:t>
      </w:r>
    </w:p>
    <w:p w:rsidR="00BC4F94" w:rsidRPr="004D330B" w:rsidRDefault="00BC4F94" w:rsidP="004D330B">
      <w:pPr>
        <w:tabs>
          <w:tab w:val="left" w:pos="993"/>
        </w:tabs>
        <w:ind w:firstLine="709"/>
        <w:jc w:val="both"/>
        <w:rPr>
          <w:color w:val="000000"/>
          <w:sz w:val="20"/>
          <w:szCs w:val="20"/>
        </w:rPr>
      </w:pPr>
      <w:r w:rsidRPr="004D330B">
        <w:rPr>
          <w:color w:val="000000"/>
          <w:sz w:val="20"/>
          <w:szCs w:val="20"/>
        </w:rPr>
        <w:t>3.</w:t>
      </w:r>
      <w:r w:rsidRPr="004D330B">
        <w:rPr>
          <w:color w:val="000000"/>
          <w:sz w:val="20"/>
          <w:szCs w:val="20"/>
        </w:rPr>
        <w:tab/>
        <w:t>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BC4F94" w:rsidRPr="004D330B" w:rsidRDefault="00BC4F94" w:rsidP="004D330B">
      <w:pPr>
        <w:tabs>
          <w:tab w:val="left" w:pos="993"/>
        </w:tabs>
        <w:ind w:firstLine="709"/>
        <w:jc w:val="both"/>
        <w:rPr>
          <w:rFonts w:eastAsia="Calibri"/>
          <w:color w:val="000000"/>
          <w:sz w:val="20"/>
          <w:szCs w:val="20"/>
          <w:lang w:eastAsia="en-US"/>
        </w:rPr>
      </w:pPr>
      <w:r w:rsidRPr="004D330B">
        <w:rPr>
          <w:color w:val="000000"/>
          <w:sz w:val="20"/>
          <w:szCs w:val="20"/>
        </w:rPr>
        <w:t>4</w:t>
      </w:r>
      <w:r w:rsidRPr="004D330B">
        <w:rPr>
          <w:rFonts w:eastAsia="Calibri"/>
          <w:color w:val="000000"/>
          <w:sz w:val="20"/>
          <w:szCs w:val="20"/>
          <w:lang w:eastAsia="en-US"/>
        </w:rPr>
        <w:t>.</w:t>
      </w:r>
      <w:r w:rsidRPr="004D330B">
        <w:rPr>
          <w:rFonts w:eastAsia="Calibri"/>
          <w:color w:val="000000"/>
          <w:sz w:val="20"/>
          <w:szCs w:val="20"/>
          <w:lang w:eastAsia="en-US"/>
        </w:rPr>
        <w:tab/>
        <w:t>Согласительная комиссия осуществляет следующие функции:</w:t>
      </w:r>
    </w:p>
    <w:p w:rsidR="00BC4F94" w:rsidRPr="004D330B" w:rsidRDefault="00BC4F94" w:rsidP="004D330B">
      <w:pPr>
        <w:tabs>
          <w:tab w:val="left" w:pos="993"/>
        </w:tabs>
        <w:ind w:firstLine="709"/>
        <w:jc w:val="both"/>
        <w:rPr>
          <w:rFonts w:eastAsia="Calibri"/>
          <w:color w:val="000000"/>
          <w:sz w:val="20"/>
          <w:szCs w:val="20"/>
          <w:lang w:eastAsia="en-US"/>
        </w:rPr>
      </w:pPr>
      <w:r w:rsidRPr="004D330B">
        <w:rPr>
          <w:rFonts w:eastAsia="Calibri"/>
          <w:color w:val="000000"/>
          <w:sz w:val="20"/>
          <w:szCs w:val="20"/>
          <w:lang w:eastAsia="en-US"/>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Порядку выдвижения, внесения, обсуждения, рассмотрения инициативных проектов, а также проведения их конкурсного отбора в муниципальном образовании Берегаевское сельское поселение Тегульдетского района Томской области;</w:t>
      </w:r>
    </w:p>
    <w:p w:rsidR="00BC4F94" w:rsidRPr="004D330B" w:rsidRDefault="00BC4F94" w:rsidP="004D330B">
      <w:pPr>
        <w:tabs>
          <w:tab w:val="left" w:pos="993"/>
        </w:tabs>
        <w:ind w:firstLine="709"/>
        <w:jc w:val="both"/>
        <w:rPr>
          <w:rFonts w:eastAsia="Calibri"/>
          <w:color w:val="000000"/>
          <w:sz w:val="20"/>
          <w:szCs w:val="20"/>
          <w:lang w:eastAsia="en-US"/>
        </w:rPr>
      </w:pPr>
      <w:r w:rsidRPr="004D330B">
        <w:rPr>
          <w:rFonts w:eastAsia="Calibri"/>
          <w:color w:val="000000"/>
          <w:sz w:val="20"/>
          <w:szCs w:val="20"/>
          <w:lang w:eastAsia="en-US"/>
        </w:rPr>
        <w:t>формирует итоговую оценку инициативных проектов;</w:t>
      </w:r>
    </w:p>
    <w:p w:rsidR="00BC4F94" w:rsidRPr="004D330B" w:rsidRDefault="00BC4F94" w:rsidP="004D330B">
      <w:pPr>
        <w:tabs>
          <w:tab w:val="left" w:pos="993"/>
        </w:tabs>
        <w:ind w:firstLine="709"/>
        <w:jc w:val="both"/>
        <w:rPr>
          <w:rFonts w:eastAsia="Calibri"/>
          <w:color w:val="000000"/>
          <w:sz w:val="20"/>
          <w:szCs w:val="20"/>
          <w:lang w:eastAsia="en-US"/>
        </w:rPr>
      </w:pPr>
      <w:r w:rsidRPr="004D330B">
        <w:rPr>
          <w:rFonts w:eastAsia="Calibri"/>
          <w:color w:val="000000"/>
          <w:sz w:val="20"/>
          <w:szCs w:val="20"/>
          <w:lang w:eastAsia="en-US"/>
        </w:rPr>
        <w:t xml:space="preserve">принимает решение о признании инициативного проекта прошедшим или не прошедшим конкурсный отбор. </w:t>
      </w:r>
    </w:p>
    <w:p w:rsidR="00BC4F94" w:rsidRPr="004D330B" w:rsidRDefault="00BC4F94" w:rsidP="004D330B">
      <w:pPr>
        <w:tabs>
          <w:tab w:val="left" w:pos="993"/>
        </w:tabs>
        <w:ind w:firstLine="709"/>
        <w:jc w:val="both"/>
        <w:rPr>
          <w:rFonts w:eastAsia="Calibri"/>
          <w:color w:val="000000"/>
          <w:sz w:val="20"/>
          <w:szCs w:val="20"/>
          <w:lang w:eastAsia="en-US"/>
        </w:rPr>
      </w:pPr>
      <w:r w:rsidRPr="004D330B">
        <w:rPr>
          <w:color w:val="000000"/>
          <w:sz w:val="20"/>
          <w:szCs w:val="20"/>
        </w:rPr>
        <w:t>5.</w:t>
      </w:r>
      <w:r w:rsidRPr="004D330B">
        <w:rPr>
          <w:rFonts w:eastAsia="Calibri"/>
          <w:color w:val="000000"/>
          <w:sz w:val="20"/>
          <w:szCs w:val="20"/>
          <w:lang w:eastAsia="en-US"/>
        </w:rPr>
        <w:tab/>
        <w:t>Согласительная комиссия состоит из председателя Согласительной комиссии, заместителя председателя Согласительной комиссии, сек</w:t>
      </w:r>
      <w:r w:rsidR="00FB5FFF">
        <w:rPr>
          <w:rFonts w:eastAsia="Calibri"/>
          <w:color w:val="000000"/>
          <w:sz w:val="20"/>
          <w:szCs w:val="20"/>
          <w:lang w:eastAsia="en-US"/>
        </w:rPr>
        <w:t>ретаря Согласительной комиссии</w:t>
      </w:r>
      <w:r w:rsidRPr="004D330B">
        <w:rPr>
          <w:rFonts w:eastAsia="Calibri"/>
          <w:color w:val="000000"/>
          <w:sz w:val="20"/>
          <w:szCs w:val="20"/>
          <w:lang w:eastAsia="en-US"/>
        </w:rPr>
        <w:t xml:space="preserve"> и членов Согласительной комиссии.</w:t>
      </w:r>
    </w:p>
    <w:p w:rsidR="00BC4F94" w:rsidRPr="004D330B" w:rsidRDefault="00BC4F94" w:rsidP="004D330B">
      <w:pPr>
        <w:tabs>
          <w:tab w:val="left" w:pos="993"/>
        </w:tabs>
        <w:ind w:firstLine="709"/>
        <w:jc w:val="both"/>
        <w:rPr>
          <w:rFonts w:eastAsia="Calibri"/>
          <w:color w:val="000000"/>
          <w:sz w:val="20"/>
          <w:szCs w:val="20"/>
          <w:lang w:eastAsia="en-US"/>
        </w:rPr>
      </w:pPr>
      <w:r w:rsidRPr="004D330B">
        <w:rPr>
          <w:color w:val="000000"/>
          <w:sz w:val="20"/>
          <w:szCs w:val="20"/>
        </w:rPr>
        <w:t>6.</w:t>
      </w:r>
      <w:r w:rsidRPr="004D330B">
        <w:rPr>
          <w:rFonts w:eastAsia="Calibri"/>
          <w:color w:val="000000"/>
          <w:sz w:val="20"/>
          <w:szCs w:val="20"/>
          <w:lang w:eastAsia="en-US"/>
        </w:rPr>
        <w:tab/>
        <w:t>Полномочия членов Согласительной комиссии:</w:t>
      </w:r>
    </w:p>
    <w:p w:rsidR="00BC4F94" w:rsidRPr="004D330B" w:rsidRDefault="00BC4F94" w:rsidP="004D330B">
      <w:pPr>
        <w:ind w:firstLine="709"/>
        <w:jc w:val="both"/>
        <w:rPr>
          <w:rFonts w:eastAsia="Calibri"/>
          <w:color w:val="000000"/>
          <w:sz w:val="20"/>
          <w:szCs w:val="20"/>
          <w:lang w:eastAsia="en-US"/>
        </w:rPr>
      </w:pPr>
      <w:r w:rsidRPr="004D330B">
        <w:rPr>
          <w:color w:val="000000"/>
          <w:sz w:val="20"/>
          <w:szCs w:val="20"/>
        </w:rPr>
        <w:t xml:space="preserve">1) </w:t>
      </w:r>
      <w:r w:rsidRPr="004D330B">
        <w:rPr>
          <w:rFonts w:eastAsia="Calibri"/>
          <w:color w:val="000000"/>
          <w:sz w:val="20"/>
          <w:szCs w:val="20"/>
          <w:lang w:eastAsia="en-US"/>
        </w:rPr>
        <w:t xml:space="preserve">председатель Согласительной комиссии: </w:t>
      </w:r>
    </w:p>
    <w:p w:rsidR="00BC4F94" w:rsidRPr="004D330B" w:rsidRDefault="00BC4F94" w:rsidP="004D330B">
      <w:pPr>
        <w:ind w:firstLine="709"/>
        <w:jc w:val="both"/>
        <w:rPr>
          <w:rFonts w:eastAsia="Calibri"/>
          <w:color w:val="000000"/>
          <w:sz w:val="20"/>
          <w:szCs w:val="20"/>
          <w:lang w:eastAsia="en-US"/>
        </w:rPr>
      </w:pPr>
      <w:r w:rsidRPr="004D330B">
        <w:rPr>
          <w:rFonts w:eastAsia="Calibri"/>
          <w:color w:val="000000"/>
          <w:sz w:val="20"/>
          <w:szCs w:val="20"/>
          <w:lang w:eastAsia="en-US"/>
        </w:rPr>
        <w:t xml:space="preserve">руководит деятельностью Согласительной комиссии, организует её работу; </w:t>
      </w:r>
    </w:p>
    <w:p w:rsidR="00BC4F94" w:rsidRPr="004D330B" w:rsidRDefault="00BC4F94" w:rsidP="004D330B">
      <w:pPr>
        <w:ind w:firstLine="709"/>
        <w:jc w:val="both"/>
        <w:rPr>
          <w:rFonts w:eastAsia="Calibri"/>
          <w:color w:val="000000"/>
          <w:sz w:val="20"/>
          <w:szCs w:val="20"/>
          <w:lang w:eastAsia="en-US"/>
        </w:rPr>
      </w:pPr>
      <w:r w:rsidRPr="004D330B">
        <w:rPr>
          <w:rFonts w:eastAsia="Calibri"/>
          <w:color w:val="000000"/>
          <w:sz w:val="20"/>
          <w:szCs w:val="20"/>
          <w:lang w:eastAsia="en-US"/>
        </w:rPr>
        <w:t xml:space="preserve">ведёт заседания Согласительной комиссии, подписывает протоколы заседаний; </w:t>
      </w:r>
    </w:p>
    <w:p w:rsidR="00BC4F94" w:rsidRPr="004D330B" w:rsidRDefault="00BC4F94" w:rsidP="004D330B">
      <w:pPr>
        <w:ind w:firstLine="709"/>
        <w:jc w:val="both"/>
        <w:rPr>
          <w:rFonts w:eastAsia="Calibri"/>
          <w:color w:val="000000"/>
          <w:sz w:val="20"/>
          <w:szCs w:val="20"/>
          <w:lang w:eastAsia="en-US"/>
        </w:rPr>
      </w:pPr>
      <w:r w:rsidRPr="004D330B">
        <w:rPr>
          <w:rFonts w:eastAsia="Calibri"/>
          <w:color w:val="000000"/>
          <w:sz w:val="20"/>
          <w:szCs w:val="20"/>
          <w:lang w:eastAsia="en-US"/>
        </w:rPr>
        <w:t xml:space="preserve">осуществляет общий </w:t>
      </w:r>
      <w:proofErr w:type="gramStart"/>
      <w:r w:rsidRPr="004D330B">
        <w:rPr>
          <w:rFonts w:eastAsia="Calibri"/>
          <w:color w:val="000000"/>
          <w:sz w:val="20"/>
          <w:szCs w:val="20"/>
          <w:lang w:eastAsia="en-US"/>
        </w:rPr>
        <w:t>контроль за</w:t>
      </w:r>
      <w:proofErr w:type="gramEnd"/>
      <w:r w:rsidRPr="004D330B">
        <w:rPr>
          <w:rFonts w:eastAsia="Calibri"/>
          <w:color w:val="000000"/>
          <w:sz w:val="20"/>
          <w:szCs w:val="20"/>
          <w:lang w:eastAsia="en-US"/>
        </w:rPr>
        <w:t xml:space="preserve"> реализацией принятых Согласительной комиссией решений; </w:t>
      </w:r>
    </w:p>
    <w:p w:rsidR="00BC4F94" w:rsidRPr="004D330B" w:rsidRDefault="00BC4F94" w:rsidP="004D330B">
      <w:pPr>
        <w:ind w:firstLine="709"/>
        <w:jc w:val="both"/>
        <w:rPr>
          <w:rFonts w:eastAsia="Calibri"/>
          <w:color w:val="000000"/>
          <w:sz w:val="20"/>
          <w:szCs w:val="20"/>
          <w:lang w:eastAsia="en-US"/>
        </w:rPr>
      </w:pPr>
      <w:r w:rsidRPr="004D330B">
        <w:rPr>
          <w:rFonts w:eastAsia="Calibri"/>
          <w:color w:val="000000"/>
          <w:sz w:val="20"/>
          <w:szCs w:val="20"/>
          <w:lang w:eastAsia="en-US"/>
        </w:rPr>
        <w:t>участвует в работе Согласительной комиссии в качестве члена Согласительной комиссии;</w:t>
      </w:r>
    </w:p>
    <w:p w:rsidR="00BC4F94" w:rsidRPr="004D330B" w:rsidRDefault="00BC4F94" w:rsidP="004D330B">
      <w:pPr>
        <w:ind w:firstLine="709"/>
        <w:jc w:val="both"/>
        <w:rPr>
          <w:rFonts w:eastAsia="Calibri"/>
          <w:color w:val="000000"/>
          <w:sz w:val="20"/>
          <w:szCs w:val="20"/>
          <w:lang w:eastAsia="en-US"/>
        </w:rPr>
      </w:pPr>
      <w:r w:rsidRPr="004D330B">
        <w:rPr>
          <w:color w:val="000000"/>
          <w:sz w:val="20"/>
          <w:szCs w:val="20"/>
        </w:rPr>
        <w:t>2)</w:t>
      </w:r>
      <w:r w:rsidRPr="004D330B">
        <w:rPr>
          <w:rFonts w:eastAsia="Calibri"/>
          <w:color w:val="000000"/>
          <w:sz w:val="20"/>
          <w:szCs w:val="20"/>
          <w:lang w:eastAsia="en-US"/>
        </w:rPr>
        <w:t xml:space="preserve"> заместитель председателя Согласительной комиссии: </w:t>
      </w:r>
    </w:p>
    <w:p w:rsidR="00BC4F94" w:rsidRPr="004D330B" w:rsidRDefault="00BC4F94" w:rsidP="004D330B">
      <w:pPr>
        <w:ind w:firstLine="709"/>
        <w:jc w:val="both"/>
        <w:rPr>
          <w:rFonts w:eastAsia="Calibri"/>
          <w:color w:val="000000"/>
          <w:sz w:val="20"/>
          <w:szCs w:val="20"/>
          <w:lang w:eastAsia="en-US"/>
        </w:rPr>
      </w:pPr>
      <w:r w:rsidRPr="004D330B">
        <w:rPr>
          <w:rFonts w:eastAsia="Calibri"/>
          <w:color w:val="000000"/>
          <w:sz w:val="20"/>
          <w:szCs w:val="20"/>
          <w:lang w:eastAsia="en-US"/>
        </w:rPr>
        <w:t xml:space="preserve">исполняет полномочия председателя Согласительной комиссии в отсутствие председателя; </w:t>
      </w:r>
    </w:p>
    <w:p w:rsidR="00BC4F94" w:rsidRPr="004D330B" w:rsidRDefault="00BC4F94" w:rsidP="004D330B">
      <w:pPr>
        <w:ind w:firstLine="709"/>
        <w:jc w:val="both"/>
        <w:rPr>
          <w:rFonts w:eastAsia="Calibri"/>
          <w:color w:val="000000"/>
          <w:sz w:val="20"/>
          <w:szCs w:val="20"/>
          <w:lang w:eastAsia="en-US"/>
        </w:rPr>
      </w:pPr>
      <w:r w:rsidRPr="004D330B">
        <w:rPr>
          <w:rFonts w:eastAsia="Calibri"/>
          <w:color w:val="000000"/>
          <w:sz w:val="20"/>
          <w:szCs w:val="20"/>
          <w:lang w:eastAsia="en-US"/>
        </w:rPr>
        <w:t>участвует в работе Согласительной комиссии в качестве члена Согласительной комиссии;</w:t>
      </w:r>
    </w:p>
    <w:p w:rsidR="00BC4F94" w:rsidRPr="004D330B" w:rsidRDefault="00BC4F94" w:rsidP="004D330B">
      <w:pPr>
        <w:ind w:firstLine="709"/>
        <w:jc w:val="both"/>
        <w:rPr>
          <w:rFonts w:eastAsia="Calibri"/>
          <w:color w:val="000000"/>
          <w:sz w:val="20"/>
          <w:szCs w:val="20"/>
          <w:lang w:eastAsia="en-US"/>
        </w:rPr>
      </w:pPr>
      <w:r w:rsidRPr="004D330B">
        <w:rPr>
          <w:color w:val="000000"/>
          <w:sz w:val="20"/>
          <w:szCs w:val="20"/>
        </w:rPr>
        <w:t>3)</w:t>
      </w:r>
      <w:r w:rsidRPr="004D330B">
        <w:rPr>
          <w:rFonts w:eastAsia="Calibri"/>
          <w:color w:val="000000"/>
          <w:sz w:val="20"/>
          <w:szCs w:val="20"/>
          <w:lang w:eastAsia="en-US"/>
        </w:rPr>
        <w:t xml:space="preserve"> секретарь Согласительной комиссии: </w:t>
      </w:r>
    </w:p>
    <w:p w:rsidR="00BC4F94" w:rsidRPr="004D330B" w:rsidRDefault="00BC4F94" w:rsidP="004D330B">
      <w:pPr>
        <w:ind w:firstLine="709"/>
        <w:jc w:val="both"/>
        <w:rPr>
          <w:rFonts w:eastAsia="Calibri"/>
          <w:color w:val="000000"/>
          <w:sz w:val="20"/>
          <w:szCs w:val="20"/>
          <w:lang w:eastAsia="en-US"/>
        </w:rPr>
      </w:pPr>
      <w:r w:rsidRPr="004D330B">
        <w:rPr>
          <w:rFonts w:eastAsia="Calibri"/>
          <w:color w:val="000000"/>
          <w:sz w:val="20"/>
          <w:szCs w:val="20"/>
          <w:lang w:eastAsia="en-US"/>
        </w:rPr>
        <w:t xml:space="preserve">формирует проект повестки очередного заседания Согласительной комиссии; </w:t>
      </w:r>
    </w:p>
    <w:p w:rsidR="00BC4F94" w:rsidRPr="004D330B" w:rsidRDefault="00BC4F94" w:rsidP="004D330B">
      <w:pPr>
        <w:ind w:firstLine="709"/>
        <w:jc w:val="both"/>
        <w:rPr>
          <w:rFonts w:eastAsia="Calibri"/>
          <w:color w:val="000000"/>
          <w:sz w:val="20"/>
          <w:szCs w:val="20"/>
          <w:lang w:eastAsia="en-US"/>
        </w:rPr>
      </w:pPr>
      <w:r w:rsidRPr="004D330B">
        <w:rPr>
          <w:rFonts w:eastAsia="Calibri"/>
          <w:color w:val="000000"/>
          <w:sz w:val="20"/>
          <w:szCs w:val="20"/>
          <w:lang w:eastAsia="en-US"/>
        </w:rPr>
        <w:t xml:space="preserve">обеспечивает подготовку материалов к заседанию Согласительной комиссии; </w:t>
      </w:r>
    </w:p>
    <w:p w:rsidR="00BC4F94" w:rsidRPr="004D330B" w:rsidRDefault="00BC4F94" w:rsidP="004D330B">
      <w:pPr>
        <w:ind w:firstLine="709"/>
        <w:jc w:val="both"/>
        <w:rPr>
          <w:rFonts w:eastAsia="Calibri"/>
          <w:color w:val="000000"/>
          <w:sz w:val="20"/>
          <w:szCs w:val="20"/>
          <w:lang w:eastAsia="en-US"/>
        </w:rPr>
      </w:pPr>
      <w:r w:rsidRPr="004D330B">
        <w:rPr>
          <w:rFonts w:eastAsia="Calibri"/>
          <w:color w:val="000000"/>
          <w:sz w:val="20"/>
          <w:szCs w:val="20"/>
          <w:lang w:eastAsia="en-US"/>
        </w:rPr>
        <w:t xml:space="preserve">оповещает членов Согласительной комиссии об очередных её заседаниях; </w:t>
      </w:r>
    </w:p>
    <w:p w:rsidR="00BC4F94" w:rsidRPr="004D330B" w:rsidRDefault="00BC4F94" w:rsidP="004D330B">
      <w:pPr>
        <w:ind w:firstLine="709"/>
        <w:jc w:val="both"/>
        <w:rPr>
          <w:rFonts w:eastAsia="Calibri"/>
          <w:color w:val="000000"/>
          <w:sz w:val="20"/>
          <w:szCs w:val="20"/>
          <w:lang w:eastAsia="en-US"/>
        </w:rPr>
      </w:pPr>
      <w:r w:rsidRPr="004D330B">
        <w:rPr>
          <w:rFonts w:eastAsia="Calibri"/>
          <w:color w:val="000000"/>
          <w:sz w:val="20"/>
          <w:szCs w:val="20"/>
          <w:lang w:eastAsia="en-US"/>
        </w:rPr>
        <w:t xml:space="preserve">ведёт и подписывает протоколы заседаний Согласительной комиссии; </w:t>
      </w:r>
    </w:p>
    <w:p w:rsidR="00BC4F94" w:rsidRPr="004D330B" w:rsidRDefault="00BC4F94" w:rsidP="004D330B">
      <w:pPr>
        <w:ind w:firstLine="709"/>
        <w:jc w:val="both"/>
        <w:rPr>
          <w:rFonts w:eastAsia="Calibri"/>
          <w:color w:val="000000"/>
          <w:sz w:val="20"/>
          <w:szCs w:val="20"/>
          <w:lang w:eastAsia="en-US"/>
        </w:rPr>
      </w:pPr>
      <w:r w:rsidRPr="004D330B">
        <w:rPr>
          <w:rFonts w:eastAsia="Calibri"/>
          <w:color w:val="000000"/>
          <w:sz w:val="20"/>
          <w:szCs w:val="20"/>
          <w:lang w:eastAsia="en-US"/>
        </w:rPr>
        <w:t>участвует в работе Согласительной комиссии в качестве члена Согласительной комиссии;</w:t>
      </w:r>
    </w:p>
    <w:p w:rsidR="00BC4F94" w:rsidRPr="004D330B" w:rsidRDefault="00BC4F94" w:rsidP="004D330B">
      <w:pPr>
        <w:ind w:firstLine="709"/>
        <w:jc w:val="both"/>
        <w:rPr>
          <w:rFonts w:eastAsia="Calibri"/>
          <w:color w:val="000000"/>
          <w:sz w:val="20"/>
          <w:szCs w:val="20"/>
          <w:lang w:eastAsia="en-US"/>
        </w:rPr>
      </w:pPr>
      <w:r w:rsidRPr="004D330B">
        <w:rPr>
          <w:color w:val="000000"/>
          <w:sz w:val="20"/>
          <w:szCs w:val="20"/>
        </w:rPr>
        <w:t>4)</w:t>
      </w:r>
      <w:r w:rsidRPr="004D330B">
        <w:rPr>
          <w:rFonts w:eastAsia="Calibri"/>
          <w:color w:val="000000"/>
          <w:sz w:val="20"/>
          <w:szCs w:val="20"/>
          <w:lang w:eastAsia="en-US"/>
        </w:rPr>
        <w:t xml:space="preserve"> члены Согласительной комиссии: </w:t>
      </w:r>
    </w:p>
    <w:p w:rsidR="00BC4F94" w:rsidRPr="004D330B" w:rsidRDefault="00BC4F94" w:rsidP="004D330B">
      <w:pPr>
        <w:ind w:firstLine="709"/>
        <w:jc w:val="both"/>
        <w:rPr>
          <w:rFonts w:eastAsia="Calibri"/>
          <w:color w:val="000000"/>
          <w:sz w:val="20"/>
          <w:szCs w:val="20"/>
          <w:lang w:eastAsia="en-US"/>
        </w:rPr>
      </w:pPr>
      <w:r w:rsidRPr="004D330B">
        <w:rPr>
          <w:rFonts w:eastAsia="Calibri"/>
          <w:color w:val="000000"/>
          <w:sz w:val="20"/>
          <w:szCs w:val="20"/>
          <w:lang w:eastAsia="en-US"/>
        </w:rPr>
        <w:t xml:space="preserve">осуществляют рассмотрение и оценку представленных инициативных проектов; </w:t>
      </w:r>
    </w:p>
    <w:p w:rsidR="00BC4F94" w:rsidRPr="004D330B" w:rsidRDefault="00BC4F94" w:rsidP="004D330B">
      <w:pPr>
        <w:ind w:firstLine="709"/>
        <w:jc w:val="both"/>
        <w:rPr>
          <w:rFonts w:eastAsia="Calibri"/>
          <w:color w:val="000000"/>
          <w:sz w:val="20"/>
          <w:szCs w:val="20"/>
          <w:lang w:eastAsia="en-US"/>
        </w:rPr>
      </w:pPr>
      <w:r w:rsidRPr="004D330B">
        <w:rPr>
          <w:rFonts w:eastAsia="Calibri"/>
          <w:color w:val="000000"/>
          <w:sz w:val="20"/>
          <w:szCs w:val="20"/>
          <w:lang w:eastAsia="en-US"/>
        </w:rPr>
        <w:t>участвуют в голосовании и принятии решений о признании инициативного проекта прошедшим или не прошедшим конкурсный отбор.</w:t>
      </w:r>
    </w:p>
    <w:p w:rsidR="00BC4F94" w:rsidRPr="004D330B" w:rsidRDefault="00BC4F94" w:rsidP="004D330B">
      <w:pPr>
        <w:tabs>
          <w:tab w:val="left" w:pos="993"/>
        </w:tabs>
        <w:ind w:firstLine="709"/>
        <w:jc w:val="both"/>
        <w:rPr>
          <w:rFonts w:eastAsia="Calibri"/>
          <w:color w:val="000000"/>
          <w:sz w:val="20"/>
          <w:szCs w:val="20"/>
          <w:lang w:eastAsia="en-US"/>
        </w:rPr>
      </w:pPr>
      <w:r w:rsidRPr="004D330B">
        <w:rPr>
          <w:color w:val="000000"/>
          <w:sz w:val="20"/>
          <w:szCs w:val="20"/>
        </w:rPr>
        <w:t>7</w:t>
      </w:r>
      <w:r w:rsidRPr="004D330B">
        <w:rPr>
          <w:rFonts w:eastAsia="Calibri"/>
          <w:color w:val="000000"/>
          <w:sz w:val="20"/>
          <w:szCs w:val="20"/>
          <w:lang w:eastAsia="en-US"/>
        </w:rPr>
        <w:t>.</w:t>
      </w:r>
      <w:r w:rsidRPr="004D330B">
        <w:rPr>
          <w:rFonts w:eastAsia="Calibri"/>
          <w:color w:val="000000"/>
          <w:sz w:val="20"/>
          <w:szCs w:val="20"/>
          <w:lang w:eastAsia="en-US"/>
        </w:rPr>
        <w:tab/>
        <w:t>Согласительная комиссия вправе принимать решения, если в заседание участвует не менее половины от утвержденного состава ее членов.</w:t>
      </w:r>
    </w:p>
    <w:p w:rsidR="00BC4F94" w:rsidRPr="004D330B" w:rsidRDefault="00BC4F94" w:rsidP="004D330B">
      <w:pPr>
        <w:tabs>
          <w:tab w:val="left" w:pos="993"/>
        </w:tabs>
        <w:ind w:firstLine="709"/>
        <w:jc w:val="both"/>
        <w:rPr>
          <w:rFonts w:eastAsia="Calibri"/>
          <w:color w:val="000000"/>
          <w:sz w:val="20"/>
          <w:szCs w:val="20"/>
          <w:lang w:eastAsia="en-US"/>
        </w:rPr>
      </w:pPr>
      <w:r w:rsidRPr="004D330B">
        <w:rPr>
          <w:color w:val="000000"/>
          <w:sz w:val="20"/>
          <w:szCs w:val="20"/>
        </w:rPr>
        <w:lastRenderedPageBreak/>
        <w:t>8.</w:t>
      </w:r>
      <w:r w:rsidRPr="004D330B">
        <w:rPr>
          <w:rFonts w:eastAsia="Calibri"/>
          <w:color w:val="000000"/>
          <w:sz w:val="20"/>
          <w:szCs w:val="20"/>
          <w:lang w:eastAsia="en-US"/>
        </w:rPr>
        <w:tab/>
        <w:t>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BC4F94" w:rsidRPr="004D330B" w:rsidRDefault="00BC4F94" w:rsidP="004D330B">
      <w:pPr>
        <w:tabs>
          <w:tab w:val="left" w:pos="993"/>
        </w:tabs>
        <w:ind w:firstLine="709"/>
        <w:jc w:val="both"/>
        <w:rPr>
          <w:rFonts w:eastAsia="Calibri"/>
          <w:color w:val="000000"/>
          <w:sz w:val="20"/>
          <w:szCs w:val="20"/>
          <w:lang w:eastAsia="en-US"/>
        </w:rPr>
      </w:pPr>
      <w:r w:rsidRPr="004D330B">
        <w:rPr>
          <w:rFonts w:eastAsia="Calibri"/>
          <w:color w:val="000000"/>
          <w:sz w:val="20"/>
          <w:szCs w:val="20"/>
          <w:lang w:eastAsia="en-US"/>
        </w:rPr>
        <w:t>В случае равенства голосов решающим является голос председательствующего на заседании Согласительной комиссии.</w:t>
      </w:r>
    </w:p>
    <w:p w:rsidR="00BC4F94" w:rsidRPr="004D330B" w:rsidRDefault="00BC4F94" w:rsidP="004D330B">
      <w:pPr>
        <w:tabs>
          <w:tab w:val="left" w:pos="993"/>
        </w:tabs>
        <w:ind w:firstLine="709"/>
        <w:jc w:val="both"/>
        <w:rPr>
          <w:rFonts w:eastAsia="Calibri"/>
          <w:color w:val="000000"/>
          <w:sz w:val="20"/>
          <w:szCs w:val="20"/>
          <w:lang w:eastAsia="en-US"/>
        </w:rPr>
      </w:pPr>
      <w:r w:rsidRPr="004D330B">
        <w:rPr>
          <w:color w:val="000000"/>
          <w:sz w:val="20"/>
          <w:szCs w:val="20"/>
        </w:rPr>
        <w:t>9.</w:t>
      </w:r>
      <w:r w:rsidRPr="004D330B">
        <w:rPr>
          <w:rFonts w:eastAsia="Calibri"/>
          <w:color w:val="000000"/>
          <w:sz w:val="20"/>
          <w:szCs w:val="20"/>
          <w:lang w:eastAsia="en-US"/>
        </w:rPr>
        <w:tab/>
        <w:t>Решения Согласительной комиссии оформляются протоколами в течение 4 рабочих дней со дня заседания Согласительной комиссии, подписываются председателе</w:t>
      </w:r>
      <w:r w:rsidR="00FB5FFF">
        <w:rPr>
          <w:rFonts w:eastAsia="Calibri"/>
          <w:color w:val="000000"/>
          <w:sz w:val="20"/>
          <w:szCs w:val="20"/>
          <w:lang w:eastAsia="en-US"/>
        </w:rPr>
        <w:t xml:space="preserve">м  </w:t>
      </w:r>
      <w:r w:rsidRPr="004D330B">
        <w:rPr>
          <w:rFonts w:eastAsia="Calibri"/>
          <w:color w:val="000000"/>
          <w:sz w:val="20"/>
          <w:szCs w:val="20"/>
          <w:lang w:eastAsia="en-US"/>
        </w:rPr>
        <w:t>и секретарём Согласительной комиссии и направляются членам Согласительно</w:t>
      </w:r>
      <w:r w:rsidR="00FB5FFF">
        <w:rPr>
          <w:rFonts w:eastAsia="Calibri"/>
          <w:color w:val="000000"/>
          <w:sz w:val="20"/>
          <w:szCs w:val="20"/>
          <w:lang w:eastAsia="en-US"/>
        </w:rPr>
        <w:t xml:space="preserve">й комиссии   </w:t>
      </w:r>
      <w:r w:rsidRPr="004D330B">
        <w:rPr>
          <w:rFonts w:eastAsia="Calibri"/>
          <w:color w:val="000000"/>
          <w:sz w:val="20"/>
          <w:szCs w:val="20"/>
          <w:lang w:eastAsia="en-US"/>
        </w:rPr>
        <w:t>в течение 1 рабочего дня со дня подписания протокола.</w:t>
      </w:r>
    </w:p>
    <w:p w:rsidR="00BC4F94" w:rsidRPr="004D330B" w:rsidRDefault="00BC4F94" w:rsidP="004D330B">
      <w:pPr>
        <w:ind w:firstLine="709"/>
        <w:jc w:val="both"/>
        <w:rPr>
          <w:rFonts w:eastAsia="Calibri"/>
          <w:color w:val="000000"/>
          <w:sz w:val="20"/>
          <w:szCs w:val="20"/>
          <w:lang w:eastAsia="en-US"/>
        </w:rPr>
      </w:pPr>
      <w:r w:rsidRPr="004D330B">
        <w:rPr>
          <w:rFonts w:eastAsia="Calibri"/>
          <w:color w:val="000000"/>
          <w:sz w:val="20"/>
          <w:szCs w:val="20"/>
          <w:lang w:eastAsia="en-US"/>
        </w:rPr>
        <w:t>В протоколе указывается список участвующих, перечень рассмотренных на заседании вопросов и решение по ним.</w:t>
      </w:r>
    </w:p>
    <w:p w:rsidR="00BC4F94" w:rsidRPr="004D330B" w:rsidRDefault="00BC4F94" w:rsidP="00FB5FFF">
      <w:pPr>
        <w:rPr>
          <w:b/>
          <w:sz w:val="20"/>
          <w:szCs w:val="20"/>
        </w:rPr>
      </w:pPr>
    </w:p>
    <w:p w:rsidR="00BC4F94" w:rsidRPr="004D330B" w:rsidRDefault="00BC4F94" w:rsidP="004D330B">
      <w:pPr>
        <w:jc w:val="center"/>
        <w:rPr>
          <w:b/>
          <w:sz w:val="20"/>
          <w:szCs w:val="20"/>
        </w:rPr>
      </w:pPr>
    </w:p>
    <w:p w:rsidR="00BC4F94" w:rsidRPr="004D330B" w:rsidRDefault="00BC4F94" w:rsidP="004D330B">
      <w:pPr>
        <w:jc w:val="center"/>
        <w:rPr>
          <w:b/>
          <w:sz w:val="20"/>
          <w:szCs w:val="20"/>
        </w:rPr>
      </w:pPr>
      <w:r w:rsidRPr="004D330B">
        <w:rPr>
          <w:b/>
          <w:sz w:val="20"/>
          <w:szCs w:val="20"/>
        </w:rPr>
        <w:t>РЕШЕНИЕ СОВЕТА</w:t>
      </w:r>
    </w:p>
    <w:p w:rsidR="00BC4F94" w:rsidRPr="004D330B" w:rsidRDefault="00FB5FFF" w:rsidP="00FB5FFF">
      <w:pPr>
        <w:jc w:val="center"/>
        <w:rPr>
          <w:b/>
          <w:sz w:val="20"/>
          <w:szCs w:val="20"/>
          <w:lang w:eastAsia="en-US"/>
        </w:rPr>
      </w:pPr>
      <w:r>
        <w:rPr>
          <w:b/>
          <w:sz w:val="20"/>
          <w:szCs w:val="20"/>
          <w:lang w:eastAsia="en-US"/>
        </w:rPr>
        <w:t xml:space="preserve"> </w:t>
      </w:r>
    </w:p>
    <w:p w:rsidR="00BC4F94" w:rsidRPr="004D330B" w:rsidRDefault="00BC4F94" w:rsidP="004D330B">
      <w:pPr>
        <w:jc w:val="both"/>
        <w:rPr>
          <w:b/>
          <w:sz w:val="20"/>
          <w:szCs w:val="20"/>
        </w:rPr>
      </w:pPr>
      <w:r w:rsidRPr="004D330B">
        <w:rPr>
          <w:b/>
          <w:sz w:val="20"/>
          <w:szCs w:val="20"/>
        </w:rPr>
        <w:t xml:space="preserve">26.12.2020                                                                                                                                  </w:t>
      </w:r>
      <w:r w:rsidR="00FB5FFF">
        <w:rPr>
          <w:b/>
          <w:sz w:val="20"/>
          <w:szCs w:val="20"/>
        </w:rPr>
        <w:t xml:space="preserve">                             </w:t>
      </w:r>
      <w:r w:rsidRPr="004D330B">
        <w:rPr>
          <w:b/>
          <w:sz w:val="20"/>
          <w:szCs w:val="20"/>
        </w:rPr>
        <w:t xml:space="preserve">   № 27</w:t>
      </w:r>
    </w:p>
    <w:p w:rsidR="00BC4F94" w:rsidRPr="004D330B" w:rsidRDefault="00BC4F94" w:rsidP="004D330B">
      <w:pPr>
        <w:jc w:val="center"/>
        <w:rPr>
          <w:sz w:val="20"/>
          <w:szCs w:val="20"/>
        </w:rPr>
      </w:pPr>
    </w:p>
    <w:p w:rsidR="00BC4F94" w:rsidRPr="004D330B" w:rsidRDefault="00BC4F94" w:rsidP="004D330B">
      <w:pPr>
        <w:rPr>
          <w:spacing w:val="20"/>
          <w:sz w:val="20"/>
          <w:szCs w:val="20"/>
        </w:rPr>
      </w:pPr>
    </w:p>
    <w:p w:rsidR="00BC4F94" w:rsidRPr="004D330B" w:rsidRDefault="00BC4F94" w:rsidP="004D330B">
      <w:pPr>
        <w:widowControl w:val="0"/>
        <w:autoSpaceDE w:val="0"/>
        <w:autoSpaceDN w:val="0"/>
        <w:adjustRightInd w:val="0"/>
        <w:jc w:val="center"/>
        <w:rPr>
          <w:rFonts w:eastAsia="Calibri"/>
          <w:b/>
          <w:sz w:val="20"/>
          <w:szCs w:val="20"/>
        </w:rPr>
      </w:pPr>
      <w:r w:rsidRPr="004D330B">
        <w:rPr>
          <w:rFonts w:eastAsia="Calibri"/>
          <w:b/>
          <w:sz w:val="20"/>
          <w:szCs w:val="20"/>
        </w:rPr>
        <w:t>Об утверждении Порядка расчета и возврата сумм инициативных</w:t>
      </w:r>
    </w:p>
    <w:p w:rsidR="00BC4F94" w:rsidRPr="004D330B" w:rsidRDefault="00BC4F94" w:rsidP="004D330B">
      <w:pPr>
        <w:widowControl w:val="0"/>
        <w:autoSpaceDE w:val="0"/>
        <w:autoSpaceDN w:val="0"/>
        <w:adjustRightInd w:val="0"/>
        <w:jc w:val="center"/>
        <w:rPr>
          <w:rFonts w:eastAsia="Calibri"/>
          <w:b/>
          <w:sz w:val="20"/>
          <w:szCs w:val="20"/>
        </w:rPr>
      </w:pPr>
      <w:r w:rsidRPr="004D330B">
        <w:rPr>
          <w:rFonts w:eastAsia="Calibri"/>
          <w:b/>
          <w:sz w:val="20"/>
          <w:szCs w:val="20"/>
        </w:rPr>
        <w:t xml:space="preserve">платежей, подлежащих возврату лицам (в том числе организациям), </w:t>
      </w:r>
    </w:p>
    <w:p w:rsidR="00BC4F94" w:rsidRPr="004D330B" w:rsidRDefault="00BC4F94" w:rsidP="004D330B">
      <w:pPr>
        <w:widowControl w:val="0"/>
        <w:autoSpaceDE w:val="0"/>
        <w:autoSpaceDN w:val="0"/>
        <w:adjustRightInd w:val="0"/>
        <w:jc w:val="center"/>
        <w:rPr>
          <w:rFonts w:eastAsia="Calibri"/>
          <w:b/>
          <w:sz w:val="20"/>
          <w:szCs w:val="20"/>
        </w:rPr>
      </w:pPr>
      <w:proofErr w:type="gramStart"/>
      <w:r w:rsidRPr="004D330B">
        <w:rPr>
          <w:rFonts w:eastAsia="Calibri"/>
          <w:b/>
          <w:sz w:val="20"/>
          <w:szCs w:val="20"/>
        </w:rPr>
        <w:t>осуществившего</w:t>
      </w:r>
      <w:proofErr w:type="gramEnd"/>
      <w:r w:rsidRPr="004D330B">
        <w:rPr>
          <w:rFonts w:eastAsia="Calibri"/>
          <w:b/>
          <w:sz w:val="20"/>
          <w:szCs w:val="20"/>
        </w:rPr>
        <w:t xml:space="preserve"> их перечисление в бюджет</w:t>
      </w:r>
    </w:p>
    <w:p w:rsidR="00BC4F94" w:rsidRPr="004D330B" w:rsidRDefault="00BC4F94" w:rsidP="004D330B">
      <w:pPr>
        <w:widowControl w:val="0"/>
        <w:autoSpaceDE w:val="0"/>
        <w:autoSpaceDN w:val="0"/>
        <w:adjustRightInd w:val="0"/>
        <w:jc w:val="center"/>
        <w:rPr>
          <w:rFonts w:eastAsia="Calibri"/>
          <w:b/>
          <w:sz w:val="20"/>
          <w:szCs w:val="20"/>
        </w:rPr>
      </w:pPr>
      <w:r w:rsidRPr="004D330B">
        <w:rPr>
          <w:rFonts w:eastAsia="Calibri"/>
          <w:b/>
          <w:sz w:val="20"/>
          <w:szCs w:val="20"/>
          <w:lang w:eastAsia="en-US"/>
        </w:rPr>
        <w:t xml:space="preserve">Берегаевского сельского поселения </w:t>
      </w:r>
    </w:p>
    <w:p w:rsidR="00BC4F94" w:rsidRPr="004D330B" w:rsidRDefault="00BC4F94" w:rsidP="004D330B">
      <w:pPr>
        <w:widowControl w:val="0"/>
        <w:autoSpaceDE w:val="0"/>
        <w:autoSpaceDN w:val="0"/>
        <w:adjustRightInd w:val="0"/>
        <w:jc w:val="center"/>
        <w:rPr>
          <w:rFonts w:eastAsia="Calibri"/>
          <w:b/>
          <w:sz w:val="20"/>
          <w:szCs w:val="20"/>
        </w:rPr>
      </w:pPr>
    </w:p>
    <w:p w:rsidR="00BC4F94" w:rsidRPr="004D330B" w:rsidRDefault="00BC4F94" w:rsidP="004D330B">
      <w:pPr>
        <w:widowControl w:val="0"/>
        <w:autoSpaceDE w:val="0"/>
        <w:autoSpaceDN w:val="0"/>
        <w:adjustRightInd w:val="0"/>
        <w:jc w:val="center"/>
        <w:rPr>
          <w:rFonts w:eastAsia="Calibri"/>
          <w:b/>
          <w:sz w:val="20"/>
          <w:szCs w:val="20"/>
        </w:rPr>
      </w:pPr>
    </w:p>
    <w:p w:rsidR="00BC4F94" w:rsidRPr="004D330B" w:rsidRDefault="00BC4F94" w:rsidP="004D330B">
      <w:pPr>
        <w:ind w:firstLine="709"/>
        <w:jc w:val="both"/>
        <w:rPr>
          <w:sz w:val="20"/>
          <w:szCs w:val="20"/>
        </w:rPr>
      </w:pPr>
      <w:r w:rsidRPr="004D330B">
        <w:rPr>
          <w:sz w:val="20"/>
          <w:szCs w:val="20"/>
        </w:rPr>
        <w:t xml:space="preserve">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Федеральным законом от 20 </w:t>
      </w:r>
      <w:r w:rsidR="00FB5FFF">
        <w:rPr>
          <w:sz w:val="20"/>
          <w:szCs w:val="20"/>
        </w:rPr>
        <w:t xml:space="preserve">июля 2020 года </w:t>
      </w:r>
      <w:r w:rsidRPr="004D330B">
        <w:rPr>
          <w:sz w:val="20"/>
          <w:szCs w:val="20"/>
        </w:rPr>
        <w:t xml:space="preserve">№ 216-ФЗ «О внесении изменений в Бюджетный кодекс Российской Федерации», </w:t>
      </w:r>
    </w:p>
    <w:p w:rsidR="00BC4F94" w:rsidRPr="004D330B" w:rsidRDefault="00BC4F94" w:rsidP="004D330B">
      <w:pPr>
        <w:jc w:val="center"/>
        <w:rPr>
          <w:rFonts w:eastAsia="Calibri"/>
          <w:b/>
          <w:color w:val="000000"/>
          <w:sz w:val="20"/>
          <w:szCs w:val="20"/>
          <w:lang w:eastAsia="en-US"/>
        </w:rPr>
      </w:pPr>
    </w:p>
    <w:p w:rsidR="00BC4F94" w:rsidRPr="004D330B" w:rsidRDefault="00BC4F94" w:rsidP="004D330B">
      <w:pPr>
        <w:jc w:val="center"/>
        <w:rPr>
          <w:rFonts w:eastAsia="Calibri"/>
          <w:color w:val="000000"/>
          <w:sz w:val="20"/>
          <w:szCs w:val="20"/>
          <w:lang w:eastAsia="en-US"/>
        </w:rPr>
      </w:pPr>
      <w:r w:rsidRPr="004D330B">
        <w:rPr>
          <w:rFonts w:eastAsia="Calibri"/>
          <w:b/>
          <w:color w:val="000000"/>
          <w:sz w:val="20"/>
          <w:szCs w:val="20"/>
          <w:lang w:eastAsia="en-US"/>
        </w:rPr>
        <w:t>Совет Берегаевского сельского поселения решил</w:t>
      </w:r>
      <w:r w:rsidRPr="004D330B">
        <w:rPr>
          <w:rFonts w:eastAsia="Calibri"/>
          <w:color w:val="000000"/>
          <w:sz w:val="20"/>
          <w:szCs w:val="20"/>
          <w:lang w:eastAsia="en-US"/>
        </w:rPr>
        <w:t>:</w:t>
      </w:r>
    </w:p>
    <w:p w:rsidR="00BC4F94" w:rsidRPr="004D330B" w:rsidRDefault="00BC4F94" w:rsidP="004D330B">
      <w:pPr>
        <w:widowControl w:val="0"/>
        <w:autoSpaceDE w:val="0"/>
        <w:autoSpaceDN w:val="0"/>
        <w:adjustRightInd w:val="0"/>
        <w:ind w:firstLine="709"/>
        <w:jc w:val="both"/>
        <w:rPr>
          <w:rFonts w:eastAsia="Calibri"/>
          <w:sz w:val="20"/>
          <w:szCs w:val="20"/>
          <w:lang w:eastAsia="en-US"/>
        </w:rPr>
      </w:pPr>
    </w:p>
    <w:p w:rsidR="00BC4F94" w:rsidRPr="004D330B" w:rsidRDefault="00BC4F94" w:rsidP="004D330B">
      <w:pPr>
        <w:widowControl w:val="0"/>
        <w:autoSpaceDE w:val="0"/>
        <w:autoSpaceDN w:val="0"/>
        <w:adjustRightInd w:val="0"/>
        <w:ind w:firstLine="709"/>
        <w:jc w:val="both"/>
        <w:rPr>
          <w:rFonts w:eastAsia="Calibri"/>
          <w:sz w:val="20"/>
          <w:szCs w:val="20"/>
          <w:lang w:eastAsia="en-US"/>
        </w:rPr>
      </w:pPr>
      <w:r w:rsidRPr="004D330B">
        <w:rPr>
          <w:rFonts w:eastAsia="Calibri"/>
          <w:sz w:val="20"/>
          <w:szCs w:val="20"/>
          <w:lang w:eastAsia="en-US"/>
        </w:rPr>
        <w:t xml:space="preserve">1. Утвердить Порядок </w:t>
      </w:r>
      <w:r w:rsidRPr="004D330B">
        <w:rPr>
          <w:rFonts w:eastAsia="Calibri"/>
          <w:sz w:val="20"/>
          <w:szCs w:val="20"/>
        </w:rPr>
        <w:t xml:space="preserve">расчета и возврата сумм инициативных платежей, подлежащих возврату лицам (в том числе организациям), осуществившим их перечисление в бюджет </w:t>
      </w:r>
      <w:r w:rsidRPr="004D330B">
        <w:rPr>
          <w:sz w:val="20"/>
          <w:szCs w:val="20"/>
        </w:rPr>
        <w:t xml:space="preserve">Берегаевского сельского поселения </w:t>
      </w:r>
      <w:r w:rsidRPr="004D330B">
        <w:rPr>
          <w:rFonts w:eastAsia="Calibri"/>
          <w:sz w:val="20"/>
          <w:szCs w:val="20"/>
          <w:lang w:eastAsia="en-US"/>
        </w:rPr>
        <w:t>согласно приложению к настоящему решению.</w:t>
      </w:r>
    </w:p>
    <w:p w:rsidR="00BC4F94" w:rsidRPr="004D330B" w:rsidRDefault="00BC4F94" w:rsidP="004D330B">
      <w:pPr>
        <w:ind w:firstLine="709"/>
        <w:jc w:val="both"/>
        <w:rPr>
          <w:color w:val="000000"/>
          <w:sz w:val="20"/>
          <w:szCs w:val="20"/>
        </w:rPr>
      </w:pPr>
      <w:r w:rsidRPr="004D330B">
        <w:rPr>
          <w:color w:val="000000"/>
          <w:sz w:val="20"/>
          <w:szCs w:val="20"/>
        </w:rPr>
        <w:t xml:space="preserve">2. </w:t>
      </w:r>
      <w:r w:rsidRPr="004D330B">
        <w:rPr>
          <w:rFonts w:eastAsia="Calibri"/>
          <w:sz w:val="20"/>
          <w:szCs w:val="20"/>
          <w:lang w:eastAsia="en-US"/>
        </w:rPr>
        <w:t>Настоящее решение вступает в силу со дня его официального опубликования</w:t>
      </w:r>
      <w:r w:rsidRPr="004D330B">
        <w:rPr>
          <w:rFonts w:ascii="Arial Unicode MS" w:eastAsia="Arial Unicode MS" w:hAnsi="Arial Unicode MS" w:cs="Arial Unicode MS"/>
          <w:color w:val="000000"/>
          <w:sz w:val="20"/>
          <w:szCs w:val="20"/>
          <w:lang w:val="ru"/>
        </w:rPr>
        <w:t xml:space="preserve"> </w:t>
      </w:r>
      <w:r w:rsidRPr="004D330B">
        <w:rPr>
          <w:rFonts w:ascii="Arial Unicode MS" w:eastAsia="Arial Unicode MS" w:hAnsi="Arial Unicode MS" w:cs="Arial Unicode MS"/>
          <w:color w:val="000000"/>
          <w:sz w:val="20"/>
          <w:szCs w:val="20"/>
        </w:rPr>
        <w:t xml:space="preserve">                                     </w:t>
      </w:r>
      <w:r w:rsidRPr="004D330B">
        <w:rPr>
          <w:rFonts w:eastAsia="Calibri"/>
          <w:sz w:val="20"/>
          <w:szCs w:val="20"/>
          <w:lang w:eastAsia="en-US"/>
        </w:rPr>
        <w:t>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w:t>
      </w:r>
      <w:r w:rsidRPr="004D330B">
        <w:rPr>
          <w:color w:val="000000"/>
          <w:sz w:val="20"/>
          <w:szCs w:val="20"/>
        </w:rPr>
        <w:t>, но не ранее 1 января 2021 года.</w:t>
      </w:r>
    </w:p>
    <w:p w:rsidR="00BC4F94" w:rsidRPr="004D330B" w:rsidRDefault="00BC4F94" w:rsidP="004D330B">
      <w:pPr>
        <w:ind w:firstLine="709"/>
        <w:jc w:val="both"/>
        <w:rPr>
          <w:rFonts w:eastAsia="Calibri"/>
          <w:sz w:val="20"/>
          <w:szCs w:val="20"/>
          <w:lang w:eastAsia="en-US"/>
        </w:rPr>
      </w:pPr>
      <w:r w:rsidRPr="004D330B">
        <w:rPr>
          <w:color w:val="000000"/>
          <w:sz w:val="20"/>
          <w:szCs w:val="20"/>
        </w:rPr>
        <w:t>3.</w:t>
      </w:r>
      <w:r w:rsidRPr="004D330B">
        <w:rPr>
          <w:rFonts w:ascii="Calibri" w:eastAsia="Calibri" w:hAnsi="Calibri"/>
          <w:sz w:val="20"/>
          <w:szCs w:val="20"/>
          <w:lang w:eastAsia="en-US"/>
        </w:rPr>
        <w:t xml:space="preserve"> </w:t>
      </w:r>
      <w:r w:rsidRPr="004D330B">
        <w:rPr>
          <w:color w:val="000000"/>
          <w:sz w:val="20"/>
          <w:szCs w:val="20"/>
        </w:rPr>
        <w:t>Контроль исполнения настоящего решения возложить на правовую комиссию Совета Берегаевского сельского поселения.</w:t>
      </w:r>
    </w:p>
    <w:p w:rsidR="00BC4F94" w:rsidRPr="004D330B" w:rsidRDefault="00BC4F94" w:rsidP="004D330B">
      <w:pPr>
        <w:tabs>
          <w:tab w:val="left" w:pos="993"/>
        </w:tabs>
        <w:ind w:firstLine="709"/>
        <w:jc w:val="both"/>
        <w:rPr>
          <w:bCs/>
          <w:sz w:val="20"/>
          <w:szCs w:val="20"/>
        </w:rPr>
      </w:pPr>
    </w:p>
    <w:p w:rsidR="00BC4F94" w:rsidRPr="004D330B" w:rsidRDefault="00BC4F94" w:rsidP="004D330B">
      <w:pPr>
        <w:tabs>
          <w:tab w:val="left" w:pos="993"/>
        </w:tabs>
        <w:jc w:val="both"/>
        <w:rPr>
          <w:bCs/>
          <w:sz w:val="20"/>
          <w:szCs w:val="20"/>
        </w:rPr>
      </w:pPr>
    </w:p>
    <w:p w:rsidR="00BC4F94" w:rsidRPr="004D330B" w:rsidRDefault="00BC4F94" w:rsidP="004D330B">
      <w:pPr>
        <w:tabs>
          <w:tab w:val="left" w:pos="993"/>
        </w:tabs>
        <w:jc w:val="both"/>
        <w:rPr>
          <w:bCs/>
          <w:sz w:val="20"/>
          <w:szCs w:val="20"/>
        </w:rPr>
      </w:pPr>
      <w:r w:rsidRPr="004D330B">
        <w:rPr>
          <w:bCs/>
          <w:sz w:val="20"/>
          <w:szCs w:val="20"/>
        </w:rPr>
        <w:t>Председатель Совета Берегаевского</w:t>
      </w:r>
    </w:p>
    <w:p w:rsidR="00BC4F94" w:rsidRPr="004D330B" w:rsidRDefault="00BC4F94" w:rsidP="004D330B">
      <w:pPr>
        <w:tabs>
          <w:tab w:val="left" w:pos="993"/>
        </w:tabs>
        <w:jc w:val="both"/>
        <w:rPr>
          <w:bCs/>
          <w:sz w:val="20"/>
          <w:szCs w:val="20"/>
        </w:rPr>
      </w:pPr>
      <w:r w:rsidRPr="004D330B">
        <w:rPr>
          <w:bCs/>
          <w:sz w:val="20"/>
          <w:szCs w:val="20"/>
        </w:rPr>
        <w:t>сельского поселения,</w:t>
      </w:r>
    </w:p>
    <w:p w:rsidR="00BC4F94" w:rsidRPr="004D330B" w:rsidRDefault="00BC4F94" w:rsidP="004D330B">
      <w:pPr>
        <w:jc w:val="both"/>
        <w:rPr>
          <w:bCs/>
          <w:sz w:val="20"/>
          <w:szCs w:val="20"/>
        </w:rPr>
      </w:pPr>
      <w:r w:rsidRPr="004D330B">
        <w:rPr>
          <w:bCs/>
          <w:sz w:val="20"/>
          <w:szCs w:val="20"/>
        </w:rPr>
        <w:t xml:space="preserve">Глава поселения                                                                                                       </w:t>
      </w:r>
      <w:r w:rsidR="00FB5FFF">
        <w:rPr>
          <w:bCs/>
          <w:sz w:val="20"/>
          <w:szCs w:val="20"/>
        </w:rPr>
        <w:t xml:space="preserve">                              </w:t>
      </w:r>
      <w:r w:rsidRPr="004D330B">
        <w:rPr>
          <w:bCs/>
          <w:sz w:val="20"/>
          <w:szCs w:val="20"/>
        </w:rPr>
        <w:t xml:space="preserve">   О.А. </w:t>
      </w:r>
      <w:proofErr w:type="spellStart"/>
      <w:r w:rsidRPr="004D330B">
        <w:rPr>
          <w:bCs/>
          <w:sz w:val="20"/>
          <w:szCs w:val="20"/>
        </w:rPr>
        <w:t>Жендарев</w:t>
      </w:r>
      <w:proofErr w:type="spellEnd"/>
    </w:p>
    <w:p w:rsidR="00BC4F94" w:rsidRPr="004D330B" w:rsidRDefault="00BC4F94" w:rsidP="004D330B">
      <w:pPr>
        <w:tabs>
          <w:tab w:val="left" w:pos="993"/>
        </w:tabs>
        <w:jc w:val="both"/>
        <w:rPr>
          <w:rFonts w:eastAsia="Calibri"/>
          <w:sz w:val="20"/>
          <w:szCs w:val="20"/>
          <w:lang w:eastAsia="en-US"/>
        </w:rPr>
      </w:pPr>
    </w:p>
    <w:p w:rsidR="00BC4F94" w:rsidRPr="004D330B" w:rsidRDefault="00BC4F94" w:rsidP="004D330B">
      <w:pPr>
        <w:tabs>
          <w:tab w:val="left" w:pos="993"/>
        </w:tabs>
        <w:jc w:val="both"/>
        <w:rPr>
          <w:rFonts w:eastAsia="Calibri"/>
          <w:sz w:val="20"/>
          <w:szCs w:val="20"/>
          <w:lang w:eastAsia="en-US"/>
        </w:rPr>
      </w:pPr>
    </w:p>
    <w:p w:rsidR="00BC4F94" w:rsidRPr="004D330B" w:rsidRDefault="00BC4F94" w:rsidP="004D330B">
      <w:pPr>
        <w:shd w:val="clear" w:color="auto" w:fill="FFFFFF"/>
        <w:jc w:val="right"/>
        <w:rPr>
          <w:sz w:val="20"/>
          <w:szCs w:val="20"/>
        </w:rPr>
      </w:pPr>
    </w:p>
    <w:p w:rsidR="00BC4F94" w:rsidRPr="004D330B" w:rsidRDefault="00BC4F94" w:rsidP="004D330B">
      <w:pPr>
        <w:shd w:val="clear" w:color="auto" w:fill="FFFFFF"/>
        <w:jc w:val="right"/>
        <w:rPr>
          <w:sz w:val="20"/>
          <w:szCs w:val="20"/>
        </w:rPr>
      </w:pPr>
      <w:r w:rsidRPr="004D330B">
        <w:rPr>
          <w:sz w:val="20"/>
          <w:szCs w:val="20"/>
        </w:rPr>
        <w:t>Приложение</w:t>
      </w:r>
    </w:p>
    <w:p w:rsidR="00BC4F94" w:rsidRPr="004D330B" w:rsidRDefault="00BC4F94" w:rsidP="004D330B">
      <w:pPr>
        <w:shd w:val="clear" w:color="auto" w:fill="FFFFFF"/>
        <w:jc w:val="right"/>
        <w:rPr>
          <w:sz w:val="20"/>
          <w:szCs w:val="20"/>
        </w:rPr>
      </w:pPr>
      <w:r w:rsidRPr="004D330B">
        <w:rPr>
          <w:sz w:val="20"/>
          <w:szCs w:val="20"/>
        </w:rPr>
        <w:t xml:space="preserve">к решению Совета </w:t>
      </w:r>
    </w:p>
    <w:p w:rsidR="00BC4F94" w:rsidRPr="004D330B" w:rsidRDefault="00BC4F94" w:rsidP="004D330B">
      <w:pPr>
        <w:shd w:val="clear" w:color="auto" w:fill="FFFFFF"/>
        <w:jc w:val="right"/>
        <w:rPr>
          <w:sz w:val="20"/>
          <w:szCs w:val="20"/>
        </w:rPr>
      </w:pPr>
      <w:r w:rsidRPr="004D330B">
        <w:rPr>
          <w:sz w:val="20"/>
          <w:szCs w:val="20"/>
        </w:rPr>
        <w:t>Берегаевского сельского поселения</w:t>
      </w:r>
    </w:p>
    <w:p w:rsidR="00BC4F94" w:rsidRPr="004D330B" w:rsidRDefault="00BC4F94" w:rsidP="004D330B">
      <w:pPr>
        <w:shd w:val="clear" w:color="auto" w:fill="FFFFFF"/>
        <w:jc w:val="right"/>
        <w:rPr>
          <w:sz w:val="20"/>
          <w:szCs w:val="20"/>
        </w:rPr>
      </w:pPr>
      <w:r w:rsidRPr="004D330B">
        <w:rPr>
          <w:sz w:val="20"/>
          <w:szCs w:val="20"/>
        </w:rPr>
        <w:t>от 26.12.2020 № 27</w:t>
      </w:r>
    </w:p>
    <w:p w:rsidR="00BC4F94" w:rsidRPr="004D330B" w:rsidRDefault="00BC4F94" w:rsidP="004D330B">
      <w:pPr>
        <w:widowControl w:val="0"/>
        <w:autoSpaceDE w:val="0"/>
        <w:autoSpaceDN w:val="0"/>
        <w:ind w:left="5529"/>
        <w:jc w:val="center"/>
        <w:rPr>
          <w:color w:val="000000"/>
          <w:sz w:val="20"/>
          <w:szCs w:val="20"/>
        </w:rPr>
      </w:pPr>
    </w:p>
    <w:p w:rsidR="00BC4F94" w:rsidRPr="004D330B" w:rsidRDefault="00BC4F94" w:rsidP="004D330B">
      <w:pPr>
        <w:widowControl w:val="0"/>
        <w:autoSpaceDE w:val="0"/>
        <w:autoSpaceDN w:val="0"/>
        <w:jc w:val="center"/>
        <w:rPr>
          <w:b/>
          <w:color w:val="000000"/>
          <w:sz w:val="20"/>
          <w:szCs w:val="20"/>
        </w:rPr>
      </w:pPr>
      <w:r w:rsidRPr="004D330B">
        <w:rPr>
          <w:b/>
          <w:color w:val="000000"/>
          <w:sz w:val="20"/>
          <w:szCs w:val="20"/>
        </w:rPr>
        <w:t>Порядок</w:t>
      </w:r>
    </w:p>
    <w:p w:rsidR="00BC4F94" w:rsidRPr="004D330B" w:rsidRDefault="00BC4F94" w:rsidP="004D330B">
      <w:pPr>
        <w:widowControl w:val="0"/>
        <w:autoSpaceDE w:val="0"/>
        <w:autoSpaceDN w:val="0"/>
        <w:jc w:val="center"/>
        <w:outlineLvl w:val="1"/>
        <w:rPr>
          <w:rFonts w:eastAsia="Calibri"/>
          <w:b/>
          <w:sz w:val="20"/>
          <w:szCs w:val="20"/>
        </w:rPr>
      </w:pPr>
      <w:r w:rsidRPr="004D330B">
        <w:rPr>
          <w:rFonts w:eastAsia="Calibri"/>
          <w:b/>
          <w:sz w:val="20"/>
          <w:szCs w:val="20"/>
        </w:rPr>
        <w:t>расчета и возврата сумм инициативных платежей, подлежащих возврату</w:t>
      </w:r>
    </w:p>
    <w:p w:rsidR="00BC4F94" w:rsidRPr="004D330B" w:rsidRDefault="00BC4F94" w:rsidP="004D330B">
      <w:pPr>
        <w:widowControl w:val="0"/>
        <w:autoSpaceDE w:val="0"/>
        <w:autoSpaceDN w:val="0"/>
        <w:jc w:val="center"/>
        <w:outlineLvl w:val="1"/>
        <w:rPr>
          <w:rFonts w:eastAsia="Calibri"/>
          <w:b/>
          <w:sz w:val="20"/>
          <w:szCs w:val="20"/>
        </w:rPr>
      </w:pPr>
      <w:r w:rsidRPr="004D330B">
        <w:rPr>
          <w:rFonts w:eastAsia="Calibri"/>
          <w:b/>
          <w:sz w:val="20"/>
          <w:szCs w:val="20"/>
        </w:rPr>
        <w:t>лицам (в том числе организациям), осуществившим их перечисление</w:t>
      </w:r>
    </w:p>
    <w:p w:rsidR="00BC4F94" w:rsidRPr="004D330B" w:rsidRDefault="00BC4F94" w:rsidP="004D330B">
      <w:pPr>
        <w:widowControl w:val="0"/>
        <w:autoSpaceDE w:val="0"/>
        <w:autoSpaceDN w:val="0"/>
        <w:jc w:val="center"/>
        <w:outlineLvl w:val="1"/>
        <w:rPr>
          <w:rFonts w:cs="Calibri"/>
          <w:b/>
          <w:color w:val="000000"/>
          <w:sz w:val="20"/>
          <w:szCs w:val="20"/>
        </w:rPr>
      </w:pPr>
      <w:r w:rsidRPr="004D330B">
        <w:rPr>
          <w:rFonts w:eastAsia="Calibri"/>
          <w:b/>
          <w:sz w:val="20"/>
          <w:szCs w:val="20"/>
        </w:rPr>
        <w:t xml:space="preserve">в бюджет </w:t>
      </w:r>
      <w:r w:rsidRPr="004D330B">
        <w:rPr>
          <w:rFonts w:cs="Calibri"/>
          <w:b/>
          <w:sz w:val="20"/>
          <w:szCs w:val="20"/>
        </w:rPr>
        <w:t xml:space="preserve">Берегаевского сельского поселения </w:t>
      </w:r>
    </w:p>
    <w:p w:rsidR="00BC4F94" w:rsidRPr="004D330B" w:rsidRDefault="00BC4F94" w:rsidP="004D330B">
      <w:pPr>
        <w:widowControl w:val="0"/>
        <w:autoSpaceDE w:val="0"/>
        <w:autoSpaceDN w:val="0"/>
        <w:jc w:val="center"/>
        <w:outlineLvl w:val="1"/>
        <w:rPr>
          <w:rFonts w:cs="Calibri"/>
          <w:b/>
          <w:color w:val="000000"/>
          <w:sz w:val="20"/>
          <w:szCs w:val="20"/>
        </w:rPr>
      </w:pPr>
    </w:p>
    <w:p w:rsidR="00BC4F94" w:rsidRPr="004D330B" w:rsidRDefault="00BC4F94" w:rsidP="004D330B">
      <w:pPr>
        <w:widowControl w:val="0"/>
        <w:autoSpaceDE w:val="0"/>
        <w:autoSpaceDN w:val="0"/>
        <w:ind w:firstLine="709"/>
        <w:jc w:val="both"/>
        <w:rPr>
          <w:rFonts w:cs="Calibri"/>
          <w:color w:val="000000"/>
          <w:sz w:val="20"/>
          <w:szCs w:val="20"/>
        </w:rPr>
      </w:pPr>
      <w:r w:rsidRPr="004D330B">
        <w:rPr>
          <w:rFonts w:cs="Calibri"/>
          <w:color w:val="000000"/>
          <w:sz w:val="20"/>
          <w:szCs w:val="20"/>
        </w:rPr>
        <w:t xml:space="preserve">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Pr="004D330B">
        <w:rPr>
          <w:rFonts w:cs="Calibri"/>
          <w:sz w:val="20"/>
          <w:szCs w:val="20"/>
        </w:rPr>
        <w:t xml:space="preserve">Берегаевского сельского поселения </w:t>
      </w:r>
      <w:r w:rsidRPr="004D330B">
        <w:rPr>
          <w:rFonts w:cs="Calibri"/>
          <w:color w:val="000000"/>
          <w:sz w:val="20"/>
          <w:szCs w:val="20"/>
        </w:rPr>
        <w:t>(далее - денежные средства, подлежащие возврату).</w:t>
      </w:r>
    </w:p>
    <w:p w:rsidR="00BC4F94" w:rsidRPr="004D330B" w:rsidRDefault="00BC4F94" w:rsidP="004D330B">
      <w:pPr>
        <w:ind w:firstLine="709"/>
        <w:contextualSpacing/>
        <w:jc w:val="both"/>
        <w:rPr>
          <w:rFonts w:eastAsia="Calibri"/>
          <w:color w:val="000000"/>
          <w:sz w:val="20"/>
          <w:szCs w:val="20"/>
          <w:lang w:eastAsia="en-US"/>
        </w:rPr>
      </w:pPr>
      <w:r w:rsidRPr="004D330B">
        <w:rPr>
          <w:rFonts w:eastAsia="Calibri"/>
          <w:color w:val="000000"/>
          <w:sz w:val="20"/>
          <w:szCs w:val="20"/>
          <w:lang w:eastAsia="en-US"/>
        </w:rPr>
        <w:lastRenderedPageBreak/>
        <w:t xml:space="preserve">2. Размер денежных средств, подлежащих возврату инициаторам проекта, рассчитывается исходя из процентного соотношения </w:t>
      </w:r>
      <w:proofErr w:type="spellStart"/>
      <w:r w:rsidRPr="004D330B">
        <w:rPr>
          <w:rFonts w:eastAsia="Calibri"/>
          <w:color w:val="000000"/>
          <w:sz w:val="20"/>
          <w:szCs w:val="20"/>
          <w:lang w:eastAsia="en-US"/>
        </w:rPr>
        <w:t>софинансирования</w:t>
      </w:r>
      <w:proofErr w:type="spellEnd"/>
      <w:r w:rsidRPr="004D330B">
        <w:rPr>
          <w:rFonts w:eastAsia="Calibri"/>
          <w:color w:val="000000"/>
          <w:sz w:val="20"/>
          <w:szCs w:val="20"/>
          <w:lang w:eastAsia="en-US"/>
        </w:rPr>
        <w:t xml:space="preserve"> инициативного проекта.</w:t>
      </w:r>
    </w:p>
    <w:p w:rsidR="00BC4F94" w:rsidRPr="004D330B" w:rsidRDefault="00BC4F94" w:rsidP="004D330B">
      <w:pPr>
        <w:ind w:firstLine="709"/>
        <w:contextualSpacing/>
        <w:jc w:val="both"/>
        <w:rPr>
          <w:rFonts w:eastAsia="Calibri"/>
          <w:color w:val="000000"/>
          <w:sz w:val="20"/>
          <w:szCs w:val="20"/>
          <w:lang w:eastAsia="en-US"/>
        </w:rPr>
      </w:pPr>
      <w:r w:rsidRPr="004D330B">
        <w:rPr>
          <w:rFonts w:eastAsia="Calibri"/>
          <w:color w:val="000000"/>
          <w:sz w:val="20"/>
          <w:szCs w:val="20"/>
          <w:lang w:eastAsia="en-US"/>
        </w:rPr>
        <w:t>3. Инициаторы проекта предоставляют заявление на возврат денежных сред</w:t>
      </w:r>
      <w:r w:rsidR="00FB5FFF">
        <w:rPr>
          <w:rFonts w:eastAsia="Calibri"/>
          <w:color w:val="000000"/>
          <w:sz w:val="20"/>
          <w:szCs w:val="20"/>
          <w:lang w:eastAsia="en-US"/>
        </w:rPr>
        <w:t xml:space="preserve">ств </w:t>
      </w:r>
      <w:r w:rsidRPr="004D330B">
        <w:rPr>
          <w:rFonts w:eastAsia="Calibri"/>
          <w:color w:val="000000"/>
          <w:sz w:val="20"/>
          <w:szCs w:val="20"/>
          <w:lang w:eastAsia="en-US"/>
        </w:rPr>
        <w:t xml:space="preserve">с указанием банковских реквизитов в </w:t>
      </w:r>
      <w:r w:rsidRPr="004D330B">
        <w:rPr>
          <w:rFonts w:eastAsia="Calibri"/>
          <w:sz w:val="20"/>
          <w:szCs w:val="20"/>
          <w:lang w:eastAsia="en-US"/>
        </w:rPr>
        <w:t>финансовый орган</w:t>
      </w:r>
      <w:r w:rsidRPr="004D330B">
        <w:rPr>
          <w:rFonts w:eastAsia="Calibri"/>
          <w:color w:val="000000"/>
          <w:sz w:val="20"/>
          <w:szCs w:val="20"/>
          <w:lang w:eastAsia="en-US"/>
        </w:rPr>
        <w:t xml:space="preserve"> Администрации </w:t>
      </w:r>
      <w:r w:rsidRPr="004D330B">
        <w:rPr>
          <w:sz w:val="20"/>
          <w:szCs w:val="20"/>
        </w:rPr>
        <w:t>Берегаевского сельского поселения</w:t>
      </w:r>
      <w:r w:rsidRPr="004D330B">
        <w:rPr>
          <w:rFonts w:eastAsia="Calibri"/>
          <w:color w:val="000000"/>
          <w:sz w:val="20"/>
          <w:szCs w:val="20"/>
          <w:lang w:eastAsia="en-US"/>
        </w:rPr>
        <w:t>, осуществляющий учёт инициативных платежей, в целях возврата инициативных платежей.</w:t>
      </w:r>
    </w:p>
    <w:p w:rsidR="00BC4F94" w:rsidRPr="004D330B" w:rsidRDefault="00BC4F94" w:rsidP="004D330B">
      <w:pPr>
        <w:ind w:firstLine="709"/>
        <w:contextualSpacing/>
        <w:jc w:val="both"/>
        <w:rPr>
          <w:rFonts w:eastAsia="Calibri"/>
          <w:color w:val="000000"/>
          <w:sz w:val="20"/>
          <w:szCs w:val="20"/>
          <w:lang w:eastAsia="en-US"/>
        </w:rPr>
      </w:pPr>
      <w:r w:rsidRPr="004D330B">
        <w:rPr>
          <w:rFonts w:eastAsia="Calibri"/>
          <w:color w:val="000000"/>
          <w:sz w:val="20"/>
          <w:szCs w:val="20"/>
          <w:lang w:eastAsia="en-US"/>
        </w:rPr>
        <w:t xml:space="preserve">4. </w:t>
      </w:r>
      <w:r w:rsidRPr="004D330B">
        <w:rPr>
          <w:rFonts w:eastAsia="Calibri"/>
          <w:sz w:val="20"/>
          <w:szCs w:val="20"/>
          <w:lang w:eastAsia="en-US"/>
        </w:rPr>
        <w:t>Финансовый орган</w:t>
      </w:r>
      <w:r w:rsidRPr="004D330B">
        <w:rPr>
          <w:rFonts w:eastAsia="Calibri"/>
          <w:color w:val="000000"/>
          <w:sz w:val="20"/>
          <w:szCs w:val="20"/>
          <w:lang w:eastAsia="en-US"/>
        </w:rPr>
        <w:t xml:space="preserve"> Администрации </w:t>
      </w:r>
      <w:r w:rsidRPr="004D330B">
        <w:rPr>
          <w:sz w:val="20"/>
          <w:szCs w:val="20"/>
        </w:rPr>
        <w:t>Берегаевского сельского поселения</w:t>
      </w:r>
      <w:r w:rsidRPr="004D330B">
        <w:rPr>
          <w:rFonts w:eastAsia="Calibri"/>
          <w:color w:val="000000"/>
          <w:sz w:val="20"/>
          <w:szCs w:val="20"/>
          <w:lang w:eastAsia="en-US"/>
        </w:rPr>
        <w:t>, осуществляющий учёт инициативных платежей, в течение 5 рабочих дней со дня поступления заявления осуществляет возврат денежных средств.</w:t>
      </w:r>
    </w:p>
    <w:p w:rsidR="00BC4F94" w:rsidRPr="004D330B" w:rsidRDefault="00BC4F94" w:rsidP="004D330B">
      <w:pPr>
        <w:jc w:val="center"/>
        <w:rPr>
          <w:b/>
          <w:sz w:val="20"/>
          <w:szCs w:val="20"/>
        </w:rPr>
      </w:pPr>
    </w:p>
    <w:p w:rsidR="00BC4F94" w:rsidRPr="004D330B" w:rsidRDefault="00BC4F94" w:rsidP="004D330B">
      <w:pPr>
        <w:jc w:val="center"/>
        <w:rPr>
          <w:b/>
          <w:sz w:val="20"/>
          <w:szCs w:val="20"/>
        </w:rPr>
      </w:pPr>
    </w:p>
    <w:p w:rsidR="00BC4F94" w:rsidRPr="004D330B" w:rsidRDefault="00BC4F94" w:rsidP="00FB5FFF">
      <w:pPr>
        <w:jc w:val="center"/>
        <w:rPr>
          <w:b/>
          <w:sz w:val="20"/>
          <w:szCs w:val="20"/>
        </w:rPr>
      </w:pPr>
      <w:r w:rsidRPr="004D330B">
        <w:rPr>
          <w:b/>
          <w:sz w:val="20"/>
          <w:szCs w:val="20"/>
        </w:rPr>
        <w:t>РЕШЕНИЕ СОВЕТА</w:t>
      </w:r>
    </w:p>
    <w:p w:rsidR="00BC4F94" w:rsidRPr="004D330B" w:rsidRDefault="00BC4F94" w:rsidP="004D330B">
      <w:pPr>
        <w:jc w:val="center"/>
        <w:rPr>
          <w:b/>
          <w:sz w:val="20"/>
          <w:szCs w:val="20"/>
        </w:rPr>
      </w:pPr>
    </w:p>
    <w:p w:rsidR="00BC4F94" w:rsidRPr="004D330B" w:rsidRDefault="00BC4F94" w:rsidP="004D330B">
      <w:pPr>
        <w:jc w:val="center"/>
        <w:rPr>
          <w:b/>
          <w:sz w:val="20"/>
          <w:szCs w:val="20"/>
        </w:rPr>
      </w:pPr>
    </w:p>
    <w:p w:rsidR="00BC4F94" w:rsidRPr="004D330B" w:rsidRDefault="00BC4F94" w:rsidP="00FB5FFF">
      <w:pPr>
        <w:jc w:val="both"/>
        <w:rPr>
          <w:b/>
          <w:sz w:val="20"/>
          <w:szCs w:val="20"/>
        </w:rPr>
      </w:pPr>
      <w:r w:rsidRPr="004D330B">
        <w:rPr>
          <w:b/>
          <w:sz w:val="20"/>
          <w:szCs w:val="20"/>
        </w:rPr>
        <w:t xml:space="preserve">26.12.2020                                                                                                                                   </w:t>
      </w:r>
      <w:r w:rsidR="00FB5FFF">
        <w:rPr>
          <w:b/>
          <w:sz w:val="20"/>
          <w:szCs w:val="20"/>
        </w:rPr>
        <w:t xml:space="preserve">                                </w:t>
      </w:r>
      <w:r w:rsidRPr="004D330B">
        <w:rPr>
          <w:b/>
          <w:sz w:val="20"/>
          <w:szCs w:val="20"/>
        </w:rPr>
        <w:t xml:space="preserve">  № 28</w:t>
      </w:r>
    </w:p>
    <w:p w:rsidR="00BC4F94" w:rsidRPr="004D330B" w:rsidRDefault="00BC4F94" w:rsidP="004D330B">
      <w:pPr>
        <w:shd w:val="clear" w:color="auto" w:fill="FFFFFF"/>
        <w:ind w:firstLine="150"/>
        <w:jc w:val="center"/>
        <w:rPr>
          <w:b/>
          <w:sz w:val="20"/>
          <w:szCs w:val="20"/>
        </w:rPr>
      </w:pPr>
    </w:p>
    <w:p w:rsidR="00BC4F94" w:rsidRPr="004D330B" w:rsidRDefault="00BC4F94" w:rsidP="004D330B">
      <w:pPr>
        <w:widowControl w:val="0"/>
        <w:autoSpaceDE w:val="0"/>
        <w:autoSpaceDN w:val="0"/>
        <w:adjustRightInd w:val="0"/>
        <w:jc w:val="center"/>
        <w:rPr>
          <w:b/>
          <w:bCs/>
          <w:sz w:val="20"/>
          <w:szCs w:val="20"/>
        </w:rPr>
      </w:pPr>
      <w:r w:rsidRPr="004D330B">
        <w:rPr>
          <w:b/>
          <w:bCs/>
          <w:sz w:val="20"/>
          <w:szCs w:val="20"/>
        </w:rPr>
        <w:t xml:space="preserve">О внесении изменений и дополнений </w:t>
      </w:r>
    </w:p>
    <w:p w:rsidR="00BC4F94" w:rsidRPr="004D330B" w:rsidRDefault="00BC4F94" w:rsidP="004D330B">
      <w:pPr>
        <w:widowControl w:val="0"/>
        <w:autoSpaceDE w:val="0"/>
        <w:autoSpaceDN w:val="0"/>
        <w:adjustRightInd w:val="0"/>
        <w:jc w:val="center"/>
        <w:rPr>
          <w:b/>
          <w:bCs/>
          <w:sz w:val="20"/>
          <w:szCs w:val="20"/>
        </w:rPr>
      </w:pPr>
      <w:r w:rsidRPr="004D330B">
        <w:rPr>
          <w:b/>
          <w:bCs/>
          <w:sz w:val="20"/>
          <w:szCs w:val="20"/>
        </w:rPr>
        <w:t>в Правила Землепользования и Застройки</w:t>
      </w:r>
    </w:p>
    <w:p w:rsidR="00BC4F94" w:rsidRPr="004D330B" w:rsidRDefault="00BC4F94" w:rsidP="004D330B">
      <w:pPr>
        <w:widowControl w:val="0"/>
        <w:autoSpaceDE w:val="0"/>
        <w:autoSpaceDN w:val="0"/>
        <w:adjustRightInd w:val="0"/>
        <w:jc w:val="center"/>
        <w:rPr>
          <w:b/>
          <w:bCs/>
          <w:sz w:val="20"/>
          <w:szCs w:val="20"/>
        </w:rPr>
      </w:pPr>
      <w:r w:rsidRPr="004D330B">
        <w:rPr>
          <w:b/>
          <w:bCs/>
          <w:sz w:val="20"/>
          <w:szCs w:val="20"/>
        </w:rPr>
        <w:t>муниципального образования Берегаевское сельское поселение</w:t>
      </w:r>
    </w:p>
    <w:p w:rsidR="00BC4F94" w:rsidRPr="004D330B" w:rsidRDefault="00BC4F94" w:rsidP="004D330B">
      <w:pPr>
        <w:widowControl w:val="0"/>
        <w:autoSpaceDE w:val="0"/>
        <w:autoSpaceDN w:val="0"/>
        <w:adjustRightInd w:val="0"/>
        <w:ind w:firstLine="708"/>
        <w:jc w:val="center"/>
        <w:rPr>
          <w:rFonts w:cs="Times New Roman CYR"/>
          <w:b/>
          <w:sz w:val="20"/>
          <w:szCs w:val="20"/>
        </w:rPr>
      </w:pPr>
    </w:p>
    <w:p w:rsidR="00BC4F94" w:rsidRPr="004D330B" w:rsidRDefault="00BC4F94" w:rsidP="004D330B">
      <w:pPr>
        <w:widowControl w:val="0"/>
        <w:autoSpaceDE w:val="0"/>
        <w:autoSpaceDN w:val="0"/>
        <w:adjustRightInd w:val="0"/>
        <w:ind w:firstLine="708"/>
        <w:jc w:val="center"/>
        <w:rPr>
          <w:rFonts w:cs="Times New Roman CYR"/>
          <w:b/>
          <w:sz w:val="20"/>
          <w:szCs w:val="20"/>
        </w:rPr>
      </w:pPr>
    </w:p>
    <w:p w:rsidR="00BC4F94" w:rsidRPr="004D330B" w:rsidRDefault="00BC4F94" w:rsidP="004D330B">
      <w:pPr>
        <w:widowControl w:val="0"/>
        <w:autoSpaceDE w:val="0"/>
        <w:autoSpaceDN w:val="0"/>
        <w:adjustRightInd w:val="0"/>
        <w:ind w:firstLine="709"/>
        <w:jc w:val="both"/>
        <w:outlineLvl w:val="0"/>
        <w:rPr>
          <w:rFonts w:ascii="Times New Roman CYR" w:hAnsi="Times New Roman CYR" w:cs="Times New Roman CYR"/>
          <w:sz w:val="20"/>
          <w:szCs w:val="20"/>
        </w:rPr>
      </w:pPr>
      <w:r w:rsidRPr="004D330B">
        <w:rPr>
          <w:rFonts w:ascii="Times New Roman CYR" w:hAnsi="Times New Roman CYR" w:cs="Times New Roman CYR"/>
          <w:sz w:val="20"/>
          <w:szCs w:val="20"/>
        </w:rPr>
        <w:t>В соответствии с ч. 12 ст.34 Федерального закона от 23.06.2014 № 171-Ф</w:t>
      </w:r>
      <w:r w:rsidR="00FB5FFF">
        <w:rPr>
          <w:rFonts w:ascii="Times New Roman CYR" w:hAnsi="Times New Roman CYR" w:cs="Times New Roman CYR"/>
          <w:sz w:val="20"/>
          <w:szCs w:val="20"/>
        </w:rPr>
        <w:t xml:space="preserve">З </w:t>
      </w:r>
      <w:r w:rsidRPr="004D330B">
        <w:rPr>
          <w:rFonts w:ascii="Times New Roman CYR" w:hAnsi="Times New Roman CYR" w:cs="Times New Roman CYR"/>
          <w:sz w:val="20"/>
          <w:szCs w:val="20"/>
        </w:rPr>
        <w:t>«О внесении изменений в Земельный кодекс Российской Федерации и отдельные законодательные акты Российской Федерации»,</w:t>
      </w:r>
    </w:p>
    <w:p w:rsidR="00BC4F94" w:rsidRPr="004D330B" w:rsidRDefault="00BC4F94" w:rsidP="004D330B">
      <w:pPr>
        <w:widowControl w:val="0"/>
        <w:autoSpaceDE w:val="0"/>
        <w:autoSpaceDN w:val="0"/>
        <w:adjustRightInd w:val="0"/>
        <w:jc w:val="center"/>
        <w:outlineLvl w:val="0"/>
        <w:rPr>
          <w:rFonts w:ascii="Times New Roman CYR" w:hAnsi="Times New Roman CYR" w:cs="Times New Roman CYR"/>
          <w:b/>
          <w:sz w:val="20"/>
          <w:szCs w:val="20"/>
        </w:rPr>
      </w:pPr>
    </w:p>
    <w:p w:rsidR="00BC4F94" w:rsidRPr="004D330B" w:rsidRDefault="00BC4F94" w:rsidP="004D330B">
      <w:pPr>
        <w:widowControl w:val="0"/>
        <w:autoSpaceDE w:val="0"/>
        <w:autoSpaceDN w:val="0"/>
        <w:adjustRightInd w:val="0"/>
        <w:jc w:val="center"/>
        <w:outlineLvl w:val="0"/>
        <w:rPr>
          <w:b/>
          <w:sz w:val="20"/>
          <w:szCs w:val="20"/>
        </w:rPr>
      </w:pPr>
      <w:r w:rsidRPr="004D330B">
        <w:rPr>
          <w:rFonts w:ascii="Times New Roman CYR" w:hAnsi="Times New Roman CYR" w:cs="Times New Roman CYR"/>
          <w:b/>
          <w:sz w:val="20"/>
          <w:szCs w:val="20"/>
        </w:rPr>
        <w:t xml:space="preserve">Совет Берегаевского сельского поселения </w:t>
      </w:r>
      <w:r w:rsidRPr="004D330B">
        <w:rPr>
          <w:b/>
          <w:sz w:val="20"/>
          <w:szCs w:val="20"/>
        </w:rPr>
        <w:t>решил:</w:t>
      </w:r>
    </w:p>
    <w:p w:rsidR="00BC4F94" w:rsidRPr="004D330B" w:rsidRDefault="00BC4F94" w:rsidP="004D330B">
      <w:pPr>
        <w:shd w:val="clear" w:color="auto" w:fill="FFFFFF"/>
        <w:ind w:firstLine="709"/>
        <w:jc w:val="both"/>
        <w:rPr>
          <w:sz w:val="20"/>
          <w:szCs w:val="20"/>
        </w:rPr>
      </w:pPr>
    </w:p>
    <w:p w:rsidR="00BC4F94" w:rsidRPr="004D330B" w:rsidRDefault="00BC4F94" w:rsidP="004D330B">
      <w:pPr>
        <w:shd w:val="clear" w:color="auto" w:fill="FFFFFF"/>
        <w:ind w:firstLine="709"/>
        <w:jc w:val="both"/>
        <w:rPr>
          <w:sz w:val="20"/>
          <w:szCs w:val="20"/>
        </w:rPr>
      </w:pPr>
      <w:r w:rsidRPr="004D330B">
        <w:rPr>
          <w:sz w:val="20"/>
          <w:szCs w:val="20"/>
        </w:rPr>
        <w:t xml:space="preserve">1. </w:t>
      </w:r>
      <w:proofErr w:type="gramStart"/>
      <w:r w:rsidRPr="004D330B">
        <w:rPr>
          <w:sz w:val="20"/>
          <w:szCs w:val="20"/>
        </w:rPr>
        <w:t>Внести изменения в Правила Землепользования и Застройки муниципального образования Берегаевское сельское поселение в части приведения видов разращенного использования земельных участков в соответствие с классификатором видов разрешённого использования, утвержденного Приказ Минэкономразвития России от 01.09.2014 № 540 (ред. от 04.02.2019) «Об утверждении классификатора видов разрешенного использования земельных участков» (Зарегистрировано в Минюсте России 08.09.2014 № 33995) согласно приложению к настоящему решению.</w:t>
      </w:r>
      <w:proofErr w:type="gramEnd"/>
    </w:p>
    <w:p w:rsidR="00BC4F94" w:rsidRPr="004D330B" w:rsidRDefault="00BC4F94" w:rsidP="004D330B">
      <w:pPr>
        <w:shd w:val="clear" w:color="auto" w:fill="FFFFFF"/>
        <w:ind w:firstLine="709"/>
        <w:jc w:val="both"/>
        <w:rPr>
          <w:sz w:val="20"/>
          <w:szCs w:val="20"/>
        </w:rPr>
      </w:pPr>
      <w:r w:rsidRPr="004D330B">
        <w:rPr>
          <w:sz w:val="20"/>
          <w:szCs w:val="20"/>
        </w:rPr>
        <w:t>2. Настоящее решение вступает в силу со дня его официального опубликования.</w:t>
      </w:r>
    </w:p>
    <w:p w:rsidR="00BC4F94" w:rsidRPr="004D330B" w:rsidRDefault="00BC4F94" w:rsidP="004D330B">
      <w:pPr>
        <w:widowControl w:val="0"/>
        <w:autoSpaceDE w:val="0"/>
        <w:autoSpaceDN w:val="0"/>
        <w:adjustRightInd w:val="0"/>
        <w:ind w:firstLine="709"/>
        <w:jc w:val="both"/>
        <w:rPr>
          <w:rFonts w:ascii="Times New Roman CYR" w:hAnsi="Times New Roman CYR" w:cs="Times New Roman CYR"/>
          <w:sz w:val="20"/>
          <w:szCs w:val="20"/>
        </w:rPr>
      </w:pPr>
      <w:r w:rsidRPr="004D330B">
        <w:rPr>
          <w:rFonts w:ascii="Times New Roman CYR" w:hAnsi="Times New Roman CYR" w:cs="Times New Roman CYR"/>
          <w:bCs/>
          <w:sz w:val="20"/>
          <w:szCs w:val="20"/>
        </w:rPr>
        <w:t>3.</w:t>
      </w:r>
      <w:r w:rsidRPr="004D330B">
        <w:rPr>
          <w:rFonts w:ascii="Times New Roman CYR" w:hAnsi="Times New Roman CYR" w:cs="Times New Roman CYR"/>
          <w:sz w:val="20"/>
          <w:szCs w:val="20"/>
        </w:rPr>
        <w:t xml:space="preserve">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Берегаевского сельского поселения в сети «Интернет».</w:t>
      </w:r>
    </w:p>
    <w:p w:rsidR="00BC4F94" w:rsidRPr="004D330B" w:rsidRDefault="00BC4F94" w:rsidP="004D330B">
      <w:pPr>
        <w:widowControl w:val="0"/>
        <w:autoSpaceDE w:val="0"/>
        <w:autoSpaceDN w:val="0"/>
        <w:adjustRightInd w:val="0"/>
        <w:ind w:firstLine="709"/>
        <w:jc w:val="both"/>
        <w:rPr>
          <w:rFonts w:ascii="Times New Roman CYR" w:hAnsi="Times New Roman CYR" w:cs="Times New Roman CYR"/>
          <w:bCs/>
          <w:sz w:val="20"/>
          <w:szCs w:val="20"/>
        </w:rPr>
      </w:pPr>
      <w:r w:rsidRPr="004D330B">
        <w:rPr>
          <w:rFonts w:ascii="Times New Roman CYR" w:hAnsi="Times New Roman CYR" w:cs="Times New Roman CYR"/>
          <w:sz w:val="20"/>
          <w:szCs w:val="20"/>
        </w:rPr>
        <w:t xml:space="preserve">4. </w:t>
      </w:r>
      <w:r w:rsidRPr="004D330B">
        <w:rPr>
          <w:rFonts w:ascii="Times New Roman CYR" w:hAnsi="Times New Roman CYR" w:cs="Times New Roman CYR"/>
          <w:bCs/>
          <w:sz w:val="20"/>
          <w:szCs w:val="20"/>
        </w:rPr>
        <w:t>Контроль исполнения настоящего решения возложить на правовую комиссию Совета.</w:t>
      </w:r>
    </w:p>
    <w:p w:rsidR="00BC4F94" w:rsidRPr="004D330B" w:rsidRDefault="00BC4F94" w:rsidP="004D330B">
      <w:pPr>
        <w:widowControl w:val="0"/>
        <w:autoSpaceDE w:val="0"/>
        <w:autoSpaceDN w:val="0"/>
        <w:adjustRightInd w:val="0"/>
        <w:ind w:firstLine="709"/>
        <w:jc w:val="both"/>
        <w:rPr>
          <w:rFonts w:cs="Times New Roman CYR"/>
          <w:b/>
          <w:sz w:val="20"/>
          <w:szCs w:val="20"/>
        </w:rPr>
      </w:pPr>
    </w:p>
    <w:p w:rsidR="00BC4F94" w:rsidRPr="004D330B" w:rsidRDefault="00BC4F94" w:rsidP="004D330B">
      <w:pPr>
        <w:widowControl w:val="0"/>
        <w:autoSpaceDE w:val="0"/>
        <w:autoSpaceDN w:val="0"/>
        <w:adjustRightInd w:val="0"/>
        <w:ind w:firstLine="709"/>
        <w:jc w:val="both"/>
        <w:rPr>
          <w:rFonts w:cs="Times New Roman CYR"/>
          <w:b/>
          <w:sz w:val="20"/>
          <w:szCs w:val="20"/>
        </w:rPr>
      </w:pPr>
    </w:p>
    <w:p w:rsidR="00BC4F94" w:rsidRPr="004D330B" w:rsidRDefault="00BC4F94" w:rsidP="004D330B">
      <w:pPr>
        <w:widowControl w:val="0"/>
        <w:autoSpaceDE w:val="0"/>
        <w:autoSpaceDN w:val="0"/>
        <w:adjustRightInd w:val="0"/>
        <w:ind w:firstLine="709"/>
        <w:jc w:val="both"/>
        <w:rPr>
          <w:rFonts w:cs="Times New Roman CYR"/>
          <w:b/>
          <w:sz w:val="20"/>
          <w:szCs w:val="20"/>
        </w:rPr>
      </w:pPr>
    </w:p>
    <w:p w:rsidR="00BC4F94" w:rsidRPr="004D330B" w:rsidRDefault="00BC4F94" w:rsidP="004D330B">
      <w:pPr>
        <w:rPr>
          <w:color w:val="000000"/>
          <w:sz w:val="20"/>
          <w:szCs w:val="20"/>
          <w:lang w:eastAsia="en-US"/>
        </w:rPr>
      </w:pPr>
      <w:r w:rsidRPr="004D330B">
        <w:rPr>
          <w:color w:val="000000"/>
          <w:sz w:val="20"/>
          <w:szCs w:val="20"/>
          <w:lang w:eastAsia="en-US"/>
        </w:rPr>
        <w:t>Председатель Совета Берегаевского</w:t>
      </w:r>
    </w:p>
    <w:p w:rsidR="00BC4F94" w:rsidRPr="004D330B" w:rsidRDefault="00BC4F94" w:rsidP="004D330B">
      <w:pPr>
        <w:rPr>
          <w:color w:val="000000"/>
          <w:sz w:val="20"/>
          <w:szCs w:val="20"/>
          <w:lang w:eastAsia="en-US"/>
        </w:rPr>
      </w:pPr>
      <w:r w:rsidRPr="004D330B">
        <w:rPr>
          <w:color w:val="000000"/>
          <w:sz w:val="20"/>
          <w:szCs w:val="20"/>
          <w:lang w:eastAsia="en-US"/>
        </w:rPr>
        <w:t>сельского поселения,</w:t>
      </w:r>
    </w:p>
    <w:p w:rsidR="00BC4F94" w:rsidRPr="004D330B" w:rsidRDefault="00BC4F94" w:rsidP="004D330B">
      <w:pPr>
        <w:rPr>
          <w:color w:val="000000"/>
          <w:sz w:val="20"/>
          <w:szCs w:val="20"/>
          <w:lang w:eastAsia="en-US"/>
        </w:rPr>
      </w:pPr>
      <w:r w:rsidRPr="004D330B">
        <w:rPr>
          <w:color w:val="000000"/>
          <w:sz w:val="20"/>
          <w:szCs w:val="20"/>
          <w:lang w:eastAsia="en-US"/>
        </w:rPr>
        <w:t xml:space="preserve">Глава поселения                                                                                                     </w:t>
      </w:r>
      <w:r w:rsidR="00FB5FFF">
        <w:rPr>
          <w:color w:val="000000"/>
          <w:sz w:val="20"/>
          <w:szCs w:val="20"/>
          <w:lang w:eastAsia="en-US"/>
        </w:rPr>
        <w:t xml:space="preserve">                              </w:t>
      </w:r>
      <w:r w:rsidRPr="004D330B">
        <w:rPr>
          <w:color w:val="000000"/>
          <w:sz w:val="20"/>
          <w:szCs w:val="20"/>
          <w:lang w:eastAsia="en-US"/>
        </w:rPr>
        <w:t xml:space="preserve">     О.А. </w:t>
      </w:r>
      <w:proofErr w:type="spellStart"/>
      <w:r w:rsidRPr="004D330B">
        <w:rPr>
          <w:color w:val="000000"/>
          <w:sz w:val="20"/>
          <w:szCs w:val="20"/>
          <w:lang w:eastAsia="en-US"/>
        </w:rPr>
        <w:t>Жендарев</w:t>
      </w:r>
      <w:proofErr w:type="spellEnd"/>
    </w:p>
    <w:p w:rsidR="00BC4F94" w:rsidRDefault="00BC4F94" w:rsidP="004D330B">
      <w:pPr>
        <w:tabs>
          <w:tab w:val="left" w:pos="7755"/>
        </w:tabs>
        <w:jc w:val="both"/>
        <w:rPr>
          <w:color w:val="000000"/>
          <w:sz w:val="20"/>
          <w:szCs w:val="20"/>
          <w:lang w:eastAsia="en-US"/>
        </w:rPr>
      </w:pPr>
    </w:p>
    <w:p w:rsidR="00FB5FFF" w:rsidRDefault="00FB5FFF" w:rsidP="004D330B">
      <w:pPr>
        <w:tabs>
          <w:tab w:val="left" w:pos="7755"/>
        </w:tabs>
        <w:jc w:val="both"/>
        <w:rPr>
          <w:color w:val="000000"/>
          <w:sz w:val="20"/>
          <w:szCs w:val="20"/>
          <w:lang w:eastAsia="en-US"/>
        </w:rPr>
      </w:pPr>
    </w:p>
    <w:p w:rsidR="00FB5FFF" w:rsidRPr="004D330B" w:rsidRDefault="00FB5FFF" w:rsidP="004D330B">
      <w:pPr>
        <w:tabs>
          <w:tab w:val="left" w:pos="7755"/>
        </w:tabs>
        <w:jc w:val="both"/>
        <w:rPr>
          <w:rFonts w:ascii="Times New Roman CYR" w:hAnsi="Times New Roman CYR" w:cs="Times New Roman CYR"/>
          <w:sz w:val="20"/>
          <w:szCs w:val="20"/>
        </w:rPr>
      </w:pPr>
    </w:p>
    <w:p w:rsidR="00BC4F94" w:rsidRPr="004D330B" w:rsidRDefault="00BC4F94" w:rsidP="004D330B">
      <w:pPr>
        <w:shd w:val="clear" w:color="auto" w:fill="FFFFFF"/>
        <w:jc w:val="right"/>
        <w:rPr>
          <w:sz w:val="20"/>
          <w:szCs w:val="20"/>
        </w:rPr>
      </w:pPr>
      <w:r w:rsidRPr="004D330B">
        <w:rPr>
          <w:sz w:val="20"/>
          <w:szCs w:val="20"/>
        </w:rPr>
        <w:t>Приложение</w:t>
      </w:r>
    </w:p>
    <w:p w:rsidR="00BC4F94" w:rsidRPr="004D330B" w:rsidRDefault="00BC4F94" w:rsidP="004D330B">
      <w:pPr>
        <w:shd w:val="clear" w:color="auto" w:fill="FFFFFF"/>
        <w:jc w:val="right"/>
        <w:rPr>
          <w:sz w:val="20"/>
          <w:szCs w:val="20"/>
        </w:rPr>
      </w:pPr>
      <w:r w:rsidRPr="004D330B">
        <w:rPr>
          <w:sz w:val="20"/>
          <w:szCs w:val="20"/>
        </w:rPr>
        <w:t xml:space="preserve">к решению Совета </w:t>
      </w:r>
    </w:p>
    <w:p w:rsidR="00BC4F94" w:rsidRPr="004D330B" w:rsidRDefault="00BC4F94" w:rsidP="004D330B">
      <w:pPr>
        <w:shd w:val="clear" w:color="auto" w:fill="FFFFFF"/>
        <w:jc w:val="right"/>
        <w:rPr>
          <w:sz w:val="20"/>
          <w:szCs w:val="20"/>
        </w:rPr>
      </w:pPr>
      <w:r w:rsidRPr="004D330B">
        <w:rPr>
          <w:sz w:val="20"/>
          <w:szCs w:val="20"/>
        </w:rPr>
        <w:t>Берегаевского сельского поселения</w:t>
      </w:r>
    </w:p>
    <w:p w:rsidR="00BC4F94" w:rsidRPr="004D330B" w:rsidRDefault="00BC4F94" w:rsidP="004D330B">
      <w:pPr>
        <w:shd w:val="clear" w:color="auto" w:fill="FFFFFF"/>
        <w:jc w:val="right"/>
        <w:rPr>
          <w:sz w:val="20"/>
          <w:szCs w:val="20"/>
        </w:rPr>
      </w:pPr>
      <w:r w:rsidRPr="004D330B">
        <w:rPr>
          <w:sz w:val="20"/>
          <w:szCs w:val="20"/>
        </w:rPr>
        <w:t>от 26.12.2020 № 28</w:t>
      </w:r>
    </w:p>
    <w:p w:rsidR="00BC4F94" w:rsidRPr="004D330B" w:rsidRDefault="00BC4F94" w:rsidP="004D330B">
      <w:pPr>
        <w:autoSpaceDE w:val="0"/>
        <w:autoSpaceDN w:val="0"/>
        <w:adjustRightInd w:val="0"/>
        <w:ind w:firstLine="709"/>
        <w:jc w:val="both"/>
        <w:rPr>
          <w:rFonts w:eastAsia="Calibri"/>
          <w:bCs/>
          <w:sz w:val="20"/>
          <w:szCs w:val="20"/>
        </w:rPr>
      </w:pPr>
    </w:p>
    <w:p w:rsidR="00BC4F94" w:rsidRPr="004D330B" w:rsidRDefault="00BC4F94" w:rsidP="004D330B">
      <w:pPr>
        <w:autoSpaceDE w:val="0"/>
        <w:autoSpaceDN w:val="0"/>
        <w:adjustRightInd w:val="0"/>
        <w:ind w:firstLine="709"/>
        <w:jc w:val="both"/>
        <w:rPr>
          <w:rFonts w:eastAsia="Calibri"/>
          <w:bCs/>
          <w:sz w:val="20"/>
          <w:szCs w:val="20"/>
        </w:rPr>
      </w:pPr>
      <w:r w:rsidRPr="004D330B">
        <w:rPr>
          <w:rFonts w:eastAsia="Calibri"/>
          <w:sz w:val="20"/>
          <w:szCs w:val="20"/>
        </w:rPr>
        <w:t>1.</w:t>
      </w:r>
      <w:r w:rsidRPr="004D330B">
        <w:rPr>
          <w:rFonts w:eastAsia="Calibri"/>
          <w:bCs/>
          <w:sz w:val="20"/>
          <w:szCs w:val="20"/>
        </w:rPr>
        <w:t xml:space="preserve"> Статью 25 Правил Землепользования и Застройки муниципального образования Берегаевское сельское поселение изложить в следующей редакции:</w:t>
      </w:r>
    </w:p>
    <w:p w:rsidR="00BC4F94" w:rsidRPr="004D330B" w:rsidRDefault="00BC4F94" w:rsidP="004D330B">
      <w:pPr>
        <w:widowControl w:val="0"/>
        <w:autoSpaceDE w:val="0"/>
        <w:autoSpaceDN w:val="0"/>
        <w:ind w:firstLine="709"/>
        <w:jc w:val="both"/>
        <w:rPr>
          <w:b/>
          <w:sz w:val="20"/>
          <w:szCs w:val="20"/>
        </w:rPr>
      </w:pPr>
      <w:r w:rsidRPr="004D330B">
        <w:rPr>
          <w:sz w:val="20"/>
          <w:szCs w:val="20"/>
        </w:rPr>
        <w:t>«</w:t>
      </w:r>
      <w:r w:rsidRPr="004D330B">
        <w:rPr>
          <w:b/>
          <w:sz w:val="20"/>
          <w:szCs w:val="20"/>
        </w:rPr>
        <w:t>Статья 25 Градостроительные регламенты. Зона малоэтажной жилой застройки с земельными участками для ведения личного подсобного хозяйства.</w:t>
      </w:r>
    </w:p>
    <w:p w:rsidR="00BC4F94" w:rsidRPr="004D330B" w:rsidRDefault="00BC4F94" w:rsidP="004D330B">
      <w:pPr>
        <w:widowControl w:val="0"/>
        <w:autoSpaceDE w:val="0"/>
        <w:autoSpaceDN w:val="0"/>
        <w:ind w:firstLine="709"/>
        <w:jc w:val="both"/>
        <w:rPr>
          <w:b/>
          <w:sz w:val="20"/>
          <w:szCs w:val="20"/>
        </w:rPr>
      </w:pPr>
      <w:proofErr w:type="gramStart"/>
      <w:r w:rsidRPr="004D330B">
        <w:rPr>
          <w:b/>
          <w:sz w:val="20"/>
          <w:szCs w:val="20"/>
        </w:rPr>
        <w:t>(Ж1с Зона существующей застройки индивидуальными жилыми домами,</w:t>
      </w:r>
      <w:proofErr w:type="gramEnd"/>
    </w:p>
    <w:p w:rsidR="00BC4F94" w:rsidRPr="004D330B" w:rsidRDefault="00BC4F94" w:rsidP="004D330B">
      <w:pPr>
        <w:widowControl w:val="0"/>
        <w:autoSpaceDE w:val="0"/>
        <w:autoSpaceDN w:val="0"/>
        <w:ind w:firstLine="709"/>
        <w:jc w:val="both"/>
        <w:rPr>
          <w:b/>
          <w:sz w:val="20"/>
          <w:szCs w:val="20"/>
        </w:rPr>
      </w:pPr>
      <w:proofErr w:type="gramStart"/>
      <w:r w:rsidRPr="004D330B">
        <w:rPr>
          <w:b/>
          <w:sz w:val="20"/>
          <w:szCs w:val="20"/>
        </w:rPr>
        <w:t>Ж1п Зона перспективной застройки индивидуальными жилыми домами)</w:t>
      </w:r>
      <w:proofErr w:type="gramEnd"/>
    </w:p>
    <w:p w:rsidR="00BC4F94" w:rsidRPr="004D330B" w:rsidRDefault="00BC4F94" w:rsidP="004D330B">
      <w:pPr>
        <w:widowControl w:val="0"/>
        <w:autoSpaceDE w:val="0"/>
        <w:autoSpaceDN w:val="0"/>
        <w:ind w:firstLine="709"/>
        <w:jc w:val="both"/>
        <w:rPr>
          <w:sz w:val="20"/>
          <w:szCs w:val="20"/>
        </w:rPr>
      </w:pPr>
      <w:r w:rsidRPr="004D330B">
        <w:rPr>
          <w:sz w:val="20"/>
          <w:szCs w:val="20"/>
        </w:rPr>
        <w:t>1.</w:t>
      </w:r>
      <w:r w:rsidRPr="004D330B">
        <w:rPr>
          <w:sz w:val="20"/>
          <w:szCs w:val="20"/>
        </w:rPr>
        <w:tab/>
        <w:t>Территориальная зона Ж1с предназначена для застройки малоэтажными индивидуальными жилыми домами</w:t>
      </w:r>
      <w:r w:rsidRPr="004D330B">
        <w:rPr>
          <w:b/>
          <w:sz w:val="20"/>
          <w:szCs w:val="20"/>
        </w:rPr>
        <w:t xml:space="preserve"> </w:t>
      </w:r>
      <w:r w:rsidRPr="004D330B">
        <w:rPr>
          <w:sz w:val="20"/>
          <w:szCs w:val="20"/>
        </w:rPr>
        <w:t>с земельными участками для ведения личного подсобного хозяйства.</w:t>
      </w:r>
    </w:p>
    <w:p w:rsidR="00BC4F94" w:rsidRPr="004D330B" w:rsidRDefault="00BC4F94" w:rsidP="004D330B">
      <w:pPr>
        <w:widowControl w:val="0"/>
        <w:autoSpaceDE w:val="0"/>
        <w:autoSpaceDN w:val="0"/>
        <w:ind w:firstLine="709"/>
        <w:jc w:val="both"/>
        <w:rPr>
          <w:sz w:val="20"/>
          <w:szCs w:val="20"/>
        </w:rPr>
      </w:pPr>
      <w:r w:rsidRPr="004D330B">
        <w:rPr>
          <w:sz w:val="20"/>
          <w:szCs w:val="20"/>
        </w:rPr>
        <w:t>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BC4F94" w:rsidRPr="004D330B" w:rsidRDefault="00BC4F94" w:rsidP="004D330B">
      <w:pPr>
        <w:widowControl w:val="0"/>
        <w:autoSpaceDE w:val="0"/>
        <w:autoSpaceDN w:val="0"/>
        <w:ind w:firstLine="709"/>
        <w:jc w:val="both"/>
        <w:rPr>
          <w:sz w:val="20"/>
          <w:szCs w:val="20"/>
        </w:rPr>
      </w:pPr>
      <w:r w:rsidRPr="004D330B">
        <w:rPr>
          <w:sz w:val="20"/>
          <w:szCs w:val="20"/>
        </w:rPr>
        <w:t>2.</w:t>
      </w:r>
      <w:r w:rsidRPr="004D330B">
        <w:rPr>
          <w:sz w:val="20"/>
          <w:szCs w:val="20"/>
        </w:rPr>
        <w:tab/>
        <w:t>В территориальной зоне разрешено размещение объектов коммунального обслуживания, если их размещение не влияет на окружающую среду, не причиняет неудобства</w:t>
      </w:r>
    </w:p>
    <w:p w:rsidR="00BC4F94" w:rsidRPr="004D330B" w:rsidRDefault="00BC4F94" w:rsidP="004D330B">
      <w:pPr>
        <w:widowControl w:val="0"/>
        <w:autoSpaceDE w:val="0"/>
        <w:autoSpaceDN w:val="0"/>
        <w:ind w:firstLine="709"/>
        <w:jc w:val="both"/>
        <w:rPr>
          <w:sz w:val="20"/>
          <w:szCs w:val="20"/>
        </w:rPr>
      </w:pPr>
      <w:r w:rsidRPr="004D330B">
        <w:rPr>
          <w:sz w:val="20"/>
          <w:szCs w:val="20"/>
        </w:rPr>
        <w:lastRenderedPageBreak/>
        <w:t>3.</w:t>
      </w:r>
      <w:r w:rsidRPr="004D330B">
        <w:rPr>
          <w:sz w:val="20"/>
          <w:szCs w:val="20"/>
        </w:rPr>
        <w:tab/>
        <w:t>Виды разрешенного использования земельных участков и объектов капитального строительства в границах территориальной зоны Ж1с в соответствии                                      с Приказом Минэкономразвития России от 01.09.2014 № 540 «Об утверждении классификатора видов разрешенного использования земельных участков»:</w:t>
      </w:r>
    </w:p>
    <w:tbl>
      <w:tblPr>
        <w:tblW w:w="9782" w:type="dxa"/>
        <w:tblInd w:w="-176" w:type="dxa"/>
        <w:tblLook w:val="0000" w:firstRow="0" w:lastRow="0" w:firstColumn="0" w:lastColumn="0" w:noHBand="0" w:noVBand="0"/>
      </w:tblPr>
      <w:tblGrid>
        <w:gridCol w:w="3858"/>
        <w:gridCol w:w="5924"/>
      </w:tblGrid>
      <w:tr w:rsidR="00BC4F94" w:rsidRPr="004D330B" w:rsidTr="00BC4F94">
        <w:trPr>
          <w:trHeight w:val="630"/>
        </w:trPr>
        <w:tc>
          <w:tcPr>
            <w:tcW w:w="3858" w:type="dxa"/>
            <w:tcBorders>
              <w:top w:val="single" w:sz="4" w:space="0" w:color="auto"/>
              <w:left w:val="single" w:sz="4" w:space="0" w:color="auto"/>
              <w:bottom w:val="single" w:sz="4" w:space="0" w:color="auto"/>
              <w:right w:val="single" w:sz="4" w:space="0" w:color="auto"/>
            </w:tcBorders>
            <w:shd w:val="clear" w:color="auto" w:fill="D9D9D9"/>
            <w:noWrap/>
          </w:tcPr>
          <w:p w:rsidR="00BC4F94" w:rsidRPr="004D330B" w:rsidRDefault="00BC4F94" w:rsidP="004D330B">
            <w:pPr>
              <w:widowControl w:val="0"/>
              <w:autoSpaceDE w:val="0"/>
              <w:autoSpaceDN w:val="0"/>
              <w:jc w:val="both"/>
              <w:rPr>
                <w:b/>
                <w:sz w:val="20"/>
                <w:szCs w:val="20"/>
              </w:rPr>
            </w:pPr>
            <w:r w:rsidRPr="004D330B">
              <w:rPr>
                <w:b/>
                <w:sz w:val="20"/>
                <w:szCs w:val="20"/>
              </w:rPr>
              <w:t xml:space="preserve">Основные виды разрешенного использования земельных участков и объектов капитального строительства (код </w:t>
            </w:r>
            <w:proofErr w:type="gramStart"/>
            <w:r w:rsidRPr="004D330B">
              <w:rPr>
                <w:b/>
                <w:sz w:val="20"/>
                <w:szCs w:val="20"/>
              </w:rPr>
              <w:t>согласно Приказа</w:t>
            </w:r>
            <w:proofErr w:type="gramEnd"/>
            <w:r w:rsidRPr="004D330B">
              <w:rPr>
                <w:b/>
                <w:sz w:val="20"/>
                <w:szCs w:val="20"/>
              </w:rPr>
              <w:t xml:space="preserve"> № 540)</w:t>
            </w:r>
          </w:p>
        </w:tc>
        <w:tc>
          <w:tcPr>
            <w:tcW w:w="5924" w:type="dxa"/>
            <w:tcBorders>
              <w:top w:val="single" w:sz="4" w:space="0" w:color="auto"/>
              <w:left w:val="nil"/>
              <w:bottom w:val="single" w:sz="4" w:space="0" w:color="auto"/>
              <w:right w:val="single" w:sz="4" w:space="0" w:color="auto"/>
            </w:tcBorders>
            <w:shd w:val="clear" w:color="auto" w:fill="D9D9D9"/>
            <w:noWrap/>
            <w:vAlign w:val="center"/>
          </w:tcPr>
          <w:p w:rsidR="00BC4F94" w:rsidRPr="004D330B" w:rsidRDefault="00BC4F94" w:rsidP="004D330B">
            <w:pPr>
              <w:widowControl w:val="0"/>
              <w:autoSpaceDE w:val="0"/>
              <w:autoSpaceDN w:val="0"/>
              <w:jc w:val="both"/>
              <w:rPr>
                <w:b/>
                <w:sz w:val="20"/>
                <w:szCs w:val="20"/>
              </w:rPr>
            </w:pPr>
            <w:r w:rsidRPr="004D330B">
              <w:rPr>
                <w:b/>
                <w:sz w:val="20"/>
                <w:szCs w:val="20"/>
              </w:rPr>
              <w:t>Описание основного вида разрешенного использования земельного участка</w:t>
            </w:r>
          </w:p>
        </w:tc>
      </w:tr>
      <w:tr w:rsidR="00BC4F94" w:rsidRPr="004D330B" w:rsidTr="00BC4F94">
        <w:trPr>
          <w:trHeight w:val="630"/>
        </w:trPr>
        <w:tc>
          <w:tcPr>
            <w:tcW w:w="3858"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jc w:val="both"/>
              <w:rPr>
                <w:b/>
                <w:i/>
                <w:sz w:val="20"/>
                <w:szCs w:val="20"/>
              </w:rPr>
            </w:pPr>
            <w:r w:rsidRPr="004D330B">
              <w:rPr>
                <w:b/>
                <w:i/>
                <w:sz w:val="20"/>
                <w:szCs w:val="20"/>
              </w:rPr>
              <w:t>Для индивидуального жилищного строительства (2.1)</w:t>
            </w:r>
          </w:p>
        </w:tc>
        <w:tc>
          <w:tcPr>
            <w:tcW w:w="5924" w:type="dxa"/>
            <w:tcBorders>
              <w:top w:val="single" w:sz="4" w:space="0" w:color="auto"/>
              <w:left w:val="nil"/>
              <w:bottom w:val="single" w:sz="4" w:space="0" w:color="auto"/>
              <w:right w:val="single" w:sz="4" w:space="0" w:color="auto"/>
            </w:tcBorders>
            <w:noWrap/>
          </w:tcPr>
          <w:p w:rsidR="00BC4F94" w:rsidRPr="004D330B" w:rsidRDefault="00BC4F94" w:rsidP="004D330B">
            <w:pPr>
              <w:widowControl w:val="0"/>
              <w:autoSpaceDE w:val="0"/>
              <w:autoSpaceDN w:val="0"/>
              <w:ind w:firstLine="709"/>
              <w:jc w:val="both"/>
              <w:rPr>
                <w:sz w:val="20"/>
                <w:szCs w:val="20"/>
              </w:rPr>
            </w:pPr>
            <w:r w:rsidRPr="004D330B">
              <w:rPr>
                <w:sz w:val="20"/>
                <w:szCs w:val="20"/>
              </w:rPr>
              <w:t xml:space="preserve">Размещение жилого дома, не предназначенного для раздела на квартиры (дом, пригодный для постоянного проживания, высотой не выше трех надземных этажей); </w:t>
            </w:r>
          </w:p>
          <w:p w:rsidR="00BC4F94" w:rsidRPr="004D330B" w:rsidRDefault="00BC4F94" w:rsidP="004D330B">
            <w:pPr>
              <w:widowControl w:val="0"/>
              <w:autoSpaceDE w:val="0"/>
              <w:autoSpaceDN w:val="0"/>
              <w:ind w:firstLine="709"/>
              <w:jc w:val="both"/>
              <w:rPr>
                <w:sz w:val="20"/>
                <w:szCs w:val="20"/>
              </w:rPr>
            </w:pPr>
            <w:r w:rsidRPr="004D330B">
              <w:rPr>
                <w:sz w:val="20"/>
                <w:szCs w:val="20"/>
              </w:rPr>
              <w:t>выращивание плодовых, ягодных, овощных, бахчевых или иных декоративных или сельскохозяйственных культур;</w:t>
            </w:r>
          </w:p>
          <w:p w:rsidR="00BC4F94" w:rsidRPr="004D330B" w:rsidRDefault="00BC4F94" w:rsidP="004D330B">
            <w:pPr>
              <w:widowControl w:val="0"/>
              <w:autoSpaceDE w:val="0"/>
              <w:autoSpaceDN w:val="0"/>
              <w:ind w:firstLine="709"/>
              <w:jc w:val="both"/>
              <w:rPr>
                <w:sz w:val="20"/>
                <w:szCs w:val="20"/>
              </w:rPr>
            </w:pPr>
            <w:r w:rsidRPr="004D330B">
              <w:rPr>
                <w:sz w:val="20"/>
                <w:szCs w:val="20"/>
              </w:rPr>
              <w:t xml:space="preserve">размещение гаражей и подсобных сооружений </w:t>
            </w:r>
          </w:p>
        </w:tc>
      </w:tr>
      <w:tr w:rsidR="00BC4F94" w:rsidRPr="004D330B" w:rsidTr="00BC4F94">
        <w:trPr>
          <w:trHeight w:val="630"/>
        </w:trPr>
        <w:tc>
          <w:tcPr>
            <w:tcW w:w="3858"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jc w:val="both"/>
              <w:rPr>
                <w:b/>
                <w:i/>
                <w:sz w:val="20"/>
                <w:szCs w:val="20"/>
              </w:rPr>
            </w:pPr>
            <w:r w:rsidRPr="004D330B">
              <w:rPr>
                <w:b/>
                <w:i/>
                <w:sz w:val="20"/>
                <w:szCs w:val="20"/>
              </w:rPr>
              <w:t>Для ведения личного подсобного хозяйства (2.2)</w:t>
            </w:r>
          </w:p>
          <w:p w:rsidR="00BC4F94" w:rsidRPr="004D330B" w:rsidRDefault="00BC4F94" w:rsidP="004D330B">
            <w:pPr>
              <w:widowControl w:val="0"/>
              <w:autoSpaceDE w:val="0"/>
              <w:autoSpaceDN w:val="0"/>
              <w:ind w:firstLine="709"/>
              <w:jc w:val="both"/>
              <w:rPr>
                <w:sz w:val="20"/>
                <w:szCs w:val="20"/>
              </w:rPr>
            </w:pPr>
          </w:p>
        </w:tc>
        <w:tc>
          <w:tcPr>
            <w:tcW w:w="5924" w:type="dxa"/>
            <w:tcBorders>
              <w:top w:val="single" w:sz="4" w:space="0" w:color="auto"/>
              <w:left w:val="nil"/>
              <w:bottom w:val="single" w:sz="4" w:space="0" w:color="auto"/>
              <w:right w:val="single" w:sz="4" w:space="0" w:color="auto"/>
            </w:tcBorders>
            <w:noWrap/>
          </w:tcPr>
          <w:p w:rsidR="00BC4F94" w:rsidRPr="004D330B" w:rsidRDefault="00BC4F94" w:rsidP="004D330B">
            <w:pPr>
              <w:widowControl w:val="0"/>
              <w:autoSpaceDE w:val="0"/>
              <w:autoSpaceDN w:val="0"/>
              <w:ind w:firstLine="709"/>
              <w:jc w:val="both"/>
              <w:rPr>
                <w:sz w:val="20"/>
                <w:szCs w:val="20"/>
              </w:rPr>
            </w:pPr>
            <w:r w:rsidRPr="004D330B">
              <w:rPr>
                <w:sz w:val="20"/>
                <w:szCs w:val="20"/>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BC4F94" w:rsidRPr="004D330B" w:rsidRDefault="00BC4F94" w:rsidP="004D330B">
            <w:pPr>
              <w:widowControl w:val="0"/>
              <w:autoSpaceDE w:val="0"/>
              <w:autoSpaceDN w:val="0"/>
              <w:ind w:firstLine="709"/>
              <w:jc w:val="both"/>
              <w:rPr>
                <w:sz w:val="20"/>
                <w:szCs w:val="20"/>
              </w:rPr>
            </w:pPr>
            <w:r w:rsidRPr="004D330B">
              <w:rPr>
                <w:sz w:val="20"/>
                <w:szCs w:val="20"/>
              </w:rPr>
              <w:t>производство сельскохозяйственной продукции;</w:t>
            </w:r>
          </w:p>
          <w:p w:rsidR="00BC4F94" w:rsidRPr="004D330B" w:rsidRDefault="00BC4F94" w:rsidP="004D330B">
            <w:pPr>
              <w:widowControl w:val="0"/>
              <w:autoSpaceDE w:val="0"/>
              <w:autoSpaceDN w:val="0"/>
              <w:ind w:firstLine="709"/>
              <w:jc w:val="both"/>
              <w:rPr>
                <w:sz w:val="20"/>
                <w:szCs w:val="20"/>
              </w:rPr>
            </w:pPr>
            <w:r w:rsidRPr="004D330B">
              <w:rPr>
                <w:sz w:val="20"/>
                <w:szCs w:val="20"/>
              </w:rPr>
              <w:t>размещение гаража и иных вспомогательных сооружений; содержание сельскохозяйственных животных</w:t>
            </w:r>
          </w:p>
        </w:tc>
      </w:tr>
      <w:tr w:rsidR="00BC4F94" w:rsidRPr="004D330B" w:rsidTr="00BC4F94">
        <w:trPr>
          <w:trHeight w:val="630"/>
        </w:trPr>
        <w:tc>
          <w:tcPr>
            <w:tcW w:w="3858"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jc w:val="both"/>
              <w:rPr>
                <w:b/>
                <w:bCs/>
                <w:i/>
                <w:iCs/>
                <w:sz w:val="20"/>
                <w:szCs w:val="20"/>
              </w:rPr>
            </w:pPr>
            <w:r w:rsidRPr="004D330B">
              <w:rPr>
                <w:b/>
                <w:bCs/>
                <w:i/>
                <w:iCs/>
                <w:sz w:val="20"/>
                <w:szCs w:val="20"/>
              </w:rPr>
              <w:t>Блокированная жилая застройка (2.3)</w:t>
            </w:r>
          </w:p>
          <w:p w:rsidR="00BC4F94" w:rsidRPr="004D330B" w:rsidRDefault="00BC4F94" w:rsidP="004D330B">
            <w:pPr>
              <w:widowControl w:val="0"/>
              <w:autoSpaceDE w:val="0"/>
              <w:autoSpaceDN w:val="0"/>
              <w:ind w:firstLine="709"/>
              <w:jc w:val="both"/>
              <w:rPr>
                <w:b/>
                <w:i/>
                <w:sz w:val="20"/>
                <w:szCs w:val="20"/>
              </w:rPr>
            </w:pPr>
          </w:p>
        </w:tc>
        <w:tc>
          <w:tcPr>
            <w:tcW w:w="5924" w:type="dxa"/>
            <w:tcBorders>
              <w:top w:val="single" w:sz="4" w:space="0" w:color="auto"/>
              <w:left w:val="nil"/>
              <w:bottom w:val="single" w:sz="4" w:space="0" w:color="auto"/>
              <w:right w:val="single" w:sz="4" w:space="0" w:color="auto"/>
            </w:tcBorders>
            <w:noWrap/>
          </w:tcPr>
          <w:p w:rsidR="00BC4F94" w:rsidRPr="004D330B" w:rsidRDefault="00BC4F94" w:rsidP="004D330B">
            <w:pPr>
              <w:widowControl w:val="0"/>
              <w:autoSpaceDE w:val="0"/>
              <w:autoSpaceDN w:val="0"/>
              <w:ind w:firstLine="709"/>
              <w:jc w:val="both"/>
              <w:rPr>
                <w:sz w:val="20"/>
                <w:szCs w:val="20"/>
              </w:rPr>
            </w:pPr>
            <w:proofErr w:type="gramStart"/>
            <w:r w:rsidRPr="004D330B">
              <w:rPr>
                <w:sz w:val="20"/>
                <w:szCs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4D330B">
              <w:rPr>
                <w:sz w:val="20"/>
                <w:szCs w:val="20"/>
              </w:rPr>
              <w:t xml:space="preserve"> и имеет выход на территорию общего пользования (жилые дома блокированной застройки);</w:t>
            </w:r>
          </w:p>
          <w:p w:rsidR="00BC4F94" w:rsidRPr="004D330B" w:rsidRDefault="00BC4F94" w:rsidP="004D330B">
            <w:pPr>
              <w:widowControl w:val="0"/>
              <w:autoSpaceDE w:val="0"/>
              <w:autoSpaceDN w:val="0"/>
              <w:ind w:firstLine="709"/>
              <w:jc w:val="both"/>
              <w:rPr>
                <w:sz w:val="20"/>
                <w:szCs w:val="20"/>
              </w:rPr>
            </w:pPr>
            <w:r w:rsidRPr="004D330B">
              <w:rPr>
                <w:sz w:val="20"/>
                <w:szCs w:val="20"/>
              </w:rPr>
              <w:t>разведение декоративных и плодовых деревьев, овощных и ягодных культур;</w:t>
            </w:r>
          </w:p>
          <w:p w:rsidR="00BC4F94" w:rsidRPr="004D330B" w:rsidRDefault="00BC4F94" w:rsidP="004D330B">
            <w:pPr>
              <w:widowControl w:val="0"/>
              <w:autoSpaceDE w:val="0"/>
              <w:autoSpaceDN w:val="0"/>
              <w:ind w:firstLine="709"/>
              <w:jc w:val="both"/>
              <w:rPr>
                <w:sz w:val="20"/>
                <w:szCs w:val="20"/>
              </w:rPr>
            </w:pPr>
            <w:r w:rsidRPr="004D330B">
              <w:rPr>
                <w:sz w:val="20"/>
                <w:szCs w:val="20"/>
              </w:rPr>
              <w:t>размещение индивидуальных гаражей и иных вспомогательных сооружений;</w:t>
            </w:r>
          </w:p>
          <w:p w:rsidR="00BC4F94" w:rsidRPr="004D330B" w:rsidRDefault="00BC4F94" w:rsidP="004D330B">
            <w:pPr>
              <w:widowControl w:val="0"/>
              <w:autoSpaceDE w:val="0"/>
              <w:autoSpaceDN w:val="0"/>
              <w:ind w:firstLine="709"/>
              <w:jc w:val="both"/>
              <w:rPr>
                <w:sz w:val="20"/>
                <w:szCs w:val="20"/>
              </w:rPr>
            </w:pPr>
            <w:r w:rsidRPr="004D330B">
              <w:rPr>
                <w:sz w:val="20"/>
                <w:szCs w:val="20"/>
              </w:rPr>
              <w:t>обустройство спортивных и детских площадок, площадок отдыха</w:t>
            </w:r>
          </w:p>
        </w:tc>
      </w:tr>
      <w:tr w:rsidR="00BC4F94" w:rsidRPr="004D330B" w:rsidTr="00BC4F94">
        <w:trPr>
          <w:trHeight w:val="840"/>
        </w:trPr>
        <w:tc>
          <w:tcPr>
            <w:tcW w:w="3858"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jc w:val="both"/>
              <w:rPr>
                <w:b/>
                <w:i/>
                <w:sz w:val="20"/>
                <w:szCs w:val="20"/>
              </w:rPr>
            </w:pPr>
            <w:r w:rsidRPr="004D330B">
              <w:rPr>
                <w:b/>
                <w:i/>
                <w:sz w:val="20"/>
                <w:szCs w:val="20"/>
              </w:rPr>
              <w:t>Коммунальное обслуживание (3.1)</w:t>
            </w:r>
          </w:p>
          <w:p w:rsidR="00BC4F94" w:rsidRPr="004D330B" w:rsidRDefault="00BC4F94" w:rsidP="004D330B">
            <w:pPr>
              <w:widowControl w:val="0"/>
              <w:autoSpaceDE w:val="0"/>
              <w:autoSpaceDN w:val="0"/>
              <w:ind w:firstLine="709"/>
              <w:jc w:val="both"/>
              <w:rPr>
                <w:sz w:val="20"/>
                <w:szCs w:val="20"/>
              </w:rPr>
            </w:pPr>
          </w:p>
        </w:tc>
        <w:tc>
          <w:tcPr>
            <w:tcW w:w="5924" w:type="dxa"/>
            <w:tcBorders>
              <w:top w:val="single" w:sz="4" w:space="0" w:color="auto"/>
              <w:left w:val="nil"/>
              <w:bottom w:val="single" w:sz="4" w:space="0" w:color="auto"/>
              <w:right w:val="single" w:sz="4" w:space="0" w:color="auto"/>
            </w:tcBorders>
            <w:noWrap/>
          </w:tcPr>
          <w:p w:rsidR="00BC4F94" w:rsidRPr="004D330B" w:rsidRDefault="00BC4F94" w:rsidP="004D330B">
            <w:pPr>
              <w:widowControl w:val="0"/>
              <w:autoSpaceDE w:val="0"/>
              <w:autoSpaceDN w:val="0"/>
              <w:ind w:firstLine="709"/>
              <w:jc w:val="both"/>
              <w:rPr>
                <w:bCs/>
                <w:iCs/>
                <w:sz w:val="20"/>
                <w:szCs w:val="20"/>
              </w:rPr>
            </w:pPr>
            <w:proofErr w:type="gramStart"/>
            <w:r w:rsidRPr="004D330B">
              <w:rPr>
                <w:bCs/>
                <w:iCs/>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D330B">
              <w:rPr>
                <w:bCs/>
                <w:iCs/>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BC4F94" w:rsidRPr="004D330B" w:rsidTr="00FB5FFF">
        <w:trPr>
          <w:trHeight w:val="2106"/>
        </w:trPr>
        <w:tc>
          <w:tcPr>
            <w:tcW w:w="3858"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jc w:val="both"/>
              <w:rPr>
                <w:sz w:val="20"/>
                <w:szCs w:val="20"/>
              </w:rPr>
            </w:pPr>
            <w:r w:rsidRPr="004D330B">
              <w:rPr>
                <w:b/>
                <w:i/>
                <w:sz w:val="20"/>
                <w:szCs w:val="20"/>
              </w:rPr>
              <w:t>Социальное обслуживание (3.2)</w:t>
            </w:r>
          </w:p>
        </w:tc>
        <w:tc>
          <w:tcPr>
            <w:tcW w:w="5924" w:type="dxa"/>
            <w:tcBorders>
              <w:top w:val="single" w:sz="4" w:space="0" w:color="auto"/>
              <w:left w:val="nil"/>
              <w:bottom w:val="single" w:sz="4" w:space="0" w:color="auto"/>
              <w:right w:val="single" w:sz="4" w:space="0" w:color="auto"/>
            </w:tcBorders>
            <w:noWrap/>
          </w:tcPr>
          <w:p w:rsidR="00BC4F94" w:rsidRPr="004D330B" w:rsidRDefault="00BC4F94" w:rsidP="004D330B">
            <w:pPr>
              <w:widowControl w:val="0"/>
              <w:autoSpaceDE w:val="0"/>
              <w:autoSpaceDN w:val="0"/>
              <w:ind w:firstLine="709"/>
              <w:jc w:val="both"/>
              <w:rPr>
                <w:sz w:val="20"/>
                <w:szCs w:val="20"/>
              </w:rPr>
            </w:pPr>
            <w:proofErr w:type="gramStart"/>
            <w:r w:rsidRPr="004D330B">
              <w:rPr>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tc>
      </w:tr>
      <w:tr w:rsidR="00BC4F94" w:rsidRPr="004D330B" w:rsidTr="00FB5FFF">
        <w:trPr>
          <w:trHeight w:val="857"/>
        </w:trPr>
        <w:tc>
          <w:tcPr>
            <w:tcW w:w="3858" w:type="dxa"/>
            <w:tcBorders>
              <w:top w:val="nil"/>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jc w:val="both"/>
              <w:rPr>
                <w:b/>
                <w:i/>
                <w:sz w:val="20"/>
                <w:szCs w:val="20"/>
              </w:rPr>
            </w:pPr>
            <w:r w:rsidRPr="004D330B">
              <w:rPr>
                <w:b/>
                <w:i/>
                <w:sz w:val="20"/>
                <w:szCs w:val="20"/>
              </w:rPr>
              <w:t>Бытовое обслуживание (3.3)</w:t>
            </w:r>
          </w:p>
          <w:p w:rsidR="00BC4F94" w:rsidRPr="004D330B" w:rsidRDefault="00BC4F94" w:rsidP="004D330B">
            <w:pPr>
              <w:widowControl w:val="0"/>
              <w:autoSpaceDE w:val="0"/>
              <w:autoSpaceDN w:val="0"/>
              <w:ind w:firstLine="709"/>
              <w:jc w:val="both"/>
              <w:rPr>
                <w:b/>
                <w:bCs/>
                <w:i/>
                <w:iCs/>
                <w:sz w:val="20"/>
                <w:szCs w:val="20"/>
              </w:rPr>
            </w:pPr>
          </w:p>
        </w:tc>
        <w:tc>
          <w:tcPr>
            <w:tcW w:w="5924" w:type="dxa"/>
            <w:tcBorders>
              <w:top w:val="nil"/>
              <w:left w:val="nil"/>
              <w:bottom w:val="single" w:sz="4" w:space="0" w:color="auto"/>
              <w:right w:val="single" w:sz="4" w:space="0" w:color="auto"/>
            </w:tcBorders>
            <w:noWrap/>
          </w:tcPr>
          <w:p w:rsidR="00BC4F94" w:rsidRPr="004D330B" w:rsidRDefault="00BC4F94" w:rsidP="004D330B">
            <w:pPr>
              <w:widowControl w:val="0"/>
              <w:autoSpaceDE w:val="0"/>
              <w:autoSpaceDN w:val="0"/>
              <w:ind w:firstLine="709"/>
              <w:jc w:val="both"/>
              <w:rPr>
                <w:sz w:val="20"/>
                <w:szCs w:val="20"/>
              </w:rPr>
            </w:pPr>
            <w:r w:rsidRPr="004D330B">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C4F94" w:rsidRPr="004D330B" w:rsidTr="00BC4F94">
        <w:trPr>
          <w:trHeight w:val="274"/>
        </w:trPr>
        <w:tc>
          <w:tcPr>
            <w:tcW w:w="3858" w:type="dxa"/>
            <w:tcBorders>
              <w:top w:val="nil"/>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jc w:val="both"/>
              <w:rPr>
                <w:b/>
                <w:bCs/>
                <w:i/>
                <w:iCs/>
                <w:sz w:val="20"/>
                <w:szCs w:val="20"/>
              </w:rPr>
            </w:pPr>
            <w:r w:rsidRPr="004D330B">
              <w:rPr>
                <w:b/>
                <w:bCs/>
                <w:i/>
                <w:iCs/>
                <w:sz w:val="20"/>
                <w:szCs w:val="20"/>
              </w:rPr>
              <w:t xml:space="preserve">Амбулаторно-поликлиническое </w:t>
            </w:r>
            <w:r w:rsidRPr="004D330B">
              <w:rPr>
                <w:b/>
                <w:bCs/>
                <w:i/>
                <w:iCs/>
                <w:sz w:val="20"/>
                <w:szCs w:val="20"/>
              </w:rPr>
              <w:lastRenderedPageBreak/>
              <w:t>обслуживание (3.4.1)</w:t>
            </w:r>
          </w:p>
          <w:p w:rsidR="00BC4F94" w:rsidRPr="004D330B" w:rsidRDefault="00BC4F94" w:rsidP="004D330B">
            <w:pPr>
              <w:widowControl w:val="0"/>
              <w:autoSpaceDE w:val="0"/>
              <w:autoSpaceDN w:val="0"/>
              <w:ind w:firstLine="709"/>
              <w:jc w:val="both"/>
              <w:rPr>
                <w:b/>
                <w:i/>
                <w:sz w:val="20"/>
                <w:szCs w:val="20"/>
              </w:rPr>
            </w:pPr>
          </w:p>
          <w:p w:rsidR="00BC4F94" w:rsidRPr="004D330B" w:rsidRDefault="00BC4F94" w:rsidP="004D330B">
            <w:pPr>
              <w:widowControl w:val="0"/>
              <w:autoSpaceDE w:val="0"/>
              <w:autoSpaceDN w:val="0"/>
              <w:ind w:firstLine="709"/>
              <w:jc w:val="both"/>
              <w:rPr>
                <w:b/>
                <w:i/>
                <w:sz w:val="20"/>
                <w:szCs w:val="20"/>
              </w:rPr>
            </w:pPr>
          </w:p>
        </w:tc>
        <w:tc>
          <w:tcPr>
            <w:tcW w:w="5924" w:type="dxa"/>
            <w:tcBorders>
              <w:top w:val="nil"/>
              <w:left w:val="nil"/>
              <w:bottom w:val="single" w:sz="4" w:space="0" w:color="auto"/>
              <w:right w:val="single" w:sz="4" w:space="0" w:color="auto"/>
            </w:tcBorders>
            <w:noWrap/>
          </w:tcPr>
          <w:p w:rsidR="00BC4F94" w:rsidRPr="004D330B" w:rsidRDefault="00BC4F94" w:rsidP="004D330B">
            <w:pPr>
              <w:widowControl w:val="0"/>
              <w:autoSpaceDE w:val="0"/>
              <w:autoSpaceDN w:val="0"/>
              <w:ind w:firstLine="709"/>
              <w:jc w:val="both"/>
              <w:rPr>
                <w:sz w:val="20"/>
                <w:szCs w:val="20"/>
              </w:rPr>
            </w:pPr>
            <w:r w:rsidRPr="004D330B">
              <w:rPr>
                <w:sz w:val="20"/>
                <w:szCs w:val="20"/>
              </w:rPr>
              <w:lastRenderedPageBreak/>
              <w:t xml:space="preserve">Размещение объектов капитального строительства, </w:t>
            </w:r>
            <w:r w:rsidRPr="004D330B">
              <w:rPr>
                <w:sz w:val="20"/>
                <w:szCs w:val="20"/>
              </w:rPr>
              <w:lastRenderedPageBreak/>
              <w:t>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C4F94" w:rsidRPr="004D330B" w:rsidTr="00BC4F94">
        <w:trPr>
          <w:trHeight w:val="274"/>
        </w:trPr>
        <w:tc>
          <w:tcPr>
            <w:tcW w:w="3858" w:type="dxa"/>
            <w:tcBorders>
              <w:top w:val="nil"/>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jc w:val="both"/>
              <w:rPr>
                <w:b/>
                <w:bCs/>
                <w:i/>
                <w:iCs/>
                <w:sz w:val="20"/>
                <w:szCs w:val="20"/>
              </w:rPr>
            </w:pPr>
            <w:r w:rsidRPr="004D330B">
              <w:rPr>
                <w:b/>
                <w:bCs/>
                <w:i/>
                <w:iCs/>
                <w:sz w:val="20"/>
                <w:szCs w:val="20"/>
              </w:rPr>
              <w:lastRenderedPageBreak/>
              <w:t>Дошкольное, начальное и среднее общее образование (3.5.1)</w:t>
            </w:r>
          </w:p>
          <w:p w:rsidR="00BC4F94" w:rsidRPr="004D330B" w:rsidRDefault="00BC4F94" w:rsidP="004D330B">
            <w:pPr>
              <w:widowControl w:val="0"/>
              <w:autoSpaceDE w:val="0"/>
              <w:autoSpaceDN w:val="0"/>
              <w:ind w:firstLine="709"/>
              <w:jc w:val="both"/>
              <w:rPr>
                <w:b/>
                <w:bCs/>
                <w:i/>
                <w:iCs/>
                <w:sz w:val="20"/>
                <w:szCs w:val="20"/>
              </w:rPr>
            </w:pPr>
          </w:p>
        </w:tc>
        <w:tc>
          <w:tcPr>
            <w:tcW w:w="5924" w:type="dxa"/>
            <w:tcBorders>
              <w:top w:val="nil"/>
              <w:left w:val="nil"/>
              <w:bottom w:val="single" w:sz="4" w:space="0" w:color="auto"/>
              <w:right w:val="single" w:sz="4" w:space="0" w:color="auto"/>
            </w:tcBorders>
            <w:shd w:val="clear" w:color="auto" w:fill="auto"/>
            <w:noWrap/>
          </w:tcPr>
          <w:p w:rsidR="00BC4F94" w:rsidRPr="004D330B" w:rsidRDefault="00BC4F94" w:rsidP="004D330B">
            <w:pPr>
              <w:widowControl w:val="0"/>
              <w:autoSpaceDE w:val="0"/>
              <w:autoSpaceDN w:val="0"/>
              <w:ind w:firstLine="709"/>
              <w:jc w:val="both"/>
              <w:rPr>
                <w:sz w:val="20"/>
                <w:szCs w:val="20"/>
              </w:rPr>
            </w:pPr>
            <w:proofErr w:type="gramStart"/>
            <w:r w:rsidRPr="004D330B">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BC4F94" w:rsidRPr="004D330B" w:rsidTr="00BC4F94">
        <w:trPr>
          <w:trHeight w:val="274"/>
        </w:trPr>
        <w:tc>
          <w:tcPr>
            <w:tcW w:w="3858" w:type="dxa"/>
            <w:tcBorders>
              <w:top w:val="nil"/>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jc w:val="both"/>
              <w:rPr>
                <w:b/>
                <w:bCs/>
                <w:i/>
                <w:iCs/>
                <w:sz w:val="20"/>
                <w:szCs w:val="20"/>
              </w:rPr>
            </w:pPr>
            <w:r w:rsidRPr="004D330B">
              <w:rPr>
                <w:b/>
                <w:bCs/>
                <w:i/>
                <w:iCs/>
                <w:sz w:val="20"/>
                <w:szCs w:val="20"/>
              </w:rPr>
              <w:t>Культурное развитие (3.6)</w:t>
            </w:r>
          </w:p>
          <w:p w:rsidR="00BC4F94" w:rsidRPr="004D330B" w:rsidRDefault="00BC4F94" w:rsidP="004D330B">
            <w:pPr>
              <w:widowControl w:val="0"/>
              <w:autoSpaceDE w:val="0"/>
              <w:autoSpaceDN w:val="0"/>
              <w:ind w:firstLine="709"/>
              <w:jc w:val="both"/>
              <w:rPr>
                <w:b/>
                <w:bCs/>
                <w:i/>
                <w:iCs/>
                <w:sz w:val="20"/>
                <w:szCs w:val="20"/>
              </w:rPr>
            </w:pPr>
          </w:p>
        </w:tc>
        <w:tc>
          <w:tcPr>
            <w:tcW w:w="5924" w:type="dxa"/>
            <w:tcBorders>
              <w:top w:val="nil"/>
              <w:left w:val="nil"/>
              <w:bottom w:val="single" w:sz="4" w:space="0" w:color="auto"/>
              <w:right w:val="single" w:sz="4" w:space="0" w:color="auto"/>
            </w:tcBorders>
            <w:noWrap/>
          </w:tcPr>
          <w:p w:rsidR="00BC4F94" w:rsidRPr="004D330B" w:rsidRDefault="00BC4F94" w:rsidP="004D330B">
            <w:pPr>
              <w:widowControl w:val="0"/>
              <w:autoSpaceDE w:val="0"/>
              <w:autoSpaceDN w:val="0"/>
              <w:ind w:firstLine="709"/>
              <w:jc w:val="both"/>
              <w:rPr>
                <w:sz w:val="20"/>
                <w:szCs w:val="20"/>
              </w:rPr>
            </w:pPr>
            <w:proofErr w:type="gramStart"/>
            <w:r w:rsidRPr="004D330B">
              <w:rPr>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BC4F94" w:rsidRPr="004D330B" w:rsidRDefault="00BC4F94" w:rsidP="004D330B">
            <w:pPr>
              <w:widowControl w:val="0"/>
              <w:autoSpaceDE w:val="0"/>
              <w:autoSpaceDN w:val="0"/>
              <w:ind w:firstLine="709"/>
              <w:jc w:val="both"/>
              <w:rPr>
                <w:sz w:val="20"/>
                <w:szCs w:val="20"/>
              </w:rPr>
            </w:pPr>
            <w:r w:rsidRPr="004D330B">
              <w:rPr>
                <w:sz w:val="20"/>
                <w:szCs w:val="20"/>
              </w:rPr>
              <w:t>устройство площадок для празднеств и гуляний;</w:t>
            </w:r>
          </w:p>
          <w:p w:rsidR="00BC4F94" w:rsidRPr="004D330B" w:rsidRDefault="00BC4F94" w:rsidP="004D330B">
            <w:pPr>
              <w:widowControl w:val="0"/>
              <w:autoSpaceDE w:val="0"/>
              <w:autoSpaceDN w:val="0"/>
              <w:ind w:firstLine="709"/>
              <w:jc w:val="both"/>
              <w:rPr>
                <w:sz w:val="20"/>
                <w:szCs w:val="20"/>
              </w:rPr>
            </w:pPr>
            <w:r w:rsidRPr="004D330B">
              <w:rPr>
                <w:sz w:val="20"/>
                <w:szCs w:val="20"/>
              </w:rPr>
              <w:t>размещение зданий и сооружений для размещения цирков, зверинцев, зоопарков, океанариумов</w:t>
            </w:r>
          </w:p>
        </w:tc>
      </w:tr>
      <w:tr w:rsidR="00BC4F94" w:rsidRPr="004D330B" w:rsidTr="00BC4F94">
        <w:trPr>
          <w:trHeight w:val="785"/>
        </w:trPr>
        <w:tc>
          <w:tcPr>
            <w:tcW w:w="3858"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jc w:val="both"/>
              <w:rPr>
                <w:b/>
                <w:bCs/>
                <w:i/>
                <w:iCs/>
                <w:sz w:val="20"/>
                <w:szCs w:val="20"/>
              </w:rPr>
            </w:pPr>
            <w:r w:rsidRPr="004D330B">
              <w:rPr>
                <w:b/>
                <w:bCs/>
                <w:i/>
                <w:iCs/>
                <w:sz w:val="20"/>
                <w:szCs w:val="20"/>
              </w:rPr>
              <w:t>Магазины (4.4)</w:t>
            </w:r>
          </w:p>
          <w:p w:rsidR="00BC4F94" w:rsidRPr="004D330B" w:rsidRDefault="00BC4F94" w:rsidP="004D330B">
            <w:pPr>
              <w:widowControl w:val="0"/>
              <w:autoSpaceDE w:val="0"/>
              <w:autoSpaceDN w:val="0"/>
              <w:ind w:firstLine="709"/>
              <w:jc w:val="both"/>
              <w:rPr>
                <w:b/>
                <w:bCs/>
                <w:i/>
                <w:iCs/>
                <w:sz w:val="20"/>
                <w:szCs w:val="20"/>
              </w:rPr>
            </w:pPr>
          </w:p>
        </w:tc>
        <w:tc>
          <w:tcPr>
            <w:tcW w:w="5924" w:type="dxa"/>
            <w:tcBorders>
              <w:top w:val="single" w:sz="4" w:space="0" w:color="auto"/>
              <w:left w:val="nil"/>
              <w:bottom w:val="single" w:sz="4" w:space="0" w:color="auto"/>
              <w:right w:val="single" w:sz="4" w:space="0" w:color="auto"/>
            </w:tcBorders>
            <w:noWrap/>
          </w:tcPr>
          <w:p w:rsidR="00BC4F94" w:rsidRPr="004D330B" w:rsidRDefault="00BC4F94" w:rsidP="004D330B">
            <w:pPr>
              <w:widowControl w:val="0"/>
              <w:autoSpaceDE w:val="0"/>
              <w:autoSpaceDN w:val="0"/>
              <w:ind w:firstLine="709"/>
              <w:jc w:val="both"/>
              <w:rPr>
                <w:sz w:val="20"/>
                <w:szCs w:val="20"/>
              </w:rPr>
            </w:pPr>
            <w:r w:rsidRPr="004D330B">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C4F94" w:rsidRPr="004D330B" w:rsidTr="00BC4F94">
        <w:trPr>
          <w:trHeight w:val="785"/>
        </w:trPr>
        <w:tc>
          <w:tcPr>
            <w:tcW w:w="3858"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jc w:val="both"/>
              <w:rPr>
                <w:b/>
                <w:bCs/>
                <w:i/>
                <w:iCs/>
                <w:sz w:val="20"/>
                <w:szCs w:val="20"/>
              </w:rPr>
            </w:pPr>
            <w:r w:rsidRPr="004D330B">
              <w:rPr>
                <w:b/>
                <w:bCs/>
                <w:i/>
                <w:iCs/>
                <w:sz w:val="20"/>
                <w:szCs w:val="20"/>
              </w:rPr>
              <w:t>Земельные участки (территории) общего пользования (12.0)</w:t>
            </w:r>
          </w:p>
        </w:tc>
        <w:tc>
          <w:tcPr>
            <w:tcW w:w="5924" w:type="dxa"/>
            <w:tcBorders>
              <w:top w:val="single" w:sz="4" w:space="0" w:color="auto"/>
              <w:left w:val="nil"/>
              <w:bottom w:val="single" w:sz="4" w:space="0" w:color="auto"/>
              <w:right w:val="single" w:sz="4" w:space="0" w:color="auto"/>
            </w:tcBorders>
            <w:noWrap/>
          </w:tcPr>
          <w:p w:rsidR="00BC4F94" w:rsidRPr="004D330B" w:rsidRDefault="00BC4F94" w:rsidP="004D330B">
            <w:pPr>
              <w:widowControl w:val="0"/>
              <w:autoSpaceDE w:val="0"/>
              <w:autoSpaceDN w:val="0"/>
              <w:ind w:firstLine="709"/>
              <w:jc w:val="both"/>
              <w:rPr>
                <w:bCs/>
                <w:iCs/>
                <w:sz w:val="20"/>
                <w:szCs w:val="20"/>
              </w:rPr>
            </w:pPr>
            <w:r w:rsidRPr="004D330B">
              <w:rPr>
                <w:bCs/>
                <w:iCs/>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C4F94" w:rsidRPr="004D330B" w:rsidTr="00BC4F94">
        <w:trPr>
          <w:trHeight w:val="315"/>
        </w:trPr>
        <w:tc>
          <w:tcPr>
            <w:tcW w:w="3858" w:type="dxa"/>
            <w:tcBorders>
              <w:top w:val="single" w:sz="4" w:space="0" w:color="auto"/>
              <w:left w:val="single" w:sz="4" w:space="0" w:color="auto"/>
              <w:bottom w:val="single" w:sz="4" w:space="0" w:color="auto"/>
              <w:right w:val="single" w:sz="4" w:space="0" w:color="auto"/>
            </w:tcBorders>
            <w:shd w:val="clear" w:color="auto" w:fill="D9D9D9"/>
            <w:noWrap/>
          </w:tcPr>
          <w:p w:rsidR="00BC4F94" w:rsidRPr="004D330B" w:rsidRDefault="00BC4F94" w:rsidP="004D330B">
            <w:pPr>
              <w:widowControl w:val="0"/>
              <w:autoSpaceDE w:val="0"/>
              <w:autoSpaceDN w:val="0"/>
              <w:jc w:val="both"/>
              <w:rPr>
                <w:b/>
                <w:bCs/>
                <w:i/>
                <w:iCs/>
                <w:sz w:val="20"/>
                <w:szCs w:val="20"/>
              </w:rPr>
            </w:pPr>
            <w:r w:rsidRPr="004D330B">
              <w:rPr>
                <w:b/>
                <w:bCs/>
                <w:iCs/>
                <w:sz w:val="20"/>
                <w:szCs w:val="20"/>
              </w:rPr>
              <w:t>Условно разрешенные виды использования</w:t>
            </w:r>
          </w:p>
        </w:tc>
        <w:tc>
          <w:tcPr>
            <w:tcW w:w="5924" w:type="dxa"/>
            <w:tcBorders>
              <w:top w:val="single" w:sz="4" w:space="0" w:color="auto"/>
              <w:left w:val="nil"/>
              <w:bottom w:val="single" w:sz="4" w:space="0" w:color="auto"/>
              <w:right w:val="single" w:sz="4" w:space="0" w:color="auto"/>
            </w:tcBorders>
            <w:shd w:val="clear" w:color="auto" w:fill="D9D9D9"/>
            <w:noWrap/>
          </w:tcPr>
          <w:p w:rsidR="00BC4F94" w:rsidRPr="004D330B" w:rsidRDefault="00BC4F94" w:rsidP="004D330B">
            <w:pPr>
              <w:widowControl w:val="0"/>
              <w:autoSpaceDE w:val="0"/>
              <w:autoSpaceDN w:val="0"/>
              <w:jc w:val="both"/>
              <w:rPr>
                <w:sz w:val="20"/>
                <w:szCs w:val="20"/>
              </w:rPr>
            </w:pPr>
            <w:r w:rsidRPr="004D330B">
              <w:rPr>
                <w:b/>
                <w:sz w:val="20"/>
                <w:szCs w:val="20"/>
              </w:rPr>
              <w:t>Описание условно разрешенного вида использования земельного участка</w:t>
            </w:r>
          </w:p>
        </w:tc>
      </w:tr>
      <w:tr w:rsidR="00BC4F94" w:rsidRPr="004D330B" w:rsidTr="00BC4F94">
        <w:trPr>
          <w:trHeight w:val="315"/>
        </w:trPr>
        <w:tc>
          <w:tcPr>
            <w:tcW w:w="3858" w:type="dxa"/>
            <w:tcBorders>
              <w:top w:val="single" w:sz="4" w:space="0" w:color="auto"/>
              <w:left w:val="single" w:sz="4" w:space="0" w:color="auto"/>
              <w:bottom w:val="single" w:sz="4" w:space="0" w:color="auto"/>
              <w:right w:val="single" w:sz="4" w:space="0" w:color="auto"/>
            </w:tcBorders>
            <w:shd w:val="clear" w:color="auto" w:fill="auto"/>
            <w:noWrap/>
          </w:tcPr>
          <w:p w:rsidR="00BC4F94" w:rsidRPr="004D330B" w:rsidRDefault="00BC4F94" w:rsidP="004D330B">
            <w:pPr>
              <w:widowControl w:val="0"/>
              <w:autoSpaceDE w:val="0"/>
              <w:autoSpaceDN w:val="0"/>
              <w:jc w:val="both"/>
              <w:rPr>
                <w:b/>
                <w:bCs/>
                <w:i/>
                <w:iCs/>
                <w:sz w:val="20"/>
                <w:szCs w:val="20"/>
              </w:rPr>
            </w:pPr>
            <w:r w:rsidRPr="004D330B">
              <w:rPr>
                <w:b/>
                <w:bCs/>
                <w:i/>
                <w:iCs/>
                <w:sz w:val="20"/>
                <w:szCs w:val="20"/>
              </w:rPr>
              <w:t>Малоэтажная многоквартирная жилая застройка (2.1.1)</w:t>
            </w:r>
          </w:p>
          <w:p w:rsidR="00BC4F94" w:rsidRPr="004D330B" w:rsidRDefault="00BC4F94" w:rsidP="004D330B">
            <w:pPr>
              <w:widowControl w:val="0"/>
              <w:autoSpaceDE w:val="0"/>
              <w:autoSpaceDN w:val="0"/>
              <w:ind w:firstLine="709"/>
              <w:jc w:val="both"/>
              <w:rPr>
                <w:b/>
                <w:i/>
                <w:sz w:val="20"/>
                <w:szCs w:val="20"/>
              </w:rPr>
            </w:pPr>
          </w:p>
        </w:tc>
        <w:tc>
          <w:tcPr>
            <w:tcW w:w="5924" w:type="dxa"/>
            <w:tcBorders>
              <w:top w:val="single" w:sz="4" w:space="0" w:color="auto"/>
              <w:left w:val="nil"/>
              <w:bottom w:val="single" w:sz="4" w:space="0" w:color="auto"/>
              <w:right w:val="single" w:sz="4" w:space="0" w:color="auto"/>
            </w:tcBorders>
            <w:shd w:val="clear" w:color="auto" w:fill="auto"/>
            <w:noWrap/>
          </w:tcPr>
          <w:p w:rsidR="00BC4F94" w:rsidRPr="004D330B" w:rsidRDefault="00BC4F94" w:rsidP="004D330B">
            <w:pPr>
              <w:widowControl w:val="0"/>
              <w:autoSpaceDE w:val="0"/>
              <w:autoSpaceDN w:val="0"/>
              <w:ind w:firstLine="709"/>
              <w:jc w:val="both"/>
              <w:rPr>
                <w:sz w:val="20"/>
                <w:szCs w:val="20"/>
              </w:rPr>
            </w:pPr>
            <w:r w:rsidRPr="004D330B">
              <w:rPr>
                <w:sz w:val="20"/>
                <w:szCs w:val="20"/>
              </w:rPr>
              <w:t>Размещение малоэтажного многоквартирного жилого дома (дом, пригодный для постоянного проживания, высотой до 4 этажей, включая мансардный);</w:t>
            </w:r>
          </w:p>
          <w:p w:rsidR="00BC4F94" w:rsidRPr="004D330B" w:rsidRDefault="00BC4F94" w:rsidP="004D330B">
            <w:pPr>
              <w:widowControl w:val="0"/>
              <w:autoSpaceDE w:val="0"/>
              <w:autoSpaceDN w:val="0"/>
              <w:ind w:firstLine="709"/>
              <w:jc w:val="both"/>
              <w:rPr>
                <w:sz w:val="20"/>
                <w:szCs w:val="20"/>
              </w:rPr>
            </w:pPr>
            <w:r w:rsidRPr="004D330B">
              <w:rPr>
                <w:sz w:val="20"/>
                <w:szCs w:val="20"/>
              </w:rPr>
              <w:t>разведение декоративных и плодовых деревьев, овощных и ягодных культур;</w:t>
            </w:r>
          </w:p>
          <w:p w:rsidR="00BC4F94" w:rsidRPr="004D330B" w:rsidRDefault="00BC4F94" w:rsidP="004D330B">
            <w:pPr>
              <w:widowControl w:val="0"/>
              <w:autoSpaceDE w:val="0"/>
              <w:autoSpaceDN w:val="0"/>
              <w:ind w:firstLine="709"/>
              <w:jc w:val="both"/>
              <w:rPr>
                <w:sz w:val="20"/>
                <w:szCs w:val="20"/>
              </w:rPr>
            </w:pPr>
            <w:r w:rsidRPr="004D330B">
              <w:rPr>
                <w:sz w:val="20"/>
                <w:szCs w:val="20"/>
              </w:rPr>
              <w:t>размещение индивидуальных гаражей и иных вспомогательных сооружений;</w:t>
            </w:r>
          </w:p>
          <w:p w:rsidR="00BC4F94" w:rsidRPr="004D330B" w:rsidRDefault="00BC4F94" w:rsidP="004D330B">
            <w:pPr>
              <w:widowControl w:val="0"/>
              <w:autoSpaceDE w:val="0"/>
              <w:autoSpaceDN w:val="0"/>
              <w:ind w:firstLine="709"/>
              <w:jc w:val="both"/>
              <w:rPr>
                <w:sz w:val="20"/>
                <w:szCs w:val="20"/>
              </w:rPr>
            </w:pPr>
            <w:r w:rsidRPr="004D330B">
              <w:rPr>
                <w:sz w:val="20"/>
                <w:szCs w:val="20"/>
              </w:rPr>
              <w:t>обустройство спортивных и детских площадок, площадок отдыха;</w:t>
            </w:r>
          </w:p>
          <w:p w:rsidR="00BC4F94" w:rsidRPr="004D330B" w:rsidRDefault="00BC4F94" w:rsidP="004D330B">
            <w:pPr>
              <w:widowControl w:val="0"/>
              <w:autoSpaceDE w:val="0"/>
              <w:autoSpaceDN w:val="0"/>
              <w:ind w:firstLine="709"/>
              <w:jc w:val="both"/>
              <w:rPr>
                <w:sz w:val="20"/>
                <w:szCs w:val="20"/>
              </w:rPr>
            </w:pPr>
            <w:r w:rsidRPr="004D330B">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C4F94" w:rsidRPr="004D330B" w:rsidTr="00FB5FFF">
        <w:trPr>
          <w:trHeight w:val="1722"/>
        </w:trPr>
        <w:tc>
          <w:tcPr>
            <w:tcW w:w="3858" w:type="dxa"/>
            <w:tcBorders>
              <w:top w:val="nil"/>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jc w:val="both"/>
              <w:rPr>
                <w:sz w:val="20"/>
                <w:szCs w:val="20"/>
              </w:rPr>
            </w:pPr>
            <w:bookmarkStart w:id="4" w:name="sub_1024"/>
            <w:r w:rsidRPr="004D330B">
              <w:rPr>
                <w:b/>
                <w:i/>
                <w:sz w:val="20"/>
                <w:szCs w:val="20"/>
              </w:rPr>
              <w:t>Передвижное жилье</w:t>
            </w:r>
            <w:bookmarkEnd w:id="4"/>
            <w:r w:rsidRPr="004D330B">
              <w:rPr>
                <w:b/>
                <w:i/>
                <w:sz w:val="20"/>
                <w:szCs w:val="20"/>
              </w:rPr>
              <w:t xml:space="preserve"> (2.4)</w:t>
            </w:r>
          </w:p>
        </w:tc>
        <w:tc>
          <w:tcPr>
            <w:tcW w:w="5924" w:type="dxa"/>
            <w:tcBorders>
              <w:top w:val="nil"/>
              <w:left w:val="nil"/>
              <w:bottom w:val="single" w:sz="4" w:space="0" w:color="auto"/>
              <w:right w:val="single" w:sz="4" w:space="0" w:color="auto"/>
            </w:tcBorders>
            <w:noWrap/>
          </w:tcPr>
          <w:p w:rsidR="00BC4F94" w:rsidRPr="004D330B" w:rsidRDefault="00BC4F94" w:rsidP="004D330B">
            <w:pPr>
              <w:widowControl w:val="0"/>
              <w:autoSpaceDE w:val="0"/>
              <w:autoSpaceDN w:val="0"/>
              <w:ind w:firstLine="709"/>
              <w:jc w:val="both"/>
              <w:rPr>
                <w:sz w:val="20"/>
                <w:szCs w:val="20"/>
              </w:rPr>
            </w:pPr>
            <w:r w:rsidRPr="004D330B">
              <w:rPr>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BC4F94" w:rsidRPr="004D330B" w:rsidTr="00FB5FFF">
        <w:trPr>
          <w:trHeight w:val="431"/>
        </w:trPr>
        <w:tc>
          <w:tcPr>
            <w:tcW w:w="3858" w:type="dxa"/>
            <w:tcBorders>
              <w:top w:val="nil"/>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jc w:val="both"/>
              <w:rPr>
                <w:b/>
                <w:i/>
                <w:sz w:val="20"/>
                <w:szCs w:val="20"/>
              </w:rPr>
            </w:pPr>
            <w:proofErr w:type="spellStart"/>
            <w:r w:rsidRPr="004D330B">
              <w:rPr>
                <w:b/>
                <w:i/>
                <w:sz w:val="20"/>
                <w:szCs w:val="20"/>
              </w:rPr>
              <w:t>Среднеэтажная</w:t>
            </w:r>
            <w:proofErr w:type="spellEnd"/>
            <w:r w:rsidRPr="004D330B">
              <w:rPr>
                <w:b/>
                <w:i/>
                <w:sz w:val="20"/>
                <w:szCs w:val="20"/>
              </w:rPr>
              <w:t xml:space="preserve"> жилая застройка (2.5)</w:t>
            </w:r>
          </w:p>
          <w:p w:rsidR="00BC4F94" w:rsidRPr="004D330B" w:rsidRDefault="00BC4F94" w:rsidP="004D330B">
            <w:pPr>
              <w:widowControl w:val="0"/>
              <w:autoSpaceDE w:val="0"/>
              <w:autoSpaceDN w:val="0"/>
              <w:ind w:firstLine="709"/>
              <w:jc w:val="both"/>
              <w:rPr>
                <w:b/>
                <w:bCs/>
                <w:i/>
                <w:iCs/>
                <w:sz w:val="20"/>
                <w:szCs w:val="20"/>
              </w:rPr>
            </w:pPr>
          </w:p>
        </w:tc>
        <w:tc>
          <w:tcPr>
            <w:tcW w:w="5924" w:type="dxa"/>
            <w:tcBorders>
              <w:top w:val="nil"/>
              <w:left w:val="nil"/>
              <w:bottom w:val="single" w:sz="4" w:space="0" w:color="auto"/>
              <w:right w:val="single" w:sz="4" w:space="0" w:color="auto"/>
            </w:tcBorders>
            <w:noWrap/>
          </w:tcPr>
          <w:p w:rsidR="00BC4F94" w:rsidRPr="004D330B" w:rsidRDefault="00BC4F94" w:rsidP="004D330B">
            <w:pPr>
              <w:widowControl w:val="0"/>
              <w:autoSpaceDE w:val="0"/>
              <w:autoSpaceDN w:val="0"/>
              <w:ind w:firstLine="709"/>
              <w:jc w:val="both"/>
              <w:rPr>
                <w:bCs/>
                <w:iCs/>
                <w:sz w:val="20"/>
                <w:szCs w:val="20"/>
              </w:rPr>
            </w:pPr>
            <w:r w:rsidRPr="004D330B">
              <w:rPr>
                <w:bCs/>
                <w:iCs/>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BC4F94" w:rsidRPr="004D330B" w:rsidRDefault="00BC4F94" w:rsidP="004D330B">
            <w:pPr>
              <w:widowControl w:val="0"/>
              <w:autoSpaceDE w:val="0"/>
              <w:autoSpaceDN w:val="0"/>
              <w:ind w:firstLine="709"/>
              <w:jc w:val="both"/>
              <w:rPr>
                <w:bCs/>
                <w:iCs/>
                <w:sz w:val="20"/>
                <w:szCs w:val="20"/>
              </w:rPr>
            </w:pPr>
            <w:r w:rsidRPr="004D330B">
              <w:rPr>
                <w:bCs/>
                <w:iCs/>
                <w:sz w:val="20"/>
                <w:szCs w:val="20"/>
              </w:rPr>
              <w:t>благоустройство и озеленение;</w:t>
            </w:r>
          </w:p>
          <w:p w:rsidR="00BC4F94" w:rsidRPr="004D330B" w:rsidRDefault="00BC4F94" w:rsidP="004D330B">
            <w:pPr>
              <w:widowControl w:val="0"/>
              <w:autoSpaceDE w:val="0"/>
              <w:autoSpaceDN w:val="0"/>
              <w:ind w:firstLine="709"/>
              <w:jc w:val="both"/>
              <w:rPr>
                <w:bCs/>
                <w:iCs/>
                <w:sz w:val="20"/>
                <w:szCs w:val="20"/>
              </w:rPr>
            </w:pPr>
            <w:r w:rsidRPr="004D330B">
              <w:rPr>
                <w:bCs/>
                <w:iCs/>
                <w:sz w:val="20"/>
                <w:szCs w:val="20"/>
              </w:rPr>
              <w:t>размещение подземных гаражей и автостоянок;</w:t>
            </w:r>
          </w:p>
          <w:p w:rsidR="00BC4F94" w:rsidRPr="004D330B" w:rsidRDefault="00BC4F94" w:rsidP="004D330B">
            <w:pPr>
              <w:widowControl w:val="0"/>
              <w:autoSpaceDE w:val="0"/>
              <w:autoSpaceDN w:val="0"/>
              <w:ind w:firstLine="709"/>
              <w:jc w:val="both"/>
              <w:rPr>
                <w:bCs/>
                <w:iCs/>
                <w:sz w:val="20"/>
                <w:szCs w:val="20"/>
              </w:rPr>
            </w:pPr>
            <w:r w:rsidRPr="004D330B">
              <w:rPr>
                <w:bCs/>
                <w:iCs/>
                <w:sz w:val="20"/>
                <w:szCs w:val="20"/>
              </w:rPr>
              <w:t>обустройство спортивных и детских площадок, площадок отдыха;</w:t>
            </w:r>
          </w:p>
          <w:p w:rsidR="00BC4F94" w:rsidRPr="004D330B" w:rsidRDefault="00BC4F94" w:rsidP="004D330B">
            <w:pPr>
              <w:widowControl w:val="0"/>
              <w:autoSpaceDE w:val="0"/>
              <w:autoSpaceDN w:val="0"/>
              <w:ind w:firstLine="709"/>
              <w:jc w:val="both"/>
              <w:rPr>
                <w:b/>
                <w:bCs/>
                <w:i/>
                <w:iCs/>
                <w:sz w:val="20"/>
                <w:szCs w:val="20"/>
              </w:rPr>
            </w:pPr>
            <w:r w:rsidRPr="004D330B">
              <w:rPr>
                <w:bCs/>
                <w:iCs/>
                <w:sz w:val="20"/>
                <w:szCs w:val="20"/>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w:t>
            </w:r>
            <w:r w:rsidRPr="004D330B">
              <w:rPr>
                <w:bCs/>
                <w:iCs/>
                <w:sz w:val="20"/>
                <w:szCs w:val="20"/>
              </w:rPr>
              <w:lastRenderedPageBreak/>
              <w:t>помещений в многоквартирном доме не составляет более 20% общей площади помещений дома</w:t>
            </w:r>
          </w:p>
        </w:tc>
      </w:tr>
      <w:tr w:rsidR="00BC4F94" w:rsidRPr="004D330B" w:rsidTr="00BC4F94">
        <w:trPr>
          <w:trHeight w:val="227"/>
        </w:trPr>
        <w:tc>
          <w:tcPr>
            <w:tcW w:w="3858" w:type="dxa"/>
            <w:tcBorders>
              <w:top w:val="single" w:sz="4" w:space="0" w:color="auto"/>
              <w:left w:val="single" w:sz="4" w:space="0" w:color="auto"/>
              <w:right w:val="single" w:sz="4" w:space="0" w:color="auto"/>
            </w:tcBorders>
            <w:noWrap/>
          </w:tcPr>
          <w:p w:rsidR="00BC4F94" w:rsidRPr="004D330B" w:rsidRDefault="00BC4F94" w:rsidP="004D330B">
            <w:pPr>
              <w:widowControl w:val="0"/>
              <w:autoSpaceDE w:val="0"/>
              <w:autoSpaceDN w:val="0"/>
              <w:jc w:val="both"/>
              <w:rPr>
                <w:b/>
                <w:bCs/>
                <w:i/>
                <w:iCs/>
                <w:sz w:val="20"/>
                <w:szCs w:val="20"/>
              </w:rPr>
            </w:pPr>
            <w:r w:rsidRPr="004D330B">
              <w:rPr>
                <w:b/>
                <w:bCs/>
                <w:i/>
                <w:iCs/>
                <w:sz w:val="20"/>
                <w:szCs w:val="20"/>
              </w:rPr>
              <w:lastRenderedPageBreak/>
              <w:t>Объекты гаражного назначения (2.7.1)</w:t>
            </w:r>
          </w:p>
        </w:tc>
        <w:tc>
          <w:tcPr>
            <w:tcW w:w="5924" w:type="dxa"/>
            <w:tcBorders>
              <w:top w:val="single" w:sz="4" w:space="0" w:color="auto"/>
              <w:left w:val="nil"/>
              <w:right w:val="single" w:sz="4" w:space="0" w:color="auto"/>
            </w:tcBorders>
            <w:noWrap/>
          </w:tcPr>
          <w:p w:rsidR="00BC4F94" w:rsidRPr="004D330B" w:rsidRDefault="00BC4F94" w:rsidP="004D330B">
            <w:pPr>
              <w:widowControl w:val="0"/>
              <w:autoSpaceDE w:val="0"/>
              <w:autoSpaceDN w:val="0"/>
              <w:ind w:firstLine="709"/>
              <w:jc w:val="both"/>
              <w:rPr>
                <w:sz w:val="20"/>
                <w:szCs w:val="20"/>
              </w:rPr>
            </w:pPr>
            <w:r w:rsidRPr="004D330B">
              <w:rPr>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C4F94" w:rsidRPr="004D330B" w:rsidTr="00BC4F94">
        <w:trPr>
          <w:trHeight w:val="674"/>
        </w:trPr>
        <w:tc>
          <w:tcPr>
            <w:tcW w:w="3858" w:type="dxa"/>
            <w:tcBorders>
              <w:top w:val="single" w:sz="4" w:space="0" w:color="auto"/>
              <w:left w:val="single" w:sz="4" w:space="0" w:color="auto"/>
              <w:right w:val="single" w:sz="4" w:space="0" w:color="auto"/>
            </w:tcBorders>
            <w:noWrap/>
          </w:tcPr>
          <w:p w:rsidR="00BC4F94" w:rsidRPr="004D330B" w:rsidRDefault="00BC4F94" w:rsidP="004D330B">
            <w:pPr>
              <w:widowControl w:val="0"/>
              <w:autoSpaceDE w:val="0"/>
              <w:autoSpaceDN w:val="0"/>
              <w:jc w:val="both"/>
              <w:rPr>
                <w:b/>
                <w:i/>
                <w:sz w:val="20"/>
                <w:szCs w:val="20"/>
              </w:rPr>
            </w:pPr>
            <w:r w:rsidRPr="004D330B">
              <w:rPr>
                <w:b/>
                <w:i/>
                <w:sz w:val="20"/>
                <w:szCs w:val="20"/>
              </w:rPr>
              <w:t>Религиозное использование (3.7)</w:t>
            </w:r>
          </w:p>
          <w:p w:rsidR="00BC4F94" w:rsidRPr="004D330B" w:rsidRDefault="00BC4F94" w:rsidP="004D330B">
            <w:pPr>
              <w:widowControl w:val="0"/>
              <w:autoSpaceDE w:val="0"/>
              <w:autoSpaceDN w:val="0"/>
              <w:ind w:firstLine="709"/>
              <w:jc w:val="both"/>
              <w:rPr>
                <w:sz w:val="20"/>
                <w:szCs w:val="20"/>
              </w:rPr>
            </w:pPr>
          </w:p>
        </w:tc>
        <w:tc>
          <w:tcPr>
            <w:tcW w:w="5924" w:type="dxa"/>
            <w:tcBorders>
              <w:top w:val="single" w:sz="4" w:space="0" w:color="auto"/>
              <w:left w:val="nil"/>
              <w:bottom w:val="single" w:sz="4" w:space="0" w:color="auto"/>
              <w:right w:val="single" w:sz="4" w:space="0" w:color="auto"/>
            </w:tcBorders>
            <w:noWrap/>
          </w:tcPr>
          <w:p w:rsidR="00BC4F94" w:rsidRPr="004D330B" w:rsidRDefault="00BC4F94" w:rsidP="004D330B">
            <w:pPr>
              <w:widowControl w:val="0"/>
              <w:autoSpaceDE w:val="0"/>
              <w:autoSpaceDN w:val="0"/>
              <w:ind w:firstLine="709"/>
              <w:jc w:val="both"/>
              <w:rPr>
                <w:bCs/>
                <w:iCs/>
                <w:sz w:val="20"/>
                <w:szCs w:val="20"/>
              </w:rPr>
            </w:pPr>
            <w:proofErr w:type="gramStart"/>
            <w:r w:rsidRPr="004D330B">
              <w:rPr>
                <w:bCs/>
                <w:iCs/>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BC4F94" w:rsidRPr="004D330B" w:rsidRDefault="00BC4F94" w:rsidP="004D330B">
            <w:pPr>
              <w:widowControl w:val="0"/>
              <w:autoSpaceDE w:val="0"/>
              <w:autoSpaceDN w:val="0"/>
              <w:ind w:firstLine="709"/>
              <w:jc w:val="both"/>
              <w:rPr>
                <w:b/>
                <w:bCs/>
                <w:i/>
                <w:iCs/>
                <w:sz w:val="20"/>
                <w:szCs w:val="20"/>
              </w:rPr>
            </w:pPr>
            <w:r w:rsidRPr="004D330B">
              <w:rPr>
                <w:bCs/>
                <w:iCs/>
                <w:sz w:val="20"/>
                <w:szCs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BC4F94" w:rsidRPr="004D330B" w:rsidTr="00BC4F94">
        <w:trPr>
          <w:trHeight w:val="315"/>
        </w:trPr>
        <w:tc>
          <w:tcPr>
            <w:tcW w:w="3858"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jc w:val="both"/>
              <w:rPr>
                <w:b/>
                <w:bCs/>
                <w:i/>
                <w:iCs/>
                <w:sz w:val="20"/>
                <w:szCs w:val="20"/>
              </w:rPr>
            </w:pPr>
            <w:r w:rsidRPr="004D330B">
              <w:rPr>
                <w:b/>
                <w:bCs/>
                <w:i/>
                <w:iCs/>
                <w:sz w:val="20"/>
                <w:szCs w:val="20"/>
              </w:rPr>
              <w:t>Амбулаторное ветеринарное обслуживание (3.10.1)</w:t>
            </w:r>
          </w:p>
          <w:p w:rsidR="00BC4F94" w:rsidRPr="004D330B" w:rsidRDefault="00BC4F94" w:rsidP="004D330B">
            <w:pPr>
              <w:widowControl w:val="0"/>
              <w:autoSpaceDE w:val="0"/>
              <w:autoSpaceDN w:val="0"/>
              <w:ind w:firstLine="709"/>
              <w:jc w:val="both"/>
              <w:rPr>
                <w:b/>
                <w:i/>
                <w:sz w:val="20"/>
                <w:szCs w:val="20"/>
              </w:rPr>
            </w:pPr>
          </w:p>
        </w:tc>
        <w:tc>
          <w:tcPr>
            <w:tcW w:w="5924" w:type="dxa"/>
            <w:tcBorders>
              <w:top w:val="single" w:sz="4" w:space="0" w:color="auto"/>
              <w:left w:val="nil"/>
              <w:bottom w:val="single" w:sz="4" w:space="0" w:color="auto"/>
              <w:right w:val="single" w:sz="4" w:space="0" w:color="auto"/>
            </w:tcBorders>
            <w:noWrap/>
          </w:tcPr>
          <w:p w:rsidR="00BC4F94" w:rsidRPr="004D330B" w:rsidRDefault="00BC4F94" w:rsidP="004D330B">
            <w:pPr>
              <w:widowControl w:val="0"/>
              <w:autoSpaceDE w:val="0"/>
              <w:autoSpaceDN w:val="0"/>
              <w:ind w:firstLine="709"/>
              <w:jc w:val="both"/>
              <w:rPr>
                <w:bCs/>
                <w:iCs/>
                <w:sz w:val="20"/>
                <w:szCs w:val="20"/>
              </w:rPr>
            </w:pPr>
            <w:r w:rsidRPr="004D330B">
              <w:rPr>
                <w:bCs/>
                <w:iCs/>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BC4F94" w:rsidRPr="004D330B" w:rsidTr="00BC4F94">
        <w:trPr>
          <w:trHeight w:val="315"/>
        </w:trPr>
        <w:tc>
          <w:tcPr>
            <w:tcW w:w="3858" w:type="dxa"/>
            <w:tcBorders>
              <w:top w:val="nil"/>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jc w:val="both"/>
              <w:rPr>
                <w:b/>
                <w:i/>
                <w:sz w:val="20"/>
                <w:szCs w:val="20"/>
              </w:rPr>
            </w:pPr>
            <w:r w:rsidRPr="004D330B">
              <w:rPr>
                <w:b/>
                <w:i/>
                <w:sz w:val="20"/>
                <w:szCs w:val="20"/>
              </w:rPr>
              <w:t>Деловое управление (4.1)</w:t>
            </w:r>
          </w:p>
          <w:p w:rsidR="00BC4F94" w:rsidRPr="004D330B" w:rsidRDefault="00BC4F94" w:rsidP="004D330B">
            <w:pPr>
              <w:widowControl w:val="0"/>
              <w:autoSpaceDE w:val="0"/>
              <w:autoSpaceDN w:val="0"/>
              <w:ind w:firstLine="709"/>
              <w:jc w:val="both"/>
              <w:rPr>
                <w:b/>
                <w:i/>
                <w:sz w:val="20"/>
                <w:szCs w:val="20"/>
              </w:rPr>
            </w:pPr>
          </w:p>
        </w:tc>
        <w:tc>
          <w:tcPr>
            <w:tcW w:w="5924" w:type="dxa"/>
            <w:tcBorders>
              <w:top w:val="nil"/>
              <w:left w:val="nil"/>
              <w:bottom w:val="single" w:sz="4" w:space="0" w:color="auto"/>
              <w:right w:val="single" w:sz="4" w:space="0" w:color="auto"/>
            </w:tcBorders>
            <w:noWrap/>
          </w:tcPr>
          <w:p w:rsidR="00BC4F94" w:rsidRPr="004D330B" w:rsidRDefault="00BC4F94" w:rsidP="004D330B">
            <w:pPr>
              <w:widowControl w:val="0"/>
              <w:autoSpaceDE w:val="0"/>
              <w:autoSpaceDN w:val="0"/>
              <w:ind w:firstLine="709"/>
              <w:jc w:val="both"/>
              <w:rPr>
                <w:bCs/>
                <w:iCs/>
                <w:sz w:val="20"/>
                <w:szCs w:val="20"/>
              </w:rPr>
            </w:pPr>
            <w:r w:rsidRPr="004D330B">
              <w:rPr>
                <w:bCs/>
                <w:iCs/>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C4F94" w:rsidRPr="004D330B" w:rsidTr="00BC4F94">
        <w:trPr>
          <w:trHeight w:val="315"/>
        </w:trPr>
        <w:tc>
          <w:tcPr>
            <w:tcW w:w="3858" w:type="dxa"/>
            <w:tcBorders>
              <w:top w:val="nil"/>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jc w:val="both"/>
              <w:rPr>
                <w:sz w:val="20"/>
                <w:szCs w:val="20"/>
              </w:rPr>
            </w:pPr>
            <w:r w:rsidRPr="004D330B">
              <w:rPr>
                <w:b/>
                <w:i/>
                <w:sz w:val="20"/>
                <w:szCs w:val="20"/>
              </w:rPr>
              <w:t>Рынки (4.3)</w:t>
            </w:r>
          </w:p>
        </w:tc>
        <w:tc>
          <w:tcPr>
            <w:tcW w:w="5924" w:type="dxa"/>
            <w:tcBorders>
              <w:top w:val="nil"/>
              <w:left w:val="nil"/>
              <w:bottom w:val="single" w:sz="4" w:space="0" w:color="auto"/>
              <w:right w:val="single" w:sz="4" w:space="0" w:color="auto"/>
            </w:tcBorders>
            <w:noWrap/>
          </w:tcPr>
          <w:p w:rsidR="00BC4F94" w:rsidRPr="004D330B" w:rsidRDefault="00BC4F94" w:rsidP="004D330B">
            <w:pPr>
              <w:widowControl w:val="0"/>
              <w:autoSpaceDE w:val="0"/>
              <w:autoSpaceDN w:val="0"/>
              <w:ind w:firstLine="709"/>
              <w:jc w:val="both"/>
              <w:rPr>
                <w:sz w:val="20"/>
                <w:szCs w:val="20"/>
              </w:rPr>
            </w:pPr>
            <w:r w:rsidRPr="004D330B">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BC4F94" w:rsidRPr="004D330B" w:rsidRDefault="00BC4F94" w:rsidP="004D330B">
            <w:pPr>
              <w:widowControl w:val="0"/>
              <w:autoSpaceDE w:val="0"/>
              <w:autoSpaceDN w:val="0"/>
              <w:ind w:firstLine="709"/>
              <w:jc w:val="both"/>
              <w:rPr>
                <w:sz w:val="20"/>
                <w:szCs w:val="20"/>
              </w:rPr>
            </w:pPr>
            <w:r w:rsidRPr="004D330B">
              <w:rPr>
                <w:sz w:val="20"/>
                <w:szCs w:val="20"/>
              </w:rPr>
              <w:t>размещение гаражей и (или) стоянок для автомобилей сотрудников и посетителей рынка</w:t>
            </w:r>
          </w:p>
        </w:tc>
      </w:tr>
      <w:tr w:rsidR="00BC4F94" w:rsidRPr="004D330B" w:rsidTr="00BC4F94">
        <w:trPr>
          <w:trHeight w:val="315"/>
        </w:trPr>
        <w:tc>
          <w:tcPr>
            <w:tcW w:w="3858" w:type="dxa"/>
            <w:tcBorders>
              <w:top w:val="nil"/>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jc w:val="both"/>
              <w:rPr>
                <w:b/>
                <w:bCs/>
                <w:i/>
                <w:iCs/>
                <w:sz w:val="20"/>
                <w:szCs w:val="20"/>
              </w:rPr>
            </w:pPr>
            <w:r w:rsidRPr="004D330B">
              <w:rPr>
                <w:b/>
                <w:bCs/>
                <w:i/>
                <w:iCs/>
                <w:sz w:val="20"/>
                <w:szCs w:val="20"/>
              </w:rPr>
              <w:t>Общественное питание (4.6)</w:t>
            </w:r>
          </w:p>
          <w:p w:rsidR="00BC4F94" w:rsidRPr="004D330B" w:rsidRDefault="00BC4F94" w:rsidP="004D330B">
            <w:pPr>
              <w:widowControl w:val="0"/>
              <w:autoSpaceDE w:val="0"/>
              <w:autoSpaceDN w:val="0"/>
              <w:ind w:firstLine="709"/>
              <w:jc w:val="both"/>
              <w:rPr>
                <w:b/>
                <w:bCs/>
                <w:i/>
                <w:iCs/>
                <w:sz w:val="20"/>
                <w:szCs w:val="20"/>
              </w:rPr>
            </w:pPr>
          </w:p>
        </w:tc>
        <w:tc>
          <w:tcPr>
            <w:tcW w:w="5924" w:type="dxa"/>
            <w:tcBorders>
              <w:top w:val="nil"/>
              <w:left w:val="nil"/>
              <w:bottom w:val="single" w:sz="4" w:space="0" w:color="auto"/>
              <w:right w:val="single" w:sz="4" w:space="0" w:color="auto"/>
            </w:tcBorders>
            <w:noWrap/>
          </w:tcPr>
          <w:p w:rsidR="00BC4F94" w:rsidRPr="004D330B" w:rsidRDefault="00BC4F94" w:rsidP="004D330B">
            <w:pPr>
              <w:widowControl w:val="0"/>
              <w:autoSpaceDE w:val="0"/>
              <w:autoSpaceDN w:val="0"/>
              <w:ind w:firstLine="709"/>
              <w:jc w:val="both"/>
              <w:rPr>
                <w:sz w:val="20"/>
                <w:szCs w:val="20"/>
              </w:rPr>
            </w:pPr>
            <w:r w:rsidRPr="004D330B">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C4F94" w:rsidRPr="004D330B" w:rsidTr="00BC4F94">
        <w:trPr>
          <w:trHeight w:val="315"/>
        </w:trPr>
        <w:tc>
          <w:tcPr>
            <w:tcW w:w="3858" w:type="dxa"/>
            <w:tcBorders>
              <w:top w:val="nil"/>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jc w:val="both"/>
              <w:rPr>
                <w:b/>
                <w:bCs/>
                <w:i/>
                <w:iCs/>
                <w:sz w:val="20"/>
                <w:szCs w:val="20"/>
              </w:rPr>
            </w:pPr>
            <w:proofErr w:type="gramStart"/>
            <w:r w:rsidRPr="004D330B">
              <w:rPr>
                <w:b/>
                <w:bCs/>
                <w:i/>
                <w:iCs/>
                <w:sz w:val="20"/>
                <w:szCs w:val="20"/>
              </w:rPr>
              <w:t>Гостиничное обслуживание 4.7)</w:t>
            </w:r>
            <w:proofErr w:type="gramEnd"/>
          </w:p>
          <w:p w:rsidR="00BC4F94" w:rsidRPr="004D330B" w:rsidRDefault="00BC4F94" w:rsidP="004D330B">
            <w:pPr>
              <w:widowControl w:val="0"/>
              <w:autoSpaceDE w:val="0"/>
              <w:autoSpaceDN w:val="0"/>
              <w:ind w:firstLine="709"/>
              <w:jc w:val="both"/>
              <w:rPr>
                <w:b/>
                <w:bCs/>
                <w:i/>
                <w:iCs/>
                <w:sz w:val="20"/>
                <w:szCs w:val="20"/>
              </w:rPr>
            </w:pPr>
          </w:p>
        </w:tc>
        <w:tc>
          <w:tcPr>
            <w:tcW w:w="5924" w:type="dxa"/>
            <w:tcBorders>
              <w:top w:val="nil"/>
              <w:left w:val="nil"/>
              <w:bottom w:val="single" w:sz="4" w:space="0" w:color="auto"/>
              <w:right w:val="single" w:sz="4" w:space="0" w:color="auto"/>
            </w:tcBorders>
            <w:noWrap/>
          </w:tcPr>
          <w:p w:rsidR="00BC4F94" w:rsidRPr="004D330B" w:rsidRDefault="00BC4F94" w:rsidP="004D330B">
            <w:pPr>
              <w:widowControl w:val="0"/>
              <w:autoSpaceDE w:val="0"/>
              <w:autoSpaceDN w:val="0"/>
              <w:ind w:firstLine="709"/>
              <w:jc w:val="both"/>
              <w:rPr>
                <w:sz w:val="20"/>
                <w:szCs w:val="20"/>
              </w:rPr>
            </w:pPr>
            <w:r w:rsidRPr="004D330B">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C4F94" w:rsidRPr="004D330B" w:rsidTr="00BC4F94">
        <w:trPr>
          <w:trHeight w:val="315"/>
        </w:trPr>
        <w:tc>
          <w:tcPr>
            <w:tcW w:w="3858" w:type="dxa"/>
            <w:tcBorders>
              <w:top w:val="nil"/>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jc w:val="both"/>
              <w:rPr>
                <w:sz w:val="20"/>
                <w:szCs w:val="20"/>
              </w:rPr>
            </w:pPr>
            <w:r w:rsidRPr="004D330B">
              <w:rPr>
                <w:b/>
                <w:i/>
                <w:sz w:val="20"/>
                <w:szCs w:val="20"/>
              </w:rPr>
              <w:t>Обслуживание автотранспорта (4.9)</w:t>
            </w:r>
          </w:p>
        </w:tc>
        <w:tc>
          <w:tcPr>
            <w:tcW w:w="5924" w:type="dxa"/>
            <w:tcBorders>
              <w:top w:val="nil"/>
              <w:left w:val="nil"/>
              <w:bottom w:val="single" w:sz="4" w:space="0" w:color="auto"/>
              <w:right w:val="single" w:sz="4" w:space="0" w:color="auto"/>
            </w:tcBorders>
            <w:noWrap/>
          </w:tcPr>
          <w:p w:rsidR="00BC4F94" w:rsidRPr="004D330B" w:rsidRDefault="00BC4F94" w:rsidP="004D330B">
            <w:pPr>
              <w:widowControl w:val="0"/>
              <w:autoSpaceDE w:val="0"/>
              <w:autoSpaceDN w:val="0"/>
              <w:ind w:firstLine="709"/>
              <w:jc w:val="both"/>
              <w:rPr>
                <w:sz w:val="20"/>
                <w:szCs w:val="20"/>
              </w:rPr>
            </w:pPr>
            <w:r w:rsidRPr="004D330B">
              <w:rPr>
                <w:sz w:val="20"/>
                <w:szCs w:val="20"/>
              </w:rPr>
              <w:t>Размещение постоянных или временных гаражей с несколькими стояночными местами, стоянок, автозаправочных станций (бензиновых, газовых);</w:t>
            </w:r>
          </w:p>
          <w:p w:rsidR="00BC4F94" w:rsidRPr="004D330B" w:rsidRDefault="00BC4F94" w:rsidP="004D330B">
            <w:pPr>
              <w:widowControl w:val="0"/>
              <w:autoSpaceDE w:val="0"/>
              <w:autoSpaceDN w:val="0"/>
              <w:ind w:firstLine="709"/>
              <w:jc w:val="both"/>
              <w:rPr>
                <w:sz w:val="20"/>
                <w:szCs w:val="20"/>
              </w:rPr>
            </w:pPr>
            <w:r w:rsidRPr="004D330B">
              <w:rPr>
                <w:sz w:val="20"/>
                <w:szCs w:val="20"/>
              </w:rPr>
              <w:t>размещение магазинов сопутствующей торговли, зданий для организации общественного питания в качестве придорожного сервиса;</w:t>
            </w:r>
          </w:p>
          <w:p w:rsidR="00BC4F94" w:rsidRPr="004D330B" w:rsidRDefault="00BC4F94" w:rsidP="004D330B">
            <w:pPr>
              <w:widowControl w:val="0"/>
              <w:autoSpaceDE w:val="0"/>
              <w:autoSpaceDN w:val="0"/>
              <w:ind w:firstLine="709"/>
              <w:jc w:val="both"/>
              <w:rPr>
                <w:sz w:val="20"/>
                <w:szCs w:val="20"/>
              </w:rPr>
            </w:pPr>
            <w:r w:rsidRPr="004D330B">
              <w:rPr>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bl>
    <w:tbl>
      <w:tblPr>
        <w:tblpPr w:leftFromText="180" w:rightFromText="180" w:vertAnchor="text" w:horzAnchor="margin" w:tblpX="-171" w:tblpY="64"/>
        <w:tblW w:w="9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47"/>
      </w:tblGrid>
      <w:tr w:rsidR="00BC4F94" w:rsidRPr="004D330B" w:rsidTr="00FB5FFF">
        <w:trPr>
          <w:trHeight w:val="416"/>
        </w:trPr>
        <w:tc>
          <w:tcPr>
            <w:tcW w:w="9747" w:type="dxa"/>
            <w:tcBorders>
              <w:top w:val="single" w:sz="4" w:space="0" w:color="000000"/>
              <w:left w:val="single" w:sz="4" w:space="0" w:color="000000"/>
              <w:bottom w:val="single" w:sz="4" w:space="0" w:color="000000"/>
              <w:right w:val="single" w:sz="4" w:space="0" w:color="000000"/>
            </w:tcBorders>
            <w:shd w:val="clear" w:color="auto" w:fill="D9D9D9"/>
          </w:tcPr>
          <w:p w:rsidR="00BC4F94" w:rsidRPr="00FB5FFF" w:rsidRDefault="00BC4F94" w:rsidP="00FB5FFF">
            <w:pPr>
              <w:ind w:firstLine="709"/>
              <w:jc w:val="both"/>
              <w:rPr>
                <w:b/>
                <w:sz w:val="20"/>
                <w:szCs w:val="20"/>
                <w:lang w:bidi="ru-RU"/>
              </w:rPr>
            </w:pPr>
            <w:r w:rsidRPr="004D330B">
              <w:rPr>
                <w:b/>
                <w:sz w:val="20"/>
                <w:szCs w:val="20"/>
                <w:lang w:bidi="ru-RU"/>
              </w:rPr>
              <w:t>Вспомогательные виды разрешенного использования</w:t>
            </w:r>
          </w:p>
        </w:tc>
      </w:tr>
      <w:tr w:rsidR="00BC4F94" w:rsidRPr="004D330B" w:rsidTr="00FB5FFF">
        <w:trPr>
          <w:trHeight w:val="272"/>
        </w:trPr>
        <w:tc>
          <w:tcPr>
            <w:tcW w:w="9747" w:type="dxa"/>
            <w:tcBorders>
              <w:top w:val="single" w:sz="4" w:space="0" w:color="000000"/>
              <w:left w:val="single" w:sz="4" w:space="0" w:color="000000"/>
              <w:bottom w:val="single" w:sz="4" w:space="0" w:color="000000"/>
              <w:right w:val="single" w:sz="4" w:space="0" w:color="000000"/>
            </w:tcBorders>
          </w:tcPr>
          <w:p w:rsidR="00BC4F94" w:rsidRPr="004D330B" w:rsidRDefault="00BC4F94" w:rsidP="004D330B">
            <w:pPr>
              <w:tabs>
                <w:tab w:val="left" w:pos="284"/>
              </w:tabs>
              <w:jc w:val="both"/>
              <w:rPr>
                <w:sz w:val="20"/>
                <w:szCs w:val="20"/>
              </w:rPr>
            </w:pPr>
            <w:r w:rsidRPr="004D330B">
              <w:rPr>
                <w:sz w:val="20"/>
                <w:szCs w:val="20"/>
              </w:rPr>
              <w:t>-</w:t>
            </w:r>
            <w:r w:rsidRPr="004D330B">
              <w:rPr>
                <w:sz w:val="20"/>
                <w:szCs w:val="20"/>
              </w:rPr>
              <w:tab/>
              <w:t>сады, огороды, палисадники;</w:t>
            </w:r>
          </w:p>
          <w:p w:rsidR="00BC4F94" w:rsidRPr="004D330B" w:rsidRDefault="00BC4F94" w:rsidP="004D330B">
            <w:pPr>
              <w:tabs>
                <w:tab w:val="left" w:pos="284"/>
              </w:tabs>
              <w:jc w:val="both"/>
              <w:rPr>
                <w:sz w:val="20"/>
                <w:szCs w:val="20"/>
              </w:rPr>
            </w:pPr>
            <w:r w:rsidRPr="004D330B">
              <w:rPr>
                <w:sz w:val="20"/>
                <w:szCs w:val="20"/>
              </w:rPr>
              <w:t>-</w:t>
            </w:r>
            <w:r w:rsidRPr="004D330B">
              <w:rPr>
                <w:sz w:val="20"/>
                <w:szCs w:val="20"/>
              </w:rPr>
              <w:tab/>
              <w:t>дворовые постройки (мастерские, сараи, бани);</w:t>
            </w:r>
          </w:p>
          <w:p w:rsidR="00BC4F94" w:rsidRPr="004D330B" w:rsidRDefault="00BC4F94" w:rsidP="004D330B">
            <w:pPr>
              <w:tabs>
                <w:tab w:val="left" w:pos="284"/>
              </w:tabs>
              <w:jc w:val="both"/>
              <w:rPr>
                <w:sz w:val="20"/>
                <w:szCs w:val="20"/>
              </w:rPr>
            </w:pPr>
            <w:r w:rsidRPr="004D330B">
              <w:rPr>
                <w:sz w:val="20"/>
                <w:szCs w:val="20"/>
              </w:rPr>
              <w:t>-</w:t>
            </w:r>
            <w:r w:rsidRPr="004D330B">
              <w:rPr>
                <w:sz w:val="20"/>
                <w:szCs w:val="20"/>
              </w:rPr>
              <w:tab/>
              <w:t>сооружения, связанные с выращиванием цветов, фруктов, овощей (парники, теплицы, оранжереи и так далее);</w:t>
            </w:r>
          </w:p>
          <w:p w:rsidR="00BC4F94" w:rsidRPr="004D330B" w:rsidRDefault="00BC4F94" w:rsidP="004D330B">
            <w:pPr>
              <w:tabs>
                <w:tab w:val="left" w:pos="284"/>
              </w:tabs>
              <w:jc w:val="both"/>
              <w:rPr>
                <w:sz w:val="20"/>
                <w:szCs w:val="20"/>
              </w:rPr>
            </w:pPr>
            <w:r w:rsidRPr="004D330B">
              <w:rPr>
                <w:sz w:val="20"/>
                <w:szCs w:val="20"/>
              </w:rPr>
              <w:t>-</w:t>
            </w:r>
            <w:r w:rsidRPr="004D330B">
              <w:rPr>
                <w:sz w:val="20"/>
                <w:szCs w:val="20"/>
              </w:rPr>
              <w:tab/>
              <w:t xml:space="preserve">индивидуальные гаражи на </w:t>
            </w:r>
            <w:proofErr w:type="spellStart"/>
            <w:r w:rsidRPr="004D330B">
              <w:rPr>
                <w:sz w:val="20"/>
                <w:szCs w:val="20"/>
              </w:rPr>
              <w:t>приквартирных</w:t>
            </w:r>
            <w:proofErr w:type="spellEnd"/>
            <w:r w:rsidRPr="004D330B">
              <w:rPr>
                <w:sz w:val="20"/>
                <w:szCs w:val="20"/>
              </w:rPr>
              <w:t xml:space="preserve"> участках на 1-2 легковых автомобиля;</w:t>
            </w:r>
          </w:p>
          <w:p w:rsidR="00BC4F94" w:rsidRPr="004D330B" w:rsidRDefault="00BC4F94" w:rsidP="004D330B">
            <w:pPr>
              <w:tabs>
                <w:tab w:val="left" w:pos="284"/>
              </w:tabs>
              <w:jc w:val="both"/>
              <w:rPr>
                <w:sz w:val="20"/>
                <w:szCs w:val="20"/>
              </w:rPr>
            </w:pPr>
            <w:r w:rsidRPr="004D330B">
              <w:rPr>
                <w:sz w:val="20"/>
                <w:szCs w:val="20"/>
              </w:rPr>
              <w:t>-</w:t>
            </w:r>
            <w:r w:rsidRPr="004D330B">
              <w:rPr>
                <w:sz w:val="20"/>
                <w:szCs w:val="20"/>
              </w:rPr>
              <w:tab/>
              <w:t xml:space="preserve">встроенные в жилые дома гаражи на 1-2 </w:t>
            </w:r>
            <w:proofErr w:type="gramStart"/>
            <w:r w:rsidRPr="004D330B">
              <w:rPr>
                <w:sz w:val="20"/>
                <w:szCs w:val="20"/>
              </w:rPr>
              <w:t>легковых</w:t>
            </w:r>
            <w:proofErr w:type="gramEnd"/>
            <w:r w:rsidRPr="004D330B">
              <w:rPr>
                <w:sz w:val="20"/>
                <w:szCs w:val="20"/>
              </w:rPr>
              <w:t xml:space="preserve"> автомобиля;</w:t>
            </w:r>
          </w:p>
          <w:p w:rsidR="00BC4F94" w:rsidRPr="004D330B" w:rsidRDefault="00BC4F94" w:rsidP="004D330B">
            <w:pPr>
              <w:tabs>
                <w:tab w:val="left" w:pos="284"/>
              </w:tabs>
              <w:jc w:val="both"/>
              <w:rPr>
                <w:sz w:val="20"/>
                <w:szCs w:val="20"/>
              </w:rPr>
            </w:pPr>
            <w:r w:rsidRPr="004D330B">
              <w:rPr>
                <w:sz w:val="20"/>
                <w:szCs w:val="20"/>
              </w:rPr>
              <w:t>-</w:t>
            </w:r>
            <w:r w:rsidRPr="004D330B">
              <w:rPr>
                <w:sz w:val="20"/>
                <w:szCs w:val="20"/>
              </w:rPr>
              <w:tab/>
              <w:t>инженерные сети и сооружения;</w:t>
            </w:r>
          </w:p>
          <w:p w:rsidR="00BC4F94" w:rsidRPr="004D330B" w:rsidRDefault="00BC4F94" w:rsidP="004D330B">
            <w:pPr>
              <w:tabs>
                <w:tab w:val="left" w:pos="284"/>
              </w:tabs>
              <w:jc w:val="both"/>
              <w:rPr>
                <w:sz w:val="20"/>
                <w:szCs w:val="20"/>
              </w:rPr>
            </w:pPr>
            <w:r w:rsidRPr="004D330B">
              <w:rPr>
                <w:sz w:val="20"/>
                <w:szCs w:val="20"/>
              </w:rPr>
              <w:t>-</w:t>
            </w:r>
            <w:r w:rsidRPr="004D330B">
              <w:rPr>
                <w:sz w:val="20"/>
                <w:szCs w:val="20"/>
              </w:rPr>
              <w:tab/>
              <w:t>площадки для мусоросборников;</w:t>
            </w:r>
          </w:p>
          <w:p w:rsidR="00BC4F94" w:rsidRPr="004D330B" w:rsidRDefault="00BC4F94" w:rsidP="004D330B">
            <w:pPr>
              <w:tabs>
                <w:tab w:val="left" w:pos="284"/>
              </w:tabs>
              <w:jc w:val="both"/>
              <w:rPr>
                <w:sz w:val="20"/>
                <w:szCs w:val="20"/>
              </w:rPr>
            </w:pPr>
            <w:r w:rsidRPr="004D330B">
              <w:rPr>
                <w:sz w:val="20"/>
                <w:szCs w:val="20"/>
              </w:rPr>
              <w:t>-</w:t>
            </w:r>
            <w:r w:rsidRPr="004D330B">
              <w:rPr>
                <w:sz w:val="20"/>
                <w:szCs w:val="20"/>
              </w:rPr>
              <w:tab/>
              <w:t>детские площадки, площадки для отдыха, спортивных занятий;</w:t>
            </w:r>
          </w:p>
          <w:p w:rsidR="00BC4F94" w:rsidRPr="004D330B" w:rsidRDefault="00BC4F94" w:rsidP="004D330B">
            <w:pPr>
              <w:tabs>
                <w:tab w:val="left" w:pos="284"/>
              </w:tabs>
              <w:jc w:val="both"/>
              <w:rPr>
                <w:sz w:val="20"/>
                <w:szCs w:val="20"/>
                <w:lang w:bidi="ru-RU"/>
              </w:rPr>
            </w:pPr>
            <w:r w:rsidRPr="004D330B">
              <w:rPr>
                <w:sz w:val="20"/>
                <w:szCs w:val="20"/>
              </w:rPr>
              <w:t>-</w:t>
            </w:r>
            <w:r w:rsidRPr="004D330B">
              <w:rPr>
                <w:sz w:val="20"/>
                <w:szCs w:val="20"/>
              </w:rPr>
              <w:tab/>
              <w:t>скверы, аллеи.</w:t>
            </w:r>
          </w:p>
        </w:tc>
      </w:tr>
    </w:tbl>
    <w:p w:rsidR="00BC4F94" w:rsidRPr="004D330B" w:rsidRDefault="00BC4F94" w:rsidP="004D330B">
      <w:pPr>
        <w:widowControl w:val="0"/>
        <w:autoSpaceDE w:val="0"/>
        <w:autoSpaceDN w:val="0"/>
        <w:ind w:firstLine="709"/>
        <w:jc w:val="both"/>
        <w:rPr>
          <w:b/>
          <w:i/>
          <w:sz w:val="20"/>
          <w:szCs w:val="20"/>
        </w:rPr>
      </w:pPr>
    </w:p>
    <w:p w:rsidR="00BC4F94" w:rsidRPr="004D330B" w:rsidRDefault="00BC4F94" w:rsidP="004D330B">
      <w:pPr>
        <w:widowControl w:val="0"/>
        <w:autoSpaceDE w:val="0"/>
        <w:autoSpaceDN w:val="0"/>
        <w:ind w:firstLine="709"/>
        <w:jc w:val="both"/>
        <w:rPr>
          <w:b/>
          <w:bCs/>
          <w:iCs/>
          <w:sz w:val="20"/>
          <w:szCs w:val="20"/>
        </w:rPr>
      </w:pPr>
      <w:r w:rsidRPr="004D330B">
        <w:rPr>
          <w:b/>
          <w:bCs/>
          <w:iCs/>
          <w:sz w:val="20"/>
          <w:szCs w:val="20"/>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662"/>
        <w:gridCol w:w="992"/>
        <w:gridCol w:w="1418"/>
      </w:tblGrid>
      <w:tr w:rsidR="00BC4F94" w:rsidRPr="004D330B" w:rsidTr="00BC4F94">
        <w:trPr>
          <w:trHeight w:val="539"/>
        </w:trPr>
        <w:tc>
          <w:tcPr>
            <w:tcW w:w="710" w:type="dxa"/>
          </w:tcPr>
          <w:p w:rsidR="00BC4F94" w:rsidRPr="004D330B" w:rsidRDefault="00BC4F94" w:rsidP="004D330B">
            <w:pPr>
              <w:widowControl w:val="0"/>
              <w:autoSpaceDE w:val="0"/>
              <w:autoSpaceDN w:val="0"/>
              <w:ind w:firstLine="33"/>
              <w:jc w:val="both"/>
              <w:rPr>
                <w:sz w:val="20"/>
                <w:szCs w:val="20"/>
              </w:rPr>
            </w:pPr>
            <w:r w:rsidRPr="004D330B">
              <w:rPr>
                <w:sz w:val="20"/>
                <w:szCs w:val="20"/>
              </w:rPr>
              <w:t>1</w:t>
            </w:r>
          </w:p>
        </w:tc>
        <w:tc>
          <w:tcPr>
            <w:tcW w:w="6662" w:type="dxa"/>
          </w:tcPr>
          <w:p w:rsidR="00BC4F94" w:rsidRPr="004D330B" w:rsidRDefault="00BC4F94" w:rsidP="004D330B">
            <w:pPr>
              <w:widowControl w:val="0"/>
              <w:autoSpaceDE w:val="0"/>
              <w:autoSpaceDN w:val="0"/>
              <w:jc w:val="both"/>
              <w:rPr>
                <w:bCs/>
                <w:iCs/>
                <w:sz w:val="20"/>
                <w:szCs w:val="20"/>
              </w:rPr>
            </w:pPr>
            <w:r w:rsidRPr="004D330B">
              <w:rPr>
                <w:bCs/>
                <w:iCs/>
                <w:sz w:val="20"/>
                <w:szCs w:val="20"/>
              </w:rPr>
              <w:t>Предельные (минимальные и (или) максимальные) размеры земельных участков, в том числе их площадь:</w:t>
            </w:r>
          </w:p>
        </w:tc>
        <w:tc>
          <w:tcPr>
            <w:tcW w:w="992" w:type="dxa"/>
          </w:tcPr>
          <w:p w:rsidR="00BC4F94" w:rsidRPr="004D330B" w:rsidRDefault="00BC4F94" w:rsidP="004D330B">
            <w:pPr>
              <w:widowControl w:val="0"/>
              <w:autoSpaceDE w:val="0"/>
              <w:autoSpaceDN w:val="0"/>
              <w:ind w:firstLine="709"/>
              <w:jc w:val="both"/>
              <w:rPr>
                <w:sz w:val="20"/>
                <w:szCs w:val="20"/>
              </w:rPr>
            </w:pPr>
          </w:p>
        </w:tc>
        <w:tc>
          <w:tcPr>
            <w:tcW w:w="1418" w:type="dxa"/>
            <w:shd w:val="clear" w:color="auto" w:fill="auto"/>
          </w:tcPr>
          <w:p w:rsidR="00BC4F94" w:rsidRPr="004D330B" w:rsidRDefault="00BC4F94" w:rsidP="004D330B">
            <w:pPr>
              <w:widowControl w:val="0"/>
              <w:autoSpaceDE w:val="0"/>
              <w:autoSpaceDN w:val="0"/>
              <w:ind w:firstLine="709"/>
              <w:jc w:val="both"/>
              <w:rPr>
                <w:sz w:val="20"/>
                <w:szCs w:val="20"/>
              </w:rPr>
            </w:pPr>
          </w:p>
        </w:tc>
      </w:tr>
      <w:tr w:rsidR="00BC4F94" w:rsidRPr="004D330B" w:rsidTr="00BC4F94">
        <w:trPr>
          <w:trHeight w:val="309"/>
        </w:trPr>
        <w:tc>
          <w:tcPr>
            <w:tcW w:w="710" w:type="dxa"/>
          </w:tcPr>
          <w:p w:rsidR="00BC4F94" w:rsidRPr="004D330B" w:rsidRDefault="00BC4F94" w:rsidP="004D330B">
            <w:pPr>
              <w:widowControl w:val="0"/>
              <w:autoSpaceDE w:val="0"/>
              <w:autoSpaceDN w:val="0"/>
              <w:ind w:firstLine="33"/>
              <w:jc w:val="both"/>
              <w:rPr>
                <w:sz w:val="20"/>
                <w:szCs w:val="20"/>
              </w:rPr>
            </w:pPr>
            <w:r w:rsidRPr="004D330B">
              <w:rPr>
                <w:sz w:val="20"/>
                <w:szCs w:val="20"/>
              </w:rPr>
              <w:t>1.1</w:t>
            </w:r>
          </w:p>
        </w:tc>
        <w:tc>
          <w:tcPr>
            <w:tcW w:w="6662" w:type="dxa"/>
          </w:tcPr>
          <w:p w:rsidR="00BC4F94" w:rsidRPr="004D330B" w:rsidRDefault="00BC4F94" w:rsidP="004D330B">
            <w:pPr>
              <w:widowControl w:val="0"/>
              <w:autoSpaceDE w:val="0"/>
              <w:autoSpaceDN w:val="0"/>
              <w:jc w:val="both"/>
              <w:rPr>
                <w:bCs/>
                <w:iCs/>
                <w:sz w:val="20"/>
                <w:szCs w:val="20"/>
              </w:rPr>
            </w:pPr>
            <w:r w:rsidRPr="004D330B">
              <w:rPr>
                <w:bCs/>
                <w:iCs/>
                <w:sz w:val="20"/>
                <w:szCs w:val="20"/>
              </w:rPr>
              <w:t>для индивидуального жилищного строительства</w:t>
            </w:r>
          </w:p>
        </w:tc>
        <w:tc>
          <w:tcPr>
            <w:tcW w:w="992" w:type="dxa"/>
          </w:tcPr>
          <w:p w:rsidR="00BC4F94" w:rsidRPr="004D330B" w:rsidRDefault="00BC4F94" w:rsidP="004D330B">
            <w:pPr>
              <w:widowControl w:val="0"/>
              <w:autoSpaceDE w:val="0"/>
              <w:autoSpaceDN w:val="0"/>
              <w:jc w:val="both"/>
              <w:rPr>
                <w:sz w:val="20"/>
                <w:szCs w:val="20"/>
              </w:rPr>
            </w:pPr>
            <w:proofErr w:type="spellStart"/>
            <w:r w:rsidRPr="004D330B">
              <w:rPr>
                <w:sz w:val="20"/>
                <w:szCs w:val="20"/>
              </w:rPr>
              <w:t>кв.м</w:t>
            </w:r>
            <w:proofErr w:type="spellEnd"/>
            <w:r w:rsidRPr="004D330B">
              <w:rPr>
                <w:sz w:val="20"/>
                <w:szCs w:val="20"/>
              </w:rPr>
              <w:t>.</w:t>
            </w:r>
          </w:p>
        </w:tc>
        <w:tc>
          <w:tcPr>
            <w:tcW w:w="1418" w:type="dxa"/>
            <w:shd w:val="clear" w:color="auto" w:fill="auto"/>
          </w:tcPr>
          <w:p w:rsidR="00BC4F94" w:rsidRPr="004D330B" w:rsidRDefault="00BC4F94" w:rsidP="004D330B">
            <w:pPr>
              <w:widowControl w:val="0"/>
              <w:autoSpaceDE w:val="0"/>
              <w:autoSpaceDN w:val="0"/>
              <w:jc w:val="both"/>
              <w:rPr>
                <w:sz w:val="20"/>
                <w:szCs w:val="20"/>
              </w:rPr>
            </w:pPr>
            <w:r w:rsidRPr="004D330B">
              <w:rPr>
                <w:sz w:val="20"/>
                <w:szCs w:val="20"/>
              </w:rPr>
              <w:t>300-3000</w:t>
            </w:r>
          </w:p>
        </w:tc>
      </w:tr>
      <w:tr w:rsidR="00BC4F94" w:rsidRPr="004D330B" w:rsidTr="00BC4F94">
        <w:tc>
          <w:tcPr>
            <w:tcW w:w="710" w:type="dxa"/>
          </w:tcPr>
          <w:p w:rsidR="00BC4F94" w:rsidRPr="004D330B" w:rsidRDefault="00BC4F94" w:rsidP="004D330B">
            <w:pPr>
              <w:widowControl w:val="0"/>
              <w:autoSpaceDE w:val="0"/>
              <w:autoSpaceDN w:val="0"/>
              <w:ind w:firstLine="33"/>
              <w:jc w:val="both"/>
              <w:rPr>
                <w:sz w:val="20"/>
                <w:szCs w:val="20"/>
              </w:rPr>
            </w:pPr>
            <w:r w:rsidRPr="004D330B">
              <w:rPr>
                <w:sz w:val="20"/>
                <w:szCs w:val="20"/>
              </w:rPr>
              <w:t>2</w:t>
            </w:r>
          </w:p>
        </w:tc>
        <w:tc>
          <w:tcPr>
            <w:tcW w:w="6662" w:type="dxa"/>
          </w:tcPr>
          <w:p w:rsidR="00BC4F94" w:rsidRPr="004D330B" w:rsidRDefault="00BC4F94" w:rsidP="004D330B">
            <w:pPr>
              <w:widowControl w:val="0"/>
              <w:autoSpaceDE w:val="0"/>
              <w:autoSpaceDN w:val="0"/>
              <w:jc w:val="both"/>
              <w:rPr>
                <w:sz w:val="20"/>
                <w:szCs w:val="20"/>
              </w:rPr>
            </w:pPr>
            <w:r w:rsidRPr="004D330B">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992" w:type="dxa"/>
          </w:tcPr>
          <w:p w:rsidR="00BC4F94" w:rsidRPr="004D330B" w:rsidRDefault="00BC4F94" w:rsidP="004D330B">
            <w:pPr>
              <w:widowControl w:val="0"/>
              <w:autoSpaceDE w:val="0"/>
              <w:autoSpaceDN w:val="0"/>
              <w:ind w:firstLine="709"/>
              <w:jc w:val="both"/>
              <w:rPr>
                <w:sz w:val="20"/>
                <w:szCs w:val="20"/>
              </w:rPr>
            </w:pPr>
          </w:p>
        </w:tc>
        <w:tc>
          <w:tcPr>
            <w:tcW w:w="1418" w:type="dxa"/>
          </w:tcPr>
          <w:p w:rsidR="00BC4F94" w:rsidRPr="004D330B" w:rsidRDefault="00BC4F94" w:rsidP="004D330B">
            <w:pPr>
              <w:widowControl w:val="0"/>
              <w:autoSpaceDE w:val="0"/>
              <w:autoSpaceDN w:val="0"/>
              <w:ind w:firstLine="709"/>
              <w:jc w:val="both"/>
              <w:rPr>
                <w:sz w:val="20"/>
                <w:szCs w:val="20"/>
              </w:rPr>
            </w:pPr>
          </w:p>
        </w:tc>
      </w:tr>
      <w:tr w:rsidR="00BC4F94" w:rsidRPr="004D330B" w:rsidTr="00BC4F94">
        <w:tc>
          <w:tcPr>
            <w:tcW w:w="710" w:type="dxa"/>
          </w:tcPr>
          <w:p w:rsidR="00BC4F94" w:rsidRPr="004D330B" w:rsidRDefault="00BC4F94" w:rsidP="004D330B">
            <w:pPr>
              <w:widowControl w:val="0"/>
              <w:autoSpaceDE w:val="0"/>
              <w:autoSpaceDN w:val="0"/>
              <w:ind w:firstLine="33"/>
              <w:jc w:val="both"/>
              <w:rPr>
                <w:sz w:val="20"/>
                <w:szCs w:val="20"/>
              </w:rPr>
            </w:pPr>
            <w:r w:rsidRPr="004D330B">
              <w:rPr>
                <w:sz w:val="20"/>
                <w:szCs w:val="20"/>
              </w:rPr>
              <w:t>2.1</w:t>
            </w:r>
          </w:p>
        </w:tc>
        <w:tc>
          <w:tcPr>
            <w:tcW w:w="6662" w:type="dxa"/>
          </w:tcPr>
          <w:p w:rsidR="00BC4F94" w:rsidRPr="004D330B" w:rsidRDefault="00BC4F94" w:rsidP="004D330B">
            <w:pPr>
              <w:widowControl w:val="0"/>
              <w:autoSpaceDE w:val="0"/>
              <w:autoSpaceDN w:val="0"/>
              <w:jc w:val="both"/>
              <w:rPr>
                <w:sz w:val="20"/>
                <w:szCs w:val="20"/>
              </w:rPr>
            </w:pPr>
            <w:r w:rsidRPr="004D330B">
              <w:rPr>
                <w:sz w:val="20"/>
                <w:szCs w:val="20"/>
              </w:rPr>
              <w:t>минимальное расстояние от жилого дома, хозяйственных построек до красной линии улиц, проездов.</w:t>
            </w:r>
          </w:p>
        </w:tc>
        <w:tc>
          <w:tcPr>
            <w:tcW w:w="992" w:type="dxa"/>
          </w:tcPr>
          <w:p w:rsidR="00BC4F94" w:rsidRPr="004D330B" w:rsidRDefault="00BC4F94" w:rsidP="004D330B">
            <w:pPr>
              <w:widowControl w:val="0"/>
              <w:autoSpaceDE w:val="0"/>
              <w:autoSpaceDN w:val="0"/>
              <w:jc w:val="both"/>
              <w:rPr>
                <w:sz w:val="20"/>
                <w:szCs w:val="20"/>
              </w:rPr>
            </w:pPr>
            <w:r w:rsidRPr="004D330B">
              <w:rPr>
                <w:sz w:val="20"/>
                <w:szCs w:val="20"/>
              </w:rPr>
              <w:t>м</w:t>
            </w:r>
          </w:p>
        </w:tc>
        <w:tc>
          <w:tcPr>
            <w:tcW w:w="1418" w:type="dxa"/>
          </w:tcPr>
          <w:p w:rsidR="00BC4F94" w:rsidRPr="004D330B" w:rsidRDefault="00BC4F94" w:rsidP="004D330B">
            <w:pPr>
              <w:widowControl w:val="0"/>
              <w:autoSpaceDE w:val="0"/>
              <w:autoSpaceDN w:val="0"/>
              <w:jc w:val="both"/>
              <w:rPr>
                <w:sz w:val="20"/>
                <w:szCs w:val="20"/>
              </w:rPr>
            </w:pPr>
            <w:r w:rsidRPr="004D330B">
              <w:rPr>
                <w:sz w:val="20"/>
                <w:szCs w:val="20"/>
              </w:rPr>
              <w:t>5</w:t>
            </w:r>
          </w:p>
        </w:tc>
      </w:tr>
      <w:tr w:rsidR="00BC4F94" w:rsidRPr="004D330B" w:rsidTr="00BC4F94">
        <w:tc>
          <w:tcPr>
            <w:tcW w:w="710" w:type="dxa"/>
          </w:tcPr>
          <w:p w:rsidR="00BC4F94" w:rsidRPr="004D330B" w:rsidRDefault="00BC4F94" w:rsidP="004D330B">
            <w:pPr>
              <w:widowControl w:val="0"/>
              <w:autoSpaceDE w:val="0"/>
              <w:autoSpaceDN w:val="0"/>
              <w:ind w:firstLine="33"/>
              <w:jc w:val="both"/>
              <w:rPr>
                <w:sz w:val="20"/>
                <w:szCs w:val="20"/>
              </w:rPr>
            </w:pPr>
            <w:r w:rsidRPr="004D330B">
              <w:rPr>
                <w:sz w:val="20"/>
                <w:szCs w:val="20"/>
              </w:rPr>
              <w:t>2.2</w:t>
            </w:r>
          </w:p>
        </w:tc>
        <w:tc>
          <w:tcPr>
            <w:tcW w:w="6662" w:type="dxa"/>
          </w:tcPr>
          <w:p w:rsidR="00BC4F94" w:rsidRPr="004D330B" w:rsidRDefault="00BC4F94" w:rsidP="004D330B">
            <w:pPr>
              <w:widowControl w:val="0"/>
              <w:autoSpaceDE w:val="0"/>
              <w:autoSpaceDN w:val="0"/>
              <w:jc w:val="both"/>
              <w:rPr>
                <w:sz w:val="20"/>
                <w:szCs w:val="20"/>
              </w:rPr>
            </w:pPr>
            <w:r w:rsidRPr="004D330B">
              <w:rPr>
                <w:sz w:val="20"/>
                <w:szCs w:val="20"/>
              </w:rPr>
              <w:t>минимальное расстояние от жилого дома, хозяйственных построек до красной линии проездов</w:t>
            </w:r>
          </w:p>
        </w:tc>
        <w:tc>
          <w:tcPr>
            <w:tcW w:w="992" w:type="dxa"/>
          </w:tcPr>
          <w:p w:rsidR="00BC4F94" w:rsidRPr="004D330B" w:rsidRDefault="00BC4F94" w:rsidP="004D330B">
            <w:pPr>
              <w:widowControl w:val="0"/>
              <w:autoSpaceDE w:val="0"/>
              <w:autoSpaceDN w:val="0"/>
              <w:jc w:val="both"/>
              <w:rPr>
                <w:sz w:val="20"/>
                <w:szCs w:val="20"/>
              </w:rPr>
            </w:pPr>
            <w:r w:rsidRPr="004D330B">
              <w:rPr>
                <w:sz w:val="20"/>
                <w:szCs w:val="20"/>
              </w:rPr>
              <w:t>м</w:t>
            </w:r>
          </w:p>
        </w:tc>
        <w:tc>
          <w:tcPr>
            <w:tcW w:w="1418" w:type="dxa"/>
          </w:tcPr>
          <w:p w:rsidR="00BC4F94" w:rsidRPr="004D330B" w:rsidRDefault="00BC4F94" w:rsidP="004D330B">
            <w:pPr>
              <w:widowControl w:val="0"/>
              <w:autoSpaceDE w:val="0"/>
              <w:autoSpaceDN w:val="0"/>
              <w:jc w:val="both"/>
              <w:rPr>
                <w:sz w:val="20"/>
                <w:szCs w:val="20"/>
              </w:rPr>
            </w:pPr>
            <w:r w:rsidRPr="004D330B">
              <w:rPr>
                <w:sz w:val="20"/>
                <w:szCs w:val="20"/>
              </w:rPr>
              <w:t>3</w:t>
            </w:r>
          </w:p>
        </w:tc>
      </w:tr>
      <w:tr w:rsidR="00BC4F94" w:rsidRPr="004D330B" w:rsidTr="00FB5FFF">
        <w:trPr>
          <w:trHeight w:val="349"/>
        </w:trPr>
        <w:tc>
          <w:tcPr>
            <w:tcW w:w="710" w:type="dxa"/>
          </w:tcPr>
          <w:p w:rsidR="00BC4F94" w:rsidRPr="004D330B" w:rsidRDefault="00BC4F94" w:rsidP="004D330B">
            <w:pPr>
              <w:widowControl w:val="0"/>
              <w:autoSpaceDE w:val="0"/>
              <w:autoSpaceDN w:val="0"/>
              <w:ind w:firstLine="33"/>
              <w:jc w:val="both"/>
              <w:rPr>
                <w:sz w:val="20"/>
                <w:szCs w:val="20"/>
              </w:rPr>
            </w:pPr>
            <w:r w:rsidRPr="004D330B">
              <w:rPr>
                <w:sz w:val="20"/>
                <w:szCs w:val="20"/>
              </w:rPr>
              <w:t>2.3</w:t>
            </w:r>
          </w:p>
        </w:tc>
        <w:tc>
          <w:tcPr>
            <w:tcW w:w="6662" w:type="dxa"/>
          </w:tcPr>
          <w:p w:rsidR="00BC4F94" w:rsidRPr="004D330B" w:rsidRDefault="00BC4F94" w:rsidP="004D330B">
            <w:pPr>
              <w:widowControl w:val="0"/>
              <w:autoSpaceDE w:val="0"/>
              <w:autoSpaceDN w:val="0"/>
              <w:jc w:val="both"/>
              <w:rPr>
                <w:sz w:val="20"/>
                <w:szCs w:val="20"/>
              </w:rPr>
            </w:pPr>
            <w:r w:rsidRPr="004D330B">
              <w:rPr>
                <w:sz w:val="20"/>
                <w:szCs w:val="20"/>
              </w:rPr>
              <w:t>минимальное расстояние от жилого дома до границы соседнего участка</w:t>
            </w:r>
          </w:p>
        </w:tc>
        <w:tc>
          <w:tcPr>
            <w:tcW w:w="992" w:type="dxa"/>
          </w:tcPr>
          <w:p w:rsidR="00BC4F94" w:rsidRPr="004D330B" w:rsidRDefault="00BC4F94" w:rsidP="004D330B">
            <w:pPr>
              <w:widowControl w:val="0"/>
              <w:autoSpaceDE w:val="0"/>
              <w:autoSpaceDN w:val="0"/>
              <w:jc w:val="both"/>
              <w:rPr>
                <w:sz w:val="20"/>
                <w:szCs w:val="20"/>
              </w:rPr>
            </w:pPr>
            <w:r w:rsidRPr="004D330B">
              <w:rPr>
                <w:sz w:val="20"/>
                <w:szCs w:val="20"/>
              </w:rPr>
              <w:t>м</w:t>
            </w:r>
          </w:p>
        </w:tc>
        <w:tc>
          <w:tcPr>
            <w:tcW w:w="1418" w:type="dxa"/>
          </w:tcPr>
          <w:p w:rsidR="00BC4F94" w:rsidRPr="004D330B" w:rsidRDefault="00BC4F94" w:rsidP="004D330B">
            <w:pPr>
              <w:widowControl w:val="0"/>
              <w:autoSpaceDE w:val="0"/>
              <w:autoSpaceDN w:val="0"/>
              <w:jc w:val="both"/>
              <w:rPr>
                <w:sz w:val="20"/>
                <w:szCs w:val="20"/>
              </w:rPr>
            </w:pPr>
            <w:r w:rsidRPr="004D330B">
              <w:rPr>
                <w:sz w:val="20"/>
                <w:szCs w:val="20"/>
              </w:rPr>
              <w:t>3</w:t>
            </w:r>
          </w:p>
        </w:tc>
      </w:tr>
      <w:tr w:rsidR="00BC4F94" w:rsidRPr="004D330B" w:rsidTr="00BC4F94">
        <w:tc>
          <w:tcPr>
            <w:tcW w:w="710" w:type="dxa"/>
          </w:tcPr>
          <w:p w:rsidR="00BC4F94" w:rsidRPr="004D330B" w:rsidRDefault="00BC4F94" w:rsidP="004D330B">
            <w:pPr>
              <w:widowControl w:val="0"/>
              <w:autoSpaceDE w:val="0"/>
              <w:autoSpaceDN w:val="0"/>
              <w:ind w:firstLine="33"/>
              <w:jc w:val="both"/>
              <w:rPr>
                <w:sz w:val="20"/>
                <w:szCs w:val="20"/>
              </w:rPr>
            </w:pPr>
            <w:r w:rsidRPr="004D330B">
              <w:rPr>
                <w:sz w:val="20"/>
                <w:szCs w:val="20"/>
              </w:rPr>
              <w:t>2.4</w:t>
            </w:r>
          </w:p>
        </w:tc>
        <w:tc>
          <w:tcPr>
            <w:tcW w:w="6662" w:type="dxa"/>
          </w:tcPr>
          <w:p w:rsidR="00BC4F94" w:rsidRPr="004D330B" w:rsidRDefault="00BC4F94" w:rsidP="004D330B">
            <w:pPr>
              <w:widowControl w:val="0"/>
              <w:autoSpaceDE w:val="0"/>
              <w:autoSpaceDN w:val="0"/>
              <w:jc w:val="both"/>
              <w:rPr>
                <w:sz w:val="20"/>
                <w:szCs w:val="20"/>
              </w:rPr>
            </w:pPr>
            <w:r w:rsidRPr="004D330B">
              <w:rPr>
                <w:sz w:val="20"/>
                <w:szCs w:val="20"/>
              </w:rPr>
              <w:t>минимальное расстояние от бань, гаражей и других построек до границы соседнего участка</w:t>
            </w:r>
          </w:p>
        </w:tc>
        <w:tc>
          <w:tcPr>
            <w:tcW w:w="992" w:type="dxa"/>
          </w:tcPr>
          <w:p w:rsidR="00BC4F94" w:rsidRPr="004D330B" w:rsidRDefault="00BC4F94" w:rsidP="004D330B">
            <w:pPr>
              <w:widowControl w:val="0"/>
              <w:autoSpaceDE w:val="0"/>
              <w:autoSpaceDN w:val="0"/>
              <w:jc w:val="both"/>
              <w:rPr>
                <w:sz w:val="20"/>
                <w:szCs w:val="20"/>
              </w:rPr>
            </w:pPr>
            <w:r w:rsidRPr="004D330B">
              <w:rPr>
                <w:sz w:val="20"/>
                <w:szCs w:val="20"/>
              </w:rPr>
              <w:t>м</w:t>
            </w:r>
          </w:p>
        </w:tc>
        <w:tc>
          <w:tcPr>
            <w:tcW w:w="1418" w:type="dxa"/>
          </w:tcPr>
          <w:p w:rsidR="00BC4F94" w:rsidRPr="004D330B" w:rsidRDefault="00BC4F94" w:rsidP="004D330B">
            <w:pPr>
              <w:widowControl w:val="0"/>
              <w:autoSpaceDE w:val="0"/>
              <w:autoSpaceDN w:val="0"/>
              <w:jc w:val="both"/>
              <w:rPr>
                <w:sz w:val="20"/>
                <w:szCs w:val="20"/>
              </w:rPr>
            </w:pPr>
            <w:r w:rsidRPr="004D330B">
              <w:rPr>
                <w:sz w:val="20"/>
                <w:szCs w:val="20"/>
              </w:rPr>
              <w:t>1</w:t>
            </w:r>
          </w:p>
        </w:tc>
      </w:tr>
      <w:tr w:rsidR="00BC4F94" w:rsidRPr="004D330B" w:rsidTr="00BC4F94">
        <w:tc>
          <w:tcPr>
            <w:tcW w:w="710" w:type="dxa"/>
          </w:tcPr>
          <w:p w:rsidR="00BC4F94" w:rsidRPr="004D330B" w:rsidRDefault="00BC4F94" w:rsidP="004D330B">
            <w:pPr>
              <w:widowControl w:val="0"/>
              <w:autoSpaceDE w:val="0"/>
              <w:autoSpaceDN w:val="0"/>
              <w:ind w:firstLine="33"/>
              <w:jc w:val="both"/>
              <w:rPr>
                <w:sz w:val="20"/>
                <w:szCs w:val="20"/>
              </w:rPr>
            </w:pPr>
            <w:r w:rsidRPr="004D330B">
              <w:rPr>
                <w:sz w:val="20"/>
                <w:szCs w:val="20"/>
              </w:rPr>
              <w:t>2.5</w:t>
            </w:r>
          </w:p>
        </w:tc>
        <w:tc>
          <w:tcPr>
            <w:tcW w:w="6662" w:type="dxa"/>
          </w:tcPr>
          <w:p w:rsidR="00BC4F94" w:rsidRPr="004D330B" w:rsidRDefault="00BC4F94" w:rsidP="004D330B">
            <w:pPr>
              <w:widowControl w:val="0"/>
              <w:autoSpaceDE w:val="0"/>
              <w:autoSpaceDN w:val="0"/>
              <w:jc w:val="both"/>
              <w:rPr>
                <w:sz w:val="20"/>
                <w:szCs w:val="20"/>
              </w:rPr>
            </w:pPr>
            <w:r w:rsidRPr="004D330B">
              <w:rPr>
                <w:sz w:val="20"/>
                <w:szCs w:val="20"/>
              </w:rPr>
              <w:t>минимальное расстояние от постройки для содержания скота и птицы до соседнего границы участка</w:t>
            </w:r>
          </w:p>
        </w:tc>
        <w:tc>
          <w:tcPr>
            <w:tcW w:w="992" w:type="dxa"/>
          </w:tcPr>
          <w:p w:rsidR="00BC4F94" w:rsidRPr="004D330B" w:rsidRDefault="00BC4F94" w:rsidP="004D330B">
            <w:pPr>
              <w:widowControl w:val="0"/>
              <w:autoSpaceDE w:val="0"/>
              <w:autoSpaceDN w:val="0"/>
              <w:jc w:val="both"/>
              <w:rPr>
                <w:sz w:val="20"/>
                <w:szCs w:val="20"/>
              </w:rPr>
            </w:pPr>
            <w:r w:rsidRPr="004D330B">
              <w:rPr>
                <w:sz w:val="20"/>
                <w:szCs w:val="20"/>
              </w:rPr>
              <w:t>м</w:t>
            </w:r>
          </w:p>
        </w:tc>
        <w:tc>
          <w:tcPr>
            <w:tcW w:w="1418" w:type="dxa"/>
          </w:tcPr>
          <w:p w:rsidR="00BC4F94" w:rsidRPr="004D330B" w:rsidRDefault="00BC4F94" w:rsidP="004D330B">
            <w:pPr>
              <w:widowControl w:val="0"/>
              <w:autoSpaceDE w:val="0"/>
              <w:autoSpaceDN w:val="0"/>
              <w:jc w:val="both"/>
              <w:rPr>
                <w:sz w:val="20"/>
                <w:szCs w:val="20"/>
              </w:rPr>
            </w:pPr>
            <w:r w:rsidRPr="004D330B">
              <w:rPr>
                <w:sz w:val="20"/>
                <w:szCs w:val="20"/>
              </w:rPr>
              <w:t>4</w:t>
            </w:r>
          </w:p>
        </w:tc>
      </w:tr>
      <w:tr w:rsidR="00BC4F94" w:rsidRPr="004D330B" w:rsidTr="00BC4F94">
        <w:tc>
          <w:tcPr>
            <w:tcW w:w="710" w:type="dxa"/>
          </w:tcPr>
          <w:p w:rsidR="00BC4F94" w:rsidRPr="004D330B" w:rsidRDefault="00BC4F94" w:rsidP="004D330B">
            <w:pPr>
              <w:widowControl w:val="0"/>
              <w:autoSpaceDE w:val="0"/>
              <w:autoSpaceDN w:val="0"/>
              <w:ind w:firstLine="33"/>
              <w:jc w:val="both"/>
              <w:rPr>
                <w:sz w:val="20"/>
                <w:szCs w:val="20"/>
              </w:rPr>
            </w:pPr>
            <w:r w:rsidRPr="004D330B">
              <w:rPr>
                <w:sz w:val="20"/>
                <w:szCs w:val="20"/>
              </w:rPr>
              <w:t>2.6</w:t>
            </w:r>
          </w:p>
        </w:tc>
        <w:tc>
          <w:tcPr>
            <w:tcW w:w="6662" w:type="dxa"/>
          </w:tcPr>
          <w:p w:rsidR="00BC4F94" w:rsidRPr="004D330B" w:rsidRDefault="00BC4F94" w:rsidP="004D330B">
            <w:pPr>
              <w:widowControl w:val="0"/>
              <w:autoSpaceDE w:val="0"/>
              <w:autoSpaceDN w:val="0"/>
              <w:jc w:val="both"/>
              <w:rPr>
                <w:sz w:val="20"/>
                <w:szCs w:val="20"/>
              </w:rPr>
            </w:pPr>
            <w:r w:rsidRPr="004D330B">
              <w:rPr>
                <w:sz w:val="20"/>
                <w:szCs w:val="20"/>
              </w:rPr>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992" w:type="dxa"/>
          </w:tcPr>
          <w:p w:rsidR="00BC4F94" w:rsidRPr="004D330B" w:rsidRDefault="00BC4F94" w:rsidP="004D330B">
            <w:pPr>
              <w:widowControl w:val="0"/>
              <w:autoSpaceDE w:val="0"/>
              <w:autoSpaceDN w:val="0"/>
              <w:jc w:val="both"/>
              <w:rPr>
                <w:sz w:val="20"/>
                <w:szCs w:val="20"/>
              </w:rPr>
            </w:pPr>
            <w:r w:rsidRPr="004D330B">
              <w:rPr>
                <w:sz w:val="20"/>
                <w:szCs w:val="20"/>
              </w:rPr>
              <w:t>м</w:t>
            </w:r>
          </w:p>
        </w:tc>
        <w:tc>
          <w:tcPr>
            <w:tcW w:w="1418" w:type="dxa"/>
          </w:tcPr>
          <w:p w:rsidR="00BC4F94" w:rsidRPr="004D330B" w:rsidRDefault="00BC4F94" w:rsidP="004D330B">
            <w:pPr>
              <w:widowControl w:val="0"/>
              <w:autoSpaceDE w:val="0"/>
              <w:autoSpaceDN w:val="0"/>
              <w:jc w:val="both"/>
              <w:rPr>
                <w:sz w:val="20"/>
                <w:szCs w:val="20"/>
              </w:rPr>
            </w:pPr>
            <w:r w:rsidRPr="004D330B">
              <w:rPr>
                <w:sz w:val="20"/>
                <w:szCs w:val="20"/>
              </w:rPr>
              <w:t>6</w:t>
            </w:r>
          </w:p>
        </w:tc>
      </w:tr>
      <w:tr w:rsidR="00BC4F94" w:rsidRPr="004D330B" w:rsidTr="00BC4F94">
        <w:tc>
          <w:tcPr>
            <w:tcW w:w="710" w:type="dxa"/>
          </w:tcPr>
          <w:p w:rsidR="00BC4F94" w:rsidRPr="004D330B" w:rsidRDefault="00BC4F94" w:rsidP="004D330B">
            <w:pPr>
              <w:widowControl w:val="0"/>
              <w:autoSpaceDE w:val="0"/>
              <w:autoSpaceDN w:val="0"/>
              <w:ind w:firstLine="33"/>
              <w:jc w:val="both"/>
              <w:rPr>
                <w:sz w:val="20"/>
                <w:szCs w:val="20"/>
              </w:rPr>
            </w:pPr>
            <w:r w:rsidRPr="004D330B">
              <w:rPr>
                <w:sz w:val="20"/>
                <w:szCs w:val="20"/>
              </w:rPr>
              <w:t>2.7</w:t>
            </w:r>
          </w:p>
        </w:tc>
        <w:tc>
          <w:tcPr>
            <w:tcW w:w="6662" w:type="dxa"/>
          </w:tcPr>
          <w:p w:rsidR="00BC4F94" w:rsidRPr="004D330B" w:rsidRDefault="00BC4F94" w:rsidP="004D330B">
            <w:pPr>
              <w:widowControl w:val="0"/>
              <w:autoSpaceDE w:val="0"/>
              <w:autoSpaceDN w:val="0"/>
              <w:jc w:val="both"/>
              <w:rPr>
                <w:sz w:val="20"/>
                <w:szCs w:val="20"/>
              </w:rPr>
            </w:pPr>
            <w:r w:rsidRPr="004D330B">
              <w:rPr>
                <w:sz w:val="20"/>
                <w:szCs w:val="20"/>
              </w:rPr>
              <w:t>минимальное расстояние между длинными сторонами жилых зданий</w:t>
            </w:r>
          </w:p>
        </w:tc>
        <w:tc>
          <w:tcPr>
            <w:tcW w:w="992" w:type="dxa"/>
          </w:tcPr>
          <w:p w:rsidR="00BC4F94" w:rsidRPr="004D330B" w:rsidRDefault="00BC4F94" w:rsidP="004D330B">
            <w:pPr>
              <w:widowControl w:val="0"/>
              <w:autoSpaceDE w:val="0"/>
              <w:autoSpaceDN w:val="0"/>
              <w:jc w:val="both"/>
              <w:rPr>
                <w:sz w:val="20"/>
                <w:szCs w:val="20"/>
              </w:rPr>
            </w:pPr>
            <w:r w:rsidRPr="004D330B">
              <w:rPr>
                <w:sz w:val="20"/>
                <w:szCs w:val="20"/>
              </w:rPr>
              <w:t>м</w:t>
            </w:r>
          </w:p>
        </w:tc>
        <w:tc>
          <w:tcPr>
            <w:tcW w:w="1418" w:type="dxa"/>
          </w:tcPr>
          <w:p w:rsidR="00BC4F94" w:rsidRPr="004D330B" w:rsidRDefault="00BC4F94" w:rsidP="004D330B">
            <w:pPr>
              <w:widowControl w:val="0"/>
              <w:autoSpaceDE w:val="0"/>
              <w:autoSpaceDN w:val="0"/>
              <w:jc w:val="both"/>
              <w:rPr>
                <w:sz w:val="20"/>
                <w:szCs w:val="20"/>
              </w:rPr>
            </w:pPr>
            <w:r w:rsidRPr="004D330B">
              <w:rPr>
                <w:sz w:val="20"/>
                <w:szCs w:val="20"/>
              </w:rPr>
              <w:t xml:space="preserve">15 </w:t>
            </w:r>
          </w:p>
        </w:tc>
      </w:tr>
      <w:tr w:rsidR="00BC4F94" w:rsidRPr="004D330B" w:rsidTr="00BC4F94">
        <w:tc>
          <w:tcPr>
            <w:tcW w:w="710" w:type="dxa"/>
          </w:tcPr>
          <w:p w:rsidR="00BC4F94" w:rsidRPr="004D330B" w:rsidRDefault="00BC4F94" w:rsidP="004D330B">
            <w:pPr>
              <w:widowControl w:val="0"/>
              <w:autoSpaceDE w:val="0"/>
              <w:autoSpaceDN w:val="0"/>
              <w:ind w:firstLine="33"/>
              <w:jc w:val="both"/>
              <w:rPr>
                <w:sz w:val="20"/>
                <w:szCs w:val="20"/>
              </w:rPr>
            </w:pPr>
            <w:r w:rsidRPr="004D330B">
              <w:rPr>
                <w:sz w:val="20"/>
                <w:szCs w:val="20"/>
              </w:rPr>
              <w:t>2.8</w:t>
            </w:r>
          </w:p>
        </w:tc>
        <w:tc>
          <w:tcPr>
            <w:tcW w:w="6662" w:type="dxa"/>
          </w:tcPr>
          <w:p w:rsidR="00BC4F94" w:rsidRPr="004D330B" w:rsidRDefault="00BC4F94" w:rsidP="004D330B">
            <w:pPr>
              <w:widowControl w:val="0"/>
              <w:autoSpaceDE w:val="0"/>
              <w:autoSpaceDN w:val="0"/>
              <w:jc w:val="both"/>
              <w:rPr>
                <w:sz w:val="20"/>
                <w:szCs w:val="20"/>
              </w:rPr>
            </w:pPr>
            <w:r w:rsidRPr="004D330B">
              <w:rPr>
                <w:sz w:val="20"/>
                <w:szCs w:val="20"/>
              </w:rPr>
              <w:t>минимальное расстояние от стволов высокорослых деревьев</w:t>
            </w:r>
          </w:p>
          <w:p w:rsidR="00BC4F94" w:rsidRPr="004D330B" w:rsidRDefault="00BC4F94" w:rsidP="004D330B">
            <w:pPr>
              <w:widowControl w:val="0"/>
              <w:autoSpaceDE w:val="0"/>
              <w:autoSpaceDN w:val="0"/>
              <w:jc w:val="both"/>
              <w:rPr>
                <w:sz w:val="20"/>
                <w:szCs w:val="20"/>
              </w:rPr>
            </w:pPr>
            <w:r w:rsidRPr="004D330B">
              <w:rPr>
                <w:sz w:val="20"/>
                <w:szCs w:val="20"/>
              </w:rPr>
              <w:t>до границы соседнего участка</w:t>
            </w:r>
          </w:p>
        </w:tc>
        <w:tc>
          <w:tcPr>
            <w:tcW w:w="992" w:type="dxa"/>
          </w:tcPr>
          <w:p w:rsidR="00BC4F94" w:rsidRPr="004D330B" w:rsidRDefault="00BC4F94" w:rsidP="004D330B">
            <w:pPr>
              <w:widowControl w:val="0"/>
              <w:autoSpaceDE w:val="0"/>
              <w:autoSpaceDN w:val="0"/>
              <w:jc w:val="both"/>
              <w:rPr>
                <w:sz w:val="20"/>
                <w:szCs w:val="20"/>
              </w:rPr>
            </w:pPr>
            <w:r w:rsidRPr="004D330B">
              <w:rPr>
                <w:sz w:val="20"/>
                <w:szCs w:val="20"/>
              </w:rPr>
              <w:t>м</w:t>
            </w:r>
          </w:p>
        </w:tc>
        <w:tc>
          <w:tcPr>
            <w:tcW w:w="1418" w:type="dxa"/>
          </w:tcPr>
          <w:p w:rsidR="00BC4F94" w:rsidRPr="004D330B" w:rsidRDefault="00BC4F94" w:rsidP="004D330B">
            <w:pPr>
              <w:widowControl w:val="0"/>
              <w:autoSpaceDE w:val="0"/>
              <w:autoSpaceDN w:val="0"/>
              <w:jc w:val="both"/>
              <w:rPr>
                <w:sz w:val="20"/>
                <w:szCs w:val="20"/>
              </w:rPr>
            </w:pPr>
            <w:r w:rsidRPr="004D330B">
              <w:rPr>
                <w:sz w:val="20"/>
                <w:szCs w:val="20"/>
              </w:rPr>
              <w:t>4</w:t>
            </w:r>
          </w:p>
        </w:tc>
      </w:tr>
      <w:tr w:rsidR="00BC4F94" w:rsidRPr="004D330B" w:rsidTr="00BC4F94">
        <w:tc>
          <w:tcPr>
            <w:tcW w:w="710" w:type="dxa"/>
          </w:tcPr>
          <w:p w:rsidR="00BC4F94" w:rsidRPr="004D330B" w:rsidRDefault="00BC4F94" w:rsidP="004D330B">
            <w:pPr>
              <w:widowControl w:val="0"/>
              <w:autoSpaceDE w:val="0"/>
              <w:autoSpaceDN w:val="0"/>
              <w:ind w:firstLine="33"/>
              <w:jc w:val="both"/>
              <w:rPr>
                <w:sz w:val="20"/>
                <w:szCs w:val="20"/>
              </w:rPr>
            </w:pPr>
            <w:r w:rsidRPr="004D330B">
              <w:rPr>
                <w:sz w:val="20"/>
                <w:szCs w:val="20"/>
              </w:rPr>
              <w:t>2.9</w:t>
            </w:r>
          </w:p>
        </w:tc>
        <w:tc>
          <w:tcPr>
            <w:tcW w:w="6662" w:type="dxa"/>
          </w:tcPr>
          <w:p w:rsidR="00BC4F94" w:rsidRPr="004D330B" w:rsidRDefault="00BC4F94" w:rsidP="004D330B">
            <w:pPr>
              <w:widowControl w:val="0"/>
              <w:autoSpaceDE w:val="0"/>
              <w:autoSpaceDN w:val="0"/>
              <w:jc w:val="both"/>
              <w:rPr>
                <w:sz w:val="20"/>
                <w:szCs w:val="20"/>
              </w:rPr>
            </w:pPr>
            <w:r w:rsidRPr="004D330B">
              <w:rPr>
                <w:sz w:val="20"/>
                <w:szCs w:val="20"/>
              </w:rPr>
              <w:t>минимальное расстояние от стволов среднерослых деревьев</w:t>
            </w:r>
          </w:p>
          <w:p w:rsidR="00BC4F94" w:rsidRPr="004D330B" w:rsidRDefault="00BC4F94" w:rsidP="004D330B">
            <w:pPr>
              <w:widowControl w:val="0"/>
              <w:autoSpaceDE w:val="0"/>
              <w:autoSpaceDN w:val="0"/>
              <w:jc w:val="both"/>
              <w:rPr>
                <w:sz w:val="20"/>
                <w:szCs w:val="20"/>
              </w:rPr>
            </w:pPr>
            <w:r w:rsidRPr="004D330B">
              <w:rPr>
                <w:sz w:val="20"/>
                <w:szCs w:val="20"/>
              </w:rPr>
              <w:t>до границы соседнего участка</w:t>
            </w:r>
          </w:p>
        </w:tc>
        <w:tc>
          <w:tcPr>
            <w:tcW w:w="992" w:type="dxa"/>
          </w:tcPr>
          <w:p w:rsidR="00BC4F94" w:rsidRPr="004D330B" w:rsidRDefault="00BC4F94" w:rsidP="004D330B">
            <w:pPr>
              <w:widowControl w:val="0"/>
              <w:autoSpaceDE w:val="0"/>
              <w:autoSpaceDN w:val="0"/>
              <w:jc w:val="both"/>
              <w:rPr>
                <w:sz w:val="20"/>
                <w:szCs w:val="20"/>
              </w:rPr>
            </w:pPr>
            <w:r w:rsidRPr="004D330B">
              <w:rPr>
                <w:sz w:val="20"/>
                <w:szCs w:val="20"/>
              </w:rPr>
              <w:t>м</w:t>
            </w:r>
          </w:p>
        </w:tc>
        <w:tc>
          <w:tcPr>
            <w:tcW w:w="1418" w:type="dxa"/>
          </w:tcPr>
          <w:p w:rsidR="00BC4F94" w:rsidRPr="004D330B" w:rsidRDefault="00BC4F94" w:rsidP="004D330B">
            <w:pPr>
              <w:widowControl w:val="0"/>
              <w:autoSpaceDE w:val="0"/>
              <w:autoSpaceDN w:val="0"/>
              <w:jc w:val="both"/>
              <w:rPr>
                <w:sz w:val="20"/>
                <w:szCs w:val="20"/>
              </w:rPr>
            </w:pPr>
            <w:r w:rsidRPr="004D330B">
              <w:rPr>
                <w:sz w:val="20"/>
                <w:szCs w:val="20"/>
              </w:rPr>
              <w:t>2</w:t>
            </w:r>
          </w:p>
        </w:tc>
      </w:tr>
      <w:tr w:rsidR="00BC4F94" w:rsidRPr="004D330B" w:rsidTr="00BC4F94">
        <w:tc>
          <w:tcPr>
            <w:tcW w:w="710" w:type="dxa"/>
          </w:tcPr>
          <w:p w:rsidR="00BC4F94" w:rsidRPr="004D330B" w:rsidRDefault="00BC4F94" w:rsidP="004D330B">
            <w:pPr>
              <w:widowControl w:val="0"/>
              <w:autoSpaceDE w:val="0"/>
              <w:autoSpaceDN w:val="0"/>
              <w:jc w:val="both"/>
              <w:rPr>
                <w:sz w:val="20"/>
                <w:szCs w:val="20"/>
              </w:rPr>
            </w:pPr>
            <w:r w:rsidRPr="004D330B">
              <w:rPr>
                <w:sz w:val="20"/>
                <w:szCs w:val="20"/>
              </w:rPr>
              <w:t>2.10.</w:t>
            </w:r>
          </w:p>
        </w:tc>
        <w:tc>
          <w:tcPr>
            <w:tcW w:w="6662" w:type="dxa"/>
          </w:tcPr>
          <w:p w:rsidR="00BC4F94" w:rsidRPr="004D330B" w:rsidRDefault="00BC4F94" w:rsidP="004D330B">
            <w:pPr>
              <w:widowControl w:val="0"/>
              <w:autoSpaceDE w:val="0"/>
              <w:autoSpaceDN w:val="0"/>
              <w:jc w:val="both"/>
              <w:rPr>
                <w:sz w:val="20"/>
                <w:szCs w:val="20"/>
              </w:rPr>
            </w:pPr>
            <w:r w:rsidRPr="004D330B">
              <w:rPr>
                <w:sz w:val="20"/>
                <w:szCs w:val="20"/>
              </w:rPr>
              <w:t>минимальное расстояние от кустарника до границы соседнего участка</w:t>
            </w:r>
          </w:p>
        </w:tc>
        <w:tc>
          <w:tcPr>
            <w:tcW w:w="992" w:type="dxa"/>
          </w:tcPr>
          <w:p w:rsidR="00BC4F94" w:rsidRPr="004D330B" w:rsidRDefault="00BC4F94" w:rsidP="004D330B">
            <w:pPr>
              <w:widowControl w:val="0"/>
              <w:autoSpaceDE w:val="0"/>
              <w:autoSpaceDN w:val="0"/>
              <w:jc w:val="both"/>
              <w:rPr>
                <w:sz w:val="20"/>
                <w:szCs w:val="20"/>
              </w:rPr>
            </w:pPr>
            <w:r w:rsidRPr="004D330B">
              <w:rPr>
                <w:sz w:val="20"/>
                <w:szCs w:val="20"/>
              </w:rPr>
              <w:t>м</w:t>
            </w:r>
          </w:p>
        </w:tc>
        <w:tc>
          <w:tcPr>
            <w:tcW w:w="1418" w:type="dxa"/>
          </w:tcPr>
          <w:p w:rsidR="00BC4F94" w:rsidRPr="004D330B" w:rsidRDefault="00BC4F94" w:rsidP="004D330B">
            <w:pPr>
              <w:widowControl w:val="0"/>
              <w:autoSpaceDE w:val="0"/>
              <w:autoSpaceDN w:val="0"/>
              <w:jc w:val="both"/>
              <w:rPr>
                <w:sz w:val="20"/>
                <w:szCs w:val="20"/>
              </w:rPr>
            </w:pPr>
            <w:r w:rsidRPr="004D330B">
              <w:rPr>
                <w:sz w:val="20"/>
                <w:szCs w:val="20"/>
              </w:rPr>
              <w:t>1</w:t>
            </w:r>
          </w:p>
        </w:tc>
      </w:tr>
      <w:tr w:rsidR="00BC4F94" w:rsidRPr="004D330B" w:rsidTr="00BC4F94">
        <w:tc>
          <w:tcPr>
            <w:tcW w:w="710" w:type="dxa"/>
          </w:tcPr>
          <w:p w:rsidR="00BC4F94" w:rsidRPr="004D330B" w:rsidRDefault="00BC4F94" w:rsidP="004D330B">
            <w:pPr>
              <w:widowControl w:val="0"/>
              <w:autoSpaceDE w:val="0"/>
              <w:autoSpaceDN w:val="0"/>
              <w:jc w:val="both"/>
              <w:rPr>
                <w:sz w:val="20"/>
                <w:szCs w:val="20"/>
              </w:rPr>
            </w:pPr>
            <w:r w:rsidRPr="004D330B">
              <w:rPr>
                <w:sz w:val="20"/>
                <w:szCs w:val="20"/>
              </w:rPr>
              <w:t>3</w:t>
            </w:r>
          </w:p>
        </w:tc>
        <w:tc>
          <w:tcPr>
            <w:tcW w:w="6662" w:type="dxa"/>
          </w:tcPr>
          <w:p w:rsidR="00BC4F94" w:rsidRPr="004D330B" w:rsidRDefault="00BC4F94" w:rsidP="004D330B">
            <w:pPr>
              <w:widowControl w:val="0"/>
              <w:autoSpaceDE w:val="0"/>
              <w:autoSpaceDN w:val="0"/>
              <w:jc w:val="both"/>
              <w:rPr>
                <w:sz w:val="20"/>
                <w:szCs w:val="20"/>
              </w:rPr>
            </w:pPr>
            <w:r w:rsidRPr="004D330B">
              <w:rPr>
                <w:sz w:val="20"/>
                <w:szCs w:val="20"/>
              </w:rPr>
              <w:t>Предельное количество этажей ли предельную высоту зданий, строений, сооружений</w:t>
            </w:r>
          </w:p>
        </w:tc>
        <w:tc>
          <w:tcPr>
            <w:tcW w:w="992" w:type="dxa"/>
          </w:tcPr>
          <w:p w:rsidR="00BC4F94" w:rsidRPr="004D330B" w:rsidRDefault="00BC4F94" w:rsidP="004D330B">
            <w:pPr>
              <w:widowControl w:val="0"/>
              <w:autoSpaceDE w:val="0"/>
              <w:autoSpaceDN w:val="0"/>
              <w:jc w:val="both"/>
              <w:rPr>
                <w:sz w:val="20"/>
                <w:szCs w:val="20"/>
              </w:rPr>
            </w:pPr>
            <w:proofErr w:type="spellStart"/>
            <w:r w:rsidRPr="004D330B">
              <w:rPr>
                <w:sz w:val="20"/>
                <w:szCs w:val="20"/>
              </w:rPr>
              <w:t>эт</w:t>
            </w:r>
            <w:proofErr w:type="spellEnd"/>
            <w:r w:rsidRPr="004D330B">
              <w:rPr>
                <w:sz w:val="20"/>
                <w:szCs w:val="20"/>
              </w:rPr>
              <w:t>.</w:t>
            </w:r>
          </w:p>
        </w:tc>
        <w:tc>
          <w:tcPr>
            <w:tcW w:w="1418" w:type="dxa"/>
          </w:tcPr>
          <w:p w:rsidR="00BC4F94" w:rsidRPr="004D330B" w:rsidRDefault="00BC4F94" w:rsidP="004D330B">
            <w:pPr>
              <w:widowControl w:val="0"/>
              <w:autoSpaceDE w:val="0"/>
              <w:autoSpaceDN w:val="0"/>
              <w:jc w:val="both"/>
              <w:rPr>
                <w:sz w:val="20"/>
                <w:szCs w:val="20"/>
              </w:rPr>
            </w:pPr>
            <w:r w:rsidRPr="004D330B">
              <w:rPr>
                <w:sz w:val="20"/>
                <w:szCs w:val="20"/>
              </w:rPr>
              <w:t>не более 3</w:t>
            </w:r>
          </w:p>
        </w:tc>
      </w:tr>
      <w:tr w:rsidR="00BC4F94" w:rsidRPr="004D330B" w:rsidTr="00BC4F94">
        <w:tc>
          <w:tcPr>
            <w:tcW w:w="710" w:type="dxa"/>
          </w:tcPr>
          <w:p w:rsidR="00BC4F94" w:rsidRPr="004D330B" w:rsidRDefault="00BC4F94" w:rsidP="004D330B">
            <w:pPr>
              <w:widowControl w:val="0"/>
              <w:autoSpaceDE w:val="0"/>
              <w:autoSpaceDN w:val="0"/>
              <w:jc w:val="both"/>
              <w:rPr>
                <w:sz w:val="20"/>
                <w:szCs w:val="20"/>
              </w:rPr>
            </w:pPr>
            <w:r w:rsidRPr="004D330B">
              <w:rPr>
                <w:sz w:val="20"/>
                <w:szCs w:val="20"/>
              </w:rPr>
              <w:t>4</w:t>
            </w:r>
          </w:p>
        </w:tc>
        <w:tc>
          <w:tcPr>
            <w:tcW w:w="6662" w:type="dxa"/>
          </w:tcPr>
          <w:p w:rsidR="00BC4F94" w:rsidRPr="004D330B" w:rsidRDefault="00BC4F94" w:rsidP="004D330B">
            <w:pPr>
              <w:widowControl w:val="0"/>
              <w:autoSpaceDE w:val="0"/>
              <w:autoSpaceDN w:val="0"/>
              <w:jc w:val="both"/>
              <w:rPr>
                <w:sz w:val="20"/>
                <w:szCs w:val="20"/>
              </w:rPr>
            </w:pPr>
            <w:r w:rsidRPr="004D330B">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Pr>
          <w:p w:rsidR="00BC4F94" w:rsidRPr="004D330B" w:rsidRDefault="00BC4F94" w:rsidP="004D330B">
            <w:pPr>
              <w:widowControl w:val="0"/>
              <w:autoSpaceDE w:val="0"/>
              <w:autoSpaceDN w:val="0"/>
              <w:jc w:val="both"/>
              <w:rPr>
                <w:sz w:val="20"/>
                <w:szCs w:val="20"/>
              </w:rPr>
            </w:pPr>
            <w:r w:rsidRPr="004D330B">
              <w:rPr>
                <w:sz w:val="20"/>
                <w:szCs w:val="20"/>
              </w:rPr>
              <w:t>%</w:t>
            </w:r>
          </w:p>
        </w:tc>
        <w:tc>
          <w:tcPr>
            <w:tcW w:w="1418" w:type="dxa"/>
          </w:tcPr>
          <w:p w:rsidR="00BC4F94" w:rsidRPr="004D330B" w:rsidRDefault="00BC4F94" w:rsidP="004D330B">
            <w:pPr>
              <w:widowControl w:val="0"/>
              <w:autoSpaceDE w:val="0"/>
              <w:autoSpaceDN w:val="0"/>
              <w:jc w:val="both"/>
              <w:rPr>
                <w:sz w:val="20"/>
                <w:szCs w:val="20"/>
              </w:rPr>
            </w:pPr>
            <w:r w:rsidRPr="004D330B">
              <w:rPr>
                <w:sz w:val="20"/>
                <w:szCs w:val="20"/>
              </w:rPr>
              <w:t>40</w:t>
            </w:r>
          </w:p>
        </w:tc>
      </w:tr>
      <w:tr w:rsidR="00BC4F94" w:rsidRPr="004D330B" w:rsidTr="00BC4F94">
        <w:tc>
          <w:tcPr>
            <w:tcW w:w="710" w:type="dxa"/>
          </w:tcPr>
          <w:p w:rsidR="00BC4F94" w:rsidRPr="004D330B" w:rsidRDefault="00BC4F94" w:rsidP="004D330B">
            <w:pPr>
              <w:widowControl w:val="0"/>
              <w:autoSpaceDE w:val="0"/>
              <w:autoSpaceDN w:val="0"/>
              <w:jc w:val="both"/>
              <w:rPr>
                <w:sz w:val="20"/>
                <w:szCs w:val="20"/>
              </w:rPr>
            </w:pPr>
            <w:r w:rsidRPr="004D330B">
              <w:rPr>
                <w:sz w:val="20"/>
                <w:szCs w:val="20"/>
              </w:rPr>
              <w:t>5</w:t>
            </w:r>
          </w:p>
        </w:tc>
        <w:tc>
          <w:tcPr>
            <w:tcW w:w="6662" w:type="dxa"/>
          </w:tcPr>
          <w:p w:rsidR="00BC4F94" w:rsidRPr="004D330B" w:rsidRDefault="00BC4F94" w:rsidP="004D330B">
            <w:pPr>
              <w:widowControl w:val="0"/>
              <w:autoSpaceDE w:val="0"/>
              <w:autoSpaceDN w:val="0"/>
              <w:jc w:val="both"/>
              <w:rPr>
                <w:sz w:val="20"/>
                <w:szCs w:val="20"/>
              </w:rPr>
            </w:pPr>
            <w:r w:rsidRPr="004D330B">
              <w:rPr>
                <w:sz w:val="20"/>
                <w:szCs w:val="20"/>
                <w:lang w:bidi="ru-RU"/>
              </w:rPr>
              <w:t>Минимальное расстояние от выгреба (септика) до жилого дома</w:t>
            </w:r>
          </w:p>
        </w:tc>
        <w:tc>
          <w:tcPr>
            <w:tcW w:w="992" w:type="dxa"/>
          </w:tcPr>
          <w:p w:rsidR="00BC4F94" w:rsidRPr="004D330B" w:rsidRDefault="00BC4F94" w:rsidP="004D330B">
            <w:pPr>
              <w:widowControl w:val="0"/>
              <w:autoSpaceDE w:val="0"/>
              <w:autoSpaceDN w:val="0"/>
              <w:jc w:val="both"/>
              <w:rPr>
                <w:sz w:val="20"/>
                <w:szCs w:val="20"/>
              </w:rPr>
            </w:pPr>
            <w:r w:rsidRPr="004D330B">
              <w:rPr>
                <w:sz w:val="20"/>
                <w:szCs w:val="20"/>
              </w:rPr>
              <w:t>м</w:t>
            </w:r>
          </w:p>
        </w:tc>
        <w:tc>
          <w:tcPr>
            <w:tcW w:w="1418" w:type="dxa"/>
          </w:tcPr>
          <w:p w:rsidR="00BC4F94" w:rsidRPr="004D330B" w:rsidRDefault="00BC4F94" w:rsidP="004D330B">
            <w:pPr>
              <w:widowControl w:val="0"/>
              <w:autoSpaceDE w:val="0"/>
              <w:autoSpaceDN w:val="0"/>
              <w:jc w:val="both"/>
              <w:rPr>
                <w:sz w:val="20"/>
                <w:szCs w:val="20"/>
              </w:rPr>
            </w:pPr>
            <w:r w:rsidRPr="004D330B">
              <w:rPr>
                <w:sz w:val="20"/>
                <w:szCs w:val="20"/>
              </w:rPr>
              <w:t>4</w:t>
            </w:r>
          </w:p>
        </w:tc>
      </w:tr>
      <w:tr w:rsidR="00BC4F94" w:rsidRPr="004D330B" w:rsidTr="00BC4F94">
        <w:tc>
          <w:tcPr>
            <w:tcW w:w="710" w:type="dxa"/>
          </w:tcPr>
          <w:p w:rsidR="00BC4F94" w:rsidRPr="004D330B" w:rsidRDefault="00BC4F94" w:rsidP="004D330B">
            <w:pPr>
              <w:widowControl w:val="0"/>
              <w:autoSpaceDE w:val="0"/>
              <w:autoSpaceDN w:val="0"/>
              <w:jc w:val="both"/>
              <w:rPr>
                <w:sz w:val="20"/>
                <w:szCs w:val="20"/>
              </w:rPr>
            </w:pPr>
            <w:r w:rsidRPr="004D330B">
              <w:rPr>
                <w:sz w:val="20"/>
                <w:szCs w:val="20"/>
              </w:rPr>
              <w:t>6</w:t>
            </w:r>
          </w:p>
        </w:tc>
        <w:tc>
          <w:tcPr>
            <w:tcW w:w="6662" w:type="dxa"/>
          </w:tcPr>
          <w:p w:rsidR="00BC4F94" w:rsidRPr="004D330B" w:rsidRDefault="00BC4F94" w:rsidP="004D330B">
            <w:pPr>
              <w:widowControl w:val="0"/>
              <w:autoSpaceDE w:val="0"/>
              <w:autoSpaceDN w:val="0"/>
              <w:jc w:val="both"/>
              <w:rPr>
                <w:sz w:val="20"/>
                <w:szCs w:val="20"/>
                <w:lang w:bidi="ru-RU"/>
              </w:rPr>
            </w:pPr>
            <w:r w:rsidRPr="004D330B">
              <w:rPr>
                <w:sz w:val="20"/>
                <w:szCs w:val="20"/>
                <w:lang w:bidi="ru-RU"/>
              </w:rPr>
              <w:t>Требования к устройству надворных уборных (туалетов):</w:t>
            </w:r>
          </w:p>
          <w:p w:rsidR="00BC4F94" w:rsidRPr="004D330B" w:rsidRDefault="00BC4F94" w:rsidP="004D330B">
            <w:pPr>
              <w:widowControl w:val="0"/>
              <w:autoSpaceDE w:val="0"/>
              <w:autoSpaceDN w:val="0"/>
              <w:jc w:val="both"/>
              <w:rPr>
                <w:sz w:val="20"/>
                <w:szCs w:val="20"/>
                <w:lang w:bidi="ru-RU"/>
              </w:rPr>
            </w:pPr>
            <w:r w:rsidRPr="004D330B">
              <w:rPr>
                <w:sz w:val="20"/>
                <w:szCs w:val="20"/>
                <w:lang w:bidi="ru-RU"/>
              </w:rPr>
              <w:t>минимальное расстояние от уборной:</w:t>
            </w:r>
          </w:p>
          <w:p w:rsidR="00BC4F94" w:rsidRPr="004D330B" w:rsidRDefault="00BC4F94" w:rsidP="004D330B">
            <w:pPr>
              <w:widowControl w:val="0"/>
              <w:autoSpaceDE w:val="0"/>
              <w:autoSpaceDN w:val="0"/>
              <w:jc w:val="both"/>
              <w:rPr>
                <w:sz w:val="20"/>
                <w:szCs w:val="20"/>
                <w:lang w:bidi="ru-RU"/>
              </w:rPr>
            </w:pPr>
            <w:r w:rsidRPr="004D330B">
              <w:rPr>
                <w:sz w:val="20"/>
                <w:szCs w:val="20"/>
                <w:lang w:bidi="ru-RU"/>
              </w:rPr>
              <w:t>до жилого дома в пределах одного земельного участка</w:t>
            </w:r>
          </w:p>
          <w:p w:rsidR="00BC4F94" w:rsidRPr="004D330B" w:rsidRDefault="00BC4F94" w:rsidP="004D330B">
            <w:pPr>
              <w:widowControl w:val="0"/>
              <w:autoSpaceDE w:val="0"/>
              <w:autoSpaceDN w:val="0"/>
              <w:jc w:val="both"/>
              <w:rPr>
                <w:sz w:val="20"/>
                <w:szCs w:val="20"/>
                <w:lang w:bidi="ru-RU"/>
              </w:rPr>
            </w:pPr>
            <w:r w:rsidRPr="004D330B">
              <w:rPr>
                <w:sz w:val="20"/>
                <w:szCs w:val="20"/>
                <w:lang w:bidi="ru-RU"/>
              </w:rPr>
              <w:t>до жилого дома, расположенного на смежном участке</w:t>
            </w:r>
          </w:p>
          <w:p w:rsidR="00BC4F94" w:rsidRPr="004D330B" w:rsidRDefault="00BC4F94" w:rsidP="004D330B">
            <w:pPr>
              <w:widowControl w:val="0"/>
              <w:autoSpaceDE w:val="0"/>
              <w:autoSpaceDN w:val="0"/>
              <w:jc w:val="both"/>
              <w:rPr>
                <w:sz w:val="20"/>
                <w:szCs w:val="20"/>
                <w:lang w:bidi="ru-RU"/>
              </w:rPr>
            </w:pPr>
            <w:r w:rsidRPr="004D330B">
              <w:rPr>
                <w:sz w:val="20"/>
                <w:szCs w:val="20"/>
              </w:rPr>
              <w:t>При устройстве уборной с выгребной ямой стенки последней должны быть уплотнены и хорошо изолированы, чтобы сквозь них в грунт не проникли нечистоты.</w:t>
            </w:r>
          </w:p>
        </w:tc>
        <w:tc>
          <w:tcPr>
            <w:tcW w:w="992" w:type="dxa"/>
          </w:tcPr>
          <w:p w:rsidR="00BC4F94" w:rsidRPr="004D330B" w:rsidRDefault="00BC4F94" w:rsidP="004D330B">
            <w:pPr>
              <w:widowControl w:val="0"/>
              <w:autoSpaceDE w:val="0"/>
              <w:autoSpaceDN w:val="0"/>
              <w:jc w:val="both"/>
              <w:rPr>
                <w:sz w:val="20"/>
                <w:szCs w:val="20"/>
              </w:rPr>
            </w:pPr>
            <w:r w:rsidRPr="004D330B">
              <w:rPr>
                <w:sz w:val="20"/>
                <w:szCs w:val="20"/>
              </w:rPr>
              <w:t>м</w:t>
            </w:r>
          </w:p>
        </w:tc>
        <w:tc>
          <w:tcPr>
            <w:tcW w:w="1418" w:type="dxa"/>
          </w:tcPr>
          <w:p w:rsidR="00BC4F94" w:rsidRPr="004D330B" w:rsidRDefault="00BC4F94" w:rsidP="004D330B">
            <w:pPr>
              <w:widowControl w:val="0"/>
              <w:autoSpaceDE w:val="0"/>
              <w:autoSpaceDN w:val="0"/>
              <w:jc w:val="both"/>
              <w:rPr>
                <w:sz w:val="20"/>
                <w:szCs w:val="20"/>
              </w:rPr>
            </w:pPr>
          </w:p>
          <w:p w:rsidR="00BC4F94" w:rsidRPr="004D330B" w:rsidRDefault="00BC4F94" w:rsidP="004D330B">
            <w:pPr>
              <w:widowControl w:val="0"/>
              <w:autoSpaceDE w:val="0"/>
              <w:autoSpaceDN w:val="0"/>
              <w:jc w:val="both"/>
              <w:rPr>
                <w:sz w:val="20"/>
                <w:szCs w:val="20"/>
              </w:rPr>
            </w:pPr>
          </w:p>
          <w:p w:rsidR="00BC4F94" w:rsidRPr="004D330B" w:rsidRDefault="00BC4F94" w:rsidP="004D330B">
            <w:pPr>
              <w:widowControl w:val="0"/>
              <w:autoSpaceDE w:val="0"/>
              <w:autoSpaceDN w:val="0"/>
              <w:jc w:val="both"/>
              <w:rPr>
                <w:sz w:val="20"/>
                <w:szCs w:val="20"/>
              </w:rPr>
            </w:pPr>
            <w:r w:rsidRPr="004D330B">
              <w:rPr>
                <w:sz w:val="20"/>
                <w:szCs w:val="20"/>
              </w:rPr>
              <w:t>12</w:t>
            </w:r>
          </w:p>
          <w:p w:rsidR="00BC4F94" w:rsidRPr="004D330B" w:rsidRDefault="00BC4F94" w:rsidP="004D330B">
            <w:pPr>
              <w:widowControl w:val="0"/>
              <w:autoSpaceDE w:val="0"/>
              <w:autoSpaceDN w:val="0"/>
              <w:jc w:val="both"/>
              <w:rPr>
                <w:sz w:val="20"/>
                <w:szCs w:val="20"/>
              </w:rPr>
            </w:pPr>
            <w:r w:rsidRPr="004D330B">
              <w:rPr>
                <w:sz w:val="20"/>
                <w:szCs w:val="20"/>
              </w:rPr>
              <w:t>20</w:t>
            </w:r>
          </w:p>
        </w:tc>
      </w:tr>
      <w:tr w:rsidR="00BC4F94" w:rsidRPr="004D330B" w:rsidTr="00BC4F94">
        <w:tc>
          <w:tcPr>
            <w:tcW w:w="9782" w:type="dxa"/>
            <w:gridSpan w:val="4"/>
          </w:tcPr>
          <w:p w:rsidR="00BC4F94" w:rsidRPr="004D330B" w:rsidRDefault="00BC4F94" w:rsidP="004D330B">
            <w:pPr>
              <w:jc w:val="both"/>
              <w:rPr>
                <w:sz w:val="20"/>
                <w:szCs w:val="20"/>
                <w:lang w:bidi="ru-RU"/>
              </w:rPr>
            </w:pPr>
            <w:r w:rsidRPr="004D330B">
              <w:rPr>
                <w:sz w:val="20"/>
                <w:szCs w:val="20"/>
                <w:lang w:bidi="ru-RU"/>
              </w:rPr>
              <w:t>Примечания:</w:t>
            </w:r>
          </w:p>
          <w:p w:rsidR="00BC4F94" w:rsidRPr="004D330B" w:rsidRDefault="00BC4F94" w:rsidP="006E38EC">
            <w:pPr>
              <w:numPr>
                <w:ilvl w:val="0"/>
                <w:numId w:val="18"/>
              </w:numPr>
              <w:jc w:val="both"/>
              <w:rPr>
                <w:sz w:val="20"/>
                <w:szCs w:val="20"/>
                <w:lang w:bidi="ru-RU"/>
              </w:rPr>
            </w:pPr>
            <w:r w:rsidRPr="004D330B">
              <w:rPr>
                <w:sz w:val="20"/>
                <w:szCs w:val="20"/>
                <w:lang w:bidi="ru-RU"/>
              </w:rPr>
              <w:t>Расстояния измеряются до наружных граней стен строений.</w:t>
            </w:r>
          </w:p>
          <w:p w:rsidR="00BC4F94" w:rsidRPr="004D330B" w:rsidRDefault="00BC4F94" w:rsidP="006E38EC">
            <w:pPr>
              <w:numPr>
                <w:ilvl w:val="0"/>
                <w:numId w:val="18"/>
              </w:numPr>
              <w:jc w:val="both"/>
              <w:rPr>
                <w:sz w:val="20"/>
                <w:szCs w:val="20"/>
                <w:lang w:bidi="ru-RU"/>
              </w:rPr>
            </w:pPr>
            <w:r w:rsidRPr="004D330B">
              <w:rPr>
                <w:sz w:val="20"/>
                <w:szCs w:val="20"/>
                <w:lang w:bidi="ru-RU"/>
              </w:rPr>
              <w:t>Допускается блокировка построек на смежных земельных участках по взаимному согласию собственников жилых домов, а также блокировка хозяйственных построек к основному строению.</w:t>
            </w:r>
          </w:p>
          <w:p w:rsidR="00BC4F94" w:rsidRPr="004D330B" w:rsidRDefault="00BC4F94" w:rsidP="006E38EC">
            <w:pPr>
              <w:numPr>
                <w:ilvl w:val="0"/>
                <w:numId w:val="18"/>
              </w:numPr>
              <w:jc w:val="both"/>
              <w:rPr>
                <w:sz w:val="20"/>
                <w:szCs w:val="20"/>
                <w:lang w:bidi="ru-RU"/>
              </w:rPr>
            </w:pPr>
            <w:r w:rsidRPr="004D330B">
              <w:rPr>
                <w:sz w:val="20"/>
                <w:szCs w:val="20"/>
                <w:lang w:bidi="ru-RU"/>
              </w:rPr>
              <w:t>Рекомендуется блокирование уборной с постройкой для хранения топлива и инвентаря.</w:t>
            </w:r>
          </w:p>
          <w:p w:rsidR="00BC4F94" w:rsidRPr="004D330B" w:rsidRDefault="00BC4F94" w:rsidP="006E38EC">
            <w:pPr>
              <w:numPr>
                <w:ilvl w:val="0"/>
                <w:numId w:val="18"/>
              </w:numPr>
              <w:jc w:val="both"/>
              <w:rPr>
                <w:sz w:val="20"/>
                <w:szCs w:val="20"/>
                <w:lang w:bidi="ru-RU"/>
              </w:rPr>
            </w:pPr>
            <w:r w:rsidRPr="004D330B">
              <w:rPr>
                <w:sz w:val="20"/>
                <w:szCs w:val="20"/>
                <w:lang w:bidi="ru-RU"/>
              </w:rPr>
              <w:t>Устройство скважин (колодцев), используемых для хозяйственных нужд и питьевого водоснабжения, выполняется на основании разрешения, выдаваемого Администрацией Берегаевского сельского поселения, и регламентируется санитарными правилами:</w:t>
            </w:r>
          </w:p>
          <w:p w:rsidR="00BC4F94" w:rsidRPr="004D330B" w:rsidRDefault="00BC4F94" w:rsidP="006E38EC">
            <w:pPr>
              <w:numPr>
                <w:ilvl w:val="0"/>
                <w:numId w:val="18"/>
              </w:numPr>
              <w:ind w:left="33"/>
              <w:jc w:val="both"/>
              <w:rPr>
                <w:sz w:val="20"/>
                <w:szCs w:val="20"/>
              </w:rPr>
            </w:pPr>
            <w:r w:rsidRPr="004D330B">
              <w:rPr>
                <w:sz w:val="20"/>
                <w:szCs w:val="20"/>
                <w:lang w:bidi="ru-RU"/>
              </w:rPr>
              <w:t xml:space="preserve"> Скважины (колодцы) следует размещать на расстоянии не менее 50 метров от туалетов (уборных), выгребов, сетей канализации; выше по потокам возможных источников загрязнения, на </w:t>
            </w:r>
            <w:proofErr w:type="spellStart"/>
            <w:r w:rsidRPr="004D330B">
              <w:rPr>
                <w:sz w:val="20"/>
                <w:szCs w:val="20"/>
                <w:lang w:bidi="ru-RU"/>
              </w:rPr>
              <w:t>незатапливаемых</w:t>
            </w:r>
            <w:proofErr w:type="spellEnd"/>
            <w:r w:rsidRPr="004D330B">
              <w:rPr>
                <w:sz w:val="20"/>
                <w:szCs w:val="20"/>
                <w:lang w:bidi="ru-RU"/>
              </w:rPr>
              <w:t xml:space="preserve"> территориях.</w:t>
            </w:r>
          </w:p>
        </w:tc>
      </w:tr>
    </w:tbl>
    <w:p w:rsidR="00BC4F94" w:rsidRPr="004D330B" w:rsidRDefault="00BC4F94" w:rsidP="006E38EC">
      <w:pPr>
        <w:numPr>
          <w:ilvl w:val="1"/>
          <w:numId w:val="11"/>
        </w:numPr>
        <w:tabs>
          <w:tab w:val="left" w:pos="426"/>
          <w:tab w:val="left" w:pos="567"/>
        </w:tabs>
        <w:ind w:left="0" w:firstLine="142"/>
        <w:jc w:val="both"/>
        <w:rPr>
          <w:sz w:val="20"/>
          <w:szCs w:val="20"/>
          <w:lang w:bidi="ru-RU"/>
        </w:rPr>
      </w:pPr>
      <w:r w:rsidRPr="004D330B">
        <w:rPr>
          <w:sz w:val="20"/>
          <w:szCs w:val="20"/>
          <w:lang w:bidi="ru-RU"/>
        </w:rPr>
        <w:t xml:space="preserve">Подъезды и въезды с прилегающих улиц и проездов на придомовые участки осуществляются путем устройства </w:t>
      </w:r>
      <w:proofErr w:type="spellStart"/>
      <w:r w:rsidRPr="004D330B">
        <w:rPr>
          <w:sz w:val="20"/>
          <w:szCs w:val="20"/>
          <w:lang w:bidi="ru-RU"/>
        </w:rPr>
        <w:t>черезкюветных</w:t>
      </w:r>
      <w:proofErr w:type="spellEnd"/>
      <w:r w:rsidRPr="004D330B">
        <w:rPr>
          <w:sz w:val="20"/>
          <w:szCs w:val="20"/>
          <w:lang w:bidi="ru-RU"/>
        </w:rPr>
        <w:t xml:space="preserve"> мостиков. Мостики устаиваются путем укладки железобетонных плит на бетонную основу, укладки металлической переливной трубы диаметром 200-500 мм (труба укладывается в бетонные оголовки или оголовки, устроенные из облицовочного керамического кирпича). Ширина мостика должна быть не менее 3,5 метров.</w:t>
      </w:r>
    </w:p>
    <w:p w:rsidR="00BC4F94" w:rsidRPr="004D330B" w:rsidRDefault="00BC4F94" w:rsidP="006E38EC">
      <w:pPr>
        <w:numPr>
          <w:ilvl w:val="1"/>
          <w:numId w:val="11"/>
        </w:numPr>
        <w:tabs>
          <w:tab w:val="left" w:pos="426"/>
          <w:tab w:val="left" w:pos="567"/>
        </w:tabs>
        <w:ind w:left="0" w:firstLine="142"/>
        <w:jc w:val="both"/>
        <w:rPr>
          <w:sz w:val="20"/>
          <w:szCs w:val="20"/>
          <w:lang w:bidi="ru-RU"/>
        </w:rPr>
      </w:pPr>
      <w:r w:rsidRPr="004D330B">
        <w:rPr>
          <w:sz w:val="20"/>
          <w:szCs w:val="20"/>
          <w:lang w:bidi="ru-RU"/>
        </w:rPr>
        <w:t>Требования к ограждению земельных участков:</w:t>
      </w:r>
    </w:p>
    <w:p w:rsidR="00BC4F94" w:rsidRPr="004D330B" w:rsidRDefault="00BC4F94" w:rsidP="006E38EC">
      <w:pPr>
        <w:numPr>
          <w:ilvl w:val="0"/>
          <w:numId w:val="19"/>
        </w:numPr>
        <w:tabs>
          <w:tab w:val="left" w:pos="426"/>
          <w:tab w:val="left" w:pos="567"/>
        </w:tabs>
        <w:ind w:left="0" w:firstLine="567"/>
        <w:jc w:val="both"/>
        <w:rPr>
          <w:sz w:val="20"/>
          <w:szCs w:val="20"/>
          <w:lang w:bidi="ru-RU"/>
        </w:rPr>
      </w:pPr>
      <w:r w:rsidRPr="004D330B">
        <w:rPr>
          <w:sz w:val="20"/>
          <w:szCs w:val="20"/>
          <w:lang w:bidi="ru-RU"/>
        </w:rPr>
        <w:t>ограждение участка обеспечивает изоляцию его от внешней среды и создает уют, в то же время оно не должно ухудшать ансамбля застройки, а выходящая на улицу часть ограждения должна отвечать повышенным архитектурным требованиям;</w:t>
      </w:r>
    </w:p>
    <w:p w:rsidR="00BC4F94" w:rsidRPr="004D330B" w:rsidRDefault="00BC4F94" w:rsidP="006E38EC">
      <w:pPr>
        <w:numPr>
          <w:ilvl w:val="0"/>
          <w:numId w:val="19"/>
        </w:numPr>
        <w:tabs>
          <w:tab w:val="left" w:pos="567"/>
        </w:tabs>
        <w:ind w:left="0" w:firstLine="567"/>
        <w:jc w:val="both"/>
        <w:rPr>
          <w:sz w:val="20"/>
          <w:szCs w:val="20"/>
          <w:lang w:bidi="ru-RU"/>
        </w:rPr>
      </w:pPr>
      <w:r w:rsidRPr="004D330B">
        <w:rPr>
          <w:sz w:val="20"/>
          <w:szCs w:val="20"/>
          <w:lang w:bidi="ru-RU"/>
        </w:rPr>
        <w:lastRenderedPageBreak/>
        <w:t>со стороны улиц или проездов ограждения должны быть непрозрачными высотой до двух метров и производиться по проектам, согласованным с Администрацией Берегаевского сельского поселения;</w:t>
      </w:r>
    </w:p>
    <w:p w:rsidR="00BC4F94" w:rsidRPr="004D330B" w:rsidRDefault="00BC4F94" w:rsidP="006E38EC">
      <w:pPr>
        <w:numPr>
          <w:ilvl w:val="0"/>
          <w:numId w:val="19"/>
        </w:numPr>
        <w:tabs>
          <w:tab w:val="left" w:pos="567"/>
        </w:tabs>
        <w:ind w:left="0" w:firstLine="567"/>
        <w:jc w:val="both"/>
        <w:rPr>
          <w:sz w:val="20"/>
          <w:szCs w:val="20"/>
          <w:lang w:bidi="ru-RU"/>
        </w:rPr>
      </w:pPr>
      <w:r w:rsidRPr="004D330B">
        <w:rPr>
          <w:sz w:val="20"/>
          <w:szCs w:val="20"/>
          <w:lang w:bidi="ru-RU"/>
        </w:rPr>
        <w:t>ограждения между смежными участками должны быть высотой до 2 метров;</w:t>
      </w:r>
    </w:p>
    <w:p w:rsidR="00BC4F94" w:rsidRPr="004D330B" w:rsidRDefault="00BC4F94" w:rsidP="006E38EC">
      <w:pPr>
        <w:numPr>
          <w:ilvl w:val="0"/>
          <w:numId w:val="19"/>
        </w:numPr>
        <w:tabs>
          <w:tab w:val="left" w:pos="567"/>
        </w:tabs>
        <w:ind w:left="0" w:firstLine="567"/>
        <w:jc w:val="both"/>
        <w:rPr>
          <w:sz w:val="20"/>
          <w:szCs w:val="20"/>
          <w:lang w:bidi="ru-RU"/>
        </w:rPr>
      </w:pPr>
      <w:r w:rsidRPr="004D330B">
        <w:rPr>
          <w:sz w:val="20"/>
          <w:szCs w:val="20"/>
          <w:lang w:bidi="ru-RU"/>
        </w:rPr>
        <w:t>характер ограждения и его высота должны быть единообразными как минимум на протяжении одного квартала с обеих сторон улицы или проездов;</w:t>
      </w:r>
    </w:p>
    <w:p w:rsidR="00BC4F94" w:rsidRPr="004D330B" w:rsidRDefault="00BC4F94" w:rsidP="006E38EC">
      <w:pPr>
        <w:numPr>
          <w:ilvl w:val="0"/>
          <w:numId w:val="19"/>
        </w:numPr>
        <w:tabs>
          <w:tab w:val="left" w:pos="567"/>
        </w:tabs>
        <w:ind w:left="0" w:firstLine="567"/>
        <w:jc w:val="both"/>
        <w:rPr>
          <w:sz w:val="20"/>
          <w:szCs w:val="20"/>
          <w:lang w:bidi="ru-RU"/>
        </w:rPr>
      </w:pPr>
      <w:r w:rsidRPr="004D330B">
        <w:rPr>
          <w:sz w:val="20"/>
          <w:szCs w:val="20"/>
          <w:lang w:bidi="ru-RU"/>
        </w:rPr>
        <w:t>если жилой дом принадлежит на праве собственности нескольким совладельцам и земельный участок находится в их общем пользовании, допускается устройство только решетчатых или сетчатых (не глухих) заборов для определения внутренних границ пользования.</w:t>
      </w:r>
    </w:p>
    <w:p w:rsidR="00BC4F94" w:rsidRPr="004D330B" w:rsidRDefault="00BC4F94" w:rsidP="006E38EC">
      <w:pPr>
        <w:numPr>
          <w:ilvl w:val="0"/>
          <w:numId w:val="19"/>
        </w:numPr>
        <w:tabs>
          <w:tab w:val="left" w:pos="567"/>
        </w:tabs>
        <w:ind w:left="0" w:firstLine="567"/>
        <w:jc w:val="both"/>
        <w:rPr>
          <w:sz w:val="20"/>
          <w:szCs w:val="20"/>
          <w:lang w:bidi="ru-RU"/>
        </w:rPr>
      </w:pPr>
      <w:r w:rsidRPr="004D330B">
        <w:rPr>
          <w:sz w:val="20"/>
          <w:szCs w:val="20"/>
          <w:lang w:bidi="ru-RU"/>
        </w:rPr>
        <w:t>Собственник или арендатор земельного участка, отведенного под жилой дом, обязан поддерживать в надлежащем виде озеленение и благоустройство придомовой территории и кюветной части дороги (от границы земельного участка до проезжей части): содержание газонов, подъездных путей, разбивка клумб, чистка кюветов.</w:t>
      </w:r>
    </w:p>
    <w:p w:rsidR="00BC4F94" w:rsidRPr="004D330B" w:rsidRDefault="00BC4F94" w:rsidP="006E38EC">
      <w:pPr>
        <w:numPr>
          <w:ilvl w:val="0"/>
          <w:numId w:val="19"/>
        </w:numPr>
        <w:tabs>
          <w:tab w:val="left" w:pos="567"/>
        </w:tabs>
        <w:ind w:left="0" w:firstLine="567"/>
        <w:jc w:val="both"/>
        <w:rPr>
          <w:sz w:val="20"/>
          <w:szCs w:val="20"/>
          <w:lang w:bidi="ru-RU"/>
        </w:rPr>
      </w:pPr>
      <w:r w:rsidRPr="004D330B">
        <w:rPr>
          <w:sz w:val="20"/>
          <w:szCs w:val="20"/>
          <w:lang w:bidi="ru-RU"/>
        </w:rPr>
        <w:t>На землях общего пользования запрещается посадка деревьев и кустарников, огородных растений.</w:t>
      </w:r>
    </w:p>
    <w:p w:rsidR="00BC4F94" w:rsidRPr="004D330B" w:rsidRDefault="00BC4F94" w:rsidP="006E38EC">
      <w:pPr>
        <w:numPr>
          <w:ilvl w:val="0"/>
          <w:numId w:val="19"/>
        </w:numPr>
        <w:tabs>
          <w:tab w:val="left" w:pos="567"/>
        </w:tabs>
        <w:ind w:left="0" w:firstLine="567"/>
        <w:jc w:val="both"/>
        <w:rPr>
          <w:sz w:val="20"/>
          <w:szCs w:val="20"/>
          <w:lang w:bidi="ru-RU"/>
        </w:rPr>
      </w:pPr>
      <w:r w:rsidRPr="004D330B">
        <w:rPr>
          <w:sz w:val="20"/>
          <w:szCs w:val="20"/>
          <w:lang w:bidi="ru-RU"/>
        </w:rPr>
        <w:t>Запрещается складирование мусора на придомовой территории и территориях общего пользования, в кюветной части дорог.</w:t>
      </w:r>
    </w:p>
    <w:p w:rsidR="00BC4F94" w:rsidRPr="004D330B" w:rsidRDefault="00BC4F94" w:rsidP="006E38EC">
      <w:pPr>
        <w:numPr>
          <w:ilvl w:val="0"/>
          <w:numId w:val="19"/>
        </w:numPr>
        <w:tabs>
          <w:tab w:val="left" w:pos="567"/>
        </w:tabs>
        <w:ind w:left="0" w:firstLine="567"/>
        <w:jc w:val="both"/>
        <w:rPr>
          <w:sz w:val="20"/>
          <w:szCs w:val="20"/>
          <w:lang w:bidi="ru-RU"/>
        </w:rPr>
      </w:pPr>
      <w:r w:rsidRPr="004D330B">
        <w:rPr>
          <w:sz w:val="20"/>
          <w:szCs w:val="20"/>
          <w:lang w:bidi="ru-RU"/>
        </w:rPr>
        <w:t>Собственник или арендатор земельного участка обязан принять меры к обеспечению устройства выезда с земельного участка до проезжей части улицы или проезда тем же покрытием, каким покрыта проезжая часть улицы или проезда.</w:t>
      </w:r>
    </w:p>
    <w:p w:rsidR="00BC4F94" w:rsidRPr="004D330B" w:rsidRDefault="00BC4F94" w:rsidP="006E38EC">
      <w:pPr>
        <w:numPr>
          <w:ilvl w:val="0"/>
          <w:numId w:val="19"/>
        </w:numPr>
        <w:tabs>
          <w:tab w:val="left" w:pos="567"/>
        </w:tabs>
        <w:ind w:left="0" w:firstLine="567"/>
        <w:jc w:val="both"/>
        <w:rPr>
          <w:sz w:val="20"/>
          <w:szCs w:val="20"/>
          <w:lang w:bidi="ru-RU"/>
        </w:rPr>
      </w:pPr>
      <w:r w:rsidRPr="004D330B">
        <w:rPr>
          <w:sz w:val="20"/>
          <w:szCs w:val="20"/>
          <w:lang w:bidi="ru-RU"/>
        </w:rPr>
        <w:t>Запрещается выполнение вертикальной перепланировки придомовой территории без предварительного выполнения плана благ</w:t>
      </w:r>
      <w:r w:rsidR="00FB5FFF">
        <w:rPr>
          <w:sz w:val="20"/>
          <w:szCs w:val="20"/>
          <w:lang w:bidi="ru-RU"/>
        </w:rPr>
        <w:t>оустройства, согласованного</w:t>
      </w:r>
      <w:r w:rsidRPr="004D330B">
        <w:rPr>
          <w:sz w:val="20"/>
          <w:szCs w:val="20"/>
          <w:lang w:bidi="ru-RU"/>
        </w:rPr>
        <w:t xml:space="preserve"> с Администрацией Берегаевского сельского поселения.</w:t>
      </w:r>
    </w:p>
    <w:p w:rsidR="00BC4F94" w:rsidRPr="00FB5FFF" w:rsidRDefault="00BC4F94" w:rsidP="006E38EC">
      <w:pPr>
        <w:numPr>
          <w:ilvl w:val="0"/>
          <w:numId w:val="19"/>
        </w:numPr>
        <w:tabs>
          <w:tab w:val="left" w:pos="567"/>
        </w:tabs>
        <w:ind w:left="0" w:firstLine="567"/>
        <w:jc w:val="both"/>
        <w:rPr>
          <w:sz w:val="20"/>
          <w:szCs w:val="20"/>
          <w:lang w:bidi="ru-RU"/>
        </w:rPr>
      </w:pPr>
      <w:r w:rsidRPr="004D330B">
        <w:rPr>
          <w:sz w:val="20"/>
          <w:szCs w:val="20"/>
          <w:lang w:bidi="ru-RU"/>
        </w:rPr>
        <w:t>Собственник жилого дома обязан заключить договор со специализированной организацией на вывоз бытовых отходов.</w:t>
      </w:r>
    </w:p>
    <w:p w:rsidR="00BC4F94" w:rsidRPr="004D330B" w:rsidRDefault="00BC4F94" w:rsidP="004D330B">
      <w:pPr>
        <w:autoSpaceDE w:val="0"/>
        <w:autoSpaceDN w:val="0"/>
        <w:adjustRightInd w:val="0"/>
        <w:ind w:firstLine="709"/>
        <w:jc w:val="both"/>
        <w:rPr>
          <w:rFonts w:eastAsia="Calibri"/>
          <w:bCs/>
          <w:sz w:val="20"/>
          <w:szCs w:val="20"/>
        </w:rPr>
      </w:pPr>
      <w:r w:rsidRPr="004D330B">
        <w:rPr>
          <w:rFonts w:eastAsia="Calibri"/>
          <w:sz w:val="20"/>
          <w:szCs w:val="20"/>
        </w:rPr>
        <w:t>2.</w:t>
      </w:r>
      <w:r w:rsidRPr="004D330B">
        <w:rPr>
          <w:rFonts w:eastAsia="Calibri"/>
          <w:bCs/>
          <w:sz w:val="20"/>
          <w:szCs w:val="20"/>
        </w:rPr>
        <w:t xml:space="preserve"> Статью 26 Правил Землепользования и Застройки муниципального образования Берегаевское сельское поселение изложить в следующей редакции:</w:t>
      </w:r>
    </w:p>
    <w:p w:rsidR="00BC4F94" w:rsidRPr="004D330B" w:rsidRDefault="00BC4F94" w:rsidP="004D330B">
      <w:pPr>
        <w:widowControl w:val="0"/>
        <w:autoSpaceDE w:val="0"/>
        <w:autoSpaceDN w:val="0"/>
        <w:ind w:right="528"/>
        <w:jc w:val="center"/>
        <w:outlineLvl w:val="2"/>
        <w:rPr>
          <w:b/>
          <w:bCs/>
          <w:sz w:val="20"/>
          <w:szCs w:val="20"/>
          <w:lang w:bidi="ru-RU"/>
        </w:rPr>
      </w:pPr>
    </w:p>
    <w:p w:rsidR="00BC4F94" w:rsidRPr="004D330B" w:rsidRDefault="00BC4F94" w:rsidP="004D330B">
      <w:pPr>
        <w:widowControl w:val="0"/>
        <w:autoSpaceDE w:val="0"/>
        <w:autoSpaceDN w:val="0"/>
        <w:ind w:right="528"/>
        <w:jc w:val="center"/>
        <w:outlineLvl w:val="2"/>
        <w:rPr>
          <w:b/>
          <w:bCs/>
          <w:sz w:val="20"/>
          <w:szCs w:val="20"/>
          <w:lang w:bidi="ru-RU"/>
        </w:rPr>
      </w:pPr>
      <w:r w:rsidRPr="004D330B">
        <w:rPr>
          <w:b/>
          <w:bCs/>
          <w:sz w:val="20"/>
          <w:szCs w:val="20"/>
          <w:lang w:bidi="ru-RU"/>
        </w:rPr>
        <w:t>«Статья 26. Градостроительные регламенты. 1. Общественно-деловые зоны</w:t>
      </w:r>
    </w:p>
    <w:p w:rsidR="00BC4F94" w:rsidRPr="004D330B" w:rsidRDefault="00BC4F94" w:rsidP="004D330B">
      <w:pPr>
        <w:widowControl w:val="0"/>
        <w:autoSpaceDE w:val="0"/>
        <w:autoSpaceDN w:val="0"/>
        <w:rPr>
          <w:b/>
          <w:bCs/>
          <w:sz w:val="20"/>
          <w:szCs w:val="20"/>
          <w:lang w:bidi="ru-RU"/>
        </w:rPr>
      </w:pPr>
    </w:p>
    <w:p w:rsidR="00BC4F94" w:rsidRPr="004D330B" w:rsidRDefault="00BC4F94" w:rsidP="004D330B">
      <w:pPr>
        <w:widowControl w:val="0"/>
        <w:autoSpaceDE w:val="0"/>
        <w:autoSpaceDN w:val="0"/>
        <w:rPr>
          <w:b/>
          <w:bCs/>
          <w:sz w:val="20"/>
          <w:szCs w:val="20"/>
          <w:lang w:bidi="ru-RU"/>
        </w:rPr>
      </w:pPr>
      <w:r w:rsidRPr="004D330B">
        <w:rPr>
          <w:b/>
          <w:bCs/>
          <w:sz w:val="20"/>
          <w:szCs w:val="20"/>
          <w:lang w:bidi="ru-RU"/>
        </w:rPr>
        <w:t>1. Общественно-деловая зона (ОД)</w:t>
      </w:r>
    </w:p>
    <w:p w:rsidR="00BC4F94" w:rsidRPr="004D330B" w:rsidRDefault="00BC4F94" w:rsidP="004D330B">
      <w:pPr>
        <w:ind w:firstLine="709"/>
        <w:jc w:val="both"/>
        <w:rPr>
          <w:sz w:val="20"/>
          <w:szCs w:val="20"/>
          <w:lang w:bidi="ru-RU"/>
        </w:rPr>
      </w:pPr>
    </w:p>
    <w:p w:rsidR="00BC4F94" w:rsidRPr="004D330B" w:rsidRDefault="00BC4F94" w:rsidP="006E38EC">
      <w:pPr>
        <w:widowControl w:val="0"/>
        <w:numPr>
          <w:ilvl w:val="0"/>
          <w:numId w:val="12"/>
        </w:numPr>
        <w:tabs>
          <w:tab w:val="left" w:pos="1418"/>
        </w:tabs>
        <w:autoSpaceDE w:val="0"/>
        <w:autoSpaceDN w:val="0"/>
        <w:ind w:left="0" w:firstLine="709"/>
        <w:jc w:val="both"/>
        <w:rPr>
          <w:sz w:val="20"/>
          <w:szCs w:val="20"/>
          <w:lang w:bidi="ru-RU"/>
        </w:rPr>
      </w:pPr>
      <w:r w:rsidRPr="004D330B">
        <w:rPr>
          <w:sz w:val="20"/>
          <w:szCs w:val="20"/>
          <w:lang w:bidi="ru-RU"/>
        </w:rPr>
        <w:t>Зона предназначена для строительства, содержания и использования зданий, в целях обеспечения удовлетворения бытовых, социальных и духовных потребностей</w:t>
      </w:r>
      <w:r w:rsidRPr="004D330B">
        <w:rPr>
          <w:spacing w:val="-7"/>
          <w:sz w:val="20"/>
          <w:szCs w:val="20"/>
          <w:lang w:bidi="ru-RU"/>
        </w:rPr>
        <w:t xml:space="preserve"> </w:t>
      </w:r>
      <w:r w:rsidRPr="004D330B">
        <w:rPr>
          <w:sz w:val="20"/>
          <w:szCs w:val="20"/>
          <w:lang w:bidi="ru-RU"/>
        </w:rPr>
        <w:t>человека.</w:t>
      </w:r>
    </w:p>
    <w:p w:rsidR="00BC4F94" w:rsidRPr="004D330B" w:rsidRDefault="00BC4F94" w:rsidP="006E38EC">
      <w:pPr>
        <w:widowControl w:val="0"/>
        <w:numPr>
          <w:ilvl w:val="0"/>
          <w:numId w:val="12"/>
        </w:numPr>
        <w:tabs>
          <w:tab w:val="left" w:pos="1447"/>
        </w:tabs>
        <w:autoSpaceDE w:val="0"/>
        <w:autoSpaceDN w:val="0"/>
        <w:ind w:left="0" w:firstLine="709"/>
        <w:jc w:val="both"/>
        <w:rPr>
          <w:sz w:val="20"/>
          <w:szCs w:val="20"/>
          <w:lang w:bidi="ru-RU"/>
        </w:rPr>
      </w:pPr>
      <w:r w:rsidRPr="004D330B">
        <w:rPr>
          <w:sz w:val="20"/>
          <w:szCs w:val="20"/>
          <w:lang w:bidi="ru-RU"/>
        </w:rPr>
        <w:t>В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от площади территории</w:t>
      </w:r>
      <w:r w:rsidRPr="004D330B">
        <w:rPr>
          <w:spacing w:val="-1"/>
          <w:sz w:val="20"/>
          <w:szCs w:val="20"/>
          <w:lang w:bidi="ru-RU"/>
        </w:rPr>
        <w:t xml:space="preserve"> </w:t>
      </w:r>
      <w:r w:rsidRPr="004D330B">
        <w:rPr>
          <w:sz w:val="20"/>
          <w:szCs w:val="20"/>
          <w:lang w:bidi="ru-RU"/>
        </w:rPr>
        <w:t>зоны.</w:t>
      </w:r>
    </w:p>
    <w:p w:rsidR="00BC4F94" w:rsidRPr="00FB5FFF" w:rsidRDefault="00BC4F94" w:rsidP="006E38EC">
      <w:pPr>
        <w:widowControl w:val="0"/>
        <w:numPr>
          <w:ilvl w:val="0"/>
          <w:numId w:val="12"/>
        </w:numPr>
        <w:tabs>
          <w:tab w:val="left" w:pos="1416"/>
        </w:tabs>
        <w:autoSpaceDE w:val="0"/>
        <w:autoSpaceDN w:val="0"/>
        <w:ind w:left="0" w:firstLine="709"/>
        <w:jc w:val="both"/>
        <w:rPr>
          <w:sz w:val="20"/>
          <w:szCs w:val="20"/>
          <w:lang w:bidi="ru-RU"/>
        </w:rPr>
      </w:pPr>
      <w:r w:rsidRPr="004D330B">
        <w:rPr>
          <w:sz w:val="20"/>
          <w:szCs w:val="20"/>
          <w:lang w:bidi="ru-RU"/>
        </w:rPr>
        <w:t>Виды разрешенного использования земельных участков и объектов капитального строительства в границах территориальной зоны</w:t>
      </w:r>
      <w:r w:rsidRPr="004D330B">
        <w:rPr>
          <w:spacing w:val="1"/>
          <w:sz w:val="20"/>
          <w:szCs w:val="20"/>
          <w:lang w:bidi="ru-RU"/>
        </w:rPr>
        <w:t xml:space="preserve"> </w:t>
      </w:r>
      <w:r w:rsidRPr="004D330B">
        <w:rPr>
          <w:sz w:val="20"/>
          <w:szCs w:val="20"/>
          <w:lang w:bidi="ru-RU"/>
        </w:rPr>
        <w:t>ОД в соответствии с Приказом Минэкономразвития России от 01.09.2014 № 540 «Об утверждении классификатора видов разрешенного использования земельных участков»:</w:t>
      </w:r>
    </w:p>
    <w:p w:rsidR="00BC4F94" w:rsidRPr="004D330B" w:rsidRDefault="00BC4F94" w:rsidP="004D330B">
      <w:pPr>
        <w:widowControl w:val="0"/>
        <w:tabs>
          <w:tab w:val="left" w:pos="1416"/>
        </w:tabs>
        <w:autoSpaceDE w:val="0"/>
        <w:autoSpaceDN w:val="0"/>
        <w:jc w:val="right"/>
        <w:rPr>
          <w:sz w:val="20"/>
          <w:szCs w:val="20"/>
          <w:lang w:bidi="ru-RU"/>
        </w:rPr>
      </w:pPr>
    </w:p>
    <w:tbl>
      <w:tblPr>
        <w:tblW w:w="9639" w:type="dxa"/>
        <w:tblInd w:w="108" w:type="dxa"/>
        <w:tblLook w:val="0000" w:firstRow="0" w:lastRow="0" w:firstColumn="0" w:lastColumn="0" w:noHBand="0" w:noVBand="0"/>
      </w:tblPr>
      <w:tblGrid>
        <w:gridCol w:w="3402"/>
        <w:gridCol w:w="6237"/>
      </w:tblGrid>
      <w:tr w:rsidR="00BC4F94" w:rsidRPr="004D330B" w:rsidTr="00BC4F94">
        <w:trPr>
          <w:trHeight w:val="630"/>
        </w:trPr>
        <w:tc>
          <w:tcPr>
            <w:tcW w:w="3402" w:type="dxa"/>
            <w:tcBorders>
              <w:top w:val="single" w:sz="12" w:space="0" w:color="auto"/>
              <w:left w:val="single" w:sz="12" w:space="0" w:color="auto"/>
              <w:bottom w:val="single" w:sz="12" w:space="0" w:color="auto"/>
              <w:right w:val="single" w:sz="12" w:space="0" w:color="auto"/>
            </w:tcBorders>
            <w:shd w:val="clear" w:color="auto" w:fill="auto"/>
            <w:noWrap/>
          </w:tcPr>
          <w:p w:rsidR="00BC4F94" w:rsidRPr="004D330B" w:rsidRDefault="00BC4F94" w:rsidP="004D330B">
            <w:pPr>
              <w:rPr>
                <w:rFonts w:eastAsia="Calibri"/>
                <w:b/>
                <w:sz w:val="20"/>
                <w:szCs w:val="20"/>
              </w:rPr>
            </w:pPr>
            <w:r w:rsidRPr="004D330B">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BC4F94" w:rsidRPr="004D330B" w:rsidRDefault="00BC4F94" w:rsidP="004D330B">
            <w:pPr>
              <w:rPr>
                <w:rFonts w:eastAsia="Calibri"/>
                <w:b/>
                <w:sz w:val="20"/>
                <w:szCs w:val="20"/>
              </w:rPr>
            </w:pPr>
            <w:r w:rsidRPr="004D330B">
              <w:rPr>
                <w:rFonts w:eastAsia="Calibri"/>
                <w:b/>
                <w:sz w:val="20"/>
                <w:szCs w:val="20"/>
              </w:rPr>
              <w:t xml:space="preserve">( код </w:t>
            </w:r>
            <w:proofErr w:type="gramStart"/>
            <w:r w:rsidRPr="004D330B">
              <w:rPr>
                <w:rFonts w:eastAsia="Calibri"/>
                <w:b/>
                <w:sz w:val="20"/>
                <w:szCs w:val="20"/>
              </w:rPr>
              <w:t>согласно Приказа</w:t>
            </w:r>
            <w:proofErr w:type="gramEnd"/>
            <w:r w:rsidRPr="004D330B">
              <w:rPr>
                <w:rFonts w:eastAsia="Calibri"/>
                <w:b/>
                <w:sz w:val="20"/>
                <w:szCs w:val="20"/>
              </w:rPr>
              <w:t xml:space="preserve"> № 540)</w:t>
            </w:r>
          </w:p>
        </w:tc>
        <w:tc>
          <w:tcPr>
            <w:tcW w:w="623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C4F94" w:rsidRPr="004D330B" w:rsidRDefault="00BC4F94" w:rsidP="004D330B">
            <w:pPr>
              <w:rPr>
                <w:rFonts w:eastAsia="Calibri"/>
                <w:b/>
                <w:sz w:val="20"/>
                <w:szCs w:val="20"/>
              </w:rPr>
            </w:pPr>
            <w:r w:rsidRPr="004D330B">
              <w:rPr>
                <w:rFonts w:eastAsia="Calibri"/>
                <w:b/>
                <w:sz w:val="20"/>
                <w:szCs w:val="20"/>
              </w:rPr>
              <w:t>Описание основного вида разрешенного использования земельного участка</w:t>
            </w:r>
          </w:p>
        </w:tc>
      </w:tr>
      <w:tr w:rsidR="00BC4F94" w:rsidRPr="004D330B" w:rsidTr="00BC4F94">
        <w:trPr>
          <w:trHeight w:val="630"/>
        </w:trPr>
        <w:tc>
          <w:tcPr>
            <w:tcW w:w="3402" w:type="dxa"/>
            <w:tcBorders>
              <w:top w:val="single" w:sz="12"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b/>
                <w:i/>
                <w:sz w:val="20"/>
                <w:szCs w:val="20"/>
              </w:rPr>
            </w:pPr>
            <w:r w:rsidRPr="004D330B">
              <w:rPr>
                <w:b/>
                <w:i/>
                <w:sz w:val="20"/>
                <w:szCs w:val="20"/>
              </w:rPr>
              <w:t>Коммунальное обслуживание (3.1)</w:t>
            </w:r>
          </w:p>
          <w:p w:rsidR="00BC4F94" w:rsidRPr="004D330B" w:rsidRDefault="00BC4F94" w:rsidP="004D330B">
            <w:pPr>
              <w:autoSpaceDE w:val="0"/>
              <w:autoSpaceDN w:val="0"/>
              <w:adjustRightInd w:val="0"/>
              <w:rPr>
                <w:rFonts w:eastAsia="Calibri"/>
                <w:sz w:val="20"/>
                <w:szCs w:val="20"/>
              </w:rPr>
            </w:pPr>
          </w:p>
        </w:tc>
        <w:tc>
          <w:tcPr>
            <w:tcW w:w="6237" w:type="dxa"/>
            <w:tcBorders>
              <w:top w:val="single" w:sz="12"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bCs/>
                <w:iCs/>
                <w:sz w:val="20"/>
                <w:szCs w:val="20"/>
              </w:rPr>
            </w:pPr>
            <w:proofErr w:type="gramStart"/>
            <w:r w:rsidRPr="004D330B">
              <w:rPr>
                <w:bCs/>
                <w:iCs/>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D330B">
              <w:rPr>
                <w:bCs/>
                <w:iCs/>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BC4F94" w:rsidRPr="004D330B" w:rsidTr="00BC4F94">
        <w:trPr>
          <w:trHeight w:val="630"/>
        </w:trPr>
        <w:tc>
          <w:tcPr>
            <w:tcW w:w="3402"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Calibri"/>
                <w:sz w:val="20"/>
                <w:szCs w:val="20"/>
              </w:rPr>
            </w:pPr>
            <w:r w:rsidRPr="004D330B">
              <w:rPr>
                <w:rFonts w:eastAsia="Calibri"/>
                <w:b/>
                <w:i/>
                <w:sz w:val="20"/>
                <w:szCs w:val="20"/>
              </w:rPr>
              <w:t>Социальное обслуживание (3.2)</w:t>
            </w:r>
          </w:p>
        </w:tc>
        <w:tc>
          <w:tcPr>
            <w:tcW w:w="6237" w:type="dxa"/>
            <w:tcBorders>
              <w:top w:val="single" w:sz="4" w:space="0" w:color="auto"/>
              <w:left w:val="nil"/>
              <w:bottom w:val="single" w:sz="4" w:space="0" w:color="auto"/>
              <w:right w:val="single" w:sz="4" w:space="0" w:color="auto"/>
            </w:tcBorders>
            <w:noWrap/>
          </w:tcPr>
          <w:p w:rsidR="00BC4F94" w:rsidRPr="004D330B" w:rsidRDefault="00BC4F94" w:rsidP="004D330B">
            <w:pPr>
              <w:ind w:left="36"/>
              <w:rPr>
                <w:rFonts w:eastAsia="Calibri"/>
                <w:sz w:val="20"/>
                <w:szCs w:val="20"/>
              </w:rPr>
            </w:pPr>
            <w:proofErr w:type="gramStart"/>
            <w:r w:rsidRPr="004D330B">
              <w:rPr>
                <w:rFonts w:eastAsia="Calibri"/>
                <w:sz w:val="20"/>
                <w:szCs w:val="20"/>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w:t>
            </w:r>
            <w:r w:rsidRPr="004D330B">
              <w:rPr>
                <w:rFonts w:eastAsia="Calibri"/>
                <w:sz w:val="20"/>
                <w:szCs w:val="20"/>
              </w:rPr>
              <w:lastRenderedPageBreak/>
              <w:t>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tc>
      </w:tr>
      <w:tr w:rsidR="00BC4F94" w:rsidRPr="004D330B" w:rsidTr="00BC4F94">
        <w:trPr>
          <w:trHeight w:val="630"/>
        </w:trPr>
        <w:tc>
          <w:tcPr>
            <w:tcW w:w="3402"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b/>
                <w:i/>
                <w:sz w:val="20"/>
                <w:szCs w:val="20"/>
              </w:rPr>
            </w:pPr>
            <w:r w:rsidRPr="004D330B">
              <w:rPr>
                <w:b/>
                <w:i/>
                <w:sz w:val="20"/>
                <w:szCs w:val="20"/>
              </w:rPr>
              <w:lastRenderedPageBreak/>
              <w:t>Бытовое обслуживание (3.3)</w:t>
            </w:r>
          </w:p>
          <w:p w:rsidR="00BC4F94" w:rsidRPr="004D330B" w:rsidRDefault="00BC4F94" w:rsidP="004D330B">
            <w:pPr>
              <w:autoSpaceDE w:val="0"/>
              <w:autoSpaceDN w:val="0"/>
              <w:adjustRightInd w:val="0"/>
              <w:jc w:val="both"/>
              <w:rPr>
                <w:b/>
                <w:bCs/>
                <w:i/>
                <w:iCs/>
                <w:sz w:val="20"/>
                <w:szCs w:val="20"/>
              </w:rPr>
            </w:pPr>
          </w:p>
        </w:tc>
        <w:tc>
          <w:tcPr>
            <w:tcW w:w="6237"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jc w:val="both"/>
              <w:rPr>
                <w:sz w:val="20"/>
                <w:szCs w:val="20"/>
              </w:rPr>
            </w:pPr>
            <w:r w:rsidRPr="004D330B">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C4F94" w:rsidRPr="004D330B" w:rsidTr="00BC4F94">
        <w:trPr>
          <w:trHeight w:val="630"/>
        </w:trPr>
        <w:tc>
          <w:tcPr>
            <w:tcW w:w="3402"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b/>
                <w:bCs/>
                <w:i/>
                <w:iCs/>
                <w:sz w:val="20"/>
                <w:szCs w:val="20"/>
              </w:rPr>
            </w:pPr>
            <w:r w:rsidRPr="004D330B">
              <w:rPr>
                <w:b/>
                <w:bCs/>
                <w:i/>
                <w:iCs/>
                <w:sz w:val="20"/>
                <w:szCs w:val="20"/>
              </w:rPr>
              <w:t>Амбулаторно-поликлиническое обслуживание (3.4.1)</w:t>
            </w:r>
          </w:p>
          <w:p w:rsidR="00BC4F94" w:rsidRPr="004D330B" w:rsidRDefault="00BC4F94" w:rsidP="004D330B">
            <w:pPr>
              <w:autoSpaceDE w:val="0"/>
              <w:autoSpaceDN w:val="0"/>
              <w:adjustRightInd w:val="0"/>
              <w:rPr>
                <w:rFonts w:eastAsia="Calibri"/>
                <w:b/>
                <w:i/>
                <w:sz w:val="20"/>
                <w:szCs w:val="20"/>
              </w:rPr>
            </w:pPr>
          </w:p>
          <w:p w:rsidR="00BC4F94" w:rsidRPr="004D330B" w:rsidRDefault="00BC4F94" w:rsidP="004D330B">
            <w:pPr>
              <w:rPr>
                <w:rFonts w:eastAsia="Calibri"/>
                <w:b/>
                <w:i/>
                <w:sz w:val="20"/>
                <w:szCs w:val="20"/>
              </w:rPr>
            </w:pPr>
          </w:p>
        </w:tc>
        <w:tc>
          <w:tcPr>
            <w:tcW w:w="6237"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sz w:val="20"/>
                <w:szCs w:val="20"/>
              </w:rPr>
            </w:pPr>
            <w:r w:rsidRPr="004D330B">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C4F94" w:rsidRPr="004D330B" w:rsidTr="00BC4F94">
        <w:trPr>
          <w:trHeight w:val="131"/>
        </w:trPr>
        <w:tc>
          <w:tcPr>
            <w:tcW w:w="3402"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b/>
                <w:bCs/>
                <w:i/>
                <w:iCs/>
                <w:sz w:val="20"/>
                <w:szCs w:val="20"/>
              </w:rPr>
            </w:pPr>
            <w:r w:rsidRPr="004D330B">
              <w:rPr>
                <w:b/>
                <w:bCs/>
                <w:i/>
                <w:iCs/>
                <w:sz w:val="20"/>
                <w:szCs w:val="20"/>
              </w:rPr>
              <w:t>Стационарное медицинское обслуживание (3.4.2)</w:t>
            </w:r>
          </w:p>
          <w:p w:rsidR="00BC4F94" w:rsidRPr="004D330B" w:rsidRDefault="00BC4F94" w:rsidP="004D330B">
            <w:pPr>
              <w:rPr>
                <w:rFonts w:eastAsia="Calibri"/>
                <w:b/>
                <w:i/>
                <w:sz w:val="20"/>
                <w:szCs w:val="20"/>
              </w:rPr>
            </w:pPr>
          </w:p>
        </w:tc>
        <w:tc>
          <w:tcPr>
            <w:tcW w:w="6237"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bCs/>
                <w:iCs/>
                <w:sz w:val="20"/>
                <w:szCs w:val="20"/>
              </w:rPr>
            </w:pPr>
            <w:r w:rsidRPr="004D330B">
              <w:rPr>
                <w:bCs/>
                <w:iCs/>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BC4F94" w:rsidRPr="004D330B" w:rsidRDefault="00BC4F94" w:rsidP="004D330B">
            <w:pPr>
              <w:autoSpaceDE w:val="0"/>
              <w:autoSpaceDN w:val="0"/>
              <w:adjustRightInd w:val="0"/>
              <w:rPr>
                <w:bCs/>
                <w:iCs/>
                <w:sz w:val="20"/>
                <w:szCs w:val="20"/>
              </w:rPr>
            </w:pPr>
            <w:r w:rsidRPr="004D330B">
              <w:rPr>
                <w:bCs/>
                <w:iCs/>
                <w:sz w:val="20"/>
                <w:szCs w:val="20"/>
              </w:rPr>
              <w:t>размещение станций скорой помощи</w:t>
            </w:r>
          </w:p>
        </w:tc>
      </w:tr>
      <w:tr w:rsidR="00BC4F94" w:rsidRPr="004D330B" w:rsidTr="00BC4F94">
        <w:trPr>
          <w:trHeight w:val="630"/>
        </w:trPr>
        <w:tc>
          <w:tcPr>
            <w:tcW w:w="3402" w:type="dxa"/>
            <w:tcBorders>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b/>
                <w:bCs/>
                <w:i/>
                <w:iCs/>
                <w:sz w:val="20"/>
                <w:szCs w:val="20"/>
              </w:rPr>
            </w:pPr>
            <w:r w:rsidRPr="004D330B">
              <w:rPr>
                <w:b/>
                <w:bCs/>
                <w:i/>
                <w:iCs/>
                <w:sz w:val="20"/>
                <w:szCs w:val="20"/>
              </w:rPr>
              <w:t>Дошкольное, начальное и среднее общее образование (3.5.1)</w:t>
            </w:r>
          </w:p>
          <w:p w:rsidR="00BC4F94" w:rsidRPr="004D330B" w:rsidRDefault="00BC4F94" w:rsidP="004D330B">
            <w:pPr>
              <w:autoSpaceDE w:val="0"/>
              <w:autoSpaceDN w:val="0"/>
              <w:adjustRightInd w:val="0"/>
              <w:jc w:val="both"/>
              <w:rPr>
                <w:b/>
                <w:bCs/>
                <w:i/>
                <w:iCs/>
                <w:sz w:val="20"/>
                <w:szCs w:val="20"/>
              </w:rPr>
            </w:pPr>
          </w:p>
        </w:tc>
        <w:tc>
          <w:tcPr>
            <w:tcW w:w="6237"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sz w:val="20"/>
                <w:szCs w:val="20"/>
              </w:rPr>
            </w:pPr>
            <w:proofErr w:type="gramStart"/>
            <w:r w:rsidRPr="004D330B">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BC4F94" w:rsidRPr="004D330B" w:rsidTr="00BC4F94">
        <w:trPr>
          <w:trHeight w:val="630"/>
        </w:trPr>
        <w:tc>
          <w:tcPr>
            <w:tcW w:w="3402"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b/>
                <w:bCs/>
                <w:i/>
                <w:iCs/>
                <w:sz w:val="20"/>
                <w:szCs w:val="20"/>
              </w:rPr>
            </w:pPr>
            <w:r w:rsidRPr="004D330B">
              <w:rPr>
                <w:b/>
                <w:bCs/>
                <w:i/>
                <w:iCs/>
                <w:sz w:val="20"/>
                <w:szCs w:val="20"/>
              </w:rPr>
              <w:t>Культурное развитие (3.6)</w:t>
            </w:r>
          </w:p>
          <w:p w:rsidR="00BC4F94" w:rsidRPr="004D330B" w:rsidRDefault="00BC4F94" w:rsidP="004D330B">
            <w:pPr>
              <w:autoSpaceDE w:val="0"/>
              <w:autoSpaceDN w:val="0"/>
              <w:adjustRightInd w:val="0"/>
              <w:jc w:val="both"/>
              <w:rPr>
                <w:b/>
                <w:bCs/>
                <w:i/>
                <w:iCs/>
                <w:sz w:val="20"/>
                <w:szCs w:val="20"/>
              </w:rPr>
            </w:pPr>
          </w:p>
        </w:tc>
        <w:tc>
          <w:tcPr>
            <w:tcW w:w="6237"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sz w:val="20"/>
                <w:szCs w:val="20"/>
              </w:rPr>
            </w:pPr>
            <w:proofErr w:type="gramStart"/>
            <w:r w:rsidRPr="004D330B">
              <w:rPr>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BC4F94" w:rsidRPr="004D330B" w:rsidRDefault="00BC4F94" w:rsidP="004D330B">
            <w:pPr>
              <w:autoSpaceDE w:val="0"/>
              <w:autoSpaceDN w:val="0"/>
              <w:adjustRightInd w:val="0"/>
              <w:rPr>
                <w:sz w:val="20"/>
                <w:szCs w:val="20"/>
              </w:rPr>
            </w:pPr>
            <w:r w:rsidRPr="004D330B">
              <w:rPr>
                <w:sz w:val="20"/>
                <w:szCs w:val="20"/>
              </w:rPr>
              <w:t>устройство площадок для празднеств и гуляний;</w:t>
            </w:r>
          </w:p>
          <w:p w:rsidR="00BC4F94" w:rsidRPr="004D330B" w:rsidRDefault="00BC4F94" w:rsidP="004D330B">
            <w:pPr>
              <w:autoSpaceDE w:val="0"/>
              <w:autoSpaceDN w:val="0"/>
              <w:adjustRightInd w:val="0"/>
              <w:rPr>
                <w:sz w:val="20"/>
                <w:szCs w:val="20"/>
              </w:rPr>
            </w:pPr>
            <w:r w:rsidRPr="004D330B">
              <w:rPr>
                <w:sz w:val="20"/>
                <w:szCs w:val="20"/>
              </w:rPr>
              <w:t>размещение зданий и сооружений для размещения цирков, зверинцев, зоопарков, океанариумов</w:t>
            </w:r>
          </w:p>
        </w:tc>
      </w:tr>
      <w:tr w:rsidR="00BC4F94" w:rsidRPr="004D330B" w:rsidTr="00BC4F94">
        <w:trPr>
          <w:trHeight w:val="630"/>
        </w:trPr>
        <w:tc>
          <w:tcPr>
            <w:tcW w:w="3402"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b/>
                <w:i/>
                <w:sz w:val="20"/>
                <w:szCs w:val="20"/>
              </w:rPr>
            </w:pPr>
            <w:r w:rsidRPr="004D330B">
              <w:rPr>
                <w:b/>
                <w:i/>
                <w:sz w:val="20"/>
                <w:szCs w:val="20"/>
              </w:rPr>
              <w:t>Религиозное использование (3.7)</w:t>
            </w:r>
          </w:p>
          <w:p w:rsidR="00BC4F94" w:rsidRPr="004D330B" w:rsidRDefault="00BC4F94" w:rsidP="004D330B">
            <w:pPr>
              <w:autoSpaceDE w:val="0"/>
              <w:autoSpaceDN w:val="0"/>
              <w:adjustRightInd w:val="0"/>
              <w:rPr>
                <w:rFonts w:eastAsia="Calibri"/>
                <w:sz w:val="20"/>
                <w:szCs w:val="20"/>
              </w:rPr>
            </w:pPr>
          </w:p>
        </w:tc>
        <w:tc>
          <w:tcPr>
            <w:tcW w:w="6237"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bCs/>
                <w:iCs/>
                <w:sz w:val="20"/>
                <w:szCs w:val="20"/>
              </w:rPr>
            </w:pPr>
            <w:proofErr w:type="gramStart"/>
            <w:r w:rsidRPr="004D330B">
              <w:rPr>
                <w:bCs/>
                <w:iCs/>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BC4F94" w:rsidRPr="004D330B" w:rsidRDefault="00BC4F94" w:rsidP="004D330B">
            <w:pPr>
              <w:autoSpaceDE w:val="0"/>
              <w:autoSpaceDN w:val="0"/>
              <w:adjustRightInd w:val="0"/>
              <w:rPr>
                <w:b/>
                <w:bCs/>
                <w:i/>
                <w:iCs/>
                <w:sz w:val="20"/>
                <w:szCs w:val="20"/>
              </w:rPr>
            </w:pPr>
            <w:r w:rsidRPr="004D330B">
              <w:rPr>
                <w:bCs/>
                <w:iCs/>
                <w:sz w:val="20"/>
                <w:szCs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BC4F94" w:rsidRPr="004D330B" w:rsidTr="00BC4F94">
        <w:trPr>
          <w:trHeight w:val="273"/>
        </w:trPr>
        <w:tc>
          <w:tcPr>
            <w:tcW w:w="3402"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b/>
                <w:i/>
                <w:sz w:val="20"/>
                <w:szCs w:val="20"/>
              </w:rPr>
            </w:pPr>
            <w:r w:rsidRPr="004D330B">
              <w:rPr>
                <w:b/>
                <w:i/>
                <w:sz w:val="20"/>
                <w:szCs w:val="20"/>
              </w:rPr>
              <w:t>Общественное управление (3.8)</w:t>
            </w:r>
          </w:p>
          <w:p w:rsidR="00BC4F94" w:rsidRPr="004D330B" w:rsidRDefault="00BC4F94" w:rsidP="004D330B">
            <w:pPr>
              <w:autoSpaceDE w:val="0"/>
              <w:autoSpaceDN w:val="0"/>
              <w:adjustRightInd w:val="0"/>
              <w:rPr>
                <w:rFonts w:eastAsia="Calibri"/>
                <w:sz w:val="20"/>
                <w:szCs w:val="20"/>
              </w:rPr>
            </w:pPr>
          </w:p>
        </w:tc>
        <w:tc>
          <w:tcPr>
            <w:tcW w:w="6237"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bCs/>
                <w:iCs/>
                <w:sz w:val="20"/>
                <w:szCs w:val="20"/>
              </w:rPr>
            </w:pPr>
            <w:r w:rsidRPr="004D330B">
              <w:rPr>
                <w:bCs/>
                <w:iCs/>
                <w:sz w:val="20"/>
                <w:szCs w:val="20"/>
              </w:rPr>
              <w:t>Размещение объектов капитального</w:t>
            </w:r>
            <w:r w:rsidRPr="004D330B">
              <w:rPr>
                <w:b/>
                <w:bCs/>
                <w:i/>
                <w:iCs/>
                <w:sz w:val="20"/>
                <w:szCs w:val="20"/>
              </w:rPr>
              <w:t xml:space="preserve"> </w:t>
            </w:r>
            <w:r w:rsidRPr="004D330B">
              <w:rPr>
                <w:bCs/>
                <w:iCs/>
                <w:sz w:val="20"/>
                <w:szCs w:val="20"/>
              </w:rPr>
              <w:t>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C4F94" w:rsidRPr="004D330B" w:rsidRDefault="00BC4F94" w:rsidP="004D330B">
            <w:pPr>
              <w:autoSpaceDE w:val="0"/>
              <w:autoSpaceDN w:val="0"/>
              <w:adjustRightInd w:val="0"/>
              <w:rPr>
                <w:bCs/>
                <w:iCs/>
                <w:sz w:val="20"/>
                <w:szCs w:val="20"/>
              </w:rPr>
            </w:pPr>
            <w:r w:rsidRPr="004D330B">
              <w:rPr>
                <w:bCs/>
                <w:iCs/>
                <w:sz w:val="20"/>
                <w:szCs w:val="20"/>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BC4F94" w:rsidRPr="004D330B" w:rsidRDefault="00BC4F94" w:rsidP="004D330B">
            <w:pPr>
              <w:autoSpaceDE w:val="0"/>
              <w:autoSpaceDN w:val="0"/>
              <w:adjustRightInd w:val="0"/>
              <w:rPr>
                <w:bCs/>
                <w:iCs/>
                <w:sz w:val="20"/>
                <w:szCs w:val="20"/>
              </w:rPr>
            </w:pPr>
            <w:r w:rsidRPr="004D330B">
              <w:rPr>
                <w:bCs/>
                <w:iCs/>
                <w:sz w:val="20"/>
                <w:szCs w:val="20"/>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BC4F94" w:rsidRPr="004D330B" w:rsidTr="00FB5FFF">
        <w:trPr>
          <w:trHeight w:val="573"/>
        </w:trPr>
        <w:tc>
          <w:tcPr>
            <w:tcW w:w="3402"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b/>
                <w:i/>
                <w:sz w:val="20"/>
                <w:szCs w:val="20"/>
              </w:rPr>
            </w:pPr>
            <w:r w:rsidRPr="004D330B">
              <w:rPr>
                <w:b/>
                <w:i/>
                <w:sz w:val="20"/>
                <w:szCs w:val="20"/>
              </w:rPr>
              <w:t>Обеспечение научной деятельности</w:t>
            </w:r>
          </w:p>
          <w:p w:rsidR="00BC4F94" w:rsidRPr="004D330B" w:rsidRDefault="00BC4F94" w:rsidP="004D330B">
            <w:pPr>
              <w:autoSpaceDE w:val="0"/>
              <w:autoSpaceDN w:val="0"/>
              <w:adjustRightInd w:val="0"/>
              <w:jc w:val="both"/>
              <w:rPr>
                <w:b/>
                <w:bCs/>
                <w:i/>
                <w:iCs/>
                <w:sz w:val="20"/>
                <w:szCs w:val="20"/>
              </w:rPr>
            </w:pPr>
            <w:r w:rsidRPr="004D330B">
              <w:rPr>
                <w:b/>
                <w:bCs/>
                <w:i/>
                <w:iCs/>
                <w:sz w:val="20"/>
                <w:szCs w:val="20"/>
              </w:rPr>
              <w:t>(3.9)</w:t>
            </w:r>
          </w:p>
        </w:tc>
        <w:tc>
          <w:tcPr>
            <w:tcW w:w="6237"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bCs/>
                <w:iCs/>
                <w:sz w:val="20"/>
                <w:szCs w:val="20"/>
              </w:rPr>
            </w:pPr>
            <w:proofErr w:type="gramStart"/>
            <w:r w:rsidRPr="004D330B">
              <w:rPr>
                <w:bCs/>
                <w:iCs/>
                <w:sz w:val="20"/>
                <w:szCs w:val="20"/>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w:t>
            </w:r>
            <w:r w:rsidRPr="004D330B">
              <w:rPr>
                <w:bCs/>
                <w:iCs/>
                <w:sz w:val="20"/>
                <w:szCs w:val="20"/>
              </w:rPr>
              <w:lastRenderedPageBreak/>
              <w:t>получения ценных с научной точки зрения образцов растительного и животного мира</w:t>
            </w:r>
            <w:proofErr w:type="gramEnd"/>
          </w:p>
        </w:tc>
      </w:tr>
      <w:tr w:rsidR="00BC4F94" w:rsidRPr="004D330B" w:rsidTr="00BC4F94">
        <w:trPr>
          <w:trHeight w:val="274"/>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b/>
                <w:i/>
                <w:sz w:val="20"/>
                <w:szCs w:val="20"/>
              </w:rPr>
            </w:pPr>
            <w:r w:rsidRPr="004D330B">
              <w:rPr>
                <w:b/>
                <w:i/>
                <w:sz w:val="20"/>
                <w:szCs w:val="20"/>
              </w:rPr>
              <w:lastRenderedPageBreak/>
              <w:t>Деловое управление (4.1)</w:t>
            </w:r>
          </w:p>
          <w:p w:rsidR="00BC4F94" w:rsidRPr="004D330B" w:rsidRDefault="00BC4F94" w:rsidP="004D330B">
            <w:pPr>
              <w:rPr>
                <w:rFonts w:eastAsia="Calibri"/>
                <w:b/>
                <w:i/>
                <w:sz w:val="20"/>
                <w:szCs w:val="20"/>
              </w:rPr>
            </w:pPr>
          </w:p>
        </w:tc>
        <w:tc>
          <w:tcPr>
            <w:tcW w:w="6237" w:type="dxa"/>
            <w:tcBorders>
              <w:top w:val="nil"/>
              <w:left w:val="nil"/>
              <w:bottom w:val="single" w:sz="4" w:space="0" w:color="auto"/>
              <w:right w:val="single" w:sz="4" w:space="0" w:color="auto"/>
            </w:tcBorders>
            <w:noWrap/>
          </w:tcPr>
          <w:p w:rsidR="00BC4F94" w:rsidRPr="004D330B" w:rsidRDefault="00BC4F94" w:rsidP="004D330B">
            <w:pPr>
              <w:autoSpaceDE w:val="0"/>
              <w:autoSpaceDN w:val="0"/>
              <w:adjustRightInd w:val="0"/>
              <w:rPr>
                <w:sz w:val="20"/>
                <w:szCs w:val="20"/>
              </w:rPr>
            </w:pPr>
            <w:r w:rsidRPr="004D330B">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C4F94" w:rsidRPr="004D330B" w:rsidTr="00BC4F94">
        <w:trPr>
          <w:trHeight w:val="274"/>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b/>
                <w:bCs/>
                <w:i/>
                <w:iCs/>
                <w:sz w:val="20"/>
                <w:szCs w:val="20"/>
              </w:rPr>
            </w:pPr>
            <w:r w:rsidRPr="004D330B">
              <w:rPr>
                <w:b/>
                <w:bCs/>
                <w:i/>
                <w:iCs/>
                <w:sz w:val="20"/>
                <w:szCs w:val="20"/>
              </w:rPr>
              <w:t>Магазины (4.4)</w:t>
            </w:r>
          </w:p>
          <w:p w:rsidR="00BC4F94" w:rsidRPr="004D330B" w:rsidRDefault="00BC4F94" w:rsidP="004D330B">
            <w:pPr>
              <w:autoSpaceDE w:val="0"/>
              <w:autoSpaceDN w:val="0"/>
              <w:adjustRightInd w:val="0"/>
              <w:jc w:val="both"/>
              <w:rPr>
                <w:b/>
                <w:bCs/>
                <w:i/>
                <w:iCs/>
                <w:sz w:val="20"/>
                <w:szCs w:val="20"/>
              </w:rPr>
            </w:pPr>
          </w:p>
        </w:tc>
        <w:tc>
          <w:tcPr>
            <w:tcW w:w="6237" w:type="dxa"/>
            <w:tcBorders>
              <w:top w:val="nil"/>
              <w:left w:val="nil"/>
              <w:bottom w:val="single" w:sz="4" w:space="0" w:color="auto"/>
              <w:right w:val="single" w:sz="4" w:space="0" w:color="auto"/>
            </w:tcBorders>
            <w:shd w:val="clear" w:color="auto" w:fill="auto"/>
            <w:noWrap/>
          </w:tcPr>
          <w:p w:rsidR="00BC4F94" w:rsidRPr="004D330B" w:rsidRDefault="00BC4F94" w:rsidP="004D330B">
            <w:pPr>
              <w:autoSpaceDE w:val="0"/>
              <w:autoSpaceDN w:val="0"/>
              <w:adjustRightInd w:val="0"/>
              <w:rPr>
                <w:sz w:val="20"/>
                <w:szCs w:val="20"/>
              </w:rPr>
            </w:pPr>
            <w:r w:rsidRPr="004D330B">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C4F94" w:rsidRPr="004D330B" w:rsidTr="00BC4F94">
        <w:trPr>
          <w:trHeight w:val="748"/>
        </w:trPr>
        <w:tc>
          <w:tcPr>
            <w:tcW w:w="3402"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b/>
                <w:bCs/>
                <w:i/>
                <w:iCs/>
                <w:sz w:val="20"/>
                <w:szCs w:val="20"/>
              </w:rPr>
            </w:pPr>
            <w:r w:rsidRPr="004D330B">
              <w:rPr>
                <w:b/>
                <w:bCs/>
                <w:i/>
                <w:iCs/>
                <w:sz w:val="20"/>
                <w:szCs w:val="20"/>
              </w:rPr>
              <w:t>Банковская и страховая деятельность (4.5)</w:t>
            </w:r>
          </w:p>
          <w:p w:rsidR="00BC4F94" w:rsidRPr="004D330B" w:rsidRDefault="00BC4F94" w:rsidP="004D330B">
            <w:pPr>
              <w:autoSpaceDE w:val="0"/>
              <w:autoSpaceDN w:val="0"/>
              <w:adjustRightInd w:val="0"/>
              <w:jc w:val="both"/>
              <w:rPr>
                <w:b/>
                <w:bCs/>
                <w:i/>
                <w:iCs/>
                <w:sz w:val="20"/>
                <w:szCs w:val="20"/>
              </w:rPr>
            </w:pPr>
          </w:p>
        </w:tc>
        <w:tc>
          <w:tcPr>
            <w:tcW w:w="6237"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jc w:val="both"/>
              <w:rPr>
                <w:sz w:val="20"/>
                <w:szCs w:val="20"/>
              </w:rPr>
            </w:pPr>
            <w:proofErr w:type="gramStart"/>
            <w:r w:rsidRPr="004D330B">
              <w:rPr>
                <w:sz w:val="20"/>
                <w:szCs w:val="20"/>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r>
      <w:tr w:rsidR="00BC4F94" w:rsidRPr="004D330B" w:rsidTr="00BC4F94">
        <w:trPr>
          <w:trHeight w:val="748"/>
        </w:trPr>
        <w:tc>
          <w:tcPr>
            <w:tcW w:w="3402"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b/>
                <w:bCs/>
                <w:i/>
                <w:iCs/>
                <w:sz w:val="20"/>
                <w:szCs w:val="20"/>
              </w:rPr>
            </w:pPr>
            <w:r w:rsidRPr="004D330B">
              <w:rPr>
                <w:b/>
                <w:bCs/>
                <w:i/>
                <w:iCs/>
                <w:sz w:val="20"/>
                <w:szCs w:val="20"/>
              </w:rPr>
              <w:t>Общественное питание (4.6)</w:t>
            </w:r>
          </w:p>
          <w:p w:rsidR="00BC4F94" w:rsidRPr="004D330B" w:rsidRDefault="00BC4F94" w:rsidP="004D330B">
            <w:pPr>
              <w:autoSpaceDE w:val="0"/>
              <w:autoSpaceDN w:val="0"/>
              <w:adjustRightInd w:val="0"/>
              <w:rPr>
                <w:b/>
                <w:bCs/>
                <w:i/>
                <w:iCs/>
                <w:sz w:val="20"/>
                <w:szCs w:val="20"/>
              </w:rPr>
            </w:pPr>
          </w:p>
        </w:tc>
        <w:tc>
          <w:tcPr>
            <w:tcW w:w="6237"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bCs/>
                <w:iCs/>
                <w:sz w:val="20"/>
                <w:szCs w:val="20"/>
              </w:rPr>
            </w:pPr>
            <w:r w:rsidRPr="004D330B">
              <w:rPr>
                <w:bCs/>
                <w:iCs/>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C4F94" w:rsidRPr="004D330B" w:rsidTr="00BC4F94">
        <w:trPr>
          <w:trHeight w:val="748"/>
        </w:trPr>
        <w:tc>
          <w:tcPr>
            <w:tcW w:w="3402"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b/>
                <w:bCs/>
                <w:i/>
                <w:iCs/>
                <w:sz w:val="20"/>
                <w:szCs w:val="20"/>
              </w:rPr>
            </w:pPr>
            <w:proofErr w:type="gramStart"/>
            <w:r w:rsidRPr="004D330B">
              <w:rPr>
                <w:b/>
                <w:bCs/>
                <w:i/>
                <w:iCs/>
                <w:sz w:val="20"/>
                <w:szCs w:val="20"/>
              </w:rPr>
              <w:t>Гостиничное обслуживание 4.7)</w:t>
            </w:r>
            <w:proofErr w:type="gramEnd"/>
          </w:p>
          <w:p w:rsidR="00BC4F94" w:rsidRPr="004D330B" w:rsidRDefault="00BC4F94" w:rsidP="004D330B">
            <w:pPr>
              <w:autoSpaceDE w:val="0"/>
              <w:autoSpaceDN w:val="0"/>
              <w:adjustRightInd w:val="0"/>
              <w:jc w:val="both"/>
              <w:rPr>
                <w:b/>
                <w:bCs/>
                <w:i/>
                <w:iCs/>
                <w:sz w:val="20"/>
                <w:szCs w:val="20"/>
              </w:rPr>
            </w:pPr>
          </w:p>
        </w:tc>
        <w:tc>
          <w:tcPr>
            <w:tcW w:w="6237"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sz w:val="20"/>
                <w:szCs w:val="20"/>
              </w:rPr>
            </w:pPr>
            <w:r w:rsidRPr="004D330B">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C4F94" w:rsidRPr="004D330B" w:rsidTr="00BC4F94">
        <w:trPr>
          <w:trHeight w:val="273"/>
        </w:trPr>
        <w:tc>
          <w:tcPr>
            <w:tcW w:w="3402"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b/>
                <w:i/>
                <w:sz w:val="20"/>
                <w:szCs w:val="20"/>
              </w:rPr>
            </w:pPr>
            <w:r w:rsidRPr="004D330B">
              <w:rPr>
                <w:b/>
                <w:i/>
                <w:sz w:val="20"/>
                <w:szCs w:val="20"/>
              </w:rPr>
              <w:t>Развлечения (4.8)</w:t>
            </w:r>
          </w:p>
          <w:p w:rsidR="00BC4F94" w:rsidRPr="004D330B" w:rsidRDefault="00BC4F94" w:rsidP="004D330B">
            <w:pPr>
              <w:autoSpaceDE w:val="0"/>
              <w:autoSpaceDN w:val="0"/>
              <w:adjustRightInd w:val="0"/>
              <w:rPr>
                <w:b/>
                <w:bCs/>
                <w:i/>
                <w:iCs/>
                <w:sz w:val="20"/>
                <w:szCs w:val="20"/>
              </w:rPr>
            </w:pPr>
          </w:p>
        </w:tc>
        <w:tc>
          <w:tcPr>
            <w:tcW w:w="6237" w:type="dxa"/>
            <w:tcBorders>
              <w:top w:val="single" w:sz="4" w:space="0" w:color="auto"/>
              <w:left w:val="nil"/>
              <w:bottom w:val="single" w:sz="4" w:space="0" w:color="auto"/>
              <w:right w:val="single" w:sz="4" w:space="0" w:color="auto"/>
            </w:tcBorders>
            <w:shd w:val="clear" w:color="auto" w:fill="auto"/>
            <w:noWrap/>
          </w:tcPr>
          <w:p w:rsidR="00BC4F94" w:rsidRPr="004D330B" w:rsidRDefault="00BC4F94" w:rsidP="004D330B">
            <w:pPr>
              <w:autoSpaceDE w:val="0"/>
              <w:autoSpaceDN w:val="0"/>
              <w:adjustRightInd w:val="0"/>
              <w:rPr>
                <w:bCs/>
                <w:iCs/>
                <w:sz w:val="20"/>
                <w:szCs w:val="20"/>
              </w:rPr>
            </w:pPr>
            <w:proofErr w:type="gramStart"/>
            <w:r w:rsidRPr="004D330B">
              <w:rPr>
                <w:bCs/>
                <w:iCs/>
                <w:sz w:val="20"/>
                <w:szCs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BC4F94" w:rsidRPr="004D330B" w:rsidRDefault="00BC4F94" w:rsidP="004D330B">
            <w:pPr>
              <w:autoSpaceDE w:val="0"/>
              <w:autoSpaceDN w:val="0"/>
              <w:adjustRightInd w:val="0"/>
              <w:rPr>
                <w:b/>
                <w:bCs/>
                <w:i/>
                <w:iCs/>
                <w:sz w:val="20"/>
                <w:szCs w:val="20"/>
              </w:rPr>
            </w:pPr>
            <w:r w:rsidRPr="004D330B">
              <w:rPr>
                <w:bCs/>
                <w:iCs/>
                <w:sz w:val="20"/>
                <w:szCs w:val="20"/>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BC4F94" w:rsidRPr="004D330B" w:rsidTr="00BC4F94">
        <w:trPr>
          <w:trHeight w:val="748"/>
        </w:trPr>
        <w:tc>
          <w:tcPr>
            <w:tcW w:w="3402"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b/>
                <w:i/>
                <w:sz w:val="20"/>
                <w:szCs w:val="20"/>
              </w:rPr>
            </w:pPr>
            <w:proofErr w:type="spellStart"/>
            <w:r w:rsidRPr="004D330B">
              <w:rPr>
                <w:b/>
                <w:i/>
                <w:sz w:val="20"/>
                <w:szCs w:val="20"/>
              </w:rPr>
              <w:t>Выставочно</w:t>
            </w:r>
            <w:proofErr w:type="spellEnd"/>
            <w:r w:rsidRPr="004D330B">
              <w:rPr>
                <w:b/>
                <w:i/>
                <w:sz w:val="20"/>
                <w:szCs w:val="20"/>
              </w:rPr>
              <w:t>-ярмарочная деятельность (4.10)</w:t>
            </w:r>
          </w:p>
          <w:p w:rsidR="00BC4F94" w:rsidRPr="004D330B" w:rsidRDefault="00BC4F94" w:rsidP="004D330B">
            <w:pPr>
              <w:autoSpaceDE w:val="0"/>
              <w:autoSpaceDN w:val="0"/>
              <w:adjustRightInd w:val="0"/>
              <w:jc w:val="both"/>
              <w:rPr>
                <w:b/>
                <w:i/>
                <w:sz w:val="20"/>
                <w:szCs w:val="20"/>
              </w:rPr>
            </w:pPr>
          </w:p>
        </w:tc>
        <w:tc>
          <w:tcPr>
            <w:tcW w:w="6237" w:type="dxa"/>
            <w:tcBorders>
              <w:top w:val="single" w:sz="4" w:space="0" w:color="auto"/>
              <w:left w:val="nil"/>
              <w:bottom w:val="single" w:sz="4" w:space="0" w:color="auto"/>
              <w:right w:val="single" w:sz="4" w:space="0" w:color="auto"/>
            </w:tcBorders>
            <w:shd w:val="clear" w:color="auto" w:fill="auto"/>
            <w:noWrap/>
          </w:tcPr>
          <w:p w:rsidR="00BC4F94" w:rsidRPr="004D330B" w:rsidRDefault="00BC4F94" w:rsidP="004D330B">
            <w:pPr>
              <w:autoSpaceDE w:val="0"/>
              <w:autoSpaceDN w:val="0"/>
              <w:adjustRightInd w:val="0"/>
              <w:rPr>
                <w:sz w:val="20"/>
                <w:szCs w:val="20"/>
              </w:rPr>
            </w:pPr>
            <w:r w:rsidRPr="004D330B">
              <w:rPr>
                <w:sz w:val="20"/>
                <w:szCs w:val="20"/>
              </w:rPr>
              <w:t xml:space="preserve">Размещение объектов капитального строительства, сооружений, предназначенных для осуществления </w:t>
            </w:r>
            <w:proofErr w:type="spellStart"/>
            <w:r w:rsidRPr="004D330B">
              <w:rPr>
                <w:sz w:val="20"/>
                <w:szCs w:val="20"/>
              </w:rPr>
              <w:t>выставочно</w:t>
            </w:r>
            <w:proofErr w:type="spellEnd"/>
            <w:r w:rsidRPr="004D330B">
              <w:rPr>
                <w:sz w:val="20"/>
                <w:szCs w:val="20"/>
              </w:rPr>
              <w:t xml:space="preserve">-ярмарочной и </w:t>
            </w:r>
            <w:proofErr w:type="spellStart"/>
            <w:r w:rsidRPr="004D330B">
              <w:rPr>
                <w:sz w:val="20"/>
                <w:szCs w:val="20"/>
              </w:rPr>
              <w:t>конгрессной</w:t>
            </w:r>
            <w:proofErr w:type="spellEnd"/>
            <w:r w:rsidRPr="004D330B">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BC4F94" w:rsidRPr="004D330B" w:rsidTr="00BC4F94">
        <w:trPr>
          <w:trHeight w:val="748"/>
        </w:trPr>
        <w:tc>
          <w:tcPr>
            <w:tcW w:w="3402"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b/>
                <w:i/>
                <w:sz w:val="20"/>
                <w:szCs w:val="20"/>
              </w:rPr>
            </w:pPr>
            <w:r w:rsidRPr="004D330B">
              <w:rPr>
                <w:b/>
                <w:i/>
                <w:sz w:val="20"/>
                <w:szCs w:val="20"/>
              </w:rPr>
              <w:t>Отдых (рекреация) (5.0)</w:t>
            </w:r>
          </w:p>
          <w:p w:rsidR="00BC4F94" w:rsidRPr="004D330B" w:rsidRDefault="00BC4F94" w:rsidP="004D330B">
            <w:pPr>
              <w:autoSpaceDE w:val="0"/>
              <w:autoSpaceDN w:val="0"/>
              <w:adjustRightInd w:val="0"/>
              <w:rPr>
                <w:b/>
                <w:i/>
                <w:sz w:val="20"/>
                <w:szCs w:val="20"/>
              </w:rPr>
            </w:pPr>
          </w:p>
        </w:tc>
        <w:tc>
          <w:tcPr>
            <w:tcW w:w="6237" w:type="dxa"/>
            <w:tcBorders>
              <w:top w:val="single" w:sz="4" w:space="0" w:color="auto"/>
              <w:left w:val="nil"/>
              <w:bottom w:val="single" w:sz="4" w:space="0" w:color="auto"/>
              <w:right w:val="single" w:sz="4" w:space="0" w:color="auto"/>
            </w:tcBorders>
            <w:shd w:val="clear" w:color="auto" w:fill="auto"/>
            <w:noWrap/>
          </w:tcPr>
          <w:p w:rsidR="00BC4F94" w:rsidRPr="004D330B" w:rsidRDefault="00BC4F94" w:rsidP="004D330B">
            <w:pPr>
              <w:autoSpaceDE w:val="0"/>
              <w:autoSpaceDN w:val="0"/>
              <w:adjustRightInd w:val="0"/>
              <w:rPr>
                <w:bCs/>
                <w:iCs/>
                <w:sz w:val="20"/>
                <w:szCs w:val="20"/>
              </w:rPr>
            </w:pPr>
            <w:r w:rsidRPr="004D330B">
              <w:rPr>
                <w:bCs/>
                <w:iCs/>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BC4F94" w:rsidRPr="004D330B" w:rsidRDefault="00BC4F94" w:rsidP="004D330B">
            <w:pPr>
              <w:autoSpaceDE w:val="0"/>
              <w:autoSpaceDN w:val="0"/>
              <w:adjustRightInd w:val="0"/>
              <w:rPr>
                <w:b/>
                <w:bCs/>
                <w:i/>
                <w:iCs/>
                <w:sz w:val="20"/>
                <w:szCs w:val="20"/>
              </w:rPr>
            </w:pPr>
            <w:r w:rsidRPr="004D330B">
              <w:rPr>
                <w:bCs/>
                <w:iCs/>
                <w:sz w:val="20"/>
                <w:szCs w:val="20"/>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BC4F94" w:rsidRPr="004D330B" w:rsidTr="00BC4F94">
        <w:trPr>
          <w:trHeight w:val="748"/>
        </w:trPr>
        <w:tc>
          <w:tcPr>
            <w:tcW w:w="3402"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b/>
                <w:bCs/>
                <w:i/>
                <w:iCs/>
                <w:sz w:val="20"/>
                <w:szCs w:val="20"/>
              </w:rPr>
            </w:pPr>
            <w:r w:rsidRPr="004D330B">
              <w:rPr>
                <w:b/>
                <w:bCs/>
                <w:i/>
                <w:iCs/>
                <w:sz w:val="20"/>
                <w:szCs w:val="20"/>
              </w:rPr>
              <w:t>Спорт (5.1)</w:t>
            </w:r>
          </w:p>
          <w:p w:rsidR="00BC4F94" w:rsidRPr="004D330B" w:rsidRDefault="00BC4F94" w:rsidP="004D330B">
            <w:pPr>
              <w:autoSpaceDE w:val="0"/>
              <w:autoSpaceDN w:val="0"/>
              <w:adjustRightInd w:val="0"/>
              <w:rPr>
                <w:b/>
                <w:i/>
                <w:sz w:val="20"/>
                <w:szCs w:val="20"/>
              </w:rPr>
            </w:pPr>
          </w:p>
        </w:tc>
        <w:tc>
          <w:tcPr>
            <w:tcW w:w="6237" w:type="dxa"/>
            <w:tcBorders>
              <w:top w:val="single" w:sz="4" w:space="0" w:color="auto"/>
              <w:left w:val="nil"/>
              <w:bottom w:val="single" w:sz="4" w:space="0" w:color="auto"/>
              <w:right w:val="single" w:sz="4" w:space="0" w:color="auto"/>
            </w:tcBorders>
            <w:shd w:val="clear" w:color="auto" w:fill="auto"/>
            <w:noWrap/>
          </w:tcPr>
          <w:p w:rsidR="00BC4F94" w:rsidRPr="004D330B" w:rsidRDefault="00BC4F94" w:rsidP="004D330B">
            <w:pPr>
              <w:autoSpaceDE w:val="0"/>
              <w:autoSpaceDN w:val="0"/>
              <w:adjustRightInd w:val="0"/>
              <w:rPr>
                <w:sz w:val="20"/>
                <w:szCs w:val="20"/>
              </w:rPr>
            </w:pPr>
            <w:proofErr w:type="gramStart"/>
            <w:r w:rsidRPr="004D330B">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BC4F94" w:rsidRPr="004D330B" w:rsidRDefault="00BC4F94" w:rsidP="004D330B">
            <w:pPr>
              <w:autoSpaceDE w:val="0"/>
              <w:autoSpaceDN w:val="0"/>
              <w:adjustRightInd w:val="0"/>
              <w:rPr>
                <w:sz w:val="20"/>
                <w:szCs w:val="20"/>
              </w:rPr>
            </w:pPr>
            <w:r w:rsidRPr="004D330B">
              <w:rPr>
                <w:sz w:val="20"/>
                <w:szCs w:val="20"/>
              </w:rPr>
              <w:t>размещение спортивных баз и лагерей</w:t>
            </w:r>
          </w:p>
        </w:tc>
      </w:tr>
      <w:tr w:rsidR="00BC4F94" w:rsidRPr="004D330B" w:rsidTr="00BC4F94">
        <w:trPr>
          <w:trHeight w:val="748"/>
        </w:trPr>
        <w:tc>
          <w:tcPr>
            <w:tcW w:w="3402"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b/>
                <w:bCs/>
                <w:i/>
                <w:iCs/>
                <w:sz w:val="20"/>
                <w:szCs w:val="20"/>
              </w:rPr>
            </w:pPr>
            <w:r w:rsidRPr="004D330B">
              <w:rPr>
                <w:b/>
                <w:bCs/>
                <w:i/>
                <w:iCs/>
                <w:sz w:val="20"/>
                <w:szCs w:val="20"/>
              </w:rPr>
              <w:t>Земельные участки (территории) общего пользования (12.0)</w:t>
            </w:r>
          </w:p>
        </w:tc>
        <w:tc>
          <w:tcPr>
            <w:tcW w:w="6237" w:type="dxa"/>
            <w:tcBorders>
              <w:top w:val="single" w:sz="4" w:space="0" w:color="auto"/>
              <w:left w:val="nil"/>
              <w:bottom w:val="single" w:sz="4" w:space="0" w:color="auto"/>
              <w:right w:val="single" w:sz="4" w:space="0" w:color="auto"/>
            </w:tcBorders>
            <w:shd w:val="clear" w:color="auto" w:fill="auto"/>
            <w:noWrap/>
          </w:tcPr>
          <w:p w:rsidR="00BC4F94" w:rsidRPr="004D330B" w:rsidRDefault="00BC4F94" w:rsidP="004D330B">
            <w:pPr>
              <w:autoSpaceDE w:val="0"/>
              <w:autoSpaceDN w:val="0"/>
              <w:adjustRightInd w:val="0"/>
              <w:rPr>
                <w:bCs/>
                <w:iCs/>
                <w:sz w:val="20"/>
                <w:szCs w:val="20"/>
              </w:rPr>
            </w:pPr>
            <w:r w:rsidRPr="004D330B">
              <w:rPr>
                <w:bCs/>
                <w:iCs/>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C4F94" w:rsidRPr="004D330B" w:rsidTr="00BC4F9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noWrap/>
          </w:tcPr>
          <w:p w:rsidR="00BC4F94" w:rsidRPr="004D330B" w:rsidRDefault="00BC4F94" w:rsidP="004D330B">
            <w:pPr>
              <w:rPr>
                <w:rFonts w:eastAsia="Calibri"/>
                <w:b/>
                <w:bCs/>
                <w:i/>
                <w:iCs/>
                <w:sz w:val="20"/>
                <w:szCs w:val="20"/>
              </w:rPr>
            </w:pPr>
            <w:r w:rsidRPr="004D330B">
              <w:rPr>
                <w:rFonts w:eastAsia="Calibri"/>
                <w:b/>
                <w:bCs/>
                <w:iCs/>
                <w:sz w:val="20"/>
                <w:szCs w:val="20"/>
              </w:rPr>
              <w:t>Условно разрешенные виды использования</w:t>
            </w:r>
          </w:p>
        </w:tc>
        <w:tc>
          <w:tcPr>
            <w:tcW w:w="6237" w:type="dxa"/>
            <w:tcBorders>
              <w:top w:val="single" w:sz="4" w:space="0" w:color="auto"/>
              <w:left w:val="nil"/>
              <w:bottom w:val="single" w:sz="4" w:space="0" w:color="auto"/>
              <w:right w:val="single" w:sz="4" w:space="0" w:color="auto"/>
            </w:tcBorders>
            <w:shd w:val="clear" w:color="auto" w:fill="D9D9D9"/>
            <w:noWrap/>
          </w:tcPr>
          <w:p w:rsidR="00BC4F94" w:rsidRPr="004D330B" w:rsidRDefault="00BC4F94" w:rsidP="004D330B">
            <w:pPr>
              <w:rPr>
                <w:rFonts w:eastAsia="Calibri"/>
                <w:sz w:val="20"/>
                <w:szCs w:val="20"/>
              </w:rPr>
            </w:pPr>
            <w:r w:rsidRPr="004D330B">
              <w:rPr>
                <w:rFonts w:eastAsia="Calibri"/>
                <w:b/>
                <w:sz w:val="20"/>
                <w:szCs w:val="20"/>
              </w:rPr>
              <w:t>Описание условно разрешенного вида использования земельного участка</w:t>
            </w:r>
          </w:p>
        </w:tc>
      </w:tr>
      <w:tr w:rsidR="00BC4F94" w:rsidRPr="004D330B" w:rsidTr="00FB5FFF">
        <w:trPr>
          <w:trHeight w:val="1424"/>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rFonts w:eastAsia="Calibri"/>
                <w:b/>
                <w:i/>
                <w:sz w:val="20"/>
                <w:szCs w:val="20"/>
              </w:rPr>
            </w:pPr>
            <w:r w:rsidRPr="004D330B">
              <w:rPr>
                <w:rFonts w:eastAsia="Calibri"/>
                <w:b/>
                <w:i/>
                <w:sz w:val="20"/>
                <w:szCs w:val="20"/>
              </w:rPr>
              <w:lastRenderedPageBreak/>
              <w:t>Для индивидуального жилищного строительства (2.1)</w:t>
            </w:r>
          </w:p>
        </w:tc>
        <w:tc>
          <w:tcPr>
            <w:tcW w:w="6237" w:type="dxa"/>
            <w:tcBorders>
              <w:top w:val="nil"/>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Calibri"/>
                <w:sz w:val="20"/>
                <w:szCs w:val="20"/>
              </w:rPr>
            </w:pPr>
            <w:r w:rsidRPr="004D330B">
              <w:rPr>
                <w:rFonts w:eastAsia="Calibri"/>
                <w:sz w:val="20"/>
                <w:szCs w:val="20"/>
              </w:rPr>
              <w:t xml:space="preserve">Размещение жилого дома, не предназначенного для раздела на квартиры (дом, пригодный для постоянного проживания, высотой не выше трех надземных этажей); </w:t>
            </w:r>
          </w:p>
          <w:p w:rsidR="00BC4F94" w:rsidRPr="004D330B" w:rsidRDefault="00BC4F94" w:rsidP="004D330B">
            <w:pPr>
              <w:autoSpaceDE w:val="0"/>
              <w:autoSpaceDN w:val="0"/>
              <w:adjustRightInd w:val="0"/>
              <w:rPr>
                <w:rFonts w:eastAsia="Calibri"/>
                <w:sz w:val="20"/>
                <w:szCs w:val="20"/>
              </w:rPr>
            </w:pPr>
            <w:r w:rsidRPr="004D330B">
              <w:rPr>
                <w:rFonts w:eastAsia="Calibri"/>
                <w:sz w:val="20"/>
                <w:szCs w:val="20"/>
              </w:rPr>
              <w:t>выращивание плодовых, ягодных, овощных, бахчевых или иных декоративных или сельскохозяйственных культур;</w:t>
            </w:r>
          </w:p>
          <w:p w:rsidR="00BC4F94" w:rsidRPr="004D330B" w:rsidRDefault="00BC4F94" w:rsidP="004D330B">
            <w:pPr>
              <w:autoSpaceDE w:val="0"/>
              <w:autoSpaceDN w:val="0"/>
              <w:adjustRightInd w:val="0"/>
              <w:rPr>
                <w:rFonts w:eastAsia="Calibri"/>
                <w:sz w:val="20"/>
                <w:szCs w:val="20"/>
              </w:rPr>
            </w:pPr>
            <w:r w:rsidRPr="004D330B">
              <w:rPr>
                <w:rFonts w:eastAsia="Calibri"/>
                <w:sz w:val="20"/>
                <w:szCs w:val="20"/>
              </w:rPr>
              <w:t xml:space="preserve">размещение гаражей и подсобных сооружений </w:t>
            </w:r>
          </w:p>
        </w:tc>
      </w:tr>
      <w:tr w:rsidR="00BC4F94" w:rsidRPr="004D330B" w:rsidTr="00BC4F94">
        <w:trPr>
          <w:trHeight w:val="1124"/>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b/>
                <w:i/>
                <w:sz w:val="20"/>
                <w:szCs w:val="20"/>
              </w:rPr>
            </w:pPr>
            <w:r w:rsidRPr="004D330B">
              <w:rPr>
                <w:b/>
                <w:i/>
                <w:sz w:val="20"/>
                <w:szCs w:val="20"/>
              </w:rPr>
              <w:t>Малоэтажная многоквартирная жилая застройка (2.1.1)</w:t>
            </w:r>
          </w:p>
          <w:p w:rsidR="00BC4F94" w:rsidRPr="004D330B" w:rsidRDefault="00BC4F94" w:rsidP="004D330B">
            <w:pPr>
              <w:rPr>
                <w:rFonts w:eastAsia="Calibri"/>
                <w:b/>
                <w:i/>
                <w:sz w:val="20"/>
                <w:szCs w:val="20"/>
              </w:rPr>
            </w:pPr>
          </w:p>
        </w:tc>
        <w:tc>
          <w:tcPr>
            <w:tcW w:w="6237" w:type="dxa"/>
            <w:tcBorders>
              <w:top w:val="nil"/>
              <w:left w:val="nil"/>
              <w:bottom w:val="single" w:sz="4" w:space="0" w:color="auto"/>
              <w:right w:val="single" w:sz="4" w:space="0" w:color="auto"/>
            </w:tcBorders>
            <w:noWrap/>
          </w:tcPr>
          <w:p w:rsidR="00BC4F94" w:rsidRPr="004D330B" w:rsidRDefault="00BC4F94" w:rsidP="004D330B">
            <w:pPr>
              <w:autoSpaceDE w:val="0"/>
              <w:autoSpaceDN w:val="0"/>
              <w:adjustRightInd w:val="0"/>
              <w:rPr>
                <w:sz w:val="20"/>
                <w:szCs w:val="20"/>
              </w:rPr>
            </w:pPr>
            <w:r w:rsidRPr="004D330B">
              <w:rPr>
                <w:sz w:val="20"/>
                <w:szCs w:val="20"/>
              </w:rPr>
              <w:t>Размещение малоэтажного многоквартирного жилого дома (дом, пригодный для постоянного проживания, высотой до 4 этажей, включая мансардный);</w:t>
            </w:r>
          </w:p>
          <w:p w:rsidR="00BC4F94" w:rsidRPr="004D330B" w:rsidRDefault="00BC4F94" w:rsidP="004D330B">
            <w:pPr>
              <w:autoSpaceDE w:val="0"/>
              <w:autoSpaceDN w:val="0"/>
              <w:adjustRightInd w:val="0"/>
              <w:rPr>
                <w:sz w:val="20"/>
                <w:szCs w:val="20"/>
              </w:rPr>
            </w:pPr>
            <w:r w:rsidRPr="004D330B">
              <w:rPr>
                <w:sz w:val="20"/>
                <w:szCs w:val="20"/>
              </w:rPr>
              <w:t>разведение декоративных и плодовых деревьев, овощных и ягодных культур;</w:t>
            </w:r>
          </w:p>
          <w:p w:rsidR="00BC4F94" w:rsidRPr="004D330B" w:rsidRDefault="00BC4F94" w:rsidP="004D330B">
            <w:pPr>
              <w:autoSpaceDE w:val="0"/>
              <w:autoSpaceDN w:val="0"/>
              <w:adjustRightInd w:val="0"/>
              <w:rPr>
                <w:sz w:val="20"/>
                <w:szCs w:val="20"/>
              </w:rPr>
            </w:pPr>
            <w:r w:rsidRPr="004D330B">
              <w:rPr>
                <w:sz w:val="20"/>
                <w:szCs w:val="20"/>
              </w:rPr>
              <w:t>размещение индивидуальных гаражей и иных вспомогательных сооружений;</w:t>
            </w:r>
          </w:p>
          <w:p w:rsidR="00BC4F94" w:rsidRPr="004D330B" w:rsidRDefault="00BC4F94" w:rsidP="004D330B">
            <w:pPr>
              <w:autoSpaceDE w:val="0"/>
              <w:autoSpaceDN w:val="0"/>
              <w:adjustRightInd w:val="0"/>
              <w:rPr>
                <w:sz w:val="20"/>
                <w:szCs w:val="20"/>
              </w:rPr>
            </w:pPr>
            <w:r w:rsidRPr="004D330B">
              <w:rPr>
                <w:sz w:val="20"/>
                <w:szCs w:val="20"/>
              </w:rPr>
              <w:t>обустройство спортивных и детских площадок, площадок отдыха;</w:t>
            </w:r>
          </w:p>
          <w:p w:rsidR="00BC4F94" w:rsidRPr="004D330B" w:rsidRDefault="00BC4F94" w:rsidP="004D330B">
            <w:pPr>
              <w:autoSpaceDE w:val="0"/>
              <w:autoSpaceDN w:val="0"/>
              <w:adjustRightInd w:val="0"/>
              <w:rPr>
                <w:sz w:val="20"/>
                <w:szCs w:val="20"/>
              </w:rPr>
            </w:pPr>
            <w:r w:rsidRPr="004D330B">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C4F94" w:rsidRPr="004D330B" w:rsidTr="00FB5FFF">
        <w:trPr>
          <w:trHeight w:val="1388"/>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rFonts w:eastAsia="Calibri"/>
                <w:b/>
                <w:i/>
                <w:sz w:val="20"/>
                <w:szCs w:val="20"/>
              </w:rPr>
            </w:pPr>
            <w:r w:rsidRPr="004D330B">
              <w:rPr>
                <w:rFonts w:eastAsia="Calibri"/>
                <w:b/>
                <w:i/>
                <w:sz w:val="20"/>
                <w:szCs w:val="20"/>
              </w:rPr>
              <w:t>Для ведения личного подсобного хозяйства (2.2)</w:t>
            </w:r>
          </w:p>
          <w:p w:rsidR="00BC4F94" w:rsidRPr="004D330B" w:rsidRDefault="00BC4F94" w:rsidP="004D330B">
            <w:pPr>
              <w:ind w:left="252"/>
              <w:rPr>
                <w:rFonts w:eastAsia="Calibri"/>
                <w:sz w:val="20"/>
                <w:szCs w:val="20"/>
              </w:rPr>
            </w:pPr>
          </w:p>
        </w:tc>
        <w:tc>
          <w:tcPr>
            <w:tcW w:w="6237" w:type="dxa"/>
            <w:tcBorders>
              <w:top w:val="nil"/>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Calibri"/>
                <w:sz w:val="20"/>
                <w:szCs w:val="20"/>
              </w:rPr>
            </w:pPr>
            <w:r w:rsidRPr="004D330B">
              <w:rPr>
                <w:rFonts w:eastAsia="Calibri"/>
                <w:sz w:val="20"/>
                <w:szCs w:val="20"/>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BC4F94" w:rsidRPr="004D330B" w:rsidRDefault="00BC4F94" w:rsidP="004D330B">
            <w:pPr>
              <w:autoSpaceDE w:val="0"/>
              <w:autoSpaceDN w:val="0"/>
              <w:adjustRightInd w:val="0"/>
              <w:rPr>
                <w:rFonts w:eastAsia="Calibri"/>
                <w:sz w:val="20"/>
                <w:szCs w:val="20"/>
              </w:rPr>
            </w:pPr>
            <w:r w:rsidRPr="004D330B">
              <w:rPr>
                <w:rFonts w:eastAsia="Calibri"/>
                <w:sz w:val="20"/>
                <w:szCs w:val="20"/>
              </w:rPr>
              <w:t>производство сельскохозяйственной продукции;</w:t>
            </w:r>
          </w:p>
          <w:p w:rsidR="00BC4F94" w:rsidRPr="004D330B" w:rsidRDefault="00BC4F94" w:rsidP="004D330B">
            <w:pPr>
              <w:autoSpaceDE w:val="0"/>
              <w:autoSpaceDN w:val="0"/>
              <w:adjustRightInd w:val="0"/>
              <w:rPr>
                <w:rFonts w:eastAsia="Calibri"/>
                <w:sz w:val="20"/>
                <w:szCs w:val="20"/>
              </w:rPr>
            </w:pPr>
            <w:r w:rsidRPr="004D330B">
              <w:rPr>
                <w:rFonts w:eastAsia="Calibri"/>
                <w:sz w:val="20"/>
                <w:szCs w:val="20"/>
              </w:rPr>
              <w:t>размещение гаража и иных вспомогательных сооружений; содержание сельскохозяйственных животных</w:t>
            </w:r>
          </w:p>
        </w:tc>
      </w:tr>
      <w:tr w:rsidR="00BC4F94" w:rsidRPr="004D330B" w:rsidTr="00BC4F94">
        <w:trPr>
          <w:trHeight w:val="1579"/>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b/>
                <w:bCs/>
                <w:i/>
                <w:iCs/>
                <w:sz w:val="20"/>
                <w:szCs w:val="20"/>
              </w:rPr>
            </w:pPr>
            <w:r w:rsidRPr="004D330B">
              <w:rPr>
                <w:b/>
                <w:bCs/>
                <w:i/>
                <w:iCs/>
                <w:sz w:val="20"/>
                <w:szCs w:val="20"/>
              </w:rPr>
              <w:t>Блокированная жилая застройка (2.3)</w:t>
            </w:r>
          </w:p>
          <w:p w:rsidR="00BC4F94" w:rsidRPr="004D330B" w:rsidRDefault="00BC4F94" w:rsidP="004D330B">
            <w:pPr>
              <w:rPr>
                <w:rFonts w:eastAsia="Calibri"/>
                <w:b/>
                <w:i/>
                <w:sz w:val="20"/>
                <w:szCs w:val="20"/>
              </w:rPr>
            </w:pPr>
          </w:p>
        </w:tc>
        <w:tc>
          <w:tcPr>
            <w:tcW w:w="6237" w:type="dxa"/>
            <w:tcBorders>
              <w:top w:val="nil"/>
              <w:left w:val="nil"/>
              <w:bottom w:val="single" w:sz="4" w:space="0" w:color="auto"/>
              <w:right w:val="single" w:sz="4" w:space="0" w:color="auto"/>
            </w:tcBorders>
            <w:noWrap/>
          </w:tcPr>
          <w:p w:rsidR="00BC4F94" w:rsidRPr="004D330B" w:rsidRDefault="00BC4F94" w:rsidP="004D330B">
            <w:pPr>
              <w:autoSpaceDE w:val="0"/>
              <w:autoSpaceDN w:val="0"/>
              <w:adjustRightInd w:val="0"/>
              <w:rPr>
                <w:sz w:val="20"/>
                <w:szCs w:val="20"/>
              </w:rPr>
            </w:pPr>
            <w:proofErr w:type="gramStart"/>
            <w:r w:rsidRPr="004D330B">
              <w:rPr>
                <w:sz w:val="20"/>
                <w:szCs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4D330B">
              <w:rPr>
                <w:sz w:val="20"/>
                <w:szCs w:val="20"/>
              </w:rPr>
              <w:t xml:space="preserve"> и имеет выход на территорию общего пользования (жилые дома блокированной застройки);</w:t>
            </w:r>
          </w:p>
          <w:p w:rsidR="00BC4F94" w:rsidRPr="004D330B" w:rsidRDefault="00BC4F94" w:rsidP="004D330B">
            <w:pPr>
              <w:autoSpaceDE w:val="0"/>
              <w:autoSpaceDN w:val="0"/>
              <w:adjustRightInd w:val="0"/>
              <w:rPr>
                <w:sz w:val="20"/>
                <w:szCs w:val="20"/>
              </w:rPr>
            </w:pPr>
            <w:r w:rsidRPr="004D330B">
              <w:rPr>
                <w:sz w:val="20"/>
                <w:szCs w:val="20"/>
              </w:rPr>
              <w:t>разведение декоративных и плодовых деревьев, овощных и ягодных культур;</w:t>
            </w:r>
          </w:p>
          <w:p w:rsidR="00BC4F94" w:rsidRPr="004D330B" w:rsidRDefault="00BC4F94" w:rsidP="004D330B">
            <w:pPr>
              <w:autoSpaceDE w:val="0"/>
              <w:autoSpaceDN w:val="0"/>
              <w:adjustRightInd w:val="0"/>
              <w:rPr>
                <w:sz w:val="20"/>
                <w:szCs w:val="20"/>
              </w:rPr>
            </w:pPr>
            <w:r w:rsidRPr="004D330B">
              <w:rPr>
                <w:sz w:val="20"/>
                <w:szCs w:val="20"/>
              </w:rPr>
              <w:t>размещение индивидуальных гаражей и иных вспомогательных сооружений;</w:t>
            </w:r>
          </w:p>
          <w:p w:rsidR="00BC4F94" w:rsidRPr="004D330B" w:rsidRDefault="00BC4F94" w:rsidP="004D330B">
            <w:pPr>
              <w:autoSpaceDE w:val="0"/>
              <w:autoSpaceDN w:val="0"/>
              <w:adjustRightInd w:val="0"/>
              <w:rPr>
                <w:sz w:val="20"/>
                <w:szCs w:val="20"/>
              </w:rPr>
            </w:pPr>
            <w:r w:rsidRPr="004D330B">
              <w:rPr>
                <w:sz w:val="20"/>
                <w:szCs w:val="20"/>
              </w:rPr>
              <w:t>обустройство спортивных и детских площадок, площадок отдыха</w:t>
            </w:r>
          </w:p>
        </w:tc>
      </w:tr>
      <w:tr w:rsidR="00BC4F94" w:rsidRPr="004D330B" w:rsidTr="00BC4F94">
        <w:trPr>
          <w:trHeight w:val="1579"/>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b/>
                <w:bCs/>
                <w:i/>
                <w:iCs/>
                <w:sz w:val="20"/>
                <w:szCs w:val="20"/>
              </w:rPr>
            </w:pPr>
            <w:proofErr w:type="spellStart"/>
            <w:r w:rsidRPr="004D330B">
              <w:rPr>
                <w:b/>
                <w:bCs/>
                <w:i/>
                <w:iCs/>
                <w:sz w:val="20"/>
                <w:szCs w:val="20"/>
              </w:rPr>
              <w:t>Среднеэтажная</w:t>
            </w:r>
            <w:proofErr w:type="spellEnd"/>
            <w:r w:rsidRPr="004D330B">
              <w:rPr>
                <w:b/>
                <w:bCs/>
                <w:i/>
                <w:iCs/>
                <w:sz w:val="20"/>
                <w:szCs w:val="20"/>
              </w:rPr>
              <w:t xml:space="preserve"> жилая застройка (2.5)</w:t>
            </w:r>
          </w:p>
          <w:p w:rsidR="00BC4F94" w:rsidRPr="004D330B" w:rsidRDefault="00BC4F94" w:rsidP="004D330B">
            <w:pPr>
              <w:autoSpaceDE w:val="0"/>
              <w:autoSpaceDN w:val="0"/>
              <w:adjustRightInd w:val="0"/>
              <w:rPr>
                <w:b/>
                <w:i/>
                <w:sz w:val="20"/>
                <w:szCs w:val="20"/>
              </w:rPr>
            </w:pPr>
          </w:p>
        </w:tc>
        <w:tc>
          <w:tcPr>
            <w:tcW w:w="6237" w:type="dxa"/>
            <w:tcBorders>
              <w:top w:val="nil"/>
              <w:left w:val="nil"/>
              <w:bottom w:val="single" w:sz="4" w:space="0" w:color="auto"/>
              <w:right w:val="single" w:sz="4" w:space="0" w:color="auto"/>
            </w:tcBorders>
            <w:noWrap/>
          </w:tcPr>
          <w:p w:rsidR="00BC4F94" w:rsidRPr="004D330B" w:rsidRDefault="00BC4F94" w:rsidP="004D330B">
            <w:pPr>
              <w:autoSpaceDE w:val="0"/>
              <w:autoSpaceDN w:val="0"/>
              <w:adjustRightInd w:val="0"/>
              <w:rPr>
                <w:sz w:val="20"/>
                <w:szCs w:val="20"/>
              </w:rPr>
            </w:pPr>
            <w:r w:rsidRPr="004D330B">
              <w:rPr>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BC4F94" w:rsidRPr="004D330B" w:rsidRDefault="00BC4F94" w:rsidP="004D330B">
            <w:pPr>
              <w:autoSpaceDE w:val="0"/>
              <w:autoSpaceDN w:val="0"/>
              <w:adjustRightInd w:val="0"/>
              <w:rPr>
                <w:sz w:val="20"/>
                <w:szCs w:val="20"/>
              </w:rPr>
            </w:pPr>
            <w:r w:rsidRPr="004D330B">
              <w:rPr>
                <w:sz w:val="20"/>
                <w:szCs w:val="20"/>
              </w:rPr>
              <w:t>благоустройство и озеленение;</w:t>
            </w:r>
          </w:p>
          <w:p w:rsidR="00BC4F94" w:rsidRPr="004D330B" w:rsidRDefault="00BC4F94" w:rsidP="004D330B">
            <w:pPr>
              <w:autoSpaceDE w:val="0"/>
              <w:autoSpaceDN w:val="0"/>
              <w:adjustRightInd w:val="0"/>
              <w:rPr>
                <w:sz w:val="20"/>
                <w:szCs w:val="20"/>
              </w:rPr>
            </w:pPr>
            <w:r w:rsidRPr="004D330B">
              <w:rPr>
                <w:sz w:val="20"/>
                <w:szCs w:val="20"/>
              </w:rPr>
              <w:t>размещение подземных гаражей и автостоянок;</w:t>
            </w:r>
          </w:p>
          <w:p w:rsidR="00BC4F94" w:rsidRPr="004D330B" w:rsidRDefault="00BC4F94" w:rsidP="004D330B">
            <w:pPr>
              <w:autoSpaceDE w:val="0"/>
              <w:autoSpaceDN w:val="0"/>
              <w:adjustRightInd w:val="0"/>
              <w:rPr>
                <w:sz w:val="20"/>
                <w:szCs w:val="20"/>
              </w:rPr>
            </w:pPr>
            <w:r w:rsidRPr="004D330B">
              <w:rPr>
                <w:sz w:val="20"/>
                <w:szCs w:val="20"/>
              </w:rPr>
              <w:t>обустройство спортивных и детских площадок, площадок отдыха;</w:t>
            </w:r>
          </w:p>
          <w:p w:rsidR="00BC4F94" w:rsidRPr="004D330B" w:rsidRDefault="00BC4F94" w:rsidP="004D330B">
            <w:pPr>
              <w:autoSpaceDE w:val="0"/>
              <w:autoSpaceDN w:val="0"/>
              <w:adjustRightInd w:val="0"/>
              <w:rPr>
                <w:sz w:val="20"/>
                <w:szCs w:val="20"/>
              </w:rPr>
            </w:pPr>
            <w:r w:rsidRPr="004D330B">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BC4F94" w:rsidRPr="004D330B" w:rsidTr="00FB5FFF">
        <w:trPr>
          <w:trHeight w:val="1366"/>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Calibri"/>
                <w:sz w:val="20"/>
                <w:szCs w:val="20"/>
              </w:rPr>
            </w:pPr>
            <w:r w:rsidRPr="004D330B">
              <w:rPr>
                <w:rFonts w:eastAsia="Calibri"/>
                <w:b/>
                <w:i/>
                <w:sz w:val="20"/>
                <w:szCs w:val="20"/>
              </w:rPr>
              <w:t>Передвижное жилье (2.4)</w:t>
            </w:r>
          </w:p>
        </w:tc>
        <w:tc>
          <w:tcPr>
            <w:tcW w:w="6237" w:type="dxa"/>
            <w:tcBorders>
              <w:top w:val="single" w:sz="4" w:space="0" w:color="auto"/>
              <w:left w:val="nil"/>
              <w:bottom w:val="single" w:sz="4" w:space="0" w:color="auto"/>
              <w:right w:val="single" w:sz="4" w:space="0" w:color="auto"/>
            </w:tcBorders>
            <w:noWrap/>
          </w:tcPr>
          <w:p w:rsidR="00BC4F94" w:rsidRPr="004D330B" w:rsidRDefault="00BC4F94" w:rsidP="004D330B">
            <w:pPr>
              <w:widowControl w:val="0"/>
              <w:autoSpaceDE w:val="0"/>
              <w:autoSpaceDN w:val="0"/>
              <w:adjustRightInd w:val="0"/>
              <w:rPr>
                <w:rFonts w:ascii="Arial" w:hAnsi="Arial" w:cs="Arial"/>
                <w:sz w:val="20"/>
                <w:szCs w:val="20"/>
              </w:rPr>
            </w:pPr>
            <w:r w:rsidRPr="004D330B">
              <w:rPr>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BC4F94" w:rsidRPr="004D330B" w:rsidTr="00BC4F94">
        <w:trPr>
          <w:trHeight w:val="840"/>
        </w:trPr>
        <w:tc>
          <w:tcPr>
            <w:tcW w:w="3402" w:type="dxa"/>
            <w:tcBorders>
              <w:top w:val="single" w:sz="4" w:space="0" w:color="auto"/>
              <w:left w:val="single" w:sz="4" w:space="0" w:color="auto"/>
              <w:right w:val="single" w:sz="4" w:space="0" w:color="auto"/>
            </w:tcBorders>
            <w:noWrap/>
          </w:tcPr>
          <w:p w:rsidR="00BC4F94" w:rsidRPr="004D330B" w:rsidRDefault="00BC4F94" w:rsidP="004D330B">
            <w:pPr>
              <w:autoSpaceDE w:val="0"/>
              <w:autoSpaceDN w:val="0"/>
              <w:adjustRightInd w:val="0"/>
              <w:jc w:val="both"/>
              <w:rPr>
                <w:b/>
                <w:bCs/>
                <w:i/>
                <w:iCs/>
                <w:sz w:val="20"/>
                <w:szCs w:val="20"/>
              </w:rPr>
            </w:pPr>
            <w:r w:rsidRPr="004D330B">
              <w:rPr>
                <w:b/>
                <w:bCs/>
                <w:i/>
                <w:iCs/>
                <w:sz w:val="20"/>
                <w:szCs w:val="20"/>
              </w:rPr>
              <w:t>Объекты гаражного назначения (2.7.1)</w:t>
            </w:r>
          </w:p>
          <w:p w:rsidR="00BC4F94" w:rsidRPr="004D330B" w:rsidRDefault="00BC4F94" w:rsidP="004D330B">
            <w:pPr>
              <w:rPr>
                <w:b/>
                <w:bCs/>
                <w:i/>
                <w:iCs/>
                <w:sz w:val="20"/>
                <w:szCs w:val="20"/>
              </w:rPr>
            </w:pPr>
          </w:p>
        </w:tc>
        <w:tc>
          <w:tcPr>
            <w:tcW w:w="6237" w:type="dxa"/>
            <w:tcBorders>
              <w:top w:val="single" w:sz="4" w:space="0" w:color="auto"/>
              <w:left w:val="nil"/>
              <w:right w:val="single" w:sz="4" w:space="0" w:color="auto"/>
            </w:tcBorders>
            <w:noWrap/>
          </w:tcPr>
          <w:p w:rsidR="00BC4F94" w:rsidRPr="004D330B" w:rsidRDefault="00BC4F94" w:rsidP="004D330B">
            <w:pPr>
              <w:autoSpaceDE w:val="0"/>
              <w:autoSpaceDN w:val="0"/>
              <w:adjustRightInd w:val="0"/>
              <w:rPr>
                <w:sz w:val="20"/>
                <w:szCs w:val="20"/>
              </w:rPr>
            </w:pPr>
            <w:r w:rsidRPr="004D330B">
              <w:rPr>
                <w:rFonts w:eastAsia="Calibri"/>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C4F94" w:rsidRPr="004D330B" w:rsidTr="00FB5FFF">
        <w:trPr>
          <w:trHeight w:val="290"/>
        </w:trPr>
        <w:tc>
          <w:tcPr>
            <w:tcW w:w="3402" w:type="dxa"/>
            <w:tcBorders>
              <w:top w:val="single" w:sz="4" w:space="0" w:color="auto"/>
              <w:left w:val="single" w:sz="4" w:space="0" w:color="auto"/>
              <w:bottom w:val="single" w:sz="4" w:space="0" w:color="auto"/>
              <w:right w:val="single" w:sz="4" w:space="0" w:color="auto"/>
            </w:tcBorders>
            <w:noWrap/>
          </w:tcPr>
          <w:p w:rsidR="00BC4F94" w:rsidRPr="00FB5FFF" w:rsidRDefault="00BC4F94" w:rsidP="00FB5FFF">
            <w:pPr>
              <w:autoSpaceDE w:val="0"/>
              <w:autoSpaceDN w:val="0"/>
              <w:adjustRightInd w:val="0"/>
              <w:rPr>
                <w:b/>
                <w:bCs/>
                <w:i/>
                <w:iCs/>
                <w:sz w:val="20"/>
                <w:szCs w:val="20"/>
              </w:rPr>
            </w:pPr>
            <w:r w:rsidRPr="004D330B">
              <w:rPr>
                <w:b/>
                <w:bCs/>
                <w:i/>
                <w:iCs/>
                <w:sz w:val="20"/>
                <w:szCs w:val="20"/>
              </w:rPr>
              <w:t xml:space="preserve">Амбулаторное ветеринарное </w:t>
            </w:r>
            <w:r w:rsidRPr="004D330B">
              <w:rPr>
                <w:b/>
                <w:bCs/>
                <w:i/>
                <w:iCs/>
                <w:sz w:val="20"/>
                <w:szCs w:val="20"/>
              </w:rPr>
              <w:lastRenderedPageBreak/>
              <w:t>обслуживание (3.10.1)</w:t>
            </w:r>
          </w:p>
        </w:tc>
        <w:tc>
          <w:tcPr>
            <w:tcW w:w="6237"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bCs/>
                <w:iCs/>
                <w:sz w:val="20"/>
                <w:szCs w:val="20"/>
              </w:rPr>
            </w:pPr>
            <w:r w:rsidRPr="004D330B">
              <w:rPr>
                <w:bCs/>
                <w:iCs/>
                <w:sz w:val="20"/>
                <w:szCs w:val="20"/>
              </w:rPr>
              <w:lastRenderedPageBreak/>
              <w:t xml:space="preserve">Размещение объектов капитального строительства, предназначенных </w:t>
            </w:r>
            <w:r w:rsidRPr="004D330B">
              <w:rPr>
                <w:bCs/>
                <w:iCs/>
                <w:sz w:val="20"/>
                <w:szCs w:val="20"/>
              </w:rPr>
              <w:lastRenderedPageBreak/>
              <w:t>для оказания ветеринарных услуг без содержания животных</w:t>
            </w:r>
          </w:p>
        </w:tc>
      </w:tr>
      <w:tr w:rsidR="00BC4F94" w:rsidRPr="004D330B" w:rsidTr="00BC4F94">
        <w:trPr>
          <w:trHeight w:val="315"/>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Calibri"/>
                <w:sz w:val="20"/>
                <w:szCs w:val="20"/>
              </w:rPr>
            </w:pPr>
            <w:r w:rsidRPr="004D330B">
              <w:rPr>
                <w:rFonts w:eastAsia="Calibri"/>
                <w:b/>
                <w:i/>
                <w:sz w:val="20"/>
                <w:szCs w:val="20"/>
              </w:rPr>
              <w:lastRenderedPageBreak/>
              <w:t>Рынки (4.3)</w:t>
            </w:r>
          </w:p>
        </w:tc>
        <w:tc>
          <w:tcPr>
            <w:tcW w:w="6237" w:type="dxa"/>
            <w:tcBorders>
              <w:top w:val="nil"/>
              <w:left w:val="nil"/>
              <w:bottom w:val="single" w:sz="4" w:space="0" w:color="auto"/>
              <w:right w:val="single" w:sz="4" w:space="0" w:color="auto"/>
            </w:tcBorders>
            <w:noWrap/>
          </w:tcPr>
          <w:p w:rsidR="00BC4F94" w:rsidRPr="004D330B" w:rsidRDefault="00BC4F94" w:rsidP="004D330B">
            <w:pPr>
              <w:widowControl w:val="0"/>
              <w:autoSpaceDE w:val="0"/>
              <w:autoSpaceDN w:val="0"/>
              <w:adjustRightInd w:val="0"/>
              <w:rPr>
                <w:sz w:val="20"/>
                <w:szCs w:val="20"/>
              </w:rPr>
            </w:pPr>
            <w:r w:rsidRPr="004D330B">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BC4F94" w:rsidRPr="004D330B" w:rsidRDefault="00BC4F94" w:rsidP="004D330B">
            <w:pPr>
              <w:widowControl w:val="0"/>
              <w:autoSpaceDE w:val="0"/>
              <w:autoSpaceDN w:val="0"/>
              <w:adjustRightInd w:val="0"/>
              <w:rPr>
                <w:rFonts w:ascii="Arial" w:hAnsi="Arial" w:cs="Arial"/>
                <w:sz w:val="20"/>
                <w:szCs w:val="20"/>
              </w:rPr>
            </w:pPr>
            <w:r w:rsidRPr="004D330B">
              <w:rPr>
                <w:sz w:val="20"/>
                <w:szCs w:val="20"/>
              </w:rPr>
              <w:t>размещение гаражей и (или) стоянок для автомобилей сотрудников и посетителей рынка</w:t>
            </w:r>
          </w:p>
        </w:tc>
      </w:tr>
      <w:tr w:rsidR="00BC4F94" w:rsidRPr="004D330B" w:rsidTr="00BC4F94">
        <w:trPr>
          <w:trHeight w:val="315"/>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Calibri"/>
                <w:sz w:val="20"/>
                <w:szCs w:val="20"/>
              </w:rPr>
            </w:pPr>
            <w:r w:rsidRPr="004D330B">
              <w:rPr>
                <w:rFonts w:eastAsia="Calibri"/>
                <w:b/>
                <w:i/>
                <w:sz w:val="20"/>
                <w:szCs w:val="20"/>
              </w:rPr>
              <w:t>Обслуживание автотранспорта (4.9)</w:t>
            </w:r>
          </w:p>
        </w:tc>
        <w:tc>
          <w:tcPr>
            <w:tcW w:w="6237" w:type="dxa"/>
            <w:tcBorders>
              <w:top w:val="nil"/>
              <w:left w:val="nil"/>
              <w:bottom w:val="single" w:sz="4" w:space="0" w:color="auto"/>
              <w:right w:val="single" w:sz="4" w:space="0" w:color="auto"/>
            </w:tcBorders>
            <w:noWrap/>
          </w:tcPr>
          <w:p w:rsidR="00BC4F94" w:rsidRPr="004D330B" w:rsidRDefault="00BC4F94" w:rsidP="004D330B">
            <w:pPr>
              <w:widowControl w:val="0"/>
              <w:autoSpaceDE w:val="0"/>
              <w:autoSpaceDN w:val="0"/>
              <w:adjustRightInd w:val="0"/>
              <w:rPr>
                <w:sz w:val="20"/>
                <w:szCs w:val="20"/>
              </w:rPr>
            </w:pPr>
            <w:r w:rsidRPr="004D330B">
              <w:rPr>
                <w:sz w:val="20"/>
                <w:szCs w:val="20"/>
              </w:rPr>
              <w:t>Размещение постоянных или временных гаражей с несколькими стояночными местами, стоянок, автозаправочных станций (бензиновых, газовых);</w:t>
            </w:r>
          </w:p>
          <w:p w:rsidR="00BC4F94" w:rsidRPr="004D330B" w:rsidRDefault="00BC4F94" w:rsidP="004D330B">
            <w:pPr>
              <w:widowControl w:val="0"/>
              <w:autoSpaceDE w:val="0"/>
              <w:autoSpaceDN w:val="0"/>
              <w:adjustRightInd w:val="0"/>
              <w:rPr>
                <w:sz w:val="20"/>
                <w:szCs w:val="20"/>
              </w:rPr>
            </w:pPr>
            <w:r w:rsidRPr="004D330B">
              <w:rPr>
                <w:sz w:val="20"/>
                <w:szCs w:val="20"/>
              </w:rPr>
              <w:t>размещение магазинов сопутствующей торговли, зданий для организации общественного питания в качестве придорожного сервиса;</w:t>
            </w:r>
          </w:p>
          <w:p w:rsidR="00BC4F94" w:rsidRPr="004D330B" w:rsidRDefault="00BC4F94" w:rsidP="004D330B">
            <w:pPr>
              <w:widowControl w:val="0"/>
              <w:autoSpaceDE w:val="0"/>
              <w:autoSpaceDN w:val="0"/>
              <w:adjustRightInd w:val="0"/>
              <w:rPr>
                <w:rFonts w:ascii="Arial" w:hAnsi="Arial" w:cs="Arial"/>
                <w:sz w:val="20"/>
                <w:szCs w:val="20"/>
              </w:rPr>
            </w:pPr>
            <w:r w:rsidRPr="004D330B">
              <w:rPr>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bl>
    <w:tbl>
      <w:tblPr>
        <w:tblpPr w:leftFromText="180" w:rightFromText="180" w:vertAnchor="text" w:horzAnchor="margin" w:tblpX="188" w:tblpY="64"/>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355"/>
      </w:tblGrid>
      <w:tr w:rsidR="00BC4F94" w:rsidRPr="004D330B" w:rsidTr="00FB5FFF">
        <w:trPr>
          <w:trHeight w:val="415"/>
        </w:trPr>
        <w:tc>
          <w:tcPr>
            <w:tcW w:w="9355" w:type="dxa"/>
            <w:tcBorders>
              <w:top w:val="single" w:sz="4" w:space="0" w:color="000000"/>
              <w:left w:val="single" w:sz="4" w:space="0" w:color="000000"/>
              <w:bottom w:val="single" w:sz="4" w:space="0" w:color="000000"/>
              <w:right w:val="single" w:sz="4" w:space="0" w:color="000000"/>
            </w:tcBorders>
            <w:shd w:val="clear" w:color="auto" w:fill="D9D9D9"/>
          </w:tcPr>
          <w:p w:rsidR="00BC4F94" w:rsidRPr="004D330B" w:rsidRDefault="00BC4F94" w:rsidP="004D330B">
            <w:pPr>
              <w:widowControl w:val="0"/>
              <w:autoSpaceDE w:val="0"/>
              <w:autoSpaceDN w:val="0"/>
              <w:rPr>
                <w:b/>
                <w:sz w:val="20"/>
                <w:szCs w:val="20"/>
                <w:lang w:bidi="ru-RU"/>
              </w:rPr>
            </w:pPr>
            <w:r w:rsidRPr="004D330B">
              <w:rPr>
                <w:b/>
                <w:sz w:val="20"/>
                <w:szCs w:val="20"/>
                <w:lang w:bidi="ru-RU"/>
              </w:rPr>
              <w:t>Вспомогательные виды разрешенного использования</w:t>
            </w:r>
          </w:p>
        </w:tc>
      </w:tr>
      <w:tr w:rsidR="00BC4F94" w:rsidRPr="004D330B" w:rsidTr="00FB5FFF">
        <w:trPr>
          <w:trHeight w:val="988"/>
        </w:trPr>
        <w:tc>
          <w:tcPr>
            <w:tcW w:w="9355" w:type="dxa"/>
            <w:tcBorders>
              <w:top w:val="single" w:sz="4" w:space="0" w:color="000000"/>
              <w:left w:val="single" w:sz="4" w:space="0" w:color="000000"/>
              <w:bottom w:val="single" w:sz="4" w:space="0" w:color="000000"/>
              <w:right w:val="single" w:sz="4" w:space="0" w:color="000000"/>
            </w:tcBorders>
          </w:tcPr>
          <w:p w:rsidR="00BC4F94" w:rsidRPr="004D330B" w:rsidRDefault="00BC4F94" w:rsidP="004D330B">
            <w:pPr>
              <w:widowControl w:val="0"/>
              <w:autoSpaceDE w:val="0"/>
              <w:autoSpaceDN w:val="0"/>
              <w:rPr>
                <w:sz w:val="20"/>
                <w:szCs w:val="20"/>
                <w:lang w:bidi="ru-RU"/>
              </w:rPr>
            </w:pPr>
            <w:r w:rsidRPr="004D330B">
              <w:rPr>
                <w:sz w:val="20"/>
                <w:szCs w:val="20"/>
                <w:lang w:bidi="ru-RU"/>
              </w:rPr>
              <w:t>- автостоянки для временного хранения индивидуальных автомобилей (гостевые и открытые);</w:t>
            </w:r>
          </w:p>
          <w:p w:rsidR="00BC4F94" w:rsidRPr="004D330B" w:rsidRDefault="00BC4F94" w:rsidP="004D330B">
            <w:pPr>
              <w:widowControl w:val="0"/>
              <w:tabs>
                <w:tab w:val="left" w:pos="330"/>
              </w:tabs>
              <w:autoSpaceDE w:val="0"/>
              <w:autoSpaceDN w:val="0"/>
              <w:rPr>
                <w:sz w:val="20"/>
                <w:szCs w:val="20"/>
                <w:lang w:bidi="ru-RU"/>
              </w:rPr>
            </w:pPr>
            <w:r w:rsidRPr="004D330B">
              <w:rPr>
                <w:sz w:val="20"/>
                <w:szCs w:val="20"/>
                <w:lang w:bidi="ru-RU"/>
              </w:rPr>
              <w:t>-</w:t>
            </w:r>
            <w:r w:rsidRPr="004D330B">
              <w:rPr>
                <w:sz w:val="20"/>
                <w:szCs w:val="20"/>
                <w:lang w:bidi="ru-RU"/>
              </w:rPr>
              <w:tab/>
              <w:t>площадки детские, спортивные, хозяйственные, для отдыха;</w:t>
            </w:r>
          </w:p>
          <w:p w:rsidR="00BC4F94" w:rsidRPr="004D330B" w:rsidRDefault="00BC4F94" w:rsidP="004D330B">
            <w:pPr>
              <w:widowControl w:val="0"/>
              <w:tabs>
                <w:tab w:val="left" w:pos="330"/>
              </w:tabs>
              <w:autoSpaceDE w:val="0"/>
              <w:autoSpaceDN w:val="0"/>
              <w:rPr>
                <w:sz w:val="20"/>
                <w:szCs w:val="20"/>
                <w:lang w:bidi="ru-RU"/>
              </w:rPr>
            </w:pPr>
            <w:r w:rsidRPr="004D330B">
              <w:rPr>
                <w:sz w:val="20"/>
                <w:szCs w:val="20"/>
                <w:lang w:bidi="ru-RU"/>
              </w:rPr>
              <w:t>-</w:t>
            </w:r>
            <w:r w:rsidRPr="004D330B">
              <w:rPr>
                <w:sz w:val="20"/>
                <w:szCs w:val="20"/>
                <w:lang w:bidi="ru-RU"/>
              </w:rPr>
              <w:tab/>
              <w:t>инженерные сети и сооружения;</w:t>
            </w:r>
          </w:p>
          <w:p w:rsidR="00BC4F94" w:rsidRPr="004D330B" w:rsidRDefault="00BC4F94" w:rsidP="004D330B">
            <w:pPr>
              <w:widowControl w:val="0"/>
              <w:tabs>
                <w:tab w:val="left" w:pos="330"/>
              </w:tabs>
              <w:autoSpaceDE w:val="0"/>
              <w:autoSpaceDN w:val="0"/>
              <w:rPr>
                <w:sz w:val="20"/>
                <w:szCs w:val="20"/>
                <w:lang w:bidi="ru-RU"/>
              </w:rPr>
            </w:pPr>
            <w:r w:rsidRPr="004D330B">
              <w:rPr>
                <w:sz w:val="20"/>
                <w:szCs w:val="20"/>
                <w:lang w:bidi="ru-RU"/>
              </w:rPr>
              <w:t>-</w:t>
            </w:r>
            <w:r w:rsidRPr="004D330B">
              <w:rPr>
                <w:sz w:val="20"/>
                <w:szCs w:val="20"/>
                <w:lang w:bidi="ru-RU"/>
              </w:rPr>
              <w:tab/>
              <w:t>скверы, аллеи.</w:t>
            </w:r>
          </w:p>
        </w:tc>
      </w:tr>
    </w:tbl>
    <w:p w:rsidR="00BC4F94" w:rsidRPr="004D330B" w:rsidRDefault="00BC4F94" w:rsidP="004D330B">
      <w:pPr>
        <w:autoSpaceDE w:val="0"/>
        <w:autoSpaceDN w:val="0"/>
        <w:adjustRightInd w:val="0"/>
        <w:ind w:firstLine="709"/>
        <w:jc w:val="both"/>
        <w:rPr>
          <w:bCs/>
          <w:color w:val="000000"/>
          <w:sz w:val="20"/>
          <w:szCs w:val="20"/>
        </w:rPr>
      </w:pPr>
    </w:p>
    <w:p w:rsidR="00BC4F94" w:rsidRPr="004D330B" w:rsidRDefault="00BC4F94" w:rsidP="004D330B">
      <w:pPr>
        <w:widowControl w:val="0"/>
        <w:autoSpaceDE w:val="0"/>
        <w:autoSpaceDN w:val="0"/>
        <w:ind w:firstLine="709"/>
        <w:jc w:val="both"/>
        <w:rPr>
          <w:sz w:val="20"/>
          <w:szCs w:val="20"/>
          <w:lang w:bidi="ru-RU"/>
        </w:rPr>
      </w:pPr>
      <w:r w:rsidRPr="004D330B">
        <w:rPr>
          <w:sz w:val="20"/>
          <w:szCs w:val="20"/>
          <w:lang w:bidi="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ОД не подлежат установлению.</w:t>
      </w:r>
    </w:p>
    <w:p w:rsidR="00BC4F94" w:rsidRPr="004D330B" w:rsidRDefault="00BC4F94" w:rsidP="004D330B">
      <w:pPr>
        <w:widowControl w:val="0"/>
        <w:tabs>
          <w:tab w:val="left" w:pos="1416"/>
        </w:tabs>
        <w:autoSpaceDE w:val="0"/>
        <w:autoSpaceDN w:val="0"/>
        <w:ind w:firstLine="709"/>
        <w:jc w:val="both"/>
        <w:rPr>
          <w:sz w:val="20"/>
          <w:szCs w:val="20"/>
        </w:rPr>
      </w:pPr>
    </w:p>
    <w:p w:rsidR="00BC4F94" w:rsidRPr="004D330B" w:rsidRDefault="00BC4F94" w:rsidP="004D330B">
      <w:pPr>
        <w:widowControl w:val="0"/>
        <w:autoSpaceDE w:val="0"/>
        <w:autoSpaceDN w:val="0"/>
        <w:ind w:left="142" w:right="522"/>
        <w:outlineLvl w:val="2"/>
        <w:rPr>
          <w:b/>
          <w:bCs/>
          <w:sz w:val="20"/>
          <w:szCs w:val="20"/>
          <w:lang w:bidi="ru-RU"/>
        </w:rPr>
      </w:pPr>
      <w:r w:rsidRPr="004D330B">
        <w:rPr>
          <w:b/>
          <w:bCs/>
          <w:sz w:val="20"/>
          <w:szCs w:val="20"/>
          <w:lang w:bidi="ru-RU"/>
        </w:rPr>
        <w:t>2. Общественно-деловая зона учреждений образования (ОД</w:t>
      </w:r>
      <w:proofErr w:type="gramStart"/>
      <w:r w:rsidRPr="004D330B">
        <w:rPr>
          <w:b/>
          <w:bCs/>
          <w:sz w:val="20"/>
          <w:szCs w:val="20"/>
          <w:lang w:bidi="ru-RU"/>
        </w:rPr>
        <w:t>1</w:t>
      </w:r>
      <w:proofErr w:type="gramEnd"/>
      <w:r w:rsidRPr="004D330B">
        <w:rPr>
          <w:b/>
          <w:bCs/>
          <w:sz w:val="20"/>
          <w:szCs w:val="20"/>
          <w:lang w:bidi="ru-RU"/>
        </w:rPr>
        <w:t>)</w:t>
      </w:r>
    </w:p>
    <w:p w:rsidR="00BC4F94" w:rsidRPr="004D330B" w:rsidRDefault="00BC4F94" w:rsidP="004D330B">
      <w:pPr>
        <w:widowControl w:val="0"/>
        <w:autoSpaceDE w:val="0"/>
        <w:autoSpaceDN w:val="0"/>
        <w:rPr>
          <w:b/>
          <w:sz w:val="20"/>
          <w:szCs w:val="20"/>
          <w:lang w:bidi="ru-RU"/>
        </w:rPr>
      </w:pPr>
    </w:p>
    <w:p w:rsidR="00BC4F94" w:rsidRPr="004D330B" w:rsidRDefault="00BC4F94" w:rsidP="004D330B">
      <w:pPr>
        <w:widowControl w:val="0"/>
        <w:autoSpaceDE w:val="0"/>
        <w:autoSpaceDN w:val="0"/>
        <w:ind w:firstLine="709"/>
        <w:jc w:val="both"/>
        <w:rPr>
          <w:sz w:val="20"/>
          <w:szCs w:val="20"/>
          <w:lang w:bidi="ru-RU"/>
        </w:rPr>
      </w:pPr>
      <w:r w:rsidRPr="004D330B">
        <w:rPr>
          <w:sz w:val="20"/>
          <w:szCs w:val="20"/>
          <w:lang w:bidi="ru-RU"/>
        </w:rPr>
        <w:t>1. Территориальная зона ОД</w:t>
      </w:r>
      <w:proofErr w:type="gramStart"/>
      <w:r w:rsidRPr="004D330B">
        <w:rPr>
          <w:sz w:val="20"/>
          <w:szCs w:val="20"/>
          <w:lang w:bidi="ru-RU"/>
        </w:rPr>
        <w:t>1</w:t>
      </w:r>
      <w:proofErr w:type="gramEnd"/>
      <w:r w:rsidRPr="004D330B">
        <w:rPr>
          <w:sz w:val="20"/>
          <w:szCs w:val="20"/>
          <w:lang w:bidi="ru-RU"/>
        </w:rPr>
        <w:t xml:space="preserve"> предназначена для строительства, содержания и использования зданий образования и просвещения в целях обеспечения удовлетворения бытовых, социальных и духовных потребностей</w:t>
      </w:r>
      <w:r w:rsidRPr="004D330B">
        <w:rPr>
          <w:spacing w:val="-1"/>
          <w:sz w:val="20"/>
          <w:szCs w:val="20"/>
          <w:lang w:bidi="ru-RU"/>
        </w:rPr>
        <w:t xml:space="preserve"> </w:t>
      </w:r>
      <w:r w:rsidRPr="004D330B">
        <w:rPr>
          <w:sz w:val="20"/>
          <w:szCs w:val="20"/>
          <w:lang w:bidi="ru-RU"/>
        </w:rPr>
        <w:t>человека.</w:t>
      </w:r>
    </w:p>
    <w:p w:rsidR="00BC4F94" w:rsidRPr="004D330B" w:rsidRDefault="00BC4F94" w:rsidP="004D330B">
      <w:pPr>
        <w:widowControl w:val="0"/>
        <w:tabs>
          <w:tab w:val="left" w:pos="1447"/>
        </w:tabs>
        <w:autoSpaceDE w:val="0"/>
        <w:autoSpaceDN w:val="0"/>
        <w:ind w:firstLine="709"/>
        <w:jc w:val="both"/>
        <w:rPr>
          <w:sz w:val="20"/>
          <w:szCs w:val="20"/>
          <w:lang w:bidi="ru-RU"/>
        </w:rPr>
      </w:pPr>
      <w:r w:rsidRPr="004D330B">
        <w:rPr>
          <w:sz w:val="20"/>
          <w:szCs w:val="20"/>
          <w:lang w:bidi="ru-RU"/>
        </w:rPr>
        <w:t>2. В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от площади территории</w:t>
      </w:r>
      <w:r w:rsidRPr="004D330B">
        <w:rPr>
          <w:spacing w:val="-1"/>
          <w:sz w:val="20"/>
          <w:szCs w:val="20"/>
          <w:lang w:bidi="ru-RU"/>
        </w:rPr>
        <w:t xml:space="preserve"> </w:t>
      </w:r>
      <w:r w:rsidRPr="004D330B">
        <w:rPr>
          <w:sz w:val="20"/>
          <w:szCs w:val="20"/>
          <w:lang w:bidi="ru-RU"/>
        </w:rPr>
        <w:t>зоны.</w:t>
      </w:r>
    </w:p>
    <w:p w:rsidR="00BC4F94" w:rsidRPr="004D330B" w:rsidRDefault="00BC4F94" w:rsidP="004D330B">
      <w:pPr>
        <w:widowControl w:val="0"/>
        <w:tabs>
          <w:tab w:val="left" w:pos="1416"/>
        </w:tabs>
        <w:autoSpaceDE w:val="0"/>
        <w:autoSpaceDN w:val="0"/>
        <w:ind w:firstLine="709"/>
        <w:jc w:val="both"/>
        <w:rPr>
          <w:sz w:val="20"/>
          <w:szCs w:val="20"/>
        </w:rPr>
      </w:pPr>
      <w:r w:rsidRPr="004D330B">
        <w:rPr>
          <w:sz w:val="20"/>
          <w:szCs w:val="20"/>
        </w:rPr>
        <w:t>3. Виды разрешенного использования земельных участков и объектов капитального строительства в границах территориальной зоны</w:t>
      </w:r>
      <w:r w:rsidRPr="004D330B">
        <w:rPr>
          <w:spacing w:val="-3"/>
          <w:sz w:val="20"/>
          <w:szCs w:val="20"/>
        </w:rPr>
        <w:t xml:space="preserve"> </w:t>
      </w:r>
      <w:r w:rsidRPr="004D330B">
        <w:rPr>
          <w:sz w:val="20"/>
          <w:szCs w:val="20"/>
        </w:rPr>
        <w:t>ОД</w:t>
      </w:r>
      <w:proofErr w:type="gramStart"/>
      <w:r w:rsidRPr="004D330B">
        <w:rPr>
          <w:sz w:val="20"/>
          <w:szCs w:val="20"/>
        </w:rPr>
        <w:t>1</w:t>
      </w:r>
      <w:proofErr w:type="gramEnd"/>
      <w:r w:rsidRPr="004D330B">
        <w:rPr>
          <w:sz w:val="20"/>
          <w:szCs w:val="20"/>
        </w:rPr>
        <w:t xml:space="preserve"> в соответствии с Приказом Минэкономразвития России от 01.09.2014 № 540 «Об утверждении классификатора видов разрешенного использования земельных участков»:</w:t>
      </w:r>
    </w:p>
    <w:tbl>
      <w:tblPr>
        <w:tblW w:w="10065" w:type="dxa"/>
        <w:tblInd w:w="-459" w:type="dxa"/>
        <w:tblLook w:val="0000" w:firstRow="0" w:lastRow="0" w:firstColumn="0" w:lastColumn="0" w:noHBand="0" w:noVBand="0"/>
      </w:tblPr>
      <w:tblGrid>
        <w:gridCol w:w="3828"/>
        <w:gridCol w:w="6237"/>
      </w:tblGrid>
      <w:tr w:rsidR="00BC4F94" w:rsidRPr="004D330B" w:rsidTr="00BC4F94">
        <w:trPr>
          <w:trHeight w:val="630"/>
        </w:trPr>
        <w:tc>
          <w:tcPr>
            <w:tcW w:w="3828" w:type="dxa"/>
            <w:tcBorders>
              <w:top w:val="single" w:sz="12" w:space="0" w:color="auto"/>
              <w:left w:val="single" w:sz="12" w:space="0" w:color="auto"/>
              <w:bottom w:val="single" w:sz="12" w:space="0" w:color="auto"/>
              <w:right w:val="single" w:sz="12" w:space="0" w:color="auto"/>
            </w:tcBorders>
            <w:shd w:val="clear" w:color="auto" w:fill="auto"/>
            <w:noWrap/>
          </w:tcPr>
          <w:p w:rsidR="00BC4F94" w:rsidRPr="004D330B" w:rsidRDefault="00BC4F94" w:rsidP="004D330B">
            <w:pPr>
              <w:jc w:val="center"/>
              <w:rPr>
                <w:rFonts w:eastAsia="Calibri"/>
                <w:b/>
                <w:sz w:val="20"/>
                <w:szCs w:val="20"/>
              </w:rPr>
            </w:pPr>
            <w:r w:rsidRPr="004D330B">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BC4F94" w:rsidRPr="004D330B" w:rsidRDefault="00BC4F94" w:rsidP="004D330B">
            <w:pPr>
              <w:jc w:val="center"/>
              <w:rPr>
                <w:rFonts w:eastAsia="Calibri"/>
                <w:b/>
                <w:sz w:val="20"/>
                <w:szCs w:val="20"/>
              </w:rPr>
            </w:pPr>
            <w:r w:rsidRPr="004D330B">
              <w:rPr>
                <w:rFonts w:eastAsia="Calibri"/>
                <w:b/>
                <w:sz w:val="20"/>
                <w:szCs w:val="20"/>
              </w:rPr>
              <w:t xml:space="preserve">( код </w:t>
            </w:r>
            <w:proofErr w:type="gramStart"/>
            <w:r w:rsidRPr="004D330B">
              <w:rPr>
                <w:rFonts w:eastAsia="Calibri"/>
                <w:b/>
                <w:sz w:val="20"/>
                <w:szCs w:val="20"/>
              </w:rPr>
              <w:t>согласно Приказа</w:t>
            </w:r>
            <w:proofErr w:type="gramEnd"/>
            <w:r w:rsidRPr="004D330B">
              <w:rPr>
                <w:rFonts w:eastAsia="Calibri"/>
                <w:b/>
                <w:sz w:val="20"/>
                <w:szCs w:val="20"/>
              </w:rPr>
              <w:t xml:space="preserve"> № 540)</w:t>
            </w:r>
          </w:p>
        </w:tc>
        <w:tc>
          <w:tcPr>
            <w:tcW w:w="623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C4F94" w:rsidRPr="004D330B" w:rsidRDefault="00BC4F94" w:rsidP="004D330B">
            <w:pPr>
              <w:jc w:val="center"/>
              <w:rPr>
                <w:rFonts w:eastAsia="Calibri"/>
                <w:b/>
                <w:sz w:val="20"/>
                <w:szCs w:val="20"/>
              </w:rPr>
            </w:pPr>
            <w:r w:rsidRPr="004D330B">
              <w:rPr>
                <w:rFonts w:eastAsia="Calibri"/>
                <w:b/>
                <w:sz w:val="20"/>
                <w:szCs w:val="20"/>
              </w:rPr>
              <w:t>Описание основного вида разрешенного использования земельного участка</w:t>
            </w:r>
          </w:p>
        </w:tc>
      </w:tr>
      <w:tr w:rsidR="00BC4F94" w:rsidRPr="004D330B" w:rsidTr="00BC4F94">
        <w:trPr>
          <w:trHeight w:val="630"/>
        </w:trPr>
        <w:tc>
          <w:tcPr>
            <w:tcW w:w="3828" w:type="dxa"/>
            <w:tcBorders>
              <w:top w:val="single" w:sz="12"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Коммунальное обслуживание (3.1)</w:t>
            </w:r>
          </w:p>
          <w:p w:rsidR="00BC4F94" w:rsidRPr="004D330B" w:rsidRDefault="00BC4F94" w:rsidP="004D330B">
            <w:pPr>
              <w:autoSpaceDE w:val="0"/>
              <w:autoSpaceDN w:val="0"/>
              <w:adjustRightInd w:val="0"/>
              <w:rPr>
                <w:rFonts w:eastAsia="Calibri"/>
                <w:sz w:val="20"/>
                <w:szCs w:val="20"/>
              </w:rPr>
            </w:pPr>
          </w:p>
        </w:tc>
        <w:tc>
          <w:tcPr>
            <w:tcW w:w="6237" w:type="dxa"/>
            <w:tcBorders>
              <w:top w:val="single" w:sz="12"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proofErr w:type="gramStart"/>
            <w:r w:rsidRPr="004D330B">
              <w:rPr>
                <w:rFonts w:eastAsiaTheme="minorHAnsi"/>
                <w:bCs/>
                <w:iCs/>
                <w:sz w:val="20"/>
                <w:szCs w:val="20"/>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D330B">
              <w:rPr>
                <w:rFonts w:eastAsiaTheme="minorHAnsi"/>
                <w:bCs/>
                <w:iCs/>
                <w:sz w:val="20"/>
                <w:szCs w:val="20"/>
                <w:lang w:eastAsia="en-US"/>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BC4F94" w:rsidRPr="004D330B" w:rsidTr="00BC4F94">
        <w:trPr>
          <w:trHeight w:val="630"/>
        </w:trPr>
        <w:tc>
          <w:tcPr>
            <w:tcW w:w="3828"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rFonts w:eastAsiaTheme="minorHAnsi"/>
                <w:b/>
                <w:bCs/>
                <w:i/>
                <w:iCs/>
                <w:sz w:val="20"/>
                <w:szCs w:val="20"/>
                <w:lang w:eastAsia="en-US"/>
              </w:rPr>
            </w:pPr>
            <w:r w:rsidRPr="004D330B">
              <w:rPr>
                <w:rFonts w:eastAsiaTheme="minorHAnsi"/>
                <w:b/>
                <w:bCs/>
                <w:i/>
                <w:iCs/>
                <w:sz w:val="20"/>
                <w:szCs w:val="20"/>
                <w:lang w:eastAsia="en-US"/>
              </w:rPr>
              <w:t>Дошкольное, начальное и среднее общее образование (3.5.1)</w:t>
            </w:r>
          </w:p>
          <w:p w:rsidR="00BC4F94" w:rsidRPr="004D330B" w:rsidRDefault="00BC4F94" w:rsidP="004D330B">
            <w:pPr>
              <w:autoSpaceDE w:val="0"/>
              <w:autoSpaceDN w:val="0"/>
              <w:adjustRightInd w:val="0"/>
              <w:jc w:val="both"/>
              <w:rPr>
                <w:rFonts w:eastAsiaTheme="minorHAnsi"/>
                <w:b/>
                <w:bCs/>
                <w:i/>
                <w:iCs/>
                <w:sz w:val="20"/>
                <w:szCs w:val="20"/>
                <w:lang w:eastAsia="en-US"/>
              </w:rPr>
            </w:pPr>
          </w:p>
        </w:tc>
        <w:tc>
          <w:tcPr>
            <w:tcW w:w="6237"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sz w:val="20"/>
                <w:szCs w:val="20"/>
                <w:lang w:eastAsia="en-US"/>
              </w:rPr>
            </w:pPr>
            <w:proofErr w:type="gramStart"/>
            <w:r w:rsidRPr="004D330B">
              <w:rPr>
                <w:rFonts w:eastAsiaTheme="minorHAns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BC4F94" w:rsidRPr="004D330B" w:rsidTr="00BC4F94">
        <w:trPr>
          <w:trHeight w:val="630"/>
        </w:trPr>
        <w:tc>
          <w:tcPr>
            <w:tcW w:w="3828"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lastRenderedPageBreak/>
              <w:t>Среднее и высшее профессиональное образование (3.5.2)</w:t>
            </w:r>
          </w:p>
          <w:p w:rsidR="00BC4F94" w:rsidRPr="004D330B" w:rsidRDefault="00BC4F94" w:rsidP="004D330B">
            <w:pPr>
              <w:autoSpaceDE w:val="0"/>
              <w:autoSpaceDN w:val="0"/>
              <w:adjustRightInd w:val="0"/>
              <w:jc w:val="both"/>
              <w:rPr>
                <w:rFonts w:eastAsiaTheme="minorHAnsi"/>
                <w:b/>
                <w:bCs/>
                <w:i/>
                <w:iCs/>
                <w:sz w:val="20"/>
                <w:szCs w:val="20"/>
                <w:lang w:eastAsia="en-US"/>
              </w:rPr>
            </w:pPr>
          </w:p>
        </w:tc>
        <w:tc>
          <w:tcPr>
            <w:tcW w:w="6237"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sz w:val="20"/>
                <w:szCs w:val="20"/>
                <w:lang w:eastAsia="en-US"/>
              </w:rPr>
            </w:pPr>
            <w:r w:rsidRPr="004D330B">
              <w:rPr>
                <w:rFonts w:eastAsiaTheme="minorHAnsi"/>
                <w:bCs/>
                <w:sz w:val="20"/>
                <w:szCs w:val="20"/>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BC4F94" w:rsidRPr="004D330B" w:rsidTr="00BC4F94">
        <w:trPr>
          <w:trHeight w:val="630"/>
        </w:trPr>
        <w:tc>
          <w:tcPr>
            <w:tcW w:w="3828" w:type="dxa"/>
            <w:tcBorders>
              <w:top w:val="single" w:sz="4" w:space="0" w:color="auto"/>
              <w:left w:val="single" w:sz="2" w:space="0" w:color="auto"/>
              <w:right w:val="single" w:sz="2"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Обеспечение научной деятельности</w:t>
            </w:r>
          </w:p>
          <w:p w:rsidR="00BC4F94" w:rsidRPr="004D330B" w:rsidRDefault="00BC4F94" w:rsidP="004D330B">
            <w:pPr>
              <w:autoSpaceDE w:val="0"/>
              <w:autoSpaceDN w:val="0"/>
              <w:adjustRightInd w:val="0"/>
              <w:jc w:val="both"/>
              <w:rPr>
                <w:rFonts w:eastAsiaTheme="minorHAnsi"/>
                <w:b/>
                <w:bCs/>
                <w:i/>
                <w:iCs/>
                <w:sz w:val="20"/>
                <w:szCs w:val="20"/>
                <w:lang w:eastAsia="en-US"/>
              </w:rPr>
            </w:pPr>
            <w:r w:rsidRPr="004D330B">
              <w:rPr>
                <w:rFonts w:eastAsiaTheme="minorHAnsi"/>
                <w:b/>
                <w:bCs/>
                <w:i/>
                <w:iCs/>
                <w:sz w:val="20"/>
                <w:szCs w:val="20"/>
                <w:lang w:eastAsia="en-US"/>
              </w:rPr>
              <w:t>(3.9)</w:t>
            </w:r>
          </w:p>
        </w:tc>
        <w:tc>
          <w:tcPr>
            <w:tcW w:w="6237" w:type="dxa"/>
            <w:tcBorders>
              <w:top w:val="single" w:sz="4" w:space="0" w:color="auto"/>
              <w:left w:val="single" w:sz="2"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proofErr w:type="gramStart"/>
            <w:r w:rsidRPr="004D330B">
              <w:rPr>
                <w:rFonts w:eastAsiaTheme="minorHAnsi"/>
                <w:bCs/>
                <w:iCs/>
                <w:sz w:val="20"/>
                <w:szCs w:val="20"/>
                <w:lang w:eastAsia="en-US"/>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r>
      <w:tr w:rsidR="00BC4F94" w:rsidRPr="004D330B" w:rsidTr="00BC4F94">
        <w:trPr>
          <w:trHeight w:val="630"/>
        </w:trPr>
        <w:tc>
          <w:tcPr>
            <w:tcW w:w="3828" w:type="dxa"/>
            <w:tcBorders>
              <w:top w:val="single" w:sz="4" w:space="0" w:color="auto"/>
              <w:left w:val="single" w:sz="2" w:space="0" w:color="auto"/>
              <w:right w:val="single" w:sz="2" w:space="0" w:color="auto"/>
            </w:tcBorders>
            <w:noWrap/>
          </w:tcPr>
          <w:p w:rsidR="00BC4F94" w:rsidRPr="004D330B" w:rsidRDefault="00BC4F94" w:rsidP="004D330B">
            <w:pPr>
              <w:autoSpaceDE w:val="0"/>
              <w:autoSpaceDN w:val="0"/>
              <w:adjustRightInd w:val="0"/>
              <w:jc w:val="both"/>
              <w:rPr>
                <w:rFonts w:eastAsiaTheme="minorHAnsi"/>
                <w:b/>
                <w:bCs/>
                <w:i/>
                <w:iCs/>
                <w:sz w:val="20"/>
                <w:szCs w:val="20"/>
                <w:lang w:eastAsia="en-US"/>
              </w:rPr>
            </w:pPr>
            <w:r w:rsidRPr="004D330B">
              <w:rPr>
                <w:rFonts w:eastAsiaTheme="minorHAnsi"/>
                <w:b/>
                <w:bCs/>
                <w:i/>
                <w:iCs/>
                <w:sz w:val="20"/>
                <w:szCs w:val="20"/>
                <w:lang w:eastAsia="en-US"/>
              </w:rPr>
              <w:t>Спорт (5.1)</w:t>
            </w:r>
          </w:p>
          <w:p w:rsidR="00BC4F94" w:rsidRPr="004D330B" w:rsidRDefault="00BC4F94" w:rsidP="004D330B">
            <w:pPr>
              <w:autoSpaceDE w:val="0"/>
              <w:autoSpaceDN w:val="0"/>
              <w:adjustRightInd w:val="0"/>
              <w:rPr>
                <w:rFonts w:eastAsiaTheme="minorHAnsi"/>
                <w:b/>
                <w:i/>
                <w:sz w:val="20"/>
                <w:szCs w:val="20"/>
                <w:lang w:eastAsia="en-US"/>
              </w:rPr>
            </w:pPr>
          </w:p>
        </w:tc>
        <w:tc>
          <w:tcPr>
            <w:tcW w:w="6237" w:type="dxa"/>
            <w:tcBorders>
              <w:top w:val="single" w:sz="4" w:space="0" w:color="auto"/>
              <w:left w:val="single" w:sz="2" w:space="0" w:color="auto"/>
              <w:right w:val="single" w:sz="4" w:space="0" w:color="auto"/>
            </w:tcBorders>
            <w:noWrap/>
          </w:tcPr>
          <w:p w:rsidR="00BC4F94" w:rsidRPr="004D330B" w:rsidRDefault="00BC4F94" w:rsidP="004D330B">
            <w:pPr>
              <w:autoSpaceDE w:val="0"/>
              <w:autoSpaceDN w:val="0"/>
              <w:adjustRightInd w:val="0"/>
              <w:rPr>
                <w:rFonts w:eastAsiaTheme="minorHAnsi"/>
                <w:sz w:val="20"/>
                <w:szCs w:val="20"/>
                <w:lang w:eastAsia="en-US"/>
              </w:rPr>
            </w:pPr>
            <w:proofErr w:type="gramStart"/>
            <w:r w:rsidRPr="004D330B">
              <w:rPr>
                <w:rFonts w:eastAsiaTheme="minorHAnsi"/>
                <w:sz w:val="20"/>
                <w:szCs w:val="20"/>
                <w:lang w:eastAsia="en-US"/>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BC4F94" w:rsidRPr="004D330B" w:rsidRDefault="00BC4F94" w:rsidP="004D330B">
            <w:pPr>
              <w:autoSpaceDE w:val="0"/>
              <w:autoSpaceDN w:val="0"/>
              <w:adjustRightInd w:val="0"/>
              <w:rPr>
                <w:rFonts w:eastAsiaTheme="minorHAnsi"/>
                <w:sz w:val="20"/>
                <w:szCs w:val="20"/>
                <w:lang w:eastAsia="en-US"/>
              </w:rPr>
            </w:pPr>
            <w:r w:rsidRPr="004D330B">
              <w:rPr>
                <w:rFonts w:eastAsiaTheme="minorHAnsi"/>
                <w:sz w:val="20"/>
                <w:szCs w:val="20"/>
                <w:lang w:eastAsia="en-US"/>
              </w:rPr>
              <w:t>размещение спортивных баз и лагерей</w:t>
            </w:r>
          </w:p>
        </w:tc>
      </w:tr>
      <w:tr w:rsidR="00BC4F94" w:rsidRPr="004D330B" w:rsidTr="00BC4F94">
        <w:trPr>
          <w:trHeight w:val="630"/>
        </w:trPr>
        <w:tc>
          <w:tcPr>
            <w:tcW w:w="3828" w:type="dxa"/>
            <w:tcBorders>
              <w:top w:val="single" w:sz="4" w:space="0" w:color="auto"/>
              <w:left w:val="single" w:sz="2" w:space="0" w:color="auto"/>
              <w:right w:val="single" w:sz="2"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Отдых (рекреация) (5.0)</w:t>
            </w:r>
          </w:p>
          <w:p w:rsidR="00BC4F94" w:rsidRPr="004D330B" w:rsidRDefault="00BC4F94" w:rsidP="004D330B">
            <w:pPr>
              <w:autoSpaceDE w:val="0"/>
              <w:autoSpaceDN w:val="0"/>
              <w:adjustRightInd w:val="0"/>
              <w:rPr>
                <w:rFonts w:eastAsiaTheme="minorHAnsi"/>
                <w:b/>
                <w:i/>
                <w:sz w:val="20"/>
                <w:szCs w:val="20"/>
                <w:lang w:eastAsia="en-US"/>
              </w:rPr>
            </w:pPr>
          </w:p>
        </w:tc>
        <w:tc>
          <w:tcPr>
            <w:tcW w:w="6237" w:type="dxa"/>
            <w:tcBorders>
              <w:top w:val="single" w:sz="4" w:space="0" w:color="auto"/>
              <w:left w:val="single" w:sz="2"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BC4F94" w:rsidRPr="004D330B" w:rsidRDefault="00BC4F94" w:rsidP="004D330B">
            <w:pPr>
              <w:autoSpaceDE w:val="0"/>
              <w:autoSpaceDN w:val="0"/>
              <w:adjustRightInd w:val="0"/>
              <w:rPr>
                <w:rFonts w:eastAsiaTheme="minorHAnsi"/>
                <w:b/>
                <w:bCs/>
                <w:i/>
                <w:iCs/>
                <w:sz w:val="20"/>
                <w:szCs w:val="20"/>
                <w:lang w:eastAsia="en-US"/>
              </w:rPr>
            </w:pPr>
            <w:r w:rsidRPr="004D330B">
              <w:rPr>
                <w:rFonts w:eastAsiaTheme="minorHAnsi"/>
                <w:bCs/>
                <w:iCs/>
                <w:sz w:val="20"/>
                <w:szCs w:val="20"/>
                <w:lang w:eastAsia="en-US"/>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BC4F94" w:rsidRPr="004D330B" w:rsidTr="00BC4F94">
        <w:trPr>
          <w:trHeight w:val="315"/>
        </w:trPr>
        <w:tc>
          <w:tcPr>
            <w:tcW w:w="3828" w:type="dxa"/>
            <w:tcBorders>
              <w:top w:val="single" w:sz="2" w:space="0" w:color="auto"/>
              <w:left w:val="single" w:sz="4" w:space="0" w:color="auto"/>
              <w:bottom w:val="single" w:sz="4" w:space="0" w:color="auto"/>
              <w:right w:val="single" w:sz="12" w:space="0" w:color="auto"/>
            </w:tcBorders>
            <w:shd w:val="clear" w:color="auto" w:fill="D9D9D9"/>
            <w:noWrap/>
          </w:tcPr>
          <w:p w:rsidR="00BC4F94" w:rsidRPr="004D330B" w:rsidRDefault="00BC4F94" w:rsidP="004D330B">
            <w:pPr>
              <w:rPr>
                <w:rFonts w:eastAsia="Calibri"/>
                <w:b/>
                <w:bCs/>
                <w:i/>
                <w:iCs/>
                <w:sz w:val="20"/>
                <w:szCs w:val="20"/>
              </w:rPr>
            </w:pPr>
            <w:r w:rsidRPr="004D330B">
              <w:rPr>
                <w:rFonts w:eastAsia="Calibri"/>
                <w:b/>
                <w:bCs/>
                <w:iCs/>
                <w:sz w:val="20"/>
                <w:szCs w:val="20"/>
              </w:rPr>
              <w:t>Условно разрешенные виды использования</w:t>
            </w:r>
          </w:p>
        </w:tc>
        <w:tc>
          <w:tcPr>
            <w:tcW w:w="6237" w:type="dxa"/>
            <w:tcBorders>
              <w:top w:val="single" w:sz="2" w:space="0" w:color="auto"/>
              <w:left w:val="single" w:sz="12" w:space="0" w:color="auto"/>
              <w:bottom w:val="single" w:sz="4" w:space="0" w:color="auto"/>
              <w:right w:val="single" w:sz="4" w:space="0" w:color="auto"/>
            </w:tcBorders>
            <w:shd w:val="clear" w:color="auto" w:fill="D9D9D9"/>
            <w:noWrap/>
          </w:tcPr>
          <w:p w:rsidR="00BC4F94" w:rsidRPr="004D330B" w:rsidRDefault="00BC4F94" w:rsidP="004D330B">
            <w:pPr>
              <w:rPr>
                <w:rFonts w:eastAsia="Calibri"/>
                <w:sz w:val="20"/>
                <w:szCs w:val="20"/>
              </w:rPr>
            </w:pPr>
            <w:r w:rsidRPr="004D330B">
              <w:rPr>
                <w:rFonts w:eastAsia="Calibri"/>
                <w:b/>
                <w:sz w:val="20"/>
                <w:szCs w:val="20"/>
              </w:rPr>
              <w:t>Описание условно разрешенного вида использования земельного участка</w:t>
            </w:r>
          </w:p>
        </w:tc>
      </w:tr>
      <w:tr w:rsidR="00BC4F94" w:rsidRPr="004D330B" w:rsidTr="00BC4F94">
        <w:trPr>
          <w:trHeight w:val="1579"/>
        </w:trPr>
        <w:tc>
          <w:tcPr>
            <w:tcW w:w="3828" w:type="dxa"/>
            <w:tcBorders>
              <w:top w:val="nil"/>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Обеспечение научной деятельности</w:t>
            </w:r>
          </w:p>
          <w:p w:rsidR="00BC4F94" w:rsidRPr="004D330B" w:rsidRDefault="00BC4F94" w:rsidP="004D330B">
            <w:pPr>
              <w:autoSpaceDE w:val="0"/>
              <w:autoSpaceDN w:val="0"/>
              <w:adjustRightInd w:val="0"/>
              <w:jc w:val="both"/>
              <w:rPr>
                <w:rFonts w:eastAsiaTheme="minorHAnsi"/>
                <w:b/>
                <w:bCs/>
                <w:i/>
                <w:iCs/>
                <w:sz w:val="20"/>
                <w:szCs w:val="20"/>
                <w:lang w:eastAsia="en-US"/>
              </w:rPr>
            </w:pPr>
            <w:r w:rsidRPr="004D330B">
              <w:rPr>
                <w:rFonts w:eastAsiaTheme="minorHAnsi"/>
                <w:b/>
                <w:bCs/>
                <w:i/>
                <w:iCs/>
                <w:sz w:val="20"/>
                <w:szCs w:val="20"/>
                <w:lang w:eastAsia="en-US"/>
              </w:rPr>
              <w:t>(3.9)</w:t>
            </w:r>
          </w:p>
        </w:tc>
        <w:tc>
          <w:tcPr>
            <w:tcW w:w="6237" w:type="dxa"/>
            <w:tcBorders>
              <w:top w:val="nil"/>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proofErr w:type="gramStart"/>
            <w:r w:rsidRPr="004D330B">
              <w:rPr>
                <w:rFonts w:eastAsiaTheme="minorHAnsi"/>
                <w:bCs/>
                <w:iCs/>
                <w:sz w:val="20"/>
                <w:szCs w:val="20"/>
                <w:lang w:eastAsia="en-US"/>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r>
      <w:tr w:rsidR="00BC4F94" w:rsidRPr="004D330B" w:rsidTr="00BC4F94">
        <w:trPr>
          <w:trHeight w:val="1579"/>
        </w:trPr>
        <w:tc>
          <w:tcPr>
            <w:tcW w:w="3828" w:type="dxa"/>
            <w:tcBorders>
              <w:top w:val="nil"/>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Calibri"/>
                <w:sz w:val="20"/>
                <w:szCs w:val="20"/>
              </w:rPr>
            </w:pPr>
            <w:r w:rsidRPr="004D330B">
              <w:rPr>
                <w:rFonts w:eastAsia="Calibri"/>
                <w:b/>
                <w:i/>
                <w:sz w:val="20"/>
                <w:szCs w:val="20"/>
              </w:rPr>
              <w:t>Обслуживание автотранспорта (4.9)</w:t>
            </w:r>
          </w:p>
        </w:tc>
        <w:tc>
          <w:tcPr>
            <w:tcW w:w="6237" w:type="dxa"/>
            <w:tcBorders>
              <w:top w:val="nil"/>
              <w:left w:val="nil"/>
              <w:bottom w:val="single" w:sz="4" w:space="0" w:color="auto"/>
              <w:right w:val="single" w:sz="4" w:space="0" w:color="auto"/>
            </w:tcBorders>
            <w:noWrap/>
          </w:tcPr>
          <w:p w:rsidR="00BC4F94" w:rsidRPr="004D330B" w:rsidRDefault="00BC4F94" w:rsidP="004D330B">
            <w:pPr>
              <w:widowControl w:val="0"/>
              <w:autoSpaceDE w:val="0"/>
              <w:autoSpaceDN w:val="0"/>
              <w:adjustRightInd w:val="0"/>
              <w:rPr>
                <w:sz w:val="20"/>
                <w:szCs w:val="20"/>
                <w:lang w:eastAsia="en-US"/>
              </w:rPr>
            </w:pPr>
            <w:r w:rsidRPr="004D330B">
              <w:rPr>
                <w:sz w:val="20"/>
                <w:szCs w:val="20"/>
                <w:lang w:eastAsia="en-US"/>
              </w:rPr>
              <w:t>Размещение постоянных или временных гаражей с несколькими стояночными местами, стоянок, автозаправочных станций (бензиновых, газовых);</w:t>
            </w:r>
          </w:p>
          <w:p w:rsidR="00BC4F94" w:rsidRPr="004D330B" w:rsidRDefault="00BC4F94" w:rsidP="004D330B">
            <w:pPr>
              <w:widowControl w:val="0"/>
              <w:autoSpaceDE w:val="0"/>
              <w:autoSpaceDN w:val="0"/>
              <w:adjustRightInd w:val="0"/>
              <w:rPr>
                <w:sz w:val="20"/>
                <w:szCs w:val="20"/>
                <w:lang w:eastAsia="en-US"/>
              </w:rPr>
            </w:pPr>
            <w:r w:rsidRPr="004D330B">
              <w:rPr>
                <w:sz w:val="20"/>
                <w:szCs w:val="20"/>
                <w:lang w:eastAsia="en-US"/>
              </w:rPr>
              <w:t>размещение магазинов сопутствующей торговли, зданий для организации общественного питания в качестве придорожного сервиса;</w:t>
            </w:r>
          </w:p>
          <w:p w:rsidR="00BC4F94" w:rsidRPr="004D330B" w:rsidRDefault="00BC4F94" w:rsidP="004D330B">
            <w:pPr>
              <w:widowControl w:val="0"/>
              <w:autoSpaceDE w:val="0"/>
              <w:autoSpaceDN w:val="0"/>
              <w:adjustRightInd w:val="0"/>
              <w:rPr>
                <w:rFonts w:ascii="Arial" w:hAnsi="Arial" w:cs="Arial"/>
                <w:sz w:val="20"/>
                <w:szCs w:val="20"/>
              </w:rPr>
            </w:pPr>
            <w:r w:rsidRPr="004D330B">
              <w:rPr>
                <w:sz w:val="20"/>
                <w:szCs w:val="20"/>
                <w:lang w:eastAsia="en-US"/>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bl>
    <w:p w:rsidR="00BC4F94" w:rsidRPr="004D330B" w:rsidRDefault="00BC4F94" w:rsidP="004D330B">
      <w:pPr>
        <w:widowControl w:val="0"/>
        <w:tabs>
          <w:tab w:val="left" w:pos="1416"/>
        </w:tabs>
        <w:autoSpaceDE w:val="0"/>
        <w:autoSpaceDN w:val="0"/>
        <w:ind w:firstLine="709"/>
        <w:jc w:val="both"/>
        <w:rPr>
          <w:sz w:val="20"/>
          <w:szCs w:val="20"/>
        </w:rPr>
      </w:pPr>
    </w:p>
    <w:p w:rsidR="00BC4F94" w:rsidRPr="004D330B" w:rsidRDefault="00BC4F94" w:rsidP="004D330B">
      <w:pPr>
        <w:ind w:firstLine="709"/>
        <w:jc w:val="both"/>
        <w:rPr>
          <w:bCs/>
          <w:sz w:val="20"/>
          <w:szCs w:val="20"/>
          <w:lang w:bidi="ru-RU"/>
        </w:rPr>
      </w:pPr>
      <w:r w:rsidRPr="004D330B">
        <w:rPr>
          <w:bCs/>
          <w:sz w:val="20"/>
          <w:szCs w:val="20"/>
          <w:lang w:bidi="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ОД 1 не подлежат установлению.</w:t>
      </w:r>
    </w:p>
    <w:p w:rsidR="00BC4F94" w:rsidRPr="004D330B" w:rsidRDefault="00BC4F94" w:rsidP="004D330B">
      <w:pPr>
        <w:rPr>
          <w:b/>
          <w:bCs/>
          <w:sz w:val="20"/>
          <w:szCs w:val="20"/>
          <w:lang w:bidi="ru-RU"/>
        </w:rPr>
      </w:pPr>
    </w:p>
    <w:p w:rsidR="00BC4F94" w:rsidRPr="004D330B" w:rsidRDefault="00BC4F94" w:rsidP="004D330B">
      <w:pPr>
        <w:rPr>
          <w:b/>
          <w:bCs/>
          <w:sz w:val="20"/>
          <w:szCs w:val="20"/>
          <w:lang w:bidi="ru-RU"/>
        </w:rPr>
      </w:pPr>
      <w:r w:rsidRPr="004D330B">
        <w:rPr>
          <w:b/>
          <w:bCs/>
          <w:sz w:val="20"/>
          <w:szCs w:val="20"/>
          <w:lang w:bidi="ru-RU"/>
        </w:rPr>
        <w:t>2. Общественно-деловая зона учреждений здравоохранения (ОД</w:t>
      </w:r>
      <w:proofErr w:type="gramStart"/>
      <w:r w:rsidRPr="004D330B">
        <w:rPr>
          <w:b/>
          <w:bCs/>
          <w:sz w:val="20"/>
          <w:szCs w:val="20"/>
          <w:lang w:bidi="ru-RU"/>
        </w:rPr>
        <w:t>2</w:t>
      </w:r>
      <w:proofErr w:type="gramEnd"/>
      <w:r w:rsidRPr="004D330B">
        <w:rPr>
          <w:b/>
          <w:bCs/>
          <w:sz w:val="20"/>
          <w:szCs w:val="20"/>
          <w:lang w:bidi="ru-RU"/>
        </w:rPr>
        <w:t>)</w:t>
      </w:r>
    </w:p>
    <w:p w:rsidR="00BC4F94" w:rsidRPr="004D330B" w:rsidRDefault="00BC4F94" w:rsidP="004D330B">
      <w:pPr>
        <w:tabs>
          <w:tab w:val="left" w:pos="0"/>
          <w:tab w:val="left" w:pos="851"/>
          <w:tab w:val="left" w:pos="1440"/>
        </w:tabs>
        <w:suppressAutoHyphens/>
        <w:ind w:firstLine="709"/>
        <w:jc w:val="both"/>
        <w:rPr>
          <w:kern w:val="1"/>
          <w:sz w:val="20"/>
          <w:szCs w:val="20"/>
          <w:lang w:eastAsia="ar-SA"/>
        </w:rPr>
      </w:pPr>
    </w:p>
    <w:p w:rsidR="00BC4F94" w:rsidRPr="004D330B" w:rsidRDefault="00BC4F94" w:rsidP="004D330B">
      <w:pPr>
        <w:tabs>
          <w:tab w:val="left" w:pos="0"/>
          <w:tab w:val="left" w:pos="851"/>
          <w:tab w:val="left" w:pos="1440"/>
        </w:tabs>
        <w:suppressAutoHyphens/>
        <w:ind w:firstLine="709"/>
        <w:jc w:val="both"/>
        <w:rPr>
          <w:bCs/>
          <w:iCs/>
          <w:kern w:val="1"/>
          <w:sz w:val="20"/>
          <w:szCs w:val="20"/>
          <w:lang w:eastAsia="ar-SA"/>
        </w:rPr>
      </w:pPr>
      <w:r w:rsidRPr="004D330B">
        <w:rPr>
          <w:kern w:val="1"/>
          <w:sz w:val="20"/>
          <w:szCs w:val="20"/>
          <w:lang w:eastAsia="ar-SA"/>
        </w:rPr>
        <w:lastRenderedPageBreak/>
        <w:t xml:space="preserve">1. Общественно-деловая зона учреждений здравоохранения выделена для обеспечения правовых </w:t>
      </w:r>
      <w:proofErr w:type="gramStart"/>
      <w:r w:rsidRPr="004D330B">
        <w:rPr>
          <w:kern w:val="1"/>
          <w:sz w:val="20"/>
          <w:szCs w:val="20"/>
          <w:lang w:eastAsia="ar-SA"/>
        </w:rPr>
        <w:t>условий формирования комплексов учреждений здравоохранения</w:t>
      </w:r>
      <w:proofErr w:type="gramEnd"/>
      <w:r w:rsidRPr="004D330B">
        <w:rPr>
          <w:kern w:val="1"/>
          <w:sz w:val="20"/>
          <w:szCs w:val="20"/>
          <w:lang w:eastAsia="ar-SA"/>
        </w:rPr>
        <w:t xml:space="preserve"> на территории поселения. С</w:t>
      </w:r>
      <w:r w:rsidRPr="004D330B">
        <w:rPr>
          <w:iCs/>
          <w:kern w:val="1"/>
          <w:sz w:val="20"/>
          <w:szCs w:val="20"/>
          <w:lang w:eastAsia="ar-SA"/>
        </w:rPr>
        <w:t xml:space="preserve">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w:t>
      </w:r>
      <w:r w:rsidRPr="004D330B">
        <w:rPr>
          <w:bCs/>
          <w:iCs/>
          <w:kern w:val="1"/>
          <w:sz w:val="20"/>
          <w:szCs w:val="20"/>
          <w:lang w:eastAsia="ar-SA"/>
        </w:rPr>
        <w:t>посредством публичных слушаний.</w:t>
      </w:r>
    </w:p>
    <w:p w:rsidR="00BC4F94" w:rsidRPr="004D330B" w:rsidRDefault="00BC4F94" w:rsidP="004D330B">
      <w:pPr>
        <w:tabs>
          <w:tab w:val="left" w:pos="0"/>
          <w:tab w:val="left" w:pos="851"/>
          <w:tab w:val="left" w:pos="1440"/>
        </w:tabs>
        <w:suppressAutoHyphens/>
        <w:ind w:firstLine="709"/>
        <w:jc w:val="both"/>
        <w:rPr>
          <w:kern w:val="1"/>
          <w:sz w:val="20"/>
          <w:szCs w:val="20"/>
          <w:lang w:eastAsia="ar-SA"/>
        </w:rPr>
      </w:pPr>
      <w:r w:rsidRPr="004D330B">
        <w:rPr>
          <w:kern w:val="1"/>
          <w:sz w:val="20"/>
          <w:szCs w:val="20"/>
          <w:lang w:eastAsia="ar-SA"/>
        </w:rPr>
        <w:t>2. Виды разрешенного использования земельных участков и объектов капитального строительства в границах территориальной зоны ОД</w:t>
      </w:r>
      <w:proofErr w:type="gramStart"/>
      <w:r w:rsidRPr="004D330B">
        <w:rPr>
          <w:kern w:val="1"/>
          <w:sz w:val="20"/>
          <w:szCs w:val="20"/>
          <w:lang w:eastAsia="ar-SA"/>
        </w:rPr>
        <w:t>2</w:t>
      </w:r>
      <w:proofErr w:type="gramEnd"/>
      <w:r w:rsidRPr="004D330B">
        <w:rPr>
          <w:kern w:val="1"/>
          <w:sz w:val="20"/>
          <w:szCs w:val="20"/>
          <w:lang w:eastAsia="ar-SA"/>
        </w:rPr>
        <w:t xml:space="preserve"> в соответствии с Приказом Минэкономразвития России от 01.09.2014 № 540 «Об утверждении классификатора видов разрешенного использования земельных участков»:</w:t>
      </w:r>
    </w:p>
    <w:tbl>
      <w:tblPr>
        <w:tblW w:w="10065" w:type="dxa"/>
        <w:tblInd w:w="-459" w:type="dxa"/>
        <w:tblLook w:val="0000" w:firstRow="0" w:lastRow="0" w:firstColumn="0" w:lastColumn="0" w:noHBand="0" w:noVBand="0"/>
      </w:tblPr>
      <w:tblGrid>
        <w:gridCol w:w="3969"/>
        <w:gridCol w:w="6096"/>
      </w:tblGrid>
      <w:tr w:rsidR="00BC4F94" w:rsidRPr="004D330B" w:rsidTr="00BC4F94">
        <w:trPr>
          <w:trHeight w:val="630"/>
        </w:trPr>
        <w:tc>
          <w:tcPr>
            <w:tcW w:w="3969" w:type="dxa"/>
            <w:tcBorders>
              <w:top w:val="single" w:sz="12" w:space="0" w:color="auto"/>
              <w:left w:val="single" w:sz="12" w:space="0" w:color="auto"/>
              <w:bottom w:val="single" w:sz="12" w:space="0" w:color="auto"/>
              <w:right w:val="single" w:sz="12" w:space="0" w:color="auto"/>
            </w:tcBorders>
            <w:shd w:val="clear" w:color="auto" w:fill="auto"/>
            <w:noWrap/>
          </w:tcPr>
          <w:p w:rsidR="00BC4F94" w:rsidRPr="004D330B" w:rsidRDefault="00BC4F94" w:rsidP="004D330B">
            <w:pPr>
              <w:jc w:val="center"/>
              <w:rPr>
                <w:rFonts w:eastAsia="Calibri"/>
                <w:b/>
                <w:sz w:val="20"/>
                <w:szCs w:val="20"/>
              </w:rPr>
            </w:pPr>
            <w:r w:rsidRPr="004D330B">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BC4F94" w:rsidRPr="004D330B" w:rsidRDefault="00BC4F94" w:rsidP="004D330B">
            <w:pPr>
              <w:jc w:val="center"/>
              <w:rPr>
                <w:rFonts w:eastAsia="Calibri"/>
                <w:b/>
                <w:sz w:val="20"/>
                <w:szCs w:val="20"/>
              </w:rPr>
            </w:pPr>
            <w:r w:rsidRPr="004D330B">
              <w:rPr>
                <w:rFonts w:eastAsia="Calibri"/>
                <w:b/>
                <w:sz w:val="20"/>
                <w:szCs w:val="20"/>
              </w:rPr>
              <w:t xml:space="preserve">( код </w:t>
            </w:r>
            <w:proofErr w:type="gramStart"/>
            <w:r w:rsidRPr="004D330B">
              <w:rPr>
                <w:rFonts w:eastAsia="Calibri"/>
                <w:b/>
                <w:sz w:val="20"/>
                <w:szCs w:val="20"/>
              </w:rPr>
              <w:t>согласно Приказа</w:t>
            </w:r>
            <w:proofErr w:type="gramEnd"/>
            <w:r w:rsidRPr="004D330B">
              <w:rPr>
                <w:rFonts w:eastAsia="Calibri"/>
                <w:b/>
                <w:sz w:val="20"/>
                <w:szCs w:val="20"/>
              </w:rPr>
              <w:t xml:space="preserve"> № 540)</w:t>
            </w:r>
          </w:p>
        </w:tc>
        <w:tc>
          <w:tcPr>
            <w:tcW w:w="609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C4F94" w:rsidRPr="004D330B" w:rsidRDefault="00BC4F94" w:rsidP="004D330B">
            <w:pPr>
              <w:jc w:val="center"/>
              <w:rPr>
                <w:rFonts w:eastAsia="Calibri"/>
                <w:b/>
                <w:sz w:val="20"/>
                <w:szCs w:val="20"/>
              </w:rPr>
            </w:pPr>
            <w:r w:rsidRPr="004D330B">
              <w:rPr>
                <w:rFonts w:eastAsia="Calibri"/>
                <w:b/>
                <w:sz w:val="20"/>
                <w:szCs w:val="20"/>
              </w:rPr>
              <w:t>Описание основного вида разрешенного использования земельного участка</w:t>
            </w:r>
          </w:p>
        </w:tc>
      </w:tr>
      <w:tr w:rsidR="00BC4F94" w:rsidRPr="004D330B" w:rsidTr="00BC4F94">
        <w:trPr>
          <w:trHeight w:val="630"/>
        </w:trPr>
        <w:tc>
          <w:tcPr>
            <w:tcW w:w="3969" w:type="dxa"/>
            <w:tcBorders>
              <w:top w:val="single" w:sz="12"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Коммунальное обслуживание (3.1)</w:t>
            </w:r>
          </w:p>
          <w:p w:rsidR="00BC4F94" w:rsidRPr="004D330B" w:rsidRDefault="00BC4F94" w:rsidP="004D330B">
            <w:pPr>
              <w:autoSpaceDE w:val="0"/>
              <w:autoSpaceDN w:val="0"/>
              <w:adjustRightInd w:val="0"/>
              <w:rPr>
                <w:rFonts w:eastAsia="Calibri"/>
                <w:sz w:val="20"/>
                <w:szCs w:val="20"/>
              </w:rPr>
            </w:pPr>
          </w:p>
        </w:tc>
        <w:tc>
          <w:tcPr>
            <w:tcW w:w="6096" w:type="dxa"/>
            <w:tcBorders>
              <w:top w:val="single" w:sz="12"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proofErr w:type="gramStart"/>
            <w:r w:rsidRPr="004D330B">
              <w:rPr>
                <w:rFonts w:eastAsiaTheme="minorHAnsi"/>
                <w:bCs/>
                <w:iCs/>
                <w:sz w:val="20"/>
                <w:szCs w:val="20"/>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D330B">
              <w:rPr>
                <w:rFonts w:eastAsiaTheme="minorHAnsi"/>
                <w:bCs/>
                <w:iCs/>
                <w:sz w:val="20"/>
                <w:szCs w:val="20"/>
                <w:lang w:eastAsia="en-US"/>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BC4F94" w:rsidRPr="004D330B" w:rsidTr="00BC4F94">
        <w:trPr>
          <w:trHeight w:val="630"/>
        </w:trPr>
        <w:tc>
          <w:tcPr>
            <w:tcW w:w="3969"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Calibri"/>
                <w:sz w:val="20"/>
                <w:szCs w:val="20"/>
              </w:rPr>
            </w:pPr>
            <w:r w:rsidRPr="004D330B">
              <w:rPr>
                <w:rFonts w:eastAsia="Calibri"/>
                <w:b/>
                <w:i/>
                <w:sz w:val="20"/>
                <w:szCs w:val="20"/>
              </w:rPr>
              <w:t>Социальное обслуживание (3.2)</w:t>
            </w:r>
          </w:p>
        </w:tc>
        <w:tc>
          <w:tcPr>
            <w:tcW w:w="6096" w:type="dxa"/>
            <w:tcBorders>
              <w:top w:val="single" w:sz="4" w:space="0" w:color="auto"/>
              <w:left w:val="nil"/>
              <w:bottom w:val="single" w:sz="4" w:space="0" w:color="auto"/>
              <w:right w:val="single" w:sz="4" w:space="0" w:color="auto"/>
            </w:tcBorders>
            <w:noWrap/>
          </w:tcPr>
          <w:p w:rsidR="00BC4F94" w:rsidRPr="004D330B" w:rsidRDefault="00BC4F94" w:rsidP="004D330B">
            <w:pPr>
              <w:ind w:left="36"/>
              <w:rPr>
                <w:rFonts w:eastAsia="Calibri"/>
                <w:sz w:val="20"/>
                <w:szCs w:val="20"/>
              </w:rPr>
            </w:pPr>
            <w:proofErr w:type="gramStart"/>
            <w:r w:rsidRPr="004D330B">
              <w:rPr>
                <w:rFonts w:eastAsia="Calibri"/>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tc>
      </w:tr>
      <w:tr w:rsidR="00BC4F94" w:rsidRPr="004D330B" w:rsidTr="00BC4F94">
        <w:trPr>
          <w:trHeight w:val="630"/>
        </w:trPr>
        <w:tc>
          <w:tcPr>
            <w:tcW w:w="3969"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rFonts w:eastAsiaTheme="minorHAnsi"/>
                <w:b/>
                <w:bCs/>
                <w:i/>
                <w:iCs/>
                <w:sz w:val="20"/>
                <w:szCs w:val="20"/>
                <w:lang w:eastAsia="en-US"/>
              </w:rPr>
            </w:pPr>
            <w:r w:rsidRPr="004D330B">
              <w:rPr>
                <w:rFonts w:eastAsiaTheme="minorHAnsi"/>
                <w:b/>
                <w:bCs/>
                <w:i/>
                <w:iCs/>
                <w:sz w:val="20"/>
                <w:szCs w:val="20"/>
                <w:lang w:eastAsia="en-US"/>
              </w:rPr>
              <w:t>Амбулаторно-поликлиническое обслуживание (3.4.1)</w:t>
            </w:r>
          </w:p>
          <w:p w:rsidR="00BC4F94" w:rsidRPr="004D330B" w:rsidRDefault="00BC4F94" w:rsidP="004D330B">
            <w:pPr>
              <w:autoSpaceDE w:val="0"/>
              <w:autoSpaceDN w:val="0"/>
              <w:adjustRightInd w:val="0"/>
              <w:rPr>
                <w:rFonts w:eastAsia="Calibri"/>
                <w:b/>
                <w:i/>
                <w:sz w:val="20"/>
                <w:szCs w:val="20"/>
              </w:rPr>
            </w:pPr>
          </w:p>
          <w:p w:rsidR="00BC4F94" w:rsidRPr="004D330B" w:rsidRDefault="00BC4F94" w:rsidP="004D330B">
            <w:pPr>
              <w:rPr>
                <w:rFonts w:eastAsia="Calibri"/>
                <w:b/>
                <w:i/>
                <w:sz w:val="20"/>
                <w:szCs w:val="20"/>
              </w:rPr>
            </w:pPr>
          </w:p>
        </w:tc>
        <w:tc>
          <w:tcPr>
            <w:tcW w:w="6096"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sz w:val="20"/>
                <w:szCs w:val="20"/>
                <w:lang w:eastAsia="en-US"/>
              </w:rPr>
            </w:pPr>
            <w:r w:rsidRPr="004D330B">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C4F94" w:rsidRPr="004D330B" w:rsidTr="00BC4F94">
        <w:trPr>
          <w:trHeight w:val="630"/>
        </w:trPr>
        <w:tc>
          <w:tcPr>
            <w:tcW w:w="3969" w:type="dxa"/>
            <w:tcBorders>
              <w:top w:val="single" w:sz="4" w:space="0" w:color="auto"/>
              <w:left w:val="single" w:sz="2" w:space="0" w:color="auto"/>
              <w:right w:val="single" w:sz="2" w:space="0" w:color="auto"/>
            </w:tcBorders>
            <w:noWrap/>
          </w:tcPr>
          <w:p w:rsidR="00BC4F94" w:rsidRPr="004D330B" w:rsidRDefault="00BC4F94" w:rsidP="004D330B">
            <w:pPr>
              <w:autoSpaceDE w:val="0"/>
              <w:autoSpaceDN w:val="0"/>
              <w:adjustRightInd w:val="0"/>
              <w:rPr>
                <w:rFonts w:eastAsiaTheme="minorHAnsi"/>
                <w:b/>
                <w:bCs/>
                <w:i/>
                <w:iCs/>
                <w:sz w:val="20"/>
                <w:szCs w:val="20"/>
                <w:lang w:eastAsia="en-US"/>
              </w:rPr>
            </w:pPr>
            <w:r w:rsidRPr="004D330B">
              <w:rPr>
                <w:rFonts w:eastAsiaTheme="minorHAnsi"/>
                <w:b/>
                <w:bCs/>
                <w:i/>
                <w:iCs/>
                <w:sz w:val="20"/>
                <w:szCs w:val="20"/>
                <w:lang w:eastAsia="en-US"/>
              </w:rPr>
              <w:t>Стационарное медицинское обслуживание (3.4.2)</w:t>
            </w:r>
          </w:p>
          <w:p w:rsidR="00BC4F94" w:rsidRPr="004D330B" w:rsidRDefault="00BC4F94" w:rsidP="004D330B">
            <w:pPr>
              <w:jc w:val="center"/>
              <w:rPr>
                <w:rFonts w:eastAsia="Calibri"/>
                <w:b/>
                <w:i/>
                <w:sz w:val="20"/>
                <w:szCs w:val="20"/>
              </w:rPr>
            </w:pPr>
          </w:p>
        </w:tc>
        <w:tc>
          <w:tcPr>
            <w:tcW w:w="6096" w:type="dxa"/>
            <w:tcBorders>
              <w:top w:val="single" w:sz="4" w:space="0" w:color="auto"/>
              <w:left w:val="single" w:sz="2"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размещение станций скорой помощи</w:t>
            </w:r>
          </w:p>
        </w:tc>
      </w:tr>
      <w:tr w:rsidR="00BC4F94" w:rsidRPr="004D330B" w:rsidTr="00BC4F94">
        <w:trPr>
          <w:trHeight w:val="630"/>
        </w:trPr>
        <w:tc>
          <w:tcPr>
            <w:tcW w:w="3969" w:type="dxa"/>
            <w:tcBorders>
              <w:top w:val="single" w:sz="4" w:space="0" w:color="auto"/>
              <w:left w:val="single" w:sz="2" w:space="0" w:color="auto"/>
              <w:right w:val="single" w:sz="2" w:space="0" w:color="auto"/>
            </w:tcBorders>
            <w:noWrap/>
          </w:tcPr>
          <w:p w:rsidR="00BC4F94" w:rsidRPr="004D330B" w:rsidRDefault="00BC4F94" w:rsidP="004D330B">
            <w:pPr>
              <w:autoSpaceDE w:val="0"/>
              <w:autoSpaceDN w:val="0"/>
              <w:adjustRightInd w:val="0"/>
              <w:jc w:val="both"/>
              <w:rPr>
                <w:rFonts w:eastAsiaTheme="minorHAnsi"/>
                <w:b/>
                <w:bCs/>
                <w:i/>
                <w:iCs/>
                <w:sz w:val="20"/>
                <w:szCs w:val="20"/>
                <w:lang w:eastAsia="en-US"/>
              </w:rPr>
            </w:pPr>
            <w:r w:rsidRPr="004D330B">
              <w:rPr>
                <w:rFonts w:eastAsiaTheme="minorHAnsi"/>
                <w:b/>
                <w:bCs/>
                <w:i/>
                <w:iCs/>
                <w:sz w:val="20"/>
                <w:szCs w:val="20"/>
                <w:lang w:eastAsia="en-US"/>
              </w:rPr>
              <w:t>Курортная деятельность (9.2)</w:t>
            </w:r>
          </w:p>
          <w:p w:rsidR="00BC4F94" w:rsidRPr="004D330B" w:rsidRDefault="00BC4F94" w:rsidP="004D330B">
            <w:pPr>
              <w:autoSpaceDE w:val="0"/>
              <w:autoSpaceDN w:val="0"/>
              <w:adjustRightInd w:val="0"/>
              <w:rPr>
                <w:rFonts w:eastAsia="Calibri"/>
                <w:b/>
                <w:i/>
                <w:sz w:val="20"/>
                <w:szCs w:val="20"/>
              </w:rPr>
            </w:pPr>
          </w:p>
        </w:tc>
        <w:tc>
          <w:tcPr>
            <w:tcW w:w="6096" w:type="dxa"/>
            <w:tcBorders>
              <w:top w:val="single" w:sz="4" w:space="0" w:color="auto"/>
              <w:left w:val="single" w:sz="2"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proofErr w:type="gramStart"/>
            <w:r w:rsidRPr="004D330B">
              <w:rPr>
                <w:rFonts w:eastAsiaTheme="minorHAnsi"/>
                <w:bCs/>
                <w:iCs/>
                <w:sz w:val="20"/>
                <w:szCs w:val="20"/>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4D330B">
              <w:rPr>
                <w:rFonts w:eastAsiaTheme="minorHAnsi"/>
                <w:bCs/>
                <w:iCs/>
                <w:sz w:val="20"/>
                <w:szCs w:val="20"/>
                <w:lang w:eastAsia="en-US"/>
              </w:rPr>
              <w:t xml:space="preserve"> охраны лечебно-оздоровительных местностей и курорта</w:t>
            </w:r>
          </w:p>
        </w:tc>
      </w:tr>
      <w:tr w:rsidR="00BC4F94" w:rsidRPr="004D330B" w:rsidTr="00BC4F94">
        <w:trPr>
          <w:trHeight w:val="630"/>
        </w:trPr>
        <w:tc>
          <w:tcPr>
            <w:tcW w:w="3969" w:type="dxa"/>
            <w:tcBorders>
              <w:top w:val="single" w:sz="4" w:space="0" w:color="auto"/>
              <w:left w:val="single" w:sz="2" w:space="0" w:color="auto"/>
              <w:right w:val="single" w:sz="2"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Санаторная деятельность (9.2.1)</w:t>
            </w:r>
          </w:p>
          <w:p w:rsidR="00BC4F94" w:rsidRPr="004D330B" w:rsidRDefault="00BC4F94" w:rsidP="004D330B">
            <w:pPr>
              <w:autoSpaceDE w:val="0"/>
              <w:autoSpaceDN w:val="0"/>
              <w:adjustRightInd w:val="0"/>
              <w:rPr>
                <w:rFonts w:eastAsia="Calibri"/>
                <w:b/>
                <w:i/>
                <w:sz w:val="20"/>
                <w:szCs w:val="20"/>
              </w:rPr>
            </w:pPr>
          </w:p>
        </w:tc>
        <w:tc>
          <w:tcPr>
            <w:tcW w:w="6096" w:type="dxa"/>
            <w:tcBorders>
              <w:top w:val="single" w:sz="4" w:space="0" w:color="auto"/>
              <w:left w:val="single" w:sz="2" w:space="0" w:color="auto"/>
              <w:right w:val="single" w:sz="4" w:space="0" w:color="auto"/>
            </w:tcBorders>
            <w:noWrap/>
          </w:tcPr>
          <w:p w:rsidR="00BC4F94" w:rsidRPr="004D330B" w:rsidRDefault="00BC4F94" w:rsidP="004D330B">
            <w:pPr>
              <w:autoSpaceDE w:val="0"/>
              <w:autoSpaceDN w:val="0"/>
              <w:adjustRightInd w:val="0"/>
              <w:rPr>
                <w:rFonts w:eastAsiaTheme="minorHAnsi"/>
                <w:sz w:val="20"/>
                <w:szCs w:val="20"/>
                <w:lang w:eastAsia="en-US"/>
              </w:rPr>
            </w:pPr>
            <w:r w:rsidRPr="004D330B">
              <w:rPr>
                <w:rFonts w:eastAsiaTheme="minorHAnsi"/>
                <w:sz w:val="20"/>
                <w:szCs w:val="20"/>
                <w:lang w:eastAsia="en-US"/>
              </w:rPr>
              <w:t>Размещение санаториев и профилакториев, обеспечивающих оказание услуги по лечению и оздоровлению населения;</w:t>
            </w:r>
          </w:p>
          <w:p w:rsidR="00BC4F94" w:rsidRPr="004D330B" w:rsidRDefault="00BC4F94" w:rsidP="004D330B">
            <w:pPr>
              <w:autoSpaceDE w:val="0"/>
              <w:autoSpaceDN w:val="0"/>
              <w:adjustRightInd w:val="0"/>
              <w:rPr>
                <w:rFonts w:eastAsiaTheme="minorHAnsi"/>
                <w:sz w:val="20"/>
                <w:szCs w:val="20"/>
                <w:lang w:eastAsia="en-US"/>
              </w:rPr>
            </w:pPr>
            <w:r w:rsidRPr="004D330B">
              <w:rPr>
                <w:rFonts w:eastAsiaTheme="minorHAnsi"/>
                <w:sz w:val="20"/>
                <w:szCs w:val="20"/>
                <w:lang w:eastAsia="en-US"/>
              </w:rPr>
              <w:t>обустройство лечебно-оздоровительных местностей (пляжи, бюветы, места добычи целебной грязи);</w:t>
            </w:r>
          </w:p>
          <w:p w:rsidR="00BC4F94" w:rsidRPr="004D330B" w:rsidRDefault="00BC4F94" w:rsidP="004D330B">
            <w:pPr>
              <w:autoSpaceDE w:val="0"/>
              <w:autoSpaceDN w:val="0"/>
              <w:adjustRightInd w:val="0"/>
              <w:rPr>
                <w:rFonts w:eastAsiaTheme="minorHAnsi"/>
                <w:sz w:val="20"/>
                <w:szCs w:val="20"/>
                <w:lang w:eastAsia="en-US"/>
              </w:rPr>
            </w:pPr>
            <w:r w:rsidRPr="004D330B">
              <w:rPr>
                <w:rFonts w:eastAsiaTheme="minorHAnsi"/>
                <w:sz w:val="20"/>
                <w:szCs w:val="20"/>
                <w:lang w:eastAsia="en-US"/>
              </w:rPr>
              <w:t>размещение лечебно-оздоровительных лагерей</w:t>
            </w:r>
          </w:p>
        </w:tc>
      </w:tr>
      <w:tr w:rsidR="00BC4F94" w:rsidRPr="004D330B" w:rsidTr="00BC4F94">
        <w:trPr>
          <w:trHeight w:val="315"/>
        </w:trPr>
        <w:tc>
          <w:tcPr>
            <w:tcW w:w="3969" w:type="dxa"/>
            <w:tcBorders>
              <w:top w:val="single" w:sz="2" w:space="0" w:color="auto"/>
              <w:left w:val="single" w:sz="4" w:space="0" w:color="auto"/>
              <w:bottom w:val="single" w:sz="4" w:space="0" w:color="auto"/>
              <w:right w:val="single" w:sz="12" w:space="0" w:color="auto"/>
            </w:tcBorders>
            <w:shd w:val="clear" w:color="auto" w:fill="D9D9D9"/>
            <w:noWrap/>
          </w:tcPr>
          <w:p w:rsidR="00BC4F94" w:rsidRPr="004D330B" w:rsidRDefault="00BC4F94" w:rsidP="004D330B">
            <w:pPr>
              <w:rPr>
                <w:rFonts w:eastAsia="Calibri"/>
                <w:b/>
                <w:bCs/>
                <w:i/>
                <w:iCs/>
                <w:sz w:val="20"/>
                <w:szCs w:val="20"/>
              </w:rPr>
            </w:pPr>
            <w:r w:rsidRPr="004D330B">
              <w:rPr>
                <w:rFonts w:eastAsia="Calibri"/>
                <w:b/>
                <w:bCs/>
                <w:iCs/>
                <w:sz w:val="20"/>
                <w:szCs w:val="20"/>
              </w:rPr>
              <w:t>Условно разрешенные виды использования</w:t>
            </w:r>
          </w:p>
        </w:tc>
        <w:tc>
          <w:tcPr>
            <w:tcW w:w="6096" w:type="dxa"/>
            <w:tcBorders>
              <w:top w:val="single" w:sz="2" w:space="0" w:color="auto"/>
              <w:left w:val="single" w:sz="12" w:space="0" w:color="auto"/>
              <w:bottom w:val="single" w:sz="4" w:space="0" w:color="auto"/>
              <w:right w:val="single" w:sz="4" w:space="0" w:color="auto"/>
            </w:tcBorders>
            <w:shd w:val="clear" w:color="auto" w:fill="D9D9D9"/>
            <w:noWrap/>
          </w:tcPr>
          <w:p w:rsidR="00BC4F94" w:rsidRPr="004D330B" w:rsidRDefault="00BC4F94" w:rsidP="004D330B">
            <w:pPr>
              <w:rPr>
                <w:rFonts w:eastAsia="Calibri"/>
                <w:sz w:val="20"/>
                <w:szCs w:val="20"/>
              </w:rPr>
            </w:pPr>
            <w:r w:rsidRPr="004D330B">
              <w:rPr>
                <w:rFonts w:eastAsia="Calibri"/>
                <w:b/>
                <w:sz w:val="20"/>
                <w:szCs w:val="20"/>
              </w:rPr>
              <w:t>Описание условно разрешенного вида использования земельного участка</w:t>
            </w:r>
          </w:p>
        </w:tc>
      </w:tr>
      <w:tr w:rsidR="00BC4F94" w:rsidRPr="004D330B" w:rsidTr="00BC4F94">
        <w:trPr>
          <w:trHeight w:val="1579"/>
        </w:trPr>
        <w:tc>
          <w:tcPr>
            <w:tcW w:w="3969" w:type="dxa"/>
            <w:tcBorders>
              <w:top w:val="nil"/>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lastRenderedPageBreak/>
              <w:t>Отдых (рекреация) (5.0)</w:t>
            </w:r>
          </w:p>
          <w:p w:rsidR="00BC4F94" w:rsidRPr="004D330B" w:rsidRDefault="00BC4F94" w:rsidP="004D330B">
            <w:pPr>
              <w:autoSpaceDE w:val="0"/>
              <w:autoSpaceDN w:val="0"/>
              <w:adjustRightInd w:val="0"/>
              <w:rPr>
                <w:rFonts w:eastAsiaTheme="minorHAnsi"/>
                <w:b/>
                <w:i/>
                <w:sz w:val="20"/>
                <w:szCs w:val="20"/>
                <w:lang w:eastAsia="en-US"/>
              </w:rPr>
            </w:pPr>
          </w:p>
        </w:tc>
        <w:tc>
          <w:tcPr>
            <w:tcW w:w="6096" w:type="dxa"/>
            <w:tcBorders>
              <w:top w:val="nil"/>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BC4F94" w:rsidRPr="004D330B" w:rsidRDefault="00BC4F94" w:rsidP="004D330B">
            <w:pPr>
              <w:autoSpaceDE w:val="0"/>
              <w:autoSpaceDN w:val="0"/>
              <w:adjustRightInd w:val="0"/>
              <w:rPr>
                <w:rFonts w:eastAsiaTheme="minorHAnsi"/>
                <w:b/>
                <w:bCs/>
                <w:i/>
                <w:iCs/>
                <w:sz w:val="20"/>
                <w:szCs w:val="20"/>
                <w:lang w:eastAsia="en-US"/>
              </w:rPr>
            </w:pPr>
            <w:r w:rsidRPr="004D330B">
              <w:rPr>
                <w:rFonts w:eastAsiaTheme="minorHAnsi"/>
                <w:bCs/>
                <w:iCs/>
                <w:sz w:val="20"/>
                <w:szCs w:val="20"/>
                <w:lang w:eastAsia="en-US"/>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BC4F94" w:rsidRPr="004D330B" w:rsidTr="00BC4F94">
        <w:trPr>
          <w:trHeight w:val="1124"/>
        </w:trPr>
        <w:tc>
          <w:tcPr>
            <w:tcW w:w="3969" w:type="dxa"/>
            <w:tcBorders>
              <w:top w:val="nil"/>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rFonts w:eastAsiaTheme="minorHAnsi"/>
                <w:b/>
                <w:bCs/>
                <w:i/>
                <w:iCs/>
                <w:sz w:val="20"/>
                <w:szCs w:val="20"/>
                <w:lang w:eastAsia="en-US"/>
              </w:rPr>
            </w:pPr>
            <w:r w:rsidRPr="004D330B">
              <w:rPr>
                <w:rFonts w:eastAsiaTheme="minorHAnsi"/>
                <w:b/>
                <w:bCs/>
                <w:i/>
                <w:iCs/>
                <w:sz w:val="20"/>
                <w:szCs w:val="20"/>
                <w:lang w:eastAsia="en-US"/>
              </w:rPr>
              <w:t>Спорт (5.1)</w:t>
            </w:r>
          </w:p>
          <w:p w:rsidR="00BC4F94" w:rsidRPr="004D330B" w:rsidRDefault="00BC4F94" w:rsidP="004D330B">
            <w:pPr>
              <w:autoSpaceDE w:val="0"/>
              <w:autoSpaceDN w:val="0"/>
              <w:adjustRightInd w:val="0"/>
              <w:rPr>
                <w:rFonts w:eastAsiaTheme="minorHAnsi"/>
                <w:b/>
                <w:i/>
                <w:sz w:val="20"/>
                <w:szCs w:val="20"/>
                <w:lang w:eastAsia="en-US"/>
              </w:rPr>
            </w:pPr>
          </w:p>
        </w:tc>
        <w:tc>
          <w:tcPr>
            <w:tcW w:w="6096" w:type="dxa"/>
            <w:tcBorders>
              <w:top w:val="nil"/>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sz w:val="20"/>
                <w:szCs w:val="20"/>
                <w:lang w:eastAsia="en-US"/>
              </w:rPr>
            </w:pPr>
            <w:proofErr w:type="gramStart"/>
            <w:r w:rsidRPr="004D330B">
              <w:rPr>
                <w:rFonts w:eastAsiaTheme="minorHAnsi"/>
                <w:sz w:val="20"/>
                <w:szCs w:val="20"/>
                <w:lang w:eastAsia="en-US"/>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BC4F94" w:rsidRPr="004D330B" w:rsidRDefault="00BC4F94" w:rsidP="004D330B">
            <w:pPr>
              <w:autoSpaceDE w:val="0"/>
              <w:autoSpaceDN w:val="0"/>
              <w:adjustRightInd w:val="0"/>
              <w:rPr>
                <w:rFonts w:eastAsiaTheme="minorHAnsi"/>
                <w:sz w:val="20"/>
                <w:szCs w:val="20"/>
                <w:lang w:eastAsia="en-US"/>
              </w:rPr>
            </w:pPr>
            <w:r w:rsidRPr="004D330B">
              <w:rPr>
                <w:rFonts w:eastAsiaTheme="minorHAnsi"/>
                <w:sz w:val="20"/>
                <w:szCs w:val="20"/>
                <w:lang w:eastAsia="en-US"/>
              </w:rPr>
              <w:t>размещение спортивных баз и лагерей</w:t>
            </w:r>
          </w:p>
        </w:tc>
      </w:tr>
    </w:tbl>
    <w:p w:rsidR="00BC4F94" w:rsidRPr="004D330B" w:rsidRDefault="00BC4F94" w:rsidP="004D330B">
      <w:pPr>
        <w:autoSpaceDE w:val="0"/>
        <w:autoSpaceDN w:val="0"/>
        <w:adjustRightInd w:val="0"/>
        <w:ind w:firstLine="567"/>
        <w:jc w:val="both"/>
        <w:rPr>
          <w:rFonts w:eastAsiaTheme="minorHAnsi" w:cstheme="minorBidi"/>
          <w:b/>
          <w:bCs/>
          <w:i/>
          <w:color w:val="000000"/>
          <w:sz w:val="20"/>
          <w:szCs w:val="20"/>
          <w:lang w:eastAsia="en-US"/>
        </w:rPr>
      </w:pPr>
    </w:p>
    <w:p w:rsidR="00BC4F94" w:rsidRPr="004D330B" w:rsidRDefault="00BC4F94" w:rsidP="004D330B">
      <w:pPr>
        <w:ind w:firstLine="709"/>
        <w:jc w:val="both"/>
        <w:rPr>
          <w:sz w:val="20"/>
          <w:szCs w:val="20"/>
        </w:rPr>
      </w:pPr>
      <w:r w:rsidRPr="004D330B">
        <w:rPr>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ОД 2 не подлежат установлению.</w:t>
      </w:r>
    </w:p>
    <w:p w:rsidR="00BC4F94" w:rsidRPr="004D330B" w:rsidRDefault="00BC4F94" w:rsidP="004D330B">
      <w:pPr>
        <w:ind w:firstLine="709"/>
        <w:jc w:val="both"/>
        <w:rPr>
          <w:sz w:val="20"/>
          <w:szCs w:val="20"/>
        </w:rPr>
      </w:pPr>
    </w:p>
    <w:p w:rsidR="00BC4F94" w:rsidRPr="004D330B" w:rsidRDefault="00BC4F94" w:rsidP="004D330B">
      <w:pPr>
        <w:ind w:firstLine="709"/>
        <w:jc w:val="both"/>
        <w:rPr>
          <w:sz w:val="20"/>
          <w:szCs w:val="20"/>
        </w:rPr>
      </w:pPr>
      <w:r w:rsidRPr="004D330B">
        <w:rPr>
          <w:sz w:val="20"/>
          <w:szCs w:val="20"/>
        </w:rPr>
        <w:t>3.</w:t>
      </w:r>
      <w:r w:rsidRPr="004D330B">
        <w:rPr>
          <w:b/>
          <w:sz w:val="20"/>
          <w:szCs w:val="20"/>
        </w:rPr>
        <w:t xml:space="preserve"> </w:t>
      </w:r>
      <w:r w:rsidRPr="004D330B">
        <w:rPr>
          <w:sz w:val="20"/>
          <w:szCs w:val="20"/>
        </w:rPr>
        <w:t>Статью 27 Правил Землепользования и Застройки муниципального образования Берегаевское сельское поселение изложить в следующей редакции:</w:t>
      </w:r>
    </w:p>
    <w:p w:rsidR="00BC4F94" w:rsidRPr="004D330B" w:rsidRDefault="00BC4F94" w:rsidP="004D330B">
      <w:pPr>
        <w:ind w:firstLine="709"/>
        <w:jc w:val="both"/>
        <w:rPr>
          <w:b/>
          <w:sz w:val="20"/>
          <w:szCs w:val="20"/>
        </w:rPr>
      </w:pPr>
    </w:p>
    <w:p w:rsidR="00BC4F94" w:rsidRPr="004D330B" w:rsidRDefault="00BC4F94" w:rsidP="004D330B">
      <w:pPr>
        <w:ind w:firstLine="709"/>
        <w:jc w:val="both"/>
        <w:rPr>
          <w:b/>
          <w:sz w:val="20"/>
          <w:szCs w:val="20"/>
        </w:rPr>
      </w:pPr>
      <w:r w:rsidRPr="004D330B">
        <w:rPr>
          <w:b/>
          <w:sz w:val="20"/>
          <w:szCs w:val="20"/>
        </w:rPr>
        <w:t>«Статья 27. Градостроительные регламенты. 3. Производственные зоны (П</w:t>
      </w:r>
      <w:proofErr w:type="gramStart"/>
      <w:r w:rsidRPr="004D330B">
        <w:rPr>
          <w:b/>
          <w:sz w:val="20"/>
          <w:szCs w:val="20"/>
        </w:rPr>
        <w:t>1</w:t>
      </w:r>
      <w:proofErr w:type="gramEnd"/>
      <w:r w:rsidRPr="004D330B">
        <w:rPr>
          <w:b/>
          <w:sz w:val="20"/>
          <w:szCs w:val="20"/>
        </w:rPr>
        <w:t>, П2, П3, П4)</w:t>
      </w:r>
    </w:p>
    <w:p w:rsidR="00BC4F94" w:rsidRPr="004D330B" w:rsidRDefault="00BC4F94" w:rsidP="006E38EC">
      <w:pPr>
        <w:widowControl w:val="0"/>
        <w:numPr>
          <w:ilvl w:val="1"/>
          <w:numId w:val="13"/>
        </w:numPr>
        <w:tabs>
          <w:tab w:val="left" w:pos="1531"/>
        </w:tabs>
        <w:autoSpaceDE w:val="0"/>
        <w:autoSpaceDN w:val="0"/>
        <w:ind w:left="0" w:firstLine="709"/>
        <w:jc w:val="both"/>
        <w:rPr>
          <w:sz w:val="20"/>
          <w:szCs w:val="20"/>
          <w:lang w:bidi="ru-RU"/>
        </w:rPr>
      </w:pPr>
      <w:r w:rsidRPr="004D330B">
        <w:rPr>
          <w:sz w:val="20"/>
          <w:szCs w:val="20"/>
          <w:lang w:bidi="ru-RU"/>
        </w:rPr>
        <w:t xml:space="preserve">Территориальная зона </w:t>
      </w:r>
      <w:proofErr w:type="gramStart"/>
      <w:r w:rsidRPr="004D330B">
        <w:rPr>
          <w:sz w:val="20"/>
          <w:szCs w:val="20"/>
          <w:lang w:bidi="ru-RU"/>
        </w:rPr>
        <w:t>П</w:t>
      </w:r>
      <w:proofErr w:type="gramEnd"/>
      <w:r w:rsidRPr="004D330B">
        <w:rPr>
          <w:sz w:val="20"/>
          <w:szCs w:val="20"/>
          <w:lang w:bidi="ru-RU"/>
        </w:rPr>
        <w:t xml:space="preserve"> предназначения для формирования комплексов производственных, коммунальных предприятий, складских баз с санитарно-защитной зоной до 100 метров. Сочетание различных видов разрешенного использования в единой зоне возможно при соблюдении нормативных санитарных</w:t>
      </w:r>
      <w:r w:rsidRPr="004D330B">
        <w:rPr>
          <w:spacing w:val="-3"/>
          <w:sz w:val="20"/>
          <w:szCs w:val="20"/>
          <w:lang w:bidi="ru-RU"/>
        </w:rPr>
        <w:t xml:space="preserve"> </w:t>
      </w:r>
      <w:r w:rsidRPr="004D330B">
        <w:rPr>
          <w:sz w:val="20"/>
          <w:szCs w:val="20"/>
          <w:lang w:bidi="ru-RU"/>
        </w:rPr>
        <w:t>требований.</w:t>
      </w:r>
    </w:p>
    <w:p w:rsidR="00BC4F94" w:rsidRPr="004D330B" w:rsidRDefault="00BC4F94" w:rsidP="006E38EC">
      <w:pPr>
        <w:widowControl w:val="0"/>
        <w:numPr>
          <w:ilvl w:val="1"/>
          <w:numId w:val="13"/>
        </w:numPr>
        <w:tabs>
          <w:tab w:val="left" w:pos="1447"/>
        </w:tabs>
        <w:autoSpaceDE w:val="0"/>
        <w:autoSpaceDN w:val="0"/>
        <w:ind w:left="0" w:firstLine="709"/>
        <w:jc w:val="both"/>
        <w:rPr>
          <w:sz w:val="20"/>
          <w:szCs w:val="20"/>
          <w:lang w:bidi="ru-RU"/>
        </w:rPr>
      </w:pPr>
      <w:r w:rsidRPr="004D330B">
        <w:rPr>
          <w:sz w:val="20"/>
          <w:szCs w:val="20"/>
          <w:lang w:bidi="ru-RU"/>
        </w:rPr>
        <w:t>В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от площади территории</w:t>
      </w:r>
      <w:r w:rsidRPr="004D330B">
        <w:rPr>
          <w:spacing w:val="-1"/>
          <w:sz w:val="20"/>
          <w:szCs w:val="20"/>
          <w:lang w:bidi="ru-RU"/>
        </w:rPr>
        <w:t xml:space="preserve"> </w:t>
      </w:r>
      <w:r w:rsidRPr="004D330B">
        <w:rPr>
          <w:sz w:val="20"/>
          <w:szCs w:val="20"/>
          <w:lang w:bidi="ru-RU"/>
        </w:rPr>
        <w:t>зоны.</w:t>
      </w:r>
    </w:p>
    <w:p w:rsidR="00BC4F94" w:rsidRPr="004D330B" w:rsidRDefault="00BC4F94" w:rsidP="004D330B">
      <w:pPr>
        <w:widowControl w:val="0"/>
        <w:tabs>
          <w:tab w:val="left" w:pos="1416"/>
        </w:tabs>
        <w:autoSpaceDE w:val="0"/>
        <w:autoSpaceDN w:val="0"/>
        <w:ind w:firstLine="709"/>
        <w:jc w:val="both"/>
        <w:rPr>
          <w:b/>
          <w:sz w:val="20"/>
          <w:szCs w:val="20"/>
        </w:rPr>
      </w:pPr>
    </w:p>
    <w:p w:rsidR="00BC4F94" w:rsidRPr="004D330B" w:rsidRDefault="00BC4F94" w:rsidP="004D330B">
      <w:pPr>
        <w:widowControl w:val="0"/>
        <w:tabs>
          <w:tab w:val="left" w:pos="1416"/>
        </w:tabs>
        <w:autoSpaceDE w:val="0"/>
        <w:autoSpaceDN w:val="0"/>
        <w:ind w:firstLine="709"/>
        <w:jc w:val="both"/>
        <w:rPr>
          <w:b/>
          <w:sz w:val="20"/>
          <w:szCs w:val="20"/>
        </w:rPr>
      </w:pPr>
      <w:r w:rsidRPr="004D330B">
        <w:rPr>
          <w:b/>
          <w:sz w:val="20"/>
          <w:szCs w:val="20"/>
        </w:rPr>
        <w:t>П</w:t>
      </w:r>
      <w:proofErr w:type="gramStart"/>
      <w:r w:rsidRPr="004D330B">
        <w:rPr>
          <w:b/>
          <w:sz w:val="20"/>
          <w:szCs w:val="20"/>
        </w:rPr>
        <w:t>1</w:t>
      </w:r>
      <w:proofErr w:type="gramEnd"/>
      <w:r w:rsidRPr="004D330B">
        <w:rPr>
          <w:b/>
          <w:sz w:val="20"/>
          <w:szCs w:val="20"/>
        </w:rPr>
        <w:t xml:space="preserve"> Коммунально-складская зона (санитарно-защитная зона 50 м)</w:t>
      </w:r>
    </w:p>
    <w:p w:rsidR="00BC4F94" w:rsidRPr="004D330B" w:rsidRDefault="00BC4F94" w:rsidP="004D330B">
      <w:pPr>
        <w:widowControl w:val="0"/>
        <w:tabs>
          <w:tab w:val="left" w:pos="1416"/>
        </w:tabs>
        <w:autoSpaceDE w:val="0"/>
        <w:autoSpaceDN w:val="0"/>
        <w:ind w:firstLine="709"/>
        <w:jc w:val="both"/>
        <w:rPr>
          <w:sz w:val="20"/>
          <w:szCs w:val="20"/>
        </w:rPr>
      </w:pPr>
    </w:p>
    <w:p w:rsidR="00BC4F94" w:rsidRPr="004D330B" w:rsidRDefault="00BC4F94" w:rsidP="004D330B">
      <w:pPr>
        <w:widowControl w:val="0"/>
        <w:autoSpaceDE w:val="0"/>
        <w:autoSpaceDN w:val="0"/>
        <w:ind w:firstLine="709"/>
        <w:jc w:val="both"/>
        <w:rPr>
          <w:sz w:val="20"/>
          <w:szCs w:val="20"/>
        </w:rPr>
      </w:pPr>
      <w:r w:rsidRPr="004D330B">
        <w:rPr>
          <w:sz w:val="20"/>
          <w:szCs w:val="20"/>
        </w:rPr>
        <w:t>3. Виды разрешенного использования земельных участков и объектов капитального строительства в границах коммунально-складской зоны (санитарно-защитная зона 50 м)</w:t>
      </w:r>
      <w:r w:rsidRPr="004D330B">
        <w:rPr>
          <w:spacing w:val="1"/>
          <w:sz w:val="20"/>
          <w:szCs w:val="20"/>
        </w:rPr>
        <w:t xml:space="preserve"> </w:t>
      </w:r>
      <w:r w:rsidRPr="004D330B">
        <w:rPr>
          <w:sz w:val="20"/>
          <w:szCs w:val="20"/>
        </w:rPr>
        <w:t>П-1 в соответствии с Приказом Минэкономразвития России от 01.09.2014 № 540 «Об утверждении классификатора видов разрешенного использования земельных участков»:</w:t>
      </w:r>
    </w:p>
    <w:p w:rsidR="00BC4F94" w:rsidRPr="004D330B" w:rsidRDefault="00BC4F94" w:rsidP="00FB5FFF">
      <w:pPr>
        <w:jc w:val="both"/>
        <w:rPr>
          <w:b/>
          <w:iCs/>
          <w:sz w:val="20"/>
          <w:szCs w:val="20"/>
        </w:rPr>
      </w:pPr>
    </w:p>
    <w:tbl>
      <w:tblPr>
        <w:tblW w:w="9639" w:type="dxa"/>
        <w:tblInd w:w="108" w:type="dxa"/>
        <w:tblLook w:val="0000" w:firstRow="0" w:lastRow="0" w:firstColumn="0" w:lastColumn="0" w:noHBand="0" w:noVBand="0"/>
      </w:tblPr>
      <w:tblGrid>
        <w:gridCol w:w="3402"/>
        <w:gridCol w:w="6237"/>
      </w:tblGrid>
      <w:tr w:rsidR="00BC4F94" w:rsidRPr="004D330B" w:rsidTr="00BC4F94">
        <w:trPr>
          <w:trHeight w:val="630"/>
        </w:trPr>
        <w:tc>
          <w:tcPr>
            <w:tcW w:w="3402" w:type="dxa"/>
            <w:tcBorders>
              <w:top w:val="single" w:sz="12" w:space="0" w:color="auto"/>
              <w:left w:val="single" w:sz="12" w:space="0" w:color="auto"/>
              <w:bottom w:val="single" w:sz="12" w:space="0" w:color="auto"/>
              <w:right w:val="single" w:sz="12" w:space="0" w:color="auto"/>
            </w:tcBorders>
            <w:shd w:val="clear" w:color="auto" w:fill="auto"/>
            <w:noWrap/>
          </w:tcPr>
          <w:p w:rsidR="00BC4F94" w:rsidRPr="004D330B" w:rsidRDefault="00BC4F94" w:rsidP="004D330B">
            <w:pPr>
              <w:rPr>
                <w:b/>
                <w:sz w:val="20"/>
                <w:szCs w:val="20"/>
              </w:rPr>
            </w:pPr>
            <w:r w:rsidRPr="004D330B">
              <w:rPr>
                <w:b/>
                <w:sz w:val="20"/>
                <w:szCs w:val="20"/>
              </w:rPr>
              <w:t xml:space="preserve">Основные виды разрешенного использования земельных участков и объектов капитального строительства  </w:t>
            </w:r>
          </w:p>
          <w:p w:rsidR="00BC4F94" w:rsidRPr="004D330B" w:rsidRDefault="00BC4F94" w:rsidP="004D330B">
            <w:pPr>
              <w:rPr>
                <w:b/>
                <w:sz w:val="20"/>
                <w:szCs w:val="20"/>
              </w:rPr>
            </w:pPr>
            <w:r w:rsidRPr="004D330B">
              <w:rPr>
                <w:b/>
                <w:sz w:val="20"/>
                <w:szCs w:val="20"/>
              </w:rPr>
              <w:t xml:space="preserve">( код </w:t>
            </w:r>
            <w:proofErr w:type="gramStart"/>
            <w:r w:rsidRPr="004D330B">
              <w:rPr>
                <w:b/>
                <w:sz w:val="20"/>
                <w:szCs w:val="20"/>
              </w:rPr>
              <w:t>согласно Приказа</w:t>
            </w:r>
            <w:proofErr w:type="gramEnd"/>
            <w:r w:rsidRPr="004D330B">
              <w:rPr>
                <w:b/>
                <w:sz w:val="20"/>
                <w:szCs w:val="20"/>
              </w:rPr>
              <w:t xml:space="preserve"> № 540)</w:t>
            </w:r>
          </w:p>
        </w:tc>
        <w:tc>
          <w:tcPr>
            <w:tcW w:w="623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C4F94" w:rsidRPr="004D330B" w:rsidRDefault="00BC4F94" w:rsidP="004D330B">
            <w:pPr>
              <w:rPr>
                <w:b/>
                <w:sz w:val="20"/>
                <w:szCs w:val="20"/>
              </w:rPr>
            </w:pPr>
            <w:r w:rsidRPr="004D330B">
              <w:rPr>
                <w:b/>
                <w:sz w:val="20"/>
                <w:szCs w:val="20"/>
              </w:rPr>
              <w:t>Описание основного вида разрешенного использования земельного участка</w:t>
            </w:r>
          </w:p>
        </w:tc>
      </w:tr>
      <w:tr w:rsidR="00BC4F94" w:rsidRPr="004D330B" w:rsidTr="00FB5FFF">
        <w:trPr>
          <w:trHeight w:val="2783"/>
        </w:trPr>
        <w:tc>
          <w:tcPr>
            <w:tcW w:w="3402" w:type="dxa"/>
            <w:tcBorders>
              <w:top w:val="single" w:sz="12" w:space="0" w:color="auto"/>
              <w:left w:val="single" w:sz="4" w:space="0" w:color="auto"/>
              <w:bottom w:val="single" w:sz="4" w:space="0" w:color="auto"/>
              <w:right w:val="single" w:sz="4" w:space="0" w:color="auto"/>
            </w:tcBorders>
            <w:noWrap/>
          </w:tcPr>
          <w:p w:rsidR="00BC4F94" w:rsidRPr="004D330B" w:rsidRDefault="00BC4F94" w:rsidP="004D330B">
            <w:pPr>
              <w:rPr>
                <w:b/>
                <w:i/>
                <w:sz w:val="20"/>
                <w:szCs w:val="20"/>
              </w:rPr>
            </w:pPr>
            <w:r w:rsidRPr="004D330B">
              <w:rPr>
                <w:b/>
                <w:i/>
                <w:sz w:val="20"/>
                <w:szCs w:val="20"/>
              </w:rPr>
              <w:t>Коммунальное обслуживание (3.1)</w:t>
            </w:r>
          </w:p>
          <w:p w:rsidR="00BC4F94" w:rsidRPr="004D330B" w:rsidRDefault="00BC4F94" w:rsidP="004D330B">
            <w:pPr>
              <w:rPr>
                <w:sz w:val="20"/>
                <w:szCs w:val="20"/>
              </w:rPr>
            </w:pPr>
          </w:p>
        </w:tc>
        <w:tc>
          <w:tcPr>
            <w:tcW w:w="6237" w:type="dxa"/>
            <w:tcBorders>
              <w:top w:val="single" w:sz="12" w:space="0" w:color="auto"/>
              <w:left w:val="nil"/>
              <w:bottom w:val="single" w:sz="4" w:space="0" w:color="auto"/>
              <w:right w:val="single" w:sz="4" w:space="0" w:color="auto"/>
            </w:tcBorders>
            <w:noWrap/>
          </w:tcPr>
          <w:p w:rsidR="00BC4F94" w:rsidRPr="004D330B" w:rsidRDefault="00BC4F94" w:rsidP="004D330B">
            <w:pPr>
              <w:rPr>
                <w:bCs/>
                <w:iCs/>
                <w:sz w:val="20"/>
                <w:szCs w:val="20"/>
              </w:rPr>
            </w:pPr>
            <w:proofErr w:type="gramStart"/>
            <w:r w:rsidRPr="004D330B">
              <w:rPr>
                <w:bCs/>
                <w:iCs/>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D330B">
              <w:rPr>
                <w:bCs/>
                <w:iCs/>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BC4F94" w:rsidRPr="004D330B" w:rsidTr="00BC4F94">
        <w:trPr>
          <w:trHeight w:val="105"/>
        </w:trPr>
        <w:tc>
          <w:tcPr>
            <w:tcW w:w="3402" w:type="dxa"/>
            <w:tcBorders>
              <w:top w:val="single" w:sz="4" w:space="0" w:color="auto"/>
              <w:left w:val="single" w:sz="4" w:space="0" w:color="auto"/>
              <w:right w:val="single" w:sz="4" w:space="0" w:color="auto"/>
            </w:tcBorders>
            <w:noWrap/>
          </w:tcPr>
          <w:p w:rsidR="00BC4F94" w:rsidRPr="004D330B" w:rsidRDefault="00BC4F94" w:rsidP="004D330B">
            <w:pPr>
              <w:rPr>
                <w:b/>
                <w:i/>
                <w:sz w:val="20"/>
                <w:szCs w:val="20"/>
              </w:rPr>
            </w:pPr>
          </w:p>
        </w:tc>
        <w:tc>
          <w:tcPr>
            <w:tcW w:w="6237" w:type="dxa"/>
            <w:tcBorders>
              <w:top w:val="single" w:sz="4" w:space="0" w:color="auto"/>
              <w:left w:val="nil"/>
              <w:right w:val="single" w:sz="4" w:space="0" w:color="auto"/>
            </w:tcBorders>
            <w:noWrap/>
          </w:tcPr>
          <w:p w:rsidR="00BC4F94" w:rsidRPr="004D330B" w:rsidRDefault="00BC4F94" w:rsidP="004D330B">
            <w:pPr>
              <w:rPr>
                <w:bCs/>
                <w:iCs/>
                <w:sz w:val="20"/>
                <w:szCs w:val="20"/>
              </w:rPr>
            </w:pPr>
          </w:p>
        </w:tc>
      </w:tr>
      <w:tr w:rsidR="00BC4F94" w:rsidRPr="004D330B" w:rsidTr="00FB5FFF">
        <w:trPr>
          <w:trHeight w:val="725"/>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bCs/>
                <w:i/>
                <w:iCs/>
                <w:sz w:val="20"/>
                <w:szCs w:val="20"/>
              </w:rPr>
            </w:pPr>
            <w:r w:rsidRPr="004D330B">
              <w:rPr>
                <w:b/>
                <w:bCs/>
                <w:i/>
                <w:iCs/>
                <w:sz w:val="20"/>
                <w:szCs w:val="20"/>
              </w:rPr>
              <w:t>Связь (6.8)</w:t>
            </w:r>
          </w:p>
          <w:p w:rsidR="00BC4F94" w:rsidRPr="004D330B" w:rsidRDefault="00BC4F94" w:rsidP="004D330B">
            <w:pPr>
              <w:rPr>
                <w:b/>
                <w:i/>
                <w:sz w:val="20"/>
                <w:szCs w:val="20"/>
              </w:rPr>
            </w:pP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4D330B">
              <w:rPr>
                <w:sz w:val="20"/>
                <w:szCs w:val="20"/>
              </w:rPr>
              <w:lastRenderedPageBreak/>
              <w:t xml:space="preserve">телерадиовещания, за исключением объектов связи, размещение которых предусмотрено содержанием вида разрешенного использования с </w:t>
            </w:r>
            <w:hyperlink r:id="rId12" w:history="1">
              <w:r w:rsidRPr="004D330B">
                <w:rPr>
                  <w:color w:val="0000FF"/>
                  <w:sz w:val="20"/>
                  <w:szCs w:val="20"/>
                  <w:u w:val="single"/>
                </w:rPr>
                <w:t>кодом 3.1</w:t>
              </w:r>
            </w:hyperlink>
          </w:p>
        </w:tc>
      </w:tr>
      <w:tr w:rsidR="00BC4F94" w:rsidRPr="004D330B" w:rsidTr="00BC4F94">
        <w:trPr>
          <w:trHeight w:val="992"/>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ind w:left="107"/>
              <w:rPr>
                <w:b/>
                <w:sz w:val="20"/>
                <w:szCs w:val="20"/>
                <w:lang w:bidi="ru-RU"/>
              </w:rPr>
            </w:pPr>
            <w:r w:rsidRPr="004D330B">
              <w:rPr>
                <w:b/>
                <w:sz w:val="20"/>
                <w:szCs w:val="20"/>
                <w:lang w:bidi="ru-RU"/>
              </w:rPr>
              <w:lastRenderedPageBreak/>
              <w:t>Деловое управление</w:t>
            </w:r>
          </w:p>
          <w:p w:rsidR="00BC4F94" w:rsidRPr="004D330B" w:rsidRDefault="00BC4F94" w:rsidP="004D330B">
            <w:pPr>
              <w:widowControl w:val="0"/>
              <w:autoSpaceDE w:val="0"/>
              <w:autoSpaceDN w:val="0"/>
              <w:ind w:left="107"/>
              <w:rPr>
                <w:b/>
                <w:sz w:val="20"/>
                <w:szCs w:val="20"/>
                <w:lang w:bidi="ru-RU"/>
              </w:rPr>
            </w:pPr>
            <w:r w:rsidRPr="004D330B">
              <w:rPr>
                <w:b/>
                <w:sz w:val="20"/>
                <w:szCs w:val="20"/>
                <w:lang w:bidi="ru-RU"/>
              </w:rPr>
              <w:t>4.1</w:t>
            </w:r>
          </w:p>
        </w:tc>
        <w:tc>
          <w:tcPr>
            <w:tcW w:w="6237" w:type="dxa"/>
            <w:tcBorders>
              <w:top w:val="nil"/>
              <w:left w:val="nil"/>
              <w:bottom w:val="single" w:sz="4" w:space="0" w:color="auto"/>
              <w:right w:val="single" w:sz="4" w:space="0" w:color="auto"/>
            </w:tcBorders>
            <w:noWrap/>
          </w:tcPr>
          <w:p w:rsidR="00BC4F94" w:rsidRPr="004D330B" w:rsidRDefault="00BC4F94" w:rsidP="004D330B">
            <w:pPr>
              <w:widowControl w:val="0"/>
              <w:autoSpaceDE w:val="0"/>
              <w:autoSpaceDN w:val="0"/>
              <w:ind w:left="107" w:right="96"/>
              <w:jc w:val="both"/>
              <w:rPr>
                <w:sz w:val="20"/>
                <w:szCs w:val="20"/>
                <w:lang w:bidi="ru-RU"/>
              </w:rPr>
            </w:pPr>
            <w:r w:rsidRPr="004D330B">
              <w:rPr>
                <w:sz w:val="20"/>
                <w:szCs w:val="20"/>
                <w:lang w:bidi="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C4F94" w:rsidRPr="004D330B" w:rsidTr="00FB5FFF">
        <w:trPr>
          <w:trHeight w:val="1216"/>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ind w:left="107"/>
              <w:rPr>
                <w:b/>
                <w:sz w:val="20"/>
                <w:szCs w:val="20"/>
                <w:lang w:bidi="ru-RU"/>
              </w:rPr>
            </w:pPr>
            <w:r w:rsidRPr="004D330B">
              <w:rPr>
                <w:b/>
                <w:sz w:val="20"/>
                <w:szCs w:val="20"/>
                <w:lang w:bidi="ru-RU"/>
              </w:rPr>
              <w:t>Хранение автотранспорта</w:t>
            </w:r>
          </w:p>
          <w:p w:rsidR="00BC4F94" w:rsidRPr="004D330B" w:rsidRDefault="00BC4F94" w:rsidP="004D330B">
            <w:pPr>
              <w:widowControl w:val="0"/>
              <w:autoSpaceDE w:val="0"/>
              <w:autoSpaceDN w:val="0"/>
              <w:ind w:left="107"/>
              <w:rPr>
                <w:b/>
                <w:sz w:val="20"/>
                <w:szCs w:val="20"/>
                <w:lang w:bidi="ru-RU"/>
              </w:rPr>
            </w:pPr>
            <w:r w:rsidRPr="004D330B">
              <w:rPr>
                <w:b/>
                <w:sz w:val="20"/>
                <w:szCs w:val="20"/>
                <w:lang w:bidi="ru-RU"/>
              </w:rPr>
              <w:t>2.7.1</w:t>
            </w:r>
          </w:p>
          <w:p w:rsidR="00BC4F94" w:rsidRPr="004D330B" w:rsidRDefault="00BC4F94" w:rsidP="004D330B">
            <w:pPr>
              <w:widowControl w:val="0"/>
              <w:autoSpaceDE w:val="0"/>
              <w:autoSpaceDN w:val="0"/>
              <w:ind w:left="107"/>
              <w:rPr>
                <w:b/>
                <w:sz w:val="20"/>
                <w:szCs w:val="20"/>
                <w:lang w:bidi="ru-RU"/>
              </w:rPr>
            </w:pPr>
          </w:p>
        </w:tc>
        <w:tc>
          <w:tcPr>
            <w:tcW w:w="6237" w:type="dxa"/>
            <w:tcBorders>
              <w:top w:val="nil"/>
              <w:left w:val="nil"/>
              <w:bottom w:val="single" w:sz="4" w:space="0" w:color="auto"/>
              <w:right w:val="single" w:sz="4" w:space="0" w:color="auto"/>
            </w:tcBorders>
            <w:noWrap/>
          </w:tcPr>
          <w:p w:rsidR="00BC4F94" w:rsidRPr="004D330B" w:rsidRDefault="00BC4F94" w:rsidP="004D330B">
            <w:pPr>
              <w:widowControl w:val="0"/>
              <w:tabs>
                <w:tab w:val="left" w:pos="512"/>
                <w:tab w:val="left" w:pos="2103"/>
                <w:tab w:val="left" w:pos="3339"/>
                <w:tab w:val="left" w:pos="3719"/>
              </w:tabs>
              <w:autoSpaceDE w:val="0"/>
              <w:autoSpaceDN w:val="0"/>
              <w:ind w:right="96"/>
              <w:jc w:val="both"/>
              <w:rPr>
                <w:sz w:val="20"/>
                <w:szCs w:val="20"/>
                <w:lang w:bidi="ru-RU"/>
              </w:rPr>
            </w:pPr>
            <w:r w:rsidRPr="004D330B">
              <w:rPr>
                <w:sz w:val="20"/>
                <w:szCs w:val="20"/>
                <w:lang w:bidi="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D330B">
              <w:rPr>
                <w:sz w:val="20"/>
                <w:szCs w:val="20"/>
                <w:lang w:bidi="ru-RU"/>
              </w:rPr>
              <w:t>машино</w:t>
            </w:r>
            <w:proofErr w:type="spellEnd"/>
            <w:r w:rsidRPr="004D330B">
              <w:rPr>
                <w:sz w:val="20"/>
                <w:szCs w:val="20"/>
                <w:lang w:bidi="ru-RU"/>
              </w:rPr>
              <w:t xml:space="preserve">-места, за исключением гаражей, размещение которых предусмотрено содержанием вида разрешенного использования с </w:t>
            </w:r>
            <w:hyperlink w:anchor="Par382" w:tooltip="4.9" w:history="1">
              <w:r w:rsidRPr="004D330B">
                <w:rPr>
                  <w:color w:val="0000FF"/>
                  <w:sz w:val="20"/>
                  <w:szCs w:val="20"/>
                  <w:lang w:bidi="ru-RU"/>
                </w:rPr>
                <w:t>кодом 4.9</w:t>
              </w:r>
            </w:hyperlink>
          </w:p>
          <w:p w:rsidR="00BC4F94" w:rsidRPr="004D330B" w:rsidRDefault="00BC4F94" w:rsidP="004D330B">
            <w:pPr>
              <w:widowControl w:val="0"/>
              <w:autoSpaceDE w:val="0"/>
              <w:autoSpaceDN w:val="0"/>
              <w:ind w:left="107" w:right="96"/>
              <w:jc w:val="both"/>
              <w:rPr>
                <w:sz w:val="20"/>
                <w:szCs w:val="20"/>
                <w:lang w:bidi="ru-RU"/>
              </w:rPr>
            </w:pPr>
          </w:p>
        </w:tc>
      </w:tr>
      <w:tr w:rsidR="00BC4F94" w:rsidRPr="004D330B" w:rsidTr="00BC4F94">
        <w:trPr>
          <w:trHeight w:val="992"/>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ind w:left="107"/>
              <w:rPr>
                <w:b/>
                <w:sz w:val="20"/>
                <w:szCs w:val="20"/>
                <w:lang w:bidi="ru-RU"/>
              </w:rPr>
            </w:pPr>
            <w:r w:rsidRPr="004D330B">
              <w:rPr>
                <w:b/>
                <w:sz w:val="20"/>
                <w:szCs w:val="20"/>
                <w:lang w:bidi="ru-RU"/>
              </w:rPr>
              <w:t>Служебные гаражи</w:t>
            </w:r>
          </w:p>
          <w:p w:rsidR="00BC4F94" w:rsidRPr="004D330B" w:rsidRDefault="00BC4F94" w:rsidP="004D330B">
            <w:pPr>
              <w:widowControl w:val="0"/>
              <w:autoSpaceDE w:val="0"/>
              <w:autoSpaceDN w:val="0"/>
              <w:ind w:left="107"/>
              <w:rPr>
                <w:b/>
                <w:sz w:val="20"/>
                <w:szCs w:val="20"/>
                <w:lang w:bidi="ru-RU"/>
              </w:rPr>
            </w:pPr>
            <w:r w:rsidRPr="004D330B">
              <w:rPr>
                <w:b/>
                <w:sz w:val="20"/>
                <w:szCs w:val="20"/>
                <w:lang w:bidi="ru-RU"/>
              </w:rPr>
              <w:t>4.9</w:t>
            </w:r>
          </w:p>
        </w:tc>
        <w:tc>
          <w:tcPr>
            <w:tcW w:w="6237" w:type="dxa"/>
            <w:tcBorders>
              <w:top w:val="nil"/>
              <w:left w:val="nil"/>
              <w:bottom w:val="single" w:sz="4" w:space="0" w:color="auto"/>
              <w:right w:val="single" w:sz="4" w:space="0" w:color="auto"/>
            </w:tcBorders>
            <w:noWrap/>
          </w:tcPr>
          <w:p w:rsidR="00BC4F94" w:rsidRPr="004D330B" w:rsidRDefault="00BC4F94" w:rsidP="004D330B">
            <w:pPr>
              <w:widowControl w:val="0"/>
              <w:autoSpaceDE w:val="0"/>
              <w:autoSpaceDN w:val="0"/>
              <w:ind w:right="96"/>
              <w:jc w:val="both"/>
              <w:rPr>
                <w:sz w:val="20"/>
                <w:szCs w:val="20"/>
                <w:lang w:bidi="ru-RU"/>
              </w:rPr>
            </w:pPr>
            <w:r w:rsidRPr="004D330B">
              <w:rPr>
                <w:sz w:val="20"/>
                <w:szCs w:val="20"/>
                <w:lang w:bidi="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4D330B">
                <w:rPr>
                  <w:color w:val="0000FF"/>
                  <w:sz w:val="20"/>
                  <w:szCs w:val="20"/>
                  <w:lang w:bidi="ru-RU"/>
                </w:rPr>
                <w:t>кодами 3.0</w:t>
              </w:r>
            </w:hyperlink>
            <w:r w:rsidRPr="004D330B">
              <w:rPr>
                <w:sz w:val="20"/>
                <w:szCs w:val="20"/>
                <w:lang w:bidi="ru-RU"/>
              </w:rPr>
              <w:t xml:space="preserve">, </w:t>
            </w:r>
            <w:hyperlink w:anchor="Par333" w:tooltip="4.0" w:history="1">
              <w:r w:rsidRPr="004D330B">
                <w:rPr>
                  <w:color w:val="0000FF"/>
                  <w:sz w:val="20"/>
                  <w:szCs w:val="20"/>
                  <w:lang w:bidi="ru-RU"/>
                </w:rPr>
                <w:t>4.0</w:t>
              </w:r>
            </w:hyperlink>
            <w:r w:rsidRPr="004D330B">
              <w:rPr>
                <w:sz w:val="20"/>
                <w:szCs w:val="20"/>
                <w:lang w:bidi="ru-RU"/>
              </w:rPr>
              <w:t>, а также для стоянки и хранения транспортных средств общего пользования, в том числе в депо</w:t>
            </w:r>
          </w:p>
        </w:tc>
      </w:tr>
      <w:tr w:rsidR="00BC4F94" w:rsidRPr="004D330B" w:rsidTr="00BC4F94">
        <w:trPr>
          <w:trHeight w:val="274"/>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bCs/>
                <w:i/>
                <w:iCs/>
                <w:sz w:val="20"/>
                <w:szCs w:val="20"/>
              </w:rPr>
            </w:pPr>
            <w:r w:rsidRPr="004D330B">
              <w:rPr>
                <w:b/>
                <w:bCs/>
                <w:i/>
                <w:iCs/>
                <w:sz w:val="20"/>
                <w:szCs w:val="20"/>
              </w:rPr>
              <w:t>Склады (6.9)</w:t>
            </w:r>
          </w:p>
          <w:p w:rsidR="00BC4F94" w:rsidRPr="004D330B" w:rsidRDefault="00BC4F94" w:rsidP="004D330B">
            <w:pPr>
              <w:rPr>
                <w:b/>
                <w:bCs/>
                <w:i/>
                <w:iCs/>
                <w:sz w:val="20"/>
                <w:szCs w:val="20"/>
              </w:rPr>
            </w:pPr>
          </w:p>
        </w:tc>
        <w:tc>
          <w:tcPr>
            <w:tcW w:w="6237" w:type="dxa"/>
            <w:tcBorders>
              <w:top w:val="nil"/>
              <w:left w:val="nil"/>
              <w:bottom w:val="single" w:sz="4" w:space="0" w:color="auto"/>
              <w:right w:val="single" w:sz="4" w:space="0" w:color="auto"/>
            </w:tcBorders>
            <w:shd w:val="clear" w:color="auto" w:fill="auto"/>
            <w:noWrap/>
          </w:tcPr>
          <w:p w:rsidR="00BC4F94" w:rsidRPr="004D330B" w:rsidRDefault="00BC4F94" w:rsidP="004D330B">
            <w:pPr>
              <w:rPr>
                <w:bCs/>
                <w:iCs/>
                <w:sz w:val="20"/>
                <w:szCs w:val="20"/>
              </w:rPr>
            </w:pPr>
            <w:proofErr w:type="gramStart"/>
            <w:r w:rsidRPr="004D330B">
              <w:rPr>
                <w:bCs/>
                <w:iCs/>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BC4F94" w:rsidRPr="004D330B" w:rsidTr="00BC4F9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noWrap/>
          </w:tcPr>
          <w:p w:rsidR="00BC4F94" w:rsidRPr="004D330B" w:rsidRDefault="00BC4F94" w:rsidP="004D330B">
            <w:pPr>
              <w:rPr>
                <w:b/>
                <w:bCs/>
                <w:i/>
                <w:iCs/>
                <w:sz w:val="20"/>
                <w:szCs w:val="20"/>
              </w:rPr>
            </w:pPr>
            <w:r w:rsidRPr="004D330B">
              <w:rPr>
                <w:b/>
                <w:bCs/>
                <w:iCs/>
                <w:sz w:val="20"/>
                <w:szCs w:val="20"/>
              </w:rPr>
              <w:t>Условно разрешенные виды использования</w:t>
            </w:r>
          </w:p>
        </w:tc>
        <w:tc>
          <w:tcPr>
            <w:tcW w:w="6237" w:type="dxa"/>
            <w:tcBorders>
              <w:top w:val="single" w:sz="4" w:space="0" w:color="auto"/>
              <w:left w:val="nil"/>
              <w:bottom w:val="single" w:sz="4" w:space="0" w:color="auto"/>
              <w:right w:val="single" w:sz="4" w:space="0" w:color="auto"/>
            </w:tcBorders>
            <w:shd w:val="clear" w:color="auto" w:fill="D9D9D9"/>
            <w:noWrap/>
          </w:tcPr>
          <w:p w:rsidR="00BC4F94" w:rsidRPr="004D330B" w:rsidRDefault="00BC4F94" w:rsidP="004D330B">
            <w:pPr>
              <w:rPr>
                <w:sz w:val="20"/>
                <w:szCs w:val="20"/>
              </w:rPr>
            </w:pPr>
            <w:r w:rsidRPr="004D330B">
              <w:rPr>
                <w:b/>
                <w:sz w:val="20"/>
                <w:szCs w:val="20"/>
              </w:rPr>
              <w:t>Описание условно разрешенного вида использования земельного участка</w:t>
            </w:r>
          </w:p>
        </w:tc>
      </w:tr>
      <w:tr w:rsidR="00BC4F94" w:rsidRPr="004D330B" w:rsidTr="00FB5FFF">
        <w:trPr>
          <w:trHeight w:val="966"/>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i/>
                <w:sz w:val="20"/>
                <w:szCs w:val="20"/>
              </w:rPr>
            </w:pPr>
            <w:r w:rsidRPr="004D330B">
              <w:rPr>
                <w:b/>
                <w:i/>
                <w:sz w:val="20"/>
                <w:szCs w:val="20"/>
              </w:rPr>
              <w:t>Бытовое обслуживание (3.3)</w:t>
            </w:r>
          </w:p>
          <w:p w:rsidR="00BC4F94" w:rsidRPr="004D330B" w:rsidRDefault="00BC4F94" w:rsidP="004D330B">
            <w:pPr>
              <w:rPr>
                <w:b/>
                <w:bCs/>
                <w:i/>
                <w:iCs/>
                <w:sz w:val="20"/>
                <w:szCs w:val="20"/>
              </w:rPr>
            </w:pP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C4F94" w:rsidRPr="004D330B" w:rsidTr="00FB5FFF">
        <w:trPr>
          <w:trHeight w:val="1419"/>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bCs/>
                <w:i/>
                <w:iCs/>
                <w:sz w:val="20"/>
                <w:szCs w:val="20"/>
              </w:rPr>
            </w:pPr>
            <w:r w:rsidRPr="004D330B">
              <w:rPr>
                <w:b/>
                <w:bCs/>
                <w:i/>
                <w:iCs/>
                <w:sz w:val="20"/>
                <w:szCs w:val="20"/>
              </w:rPr>
              <w:t>Амбулаторно-поликлиническое обслуживание (3.4.1)</w:t>
            </w:r>
          </w:p>
          <w:p w:rsidR="00BC4F94" w:rsidRPr="004D330B" w:rsidRDefault="00BC4F94" w:rsidP="004D330B">
            <w:pPr>
              <w:rPr>
                <w:b/>
                <w:i/>
                <w:sz w:val="20"/>
                <w:szCs w:val="20"/>
              </w:rPr>
            </w:pPr>
          </w:p>
          <w:p w:rsidR="00BC4F94" w:rsidRPr="004D330B" w:rsidRDefault="00BC4F94" w:rsidP="004D330B">
            <w:pPr>
              <w:rPr>
                <w:b/>
                <w:i/>
                <w:sz w:val="20"/>
                <w:szCs w:val="20"/>
              </w:rPr>
            </w:pP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C4F94" w:rsidRPr="004D330B" w:rsidTr="00FB5FFF">
        <w:trPr>
          <w:trHeight w:val="703"/>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bCs/>
                <w:i/>
                <w:iCs/>
                <w:sz w:val="20"/>
                <w:szCs w:val="20"/>
              </w:rPr>
            </w:pPr>
            <w:r w:rsidRPr="004D330B">
              <w:rPr>
                <w:b/>
                <w:bCs/>
                <w:i/>
                <w:iCs/>
                <w:sz w:val="20"/>
                <w:szCs w:val="20"/>
              </w:rPr>
              <w:t>Магазины (4.4)</w:t>
            </w:r>
          </w:p>
          <w:p w:rsidR="00BC4F94" w:rsidRPr="004D330B" w:rsidRDefault="00BC4F94" w:rsidP="004D330B">
            <w:pPr>
              <w:rPr>
                <w:b/>
                <w:bCs/>
                <w:i/>
                <w:iCs/>
                <w:sz w:val="20"/>
                <w:szCs w:val="20"/>
              </w:rPr>
            </w:pP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C4F94" w:rsidRPr="004D330B" w:rsidTr="00FB5FFF">
        <w:trPr>
          <w:trHeight w:val="685"/>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bCs/>
                <w:i/>
                <w:iCs/>
                <w:sz w:val="20"/>
                <w:szCs w:val="20"/>
              </w:rPr>
            </w:pPr>
            <w:r w:rsidRPr="004D330B">
              <w:rPr>
                <w:b/>
                <w:bCs/>
                <w:i/>
                <w:iCs/>
                <w:sz w:val="20"/>
                <w:szCs w:val="20"/>
              </w:rPr>
              <w:t>Общественное питание (4.6)</w:t>
            </w:r>
          </w:p>
          <w:p w:rsidR="00BC4F94" w:rsidRPr="004D330B" w:rsidRDefault="00BC4F94" w:rsidP="004D330B">
            <w:pPr>
              <w:rPr>
                <w:b/>
                <w:bCs/>
                <w:i/>
                <w:iCs/>
                <w:sz w:val="20"/>
                <w:szCs w:val="20"/>
              </w:rPr>
            </w:pP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C4F94" w:rsidRPr="004D330B" w:rsidTr="00FB5FFF">
        <w:trPr>
          <w:trHeight w:val="696"/>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bCs/>
                <w:i/>
                <w:iCs/>
                <w:sz w:val="20"/>
                <w:szCs w:val="20"/>
              </w:rPr>
            </w:pPr>
            <w:proofErr w:type="gramStart"/>
            <w:r w:rsidRPr="004D330B">
              <w:rPr>
                <w:b/>
                <w:bCs/>
                <w:i/>
                <w:iCs/>
                <w:sz w:val="20"/>
                <w:szCs w:val="20"/>
              </w:rPr>
              <w:t>Гостиничное обслуживание 4.7)</w:t>
            </w:r>
            <w:proofErr w:type="gramEnd"/>
          </w:p>
          <w:p w:rsidR="00BC4F94" w:rsidRPr="004D330B" w:rsidRDefault="00BC4F94" w:rsidP="004D330B">
            <w:pPr>
              <w:rPr>
                <w:b/>
                <w:bCs/>
                <w:i/>
                <w:iCs/>
                <w:sz w:val="20"/>
                <w:szCs w:val="20"/>
              </w:rPr>
            </w:pP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C4F94" w:rsidRPr="004D330B" w:rsidTr="00FB5FFF">
        <w:trPr>
          <w:trHeight w:val="706"/>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bCs/>
                <w:i/>
                <w:iCs/>
                <w:sz w:val="20"/>
                <w:szCs w:val="20"/>
              </w:rPr>
            </w:pPr>
            <w:r w:rsidRPr="004D330B">
              <w:rPr>
                <w:b/>
                <w:bCs/>
                <w:i/>
                <w:iCs/>
                <w:sz w:val="20"/>
                <w:szCs w:val="20"/>
              </w:rPr>
              <w:t>Объекты гаражного назначения (2.7.1)</w:t>
            </w:r>
          </w:p>
          <w:p w:rsidR="00BC4F94" w:rsidRPr="004D330B" w:rsidRDefault="00BC4F94" w:rsidP="004D330B">
            <w:pPr>
              <w:rPr>
                <w:b/>
                <w:bCs/>
                <w:i/>
                <w:iCs/>
                <w:sz w:val="20"/>
                <w:szCs w:val="20"/>
              </w:rPr>
            </w:pP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C4F94" w:rsidRPr="004D330B" w:rsidTr="00BC4F94">
        <w:trPr>
          <w:trHeight w:val="1579"/>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sz w:val="20"/>
                <w:szCs w:val="20"/>
              </w:rPr>
            </w:pPr>
            <w:r w:rsidRPr="004D330B">
              <w:rPr>
                <w:b/>
                <w:i/>
                <w:sz w:val="20"/>
                <w:szCs w:val="20"/>
              </w:rPr>
              <w:lastRenderedPageBreak/>
              <w:t>Обслуживание автотранспорта (4.9)</w:t>
            </w: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Размещение постоянных или временных гаражей с несколькими стояночными местами, стоянок, автозаправочных станций (бензиновых, газовых);</w:t>
            </w:r>
          </w:p>
          <w:p w:rsidR="00BC4F94" w:rsidRPr="004D330B" w:rsidRDefault="00BC4F94" w:rsidP="004D330B">
            <w:pPr>
              <w:rPr>
                <w:sz w:val="20"/>
                <w:szCs w:val="20"/>
              </w:rPr>
            </w:pPr>
            <w:r w:rsidRPr="004D330B">
              <w:rPr>
                <w:sz w:val="20"/>
                <w:szCs w:val="20"/>
              </w:rPr>
              <w:t>размещение магазинов сопутствующей торговли, зданий для организации общественного питания в качестве придорожного сервиса;</w:t>
            </w:r>
          </w:p>
          <w:p w:rsidR="00BC4F94" w:rsidRPr="004D330B" w:rsidRDefault="00BC4F94" w:rsidP="004D330B">
            <w:pPr>
              <w:rPr>
                <w:sz w:val="20"/>
                <w:szCs w:val="20"/>
              </w:rPr>
            </w:pPr>
            <w:r w:rsidRPr="004D330B">
              <w:rPr>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bl>
    <w:p w:rsidR="00BC4F94" w:rsidRPr="004D330B" w:rsidRDefault="00BC4F94" w:rsidP="004D330B">
      <w:pPr>
        <w:ind w:firstLine="709"/>
        <w:jc w:val="both"/>
        <w:rPr>
          <w:bCs/>
          <w:sz w:val="20"/>
          <w:szCs w:val="20"/>
        </w:rPr>
      </w:pPr>
    </w:p>
    <w:p w:rsidR="00BC4F94" w:rsidRPr="004D330B" w:rsidRDefault="00BC4F94" w:rsidP="004D330B">
      <w:pPr>
        <w:ind w:firstLine="709"/>
        <w:jc w:val="both"/>
        <w:rPr>
          <w:sz w:val="20"/>
          <w:szCs w:val="20"/>
        </w:rPr>
      </w:pPr>
      <w:r w:rsidRPr="004D330B">
        <w:rPr>
          <w:bCs/>
          <w:sz w:val="20"/>
          <w:szCs w:val="20"/>
        </w:rPr>
        <w:t>4.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 не подлежат установлению.</w:t>
      </w:r>
    </w:p>
    <w:p w:rsidR="00BC4F94" w:rsidRPr="004D330B" w:rsidRDefault="00BC4F94" w:rsidP="004D330B">
      <w:pPr>
        <w:jc w:val="center"/>
        <w:rPr>
          <w:b/>
          <w:sz w:val="20"/>
          <w:szCs w:val="20"/>
        </w:rPr>
      </w:pPr>
    </w:p>
    <w:p w:rsidR="00BC4F94" w:rsidRPr="004D330B" w:rsidRDefault="00BC4F94" w:rsidP="004D330B">
      <w:pPr>
        <w:jc w:val="center"/>
        <w:rPr>
          <w:b/>
          <w:sz w:val="20"/>
          <w:szCs w:val="20"/>
        </w:rPr>
      </w:pPr>
      <w:r w:rsidRPr="004D330B">
        <w:rPr>
          <w:b/>
          <w:sz w:val="20"/>
          <w:szCs w:val="20"/>
        </w:rPr>
        <w:t>П</w:t>
      </w:r>
      <w:proofErr w:type="gramStart"/>
      <w:r w:rsidRPr="004D330B">
        <w:rPr>
          <w:b/>
          <w:sz w:val="20"/>
          <w:szCs w:val="20"/>
        </w:rPr>
        <w:t>2</w:t>
      </w:r>
      <w:proofErr w:type="gramEnd"/>
      <w:r w:rsidRPr="004D330B">
        <w:rPr>
          <w:b/>
          <w:sz w:val="20"/>
          <w:szCs w:val="20"/>
        </w:rPr>
        <w:t xml:space="preserve"> Зона производственных объектов </w:t>
      </w:r>
      <w:r w:rsidRPr="004D330B">
        <w:rPr>
          <w:b/>
          <w:sz w:val="20"/>
          <w:szCs w:val="20"/>
          <w:lang w:val="en-US"/>
        </w:rPr>
        <w:t>V</w:t>
      </w:r>
      <w:r w:rsidRPr="004D330B">
        <w:rPr>
          <w:b/>
          <w:sz w:val="20"/>
          <w:szCs w:val="20"/>
        </w:rPr>
        <w:t>класса (санитарно-защитная зона 50 м)</w:t>
      </w:r>
    </w:p>
    <w:p w:rsidR="00BC4F94" w:rsidRPr="004D330B" w:rsidRDefault="00BC4F94" w:rsidP="004D330B">
      <w:pPr>
        <w:ind w:firstLine="709"/>
        <w:jc w:val="both"/>
        <w:rPr>
          <w:sz w:val="20"/>
          <w:szCs w:val="20"/>
        </w:rPr>
      </w:pPr>
      <w:r w:rsidRPr="004D330B">
        <w:rPr>
          <w:sz w:val="20"/>
          <w:szCs w:val="20"/>
        </w:rPr>
        <w:t>5. Виды разрешенного использования земельных участков и объектов капитального строительства в границах зоны производственных объектов V класса (санитарно-защитная зона 50 м) П-2 в соответствии с Приказом Минэкономразвития России от 01.09.2014 № 540 «Об утверждении классификатора видов разрешенного использования земельных участков»:</w:t>
      </w:r>
    </w:p>
    <w:p w:rsidR="00BC4F94" w:rsidRPr="004D330B" w:rsidRDefault="00BC4F94" w:rsidP="004D330B">
      <w:pPr>
        <w:ind w:firstLine="709"/>
        <w:jc w:val="both"/>
        <w:rPr>
          <w:b/>
          <w:iCs/>
          <w:sz w:val="20"/>
          <w:szCs w:val="20"/>
        </w:rPr>
      </w:pPr>
    </w:p>
    <w:tbl>
      <w:tblPr>
        <w:tblW w:w="9639" w:type="dxa"/>
        <w:tblInd w:w="108" w:type="dxa"/>
        <w:tblLook w:val="0000" w:firstRow="0" w:lastRow="0" w:firstColumn="0" w:lastColumn="0" w:noHBand="0" w:noVBand="0"/>
      </w:tblPr>
      <w:tblGrid>
        <w:gridCol w:w="3402"/>
        <w:gridCol w:w="6237"/>
      </w:tblGrid>
      <w:tr w:rsidR="00BC4F94" w:rsidRPr="004D330B" w:rsidTr="00BC4F94">
        <w:trPr>
          <w:trHeight w:val="630"/>
        </w:trPr>
        <w:tc>
          <w:tcPr>
            <w:tcW w:w="3402" w:type="dxa"/>
            <w:tcBorders>
              <w:top w:val="single" w:sz="12" w:space="0" w:color="auto"/>
              <w:left w:val="single" w:sz="12" w:space="0" w:color="auto"/>
              <w:bottom w:val="single" w:sz="12" w:space="0" w:color="auto"/>
              <w:right w:val="single" w:sz="12" w:space="0" w:color="auto"/>
            </w:tcBorders>
            <w:shd w:val="clear" w:color="auto" w:fill="auto"/>
            <w:noWrap/>
          </w:tcPr>
          <w:p w:rsidR="00BC4F94" w:rsidRPr="004D330B" w:rsidRDefault="00BC4F94" w:rsidP="004D330B">
            <w:pPr>
              <w:rPr>
                <w:b/>
                <w:sz w:val="20"/>
                <w:szCs w:val="20"/>
              </w:rPr>
            </w:pPr>
            <w:r w:rsidRPr="004D330B">
              <w:rPr>
                <w:b/>
                <w:sz w:val="20"/>
                <w:szCs w:val="20"/>
              </w:rPr>
              <w:t xml:space="preserve">Основные виды разрешенного использования земельных участков и объектов капитального строительства  </w:t>
            </w:r>
          </w:p>
          <w:p w:rsidR="00BC4F94" w:rsidRPr="004D330B" w:rsidRDefault="00BC4F94" w:rsidP="004D330B">
            <w:pPr>
              <w:rPr>
                <w:b/>
                <w:sz w:val="20"/>
                <w:szCs w:val="20"/>
              </w:rPr>
            </w:pPr>
            <w:r w:rsidRPr="004D330B">
              <w:rPr>
                <w:b/>
                <w:sz w:val="20"/>
                <w:szCs w:val="20"/>
              </w:rPr>
              <w:t xml:space="preserve">( код </w:t>
            </w:r>
            <w:proofErr w:type="gramStart"/>
            <w:r w:rsidRPr="004D330B">
              <w:rPr>
                <w:b/>
                <w:sz w:val="20"/>
                <w:szCs w:val="20"/>
              </w:rPr>
              <w:t>согласно Приказа</w:t>
            </w:r>
            <w:proofErr w:type="gramEnd"/>
            <w:r w:rsidRPr="004D330B">
              <w:rPr>
                <w:b/>
                <w:sz w:val="20"/>
                <w:szCs w:val="20"/>
              </w:rPr>
              <w:t xml:space="preserve"> № 540)</w:t>
            </w:r>
          </w:p>
        </w:tc>
        <w:tc>
          <w:tcPr>
            <w:tcW w:w="623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C4F94" w:rsidRPr="004D330B" w:rsidRDefault="00BC4F94" w:rsidP="004D330B">
            <w:pPr>
              <w:rPr>
                <w:b/>
                <w:sz w:val="20"/>
                <w:szCs w:val="20"/>
              </w:rPr>
            </w:pPr>
            <w:r w:rsidRPr="004D330B">
              <w:rPr>
                <w:b/>
                <w:sz w:val="20"/>
                <w:szCs w:val="20"/>
              </w:rPr>
              <w:t>Описание основного вида разрешенного использования земельного участка</w:t>
            </w:r>
          </w:p>
        </w:tc>
      </w:tr>
      <w:tr w:rsidR="00BC4F94" w:rsidRPr="004D330B" w:rsidTr="00FB5FFF">
        <w:trPr>
          <w:trHeight w:val="2847"/>
        </w:trPr>
        <w:tc>
          <w:tcPr>
            <w:tcW w:w="3402" w:type="dxa"/>
            <w:tcBorders>
              <w:top w:val="single" w:sz="12" w:space="0" w:color="auto"/>
              <w:left w:val="single" w:sz="4" w:space="0" w:color="auto"/>
              <w:bottom w:val="single" w:sz="4" w:space="0" w:color="auto"/>
              <w:right w:val="single" w:sz="4" w:space="0" w:color="auto"/>
            </w:tcBorders>
            <w:noWrap/>
          </w:tcPr>
          <w:p w:rsidR="00BC4F94" w:rsidRPr="004D330B" w:rsidRDefault="00BC4F94" w:rsidP="004D330B">
            <w:pPr>
              <w:rPr>
                <w:b/>
                <w:i/>
                <w:sz w:val="20"/>
                <w:szCs w:val="20"/>
              </w:rPr>
            </w:pPr>
            <w:r w:rsidRPr="004D330B">
              <w:rPr>
                <w:b/>
                <w:i/>
                <w:sz w:val="20"/>
                <w:szCs w:val="20"/>
              </w:rPr>
              <w:t>Коммунальное обслуживание (3.1)</w:t>
            </w:r>
          </w:p>
          <w:p w:rsidR="00BC4F94" w:rsidRPr="004D330B" w:rsidRDefault="00BC4F94" w:rsidP="004D330B">
            <w:pPr>
              <w:rPr>
                <w:sz w:val="20"/>
                <w:szCs w:val="20"/>
              </w:rPr>
            </w:pPr>
          </w:p>
        </w:tc>
        <w:tc>
          <w:tcPr>
            <w:tcW w:w="6237" w:type="dxa"/>
            <w:tcBorders>
              <w:top w:val="single" w:sz="12" w:space="0" w:color="auto"/>
              <w:left w:val="nil"/>
              <w:bottom w:val="single" w:sz="4" w:space="0" w:color="auto"/>
              <w:right w:val="single" w:sz="4" w:space="0" w:color="auto"/>
            </w:tcBorders>
            <w:noWrap/>
          </w:tcPr>
          <w:p w:rsidR="00BC4F94" w:rsidRPr="004D330B" w:rsidRDefault="00BC4F94" w:rsidP="004D330B">
            <w:pPr>
              <w:rPr>
                <w:bCs/>
                <w:iCs/>
                <w:sz w:val="20"/>
                <w:szCs w:val="20"/>
              </w:rPr>
            </w:pPr>
            <w:proofErr w:type="gramStart"/>
            <w:r w:rsidRPr="004D330B">
              <w:rPr>
                <w:bCs/>
                <w:iCs/>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D330B">
              <w:rPr>
                <w:bCs/>
                <w:iCs/>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BC4F94" w:rsidRPr="004D330B" w:rsidTr="00BC4F94">
        <w:trPr>
          <w:trHeight w:val="992"/>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i/>
                <w:sz w:val="20"/>
                <w:szCs w:val="20"/>
              </w:rPr>
            </w:pPr>
            <w:r w:rsidRPr="004D330B">
              <w:rPr>
                <w:b/>
                <w:bCs/>
                <w:i/>
                <w:iCs/>
                <w:sz w:val="20"/>
                <w:szCs w:val="20"/>
              </w:rPr>
              <w:t>Связь (6.8)</w:t>
            </w: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3" w:history="1">
              <w:r w:rsidRPr="004D330B">
                <w:rPr>
                  <w:color w:val="0000FF"/>
                  <w:sz w:val="20"/>
                  <w:szCs w:val="20"/>
                  <w:u w:val="single"/>
                </w:rPr>
                <w:t>кодом 3.1</w:t>
              </w:r>
            </w:hyperlink>
          </w:p>
        </w:tc>
      </w:tr>
      <w:tr w:rsidR="00BC4F94" w:rsidRPr="004D330B" w:rsidTr="00BC4F94">
        <w:trPr>
          <w:trHeight w:val="992"/>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ind w:left="107"/>
              <w:rPr>
                <w:b/>
                <w:i/>
                <w:sz w:val="20"/>
                <w:szCs w:val="20"/>
                <w:lang w:bidi="ru-RU"/>
              </w:rPr>
            </w:pPr>
            <w:r w:rsidRPr="004D330B">
              <w:rPr>
                <w:b/>
                <w:i/>
                <w:sz w:val="20"/>
                <w:szCs w:val="20"/>
                <w:lang w:bidi="ru-RU"/>
              </w:rPr>
              <w:t>Деловое управление</w:t>
            </w:r>
          </w:p>
          <w:p w:rsidR="00BC4F94" w:rsidRPr="004D330B" w:rsidRDefault="00BC4F94" w:rsidP="004D330B">
            <w:pPr>
              <w:widowControl w:val="0"/>
              <w:autoSpaceDE w:val="0"/>
              <w:autoSpaceDN w:val="0"/>
              <w:ind w:left="107"/>
              <w:rPr>
                <w:b/>
                <w:i/>
                <w:sz w:val="20"/>
                <w:szCs w:val="20"/>
                <w:lang w:bidi="ru-RU"/>
              </w:rPr>
            </w:pPr>
            <w:r w:rsidRPr="004D330B">
              <w:rPr>
                <w:b/>
                <w:i/>
                <w:sz w:val="20"/>
                <w:szCs w:val="20"/>
                <w:lang w:bidi="ru-RU"/>
              </w:rPr>
              <w:t>4.1</w:t>
            </w:r>
          </w:p>
        </w:tc>
        <w:tc>
          <w:tcPr>
            <w:tcW w:w="6237" w:type="dxa"/>
            <w:tcBorders>
              <w:top w:val="nil"/>
              <w:left w:val="nil"/>
              <w:bottom w:val="single" w:sz="4" w:space="0" w:color="auto"/>
              <w:right w:val="single" w:sz="4" w:space="0" w:color="auto"/>
            </w:tcBorders>
            <w:noWrap/>
          </w:tcPr>
          <w:p w:rsidR="00BC4F94" w:rsidRPr="004D330B" w:rsidRDefault="00BC4F94" w:rsidP="004D330B">
            <w:pPr>
              <w:widowControl w:val="0"/>
              <w:autoSpaceDE w:val="0"/>
              <w:autoSpaceDN w:val="0"/>
              <w:ind w:left="107" w:right="96"/>
              <w:jc w:val="both"/>
              <w:rPr>
                <w:sz w:val="20"/>
                <w:szCs w:val="20"/>
                <w:lang w:bidi="ru-RU"/>
              </w:rPr>
            </w:pPr>
            <w:r w:rsidRPr="004D330B">
              <w:rPr>
                <w:sz w:val="20"/>
                <w:szCs w:val="20"/>
                <w:lang w:bidi="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C4F94" w:rsidRPr="004D330B" w:rsidTr="00BC4F94">
        <w:trPr>
          <w:trHeight w:val="992"/>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ind w:left="107"/>
              <w:rPr>
                <w:b/>
                <w:i/>
                <w:sz w:val="20"/>
                <w:szCs w:val="20"/>
                <w:lang w:bidi="ru-RU"/>
              </w:rPr>
            </w:pPr>
            <w:r w:rsidRPr="004D330B">
              <w:rPr>
                <w:b/>
                <w:i/>
                <w:sz w:val="20"/>
                <w:szCs w:val="20"/>
                <w:lang w:bidi="ru-RU"/>
              </w:rPr>
              <w:t>Хранение автотранспорта</w:t>
            </w:r>
          </w:p>
          <w:p w:rsidR="00BC4F94" w:rsidRPr="004D330B" w:rsidRDefault="00BC4F94" w:rsidP="004D330B">
            <w:pPr>
              <w:widowControl w:val="0"/>
              <w:autoSpaceDE w:val="0"/>
              <w:autoSpaceDN w:val="0"/>
              <w:ind w:left="107"/>
              <w:rPr>
                <w:b/>
                <w:i/>
                <w:sz w:val="20"/>
                <w:szCs w:val="20"/>
                <w:lang w:bidi="ru-RU"/>
              </w:rPr>
            </w:pPr>
            <w:r w:rsidRPr="004D330B">
              <w:rPr>
                <w:b/>
                <w:i/>
                <w:sz w:val="20"/>
                <w:szCs w:val="20"/>
                <w:lang w:bidi="ru-RU"/>
              </w:rPr>
              <w:t>2.7.1</w:t>
            </w:r>
          </w:p>
          <w:p w:rsidR="00BC4F94" w:rsidRPr="004D330B" w:rsidRDefault="00BC4F94" w:rsidP="004D330B">
            <w:pPr>
              <w:widowControl w:val="0"/>
              <w:autoSpaceDE w:val="0"/>
              <w:autoSpaceDN w:val="0"/>
              <w:ind w:left="107"/>
              <w:rPr>
                <w:b/>
                <w:i/>
                <w:sz w:val="20"/>
                <w:szCs w:val="20"/>
                <w:lang w:bidi="ru-RU"/>
              </w:rPr>
            </w:pPr>
          </w:p>
        </w:tc>
        <w:tc>
          <w:tcPr>
            <w:tcW w:w="6237" w:type="dxa"/>
            <w:tcBorders>
              <w:top w:val="nil"/>
              <w:left w:val="nil"/>
              <w:bottom w:val="single" w:sz="4" w:space="0" w:color="auto"/>
              <w:right w:val="single" w:sz="4" w:space="0" w:color="auto"/>
            </w:tcBorders>
            <w:noWrap/>
          </w:tcPr>
          <w:p w:rsidR="00BC4F94" w:rsidRPr="004D330B" w:rsidRDefault="00BC4F94" w:rsidP="004D330B">
            <w:pPr>
              <w:widowControl w:val="0"/>
              <w:tabs>
                <w:tab w:val="left" w:pos="512"/>
                <w:tab w:val="left" w:pos="2103"/>
                <w:tab w:val="left" w:pos="3339"/>
                <w:tab w:val="left" w:pos="3719"/>
              </w:tabs>
              <w:autoSpaceDE w:val="0"/>
              <w:autoSpaceDN w:val="0"/>
              <w:ind w:right="96"/>
              <w:jc w:val="both"/>
              <w:rPr>
                <w:sz w:val="20"/>
                <w:szCs w:val="20"/>
                <w:lang w:bidi="ru-RU"/>
              </w:rPr>
            </w:pPr>
            <w:r w:rsidRPr="004D330B">
              <w:rPr>
                <w:sz w:val="20"/>
                <w:szCs w:val="20"/>
                <w:lang w:bidi="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D330B">
              <w:rPr>
                <w:sz w:val="20"/>
                <w:szCs w:val="20"/>
                <w:lang w:bidi="ru-RU"/>
              </w:rPr>
              <w:t>машино</w:t>
            </w:r>
            <w:proofErr w:type="spellEnd"/>
            <w:r w:rsidRPr="004D330B">
              <w:rPr>
                <w:sz w:val="20"/>
                <w:szCs w:val="20"/>
                <w:lang w:bidi="ru-RU"/>
              </w:rPr>
              <w:t xml:space="preserve">-места, за исключением гаражей, размещение которых предусмотрено содержанием вида разрешенного использования с </w:t>
            </w:r>
            <w:hyperlink w:anchor="Par382" w:tooltip="4.9" w:history="1">
              <w:r w:rsidRPr="004D330B">
                <w:rPr>
                  <w:color w:val="0000FF"/>
                  <w:sz w:val="20"/>
                  <w:szCs w:val="20"/>
                  <w:lang w:bidi="ru-RU"/>
                </w:rPr>
                <w:t>кодом 4.9</w:t>
              </w:r>
            </w:hyperlink>
          </w:p>
        </w:tc>
      </w:tr>
      <w:tr w:rsidR="00BC4F94" w:rsidRPr="004D330B" w:rsidTr="00FB5FFF">
        <w:trPr>
          <w:trHeight w:val="148"/>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ind w:left="107"/>
              <w:rPr>
                <w:b/>
                <w:i/>
                <w:sz w:val="20"/>
                <w:szCs w:val="20"/>
                <w:lang w:bidi="ru-RU"/>
              </w:rPr>
            </w:pPr>
            <w:r w:rsidRPr="004D330B">
              <w:rPr>
                <w:b/>
                <w:i/>
                <w:sz w:val="20"/>
                <w:szCs w:val="20"/>
                <w:lang w:bidi="ru-RU"/>
              </w:rPr>
              <w:t>Служебные гаражи</w:t>
            </w:r>
          </w:p>
          <w:p w:rsidR="00BC4F94" w:rsidRPr="004D330B" w:rsidRDefault="00BC4F94" w:rsidP="004D330B">
            <w:pPr>
              <w:widowControl w:val="0"/>
              <w:autoSpaceDE w:val="0"/>
              <w:autoSpaceDN w:val="0"/>
              <w:ind w:left="107"/>
              <w:rPr>
                <w:b/>
                <w:i/>
                <w:sz w:val="20"/>
                <w:szCs w:val="20"/>
                <w:lang w:bidi="ru-RU"/>
              </w:rPr>
            </w:pPr>
            <w:r w:rsidRPr="004D330B">
              <w:rPr>
                <w:b/>
                <w:i/>
                <w:sz w:val="20"/>
                <w:szCs w:val="20"/>
                <w:lang w:bidi="ru-RU"/>
              </w:rPr>
              <w:t>4.9</w:t>
            </w:r>
          </w:p>
        </w:tc>
        <w:tc>
          <w:tcPr>
            <w:tcW w:w="6237" w:type="dxa"/>
            <w:tcBorders>
              <w:top w:val="nil"/>
              <w:left w:val="nil"/>
              <w:bottom w:val="single" w:sz="4" w:space="0" w:color="auto"/>
              <w:right w:val="single" w:sz="4" w:space="0" w:color="auto"/>
            </w:tcBorders>
            <w:noWrap/>
          </w:tcPr>
          <w:p w:rsidR="00BC4F94" w:rsidRPr="004D330B" w:rsidRDefault="00BC4F94" w:rsidP="004D330B">
            <w:pPr>
              <w:widowControl w:val="0"/>
              <w:autoSpaceDE w:val="0"/>
              <w:autoSpaceDN w:val="0"/>
              <w:ind w:right="96"/>
              <w:jc w:val="both"/>
              <w:rPr>
                <w:sz w:val="20"/>
                <w:szCs w:val="20"/>
                <w:lang w:bidi="ru-RU"/>
              </w:rPr>
            </w:pPr>
            <w:r w:rsidRPr="004D330B">
              <w:rPr>
                <w:sz w:val="20"/>
                <w:szCs w:val="20"/>
                <w:lang w:bidi="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4D330B">
                <w:rPr>
                  <w:color w:val="0000FF"/>
                  <w:sz w:val="20"/>
                  <w:szCs w:val="20"/>
                  <w:lang w:bidi="ru-RU"/>
                </w:rPr>
                <w:t>кодами 3.0</w:t>
              </w:r>
            </w:hyperlink>
            <w:r w:rsidRPr="004D330B">
              <w:rPr>
                <w:sz w:val="20"/>
                <w:szCs w:val="20"/>
                <w:lang w:bidi="ru-RU"/>
              </w:rPr>
              <w:t xml:space="preserve">, </w:t>
            </w:r>
            <w:hyperlink w:anchor="Par333" w:tooltip="4.0" w:history="1">
              <w:r w:rsidRPr="004D330B">
                <w:rPr>
                  <w:color w:val="0000FF"/>
                  <w:sz w:val="20"/>
                  <w:szCs w:val="20"/>
                  <w:lang w:bidi="ru-RU"/>
                </w:rPr>
                <w:t>4.0</w:t>
              </w:r>
            </w:hyperlink>
            <w:r w:rsidRPr="004D330B">
              <w:rPr>
                <w:sz w:val="20"/>
                <w:szCs w:val="20"/>
                <w:lang w:bidi="ru-RU"/>
              </w:rPr>
              <w:t xml:space="preserve">, а также для стоянки и хранения транспортных средств общего пользования, в том числе </w:t>
            </w:r>
            <w:r w:rsidRPr="004D330B">
              <w:rPr>
                <w:sz w:val="20"/>
                <w:szCs w:val="20"/>
                <w:lang w:bidi="ru-RU"/>
              </w:rPr>
              <w:lastRenderedPageBreak/>
              <w:t>в депо</w:t>
            </w:r>
          </w:p>
        </w:tc>
      </w:tr>
      <w:tr w:rsidR="00BC4F94" w:rsidRPr="004D330B" w:rsidTr="00BC4F94">
        <w:trPr>
          <w:trHeight w:val="274"/>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bCs/>
                <w:i/>
                <w:iCs/>
                <w:sz w:val="20"/>
                <w:szCs w:val="20"/>
              </w:rPr>
            </w:pPr>
            <w:r w:rsidRPr="004D330B">
              <w:rPr>
                <w:b/>
                <w:bCs/>
                <w:i/>
                <w:iCs/>
                <w:sz w:val="20"/>
                <w:szCs w:val="20"/>
              </w:rPr>
              <w:lastRenderedPageBreak/>
              <w:t>Склады (6.9)</w:t>
            </w:r>
          </w:p>
          <w:p w:rsidR="00BC4F94" w:rsidRPr="004D330B" w:rsidRDefault="00BC4F94" w:rsidP="004D330B">
            <w:pPr>
              <w:rPr>
                <w:b/>
                <w:bCs/>
                <w:i/>
                <w:iCs/>
                <w:sz w:val="20"/>
                <w:szCs w:val="20"/>
              </w:rPr>
            </w:pPr>
          </w:p>
        </w:tc>
        <w:tc>
          <w:tcPr>
            <w:tcW w:w="6237" w:type="dxa"/>
            <w:tcBorders>
              <w:top w:val="nil"/>
              <w:left w:val="nil"/>
              <w:bottom w:val="single" w:sz="4" w:space="0" w:color="auto"/>
              <w:right w:val="single" w:sz="4" w:space="0" w:color="auto"/>
            </w:tcBorders>
            <w:shd w:val="clear" w:color="auto" w:fill="auto"/>
            <w:noWrap/>
          </w:tcPr>
          <w:p w:rsidR="00BC4F94" w:rsidRPr="004D330B" w:rsidRDefault="00BC4F94" w:rsidP="004D330B">
            <w:pPr>
              <w:rPr>
                <w:bCs/>
                <w:iCs/>
                <w:sz w:val="20"/>
                <w:szCs w:val="20"/>
              </w:rPr>
            </w:pPr>
            <w:proofErr w:type="gramStart"/>
            <w:r w:rsidRPr="004D330B">
              <w:rPr>
                <w:bCs/>
                <w:iCs/>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BC4F94" w:rsidRPr="004D330B" w:rsidTr="00BC4F9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noWrap/>
          </w:tcPr>
          <w:p w:rsidR="00BC4F94" w:rsidRPr="004D330B" w:rsidRDefault="00BC4F94" w:rsidP="004D330B">
            <w:pPr>
              <w:rPr>
                <w:b/>
                <w:bCs/>
                <w:i/>
                <w:iCs/>
                <w:sz w:val="20"/>
                <w:szCs w:val="20"/>
              </w:rPr>
            </w:pPr>
            <w:r w:rsidRPr="004D330B">
              <w:rPr>
                <w:b/>
                <w:bCs/>
                <w:iCs/>
                <w:sz w:val="20"/>
                <w:szCs w:val="20"/>
              </w:rPr>
              <w:t>Условно разрешенные виды использования</w:t>
            </w:r>
          </w:p>
        </w:tc>
        <w:tc>
          <w:tcPr>
            <w:tcW w:w="6237" w:type="dxa"/>
            <w:tcBorders>
              <w:top w:val="single" w:sz="4" w:space="0" w:color="auto"/>
              <w:left w:val="nil"/>
              <w:bottom w:val="single" w:sz="4" w:space="0" w:color="auto"/>
              <w:right w:val="single" w:sz="4" w:space="0" w:color="auto"/>
            </w:tcBorders>
            <w:shd w:val="clear" w:color="auto" w:fill="D9D9D9"/>
            <w:noWrap/>
          </w:tcPr>
          <w:p w:rsidR="00BC4F94" w:rsidRPr="004D330B" w:rsidRDefault="00BC4F94" w:rsidP="004D330B">
            <w:pPr>
              <w:rPr>
                <w:sz w:val="20"/>
                <w:szCs w:val="20"/>
              </w:rPr>
            </w:pPr>
            <w:r w:rsidRPr="004D330B">
              <w:rPr>
                <w:b/>
                <w:sz w:val="20"/>
                <w:szCs w:val="20"/>
              </w:rPr>
              <w:t>Описание условно разрешенного вида использования земельного участка</w:t>
            </w:r>
          </w:p>
        </w:tc>
      </w:tr>
      <w:tr w:rsidR="00BC4F94" w:rsidRPr="004D330B" w:rsidTr="00FB5FFF">
        <w:trPr>
          <w:trHeight w:val="713"/>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bCs/>
                <w:i/>
                <w:iCs/>
                <w:sz w:val="20"/>
                <w:szCs w:val="20"/>
              </w:rPr>
            </w:pPr>
            <w:r w:rsidRPr="004D330B">
              <w:rPr>
                <w:b/>
                <w:bCs/>
                <w:i/>
                <w:iCs/>
                <w:sz w:val="20"/>
                <w:szCs w:val="20"/>
              </w:rPr>
              <w:t>Магазины (4.4)</w:t>
            </w:r>
          </w:p>
          <w:p w:rsidR="00BC4F94" w:rsidRPr="004D330B" w:rsidRDefault="00BC4F94" w:rsidP="004D330B">
            <w:pPr>
              <w:rPr>
                <w:b/>
                <w:bCs/>
                <w:i/>
                <w:iCs/>
                <w:sz w:val="20"/>
                <w:szCs w:val="20"/>
              </w:rPr>
            </w:pP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C4F94" w:rsidRPr="004D330B" w:rsidTr="00FB5FFF">
        <w:trPr>
          <w:trHeight w:val="695"/>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bCs/>
                <w:i/>
                <w:iCs/>
                <w:sz w:val="20"/>
                <w:szCs w:val="20"/>
              </w:rPr>
            </w:pPr>
            <w:r w:rsidRPr="004D330B">
              <w:rPr>
                <w:b/>
                <w:bCs/>
                <w:i/>
                <w:iCs/>
                <w:sz w:val="20"/>
                <w:szCs w:val="20"/>
              </w:rPr>
              <w:t>Общественное питание (4.6)</w:t>
            </w:r>
          </w:p>
          <w:p w:rsidR="00BC4F94" w:rsidRPr="004D330B" w:rsidRDefault="00BC4F94" w:rsidP="004D330B">
            <w:pPr>
              <w:rPr>
                <w:b/>
                <w:bCs/>
                <w:i/>
                <w:iCs/>
                <w:sz w:val="20"/>
                <w:szCs w:val="20"/>
              </w:rPr>
            </w:pP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C4F94" w:rsidRPr="004D330B" w:rsidTr="00FB5FFF">
        <w:trPr>
          <w:trHeight w:val="693"/>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bCs/>
                <w:i/>
                <w:iCs/>
                <w:sz w:val="20"/>
                <w:szCs w:val="20"/>
              </w:rPr>
            </w:pPr>
            <w:proofErr w:type="gramStart"/>
            <w:r w:rsidRPr="004D330B">
              <w:rPr>
                <w:b/>
                <w:bCs/>
                <w:i/>
                <w:iCs/>
                <w:sz w:val="20"/>
                <w:szCs w:val="20"/>
              </w:rPr>
              <w:t>Гостиничное обслуживание 4.7)</w:t>
            </w:r>
            <w:proofErr w:type="gramEnd"/>
          </w:p>
          <w:p w:rsidR="00BC4F94" w:rsidRPr="004D330B" w:rsidRDefault="00BC4F94" w:rsidP="004D330B">
            <w:pPr>
              <w:rPr>
                <w:b/>
                <w:bCs/>
                <w:i/>
                <w:iCs/>
                <w:sz w:val="20"/>
                <w:szCs w:val="20"/>
              </w:rPr>
            </w:pP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C4F94" w:rsidRPr="004D330B" w:rsidTr="00FB5FFF">
        <w:trPr>
          <w:trHeight w:val="703"/>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bCs/>
                <w:i/>
                <w:iCs/>
                <w:sz w:val="20"/>
                <w:szCs w:val="20"/>
              </w:rPr>
            </w:pPr>
            <w:r w:rsidRPr="004D330B">
              <w:rPr>
                <w:b/>
                <w:bCs/>
                <w:i/>
                <w:iCs/>
                <w:sz w:val="20"/>
                <w:szCs w:val="20"/>
              </w:rPr>
              <w:t>Объекты гаражного назначения (2.7.1)</w:t>
            </w:r>
          </w:p>
          <w:p w:rsidR="00BC4F94" w:rsidRPr="004D330B" w:rsidRDefault="00BC4F94" w:rsidP="004D330B">
            <w:pPr>
              <w:rPr>
                <w:b/>
                <w:bCs/>
                <w:i/>
                <w:iCs/>
                <w:sz w:val="20"/>
                <w:szCs w:val="20"/>
              </w:rPr>
            </w:pP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C4F94" w:rsidRPr="004D330B" w:rsidTr="00BC4F94">
        <w:trPr>
          <w:trHeight w:val="1579"/>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sz w:val="20"/>
                <w:szCs w:val="20"/>
              </w:rPr>
            </w:pPr>
            <w:r w:rsidRPr="004D330B">
              <w:rPr>
                <w:b/>
                <w:i/>
                <w:sz w:val="20"/>
                <w:szCs w:val="20"/>
              </w:rPr>
              <w:t>Обслуживание автотранспорта (4.9)</w:t>
            </w: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Размещение постоянных или временных гаражей с несколькими стояночными местами, стоянок, автозаправочных станций (бензиновых, газовых);</w:t>
            </w:r>
          </w:p>
          <w:p w:rsidR="00BC4F94" w:rsidRPr="004D330B" w:rsidRDefault="00BC4F94" w:rsidP="004D330B">
            <w:pPr>
              <w:rPr>
                <w:sz w:val="20"/>
                <w:szCs w:val="20"/>
              </w:rPr>
            </w:pPr>
            <w:r w:rsidRPr="004D330B">
              <w:rPr>
                <w:sz w:val="20"/>
                <w:szCs w:val="20"/>
              </w:rPr>
              <w:t>размещение магазинов сопутствующей торговли, зданий для организации общественного питания в качестве придорожного сервиса;</w:t>
            </w:r>
          </w:p>
          <w:p w:rsidR="00BC4F94" w:rsidRPr="004D330B" w:rsidRDefault="00BC4F94" w:rsidP="004D330B">
            <w:pPr>
              <w:rPr>
                <w:sz w:val="20"/>
                <w:szCs w:val="20"/>
              </w:rPr>
            </w:pPr>
            <w:r w:rsidRPr="004D330B">
              <w:rPr>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bl>
    <w:p w:rsidR="00BC4F94" w:rsidRPr="004D330B" w:rsidRDefault="00BC4F94" w:rsidP="004D330B">
      <w:pPr>
        <w:ind w:firstLine="709"/>
        <w:jc w:val="both"/>
        <w:rPr>
          <w:b/>
          <w:iCs/>
          <w:sz w:val="20"/>
          <w:szCs w:val="20"/>
        </w:rPr>
      </w:pPr>
    </w:p>
    <w:p w:rsidR="00BC4F94" w:rsidRPr="004D330B" w:rsidRDefault="00BC4F94" w:rsidP="004D330B">
      <w:pPr>
        <w:ind w:firstLine="709"/>
        <w:jc w:val="both"/>
        <w:rPr>
          <w:sz w:val="20"/>
          <w:szCs w:val="20"/>
        </w:rPr>
      </w:pPr>
      <w:r w:rsidRPr="004D330B">
        <w:rPr>
          <w:bCs/>
          <w:sz w:val="20"/>
          <w:szCs w:val="20"/>
        </w:rPr>
        <w:t>6.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П-2 не подлежат установлению.</w:t>
      </w:r>
    </w:p>
    <w:p w:rsidR="00BC4F94" w:rsidRPr="004D330B" w:rsidRDefault="00BC4F94" w:rsidP="004D330B">
      <w:pPr>
        <w:ind w:firstLine="709"/>
        <w:jc w:val="both"/>
        <w:rPr>
          <w:b/>
          <w:sz w:val="20"/>
          <w:szCs w:val="20"/>
        </w:rPr>
      </w:pPr>
    </w:p>
    <w:p w:rsidR="00BC4F94" w:rsidRPr="004D330B" w:rsidRDefault="00BC4F94" w:rsidP="004D330B">
      <w:pPr>
        <w:jc w:val="center"/>
        <w:rPr>
          <w:b/>
          <w:sz w:val="20"/>
          <w:szCs w:val="20"/>
        </w:rPr>
      </w:pPr>
      <w:r w:rsidRPr="004D330B">
        <w:rPr>
          <w:b/>
          <w:sz w:val="20"/>
          <w:szCs w:val="20"/>
        </w:rPr>
        <w:t xml:space="preserve">П3 Зона производственных объектов </w:t>
      </w:r>
      <w:r w:rsidRPr="004D330B">
        <w:rPr>
          <w:b/>
          <w:sz w:val="20"/>
          <w:szCs w:val="20"/>
          <w:lang w:val="en-US"/>
        </w:rPr>
        <w:t>IV</w:t>
      </w:r>
      <w:r w:rsidRPr="004D330B">
        <w:rPr>
          <w:b/>
          <w:sz w:val="20"/>
          <w:szCs w:val="20"/>
        </w:rPr>
        <w:t xml:space="preserve"> класса (санитарно-защитная зона 100 м)</w:t>
      </w:r>
    </w:p>
    <w:p w:rsidR="00BC4F94" w:rsidRPr="004D330B" w:rsidRDefault="00BC4F94" w:rsidP="004D330B">
      <w:pPr>
        <w:ind w:firstLine="709"/>
        <w:jc w:val="both"/>
        <w:rPr>
          <w:sz w:val="20"/>
          <w:szCs w:val="20"/>
        </w:rPr>
      </w:pPr>
      <w:r w:rsidRPr="004D330B">
        <w:rPr>
          <w:sz w:val="20"/>
          <w:szCs w:val="20"/>
        </w:rPr>
        <w:t xml:space="preserve">7. Виды разрешенного использования земельных участков и объектов капитального строительства в границах зоны производственных объектов </w:t>
      </w:r>
      <w:r w:rsidRPr="004D330B">
        <w:rPr>
          <w:sz w:val="20"/>
          <w:szCs w:val="20"/>
          <w:lang w:val="en-US"/>
        </w:rPr>
        <w:t>I</w:t>
      </w:r>
      <w:r w:rsidRPr="004D330B">
        <w:rPr>
          <w:sz w:val="20"/>
          <w:szCs w:val="20"/>
        </w:rPr>
        <w:t>V класса (санитарно-защитная зона 100 м) П-3 в соответствии с Приказом Минэкономразвития России от 01.09.2014 № 540 «Об утверждении классификатора видов разрешенного использования земельных участков»:</w:t>
      </w:r>
    </w:p>
    <w:p w:rsidR="00BC4F94" w:rsidRPr="004D330B" w:rsidRDefault="00BC4F94" w:rsidP="004D330B">
      <w:pPr>
        <w:ind w:firstLine="709"/>
        <w:jc w:val="both"/>
        <w:rPr>
          <w:sz w:val="20"/>
          <w:szCs w:val="20"/>
        </w:rPr>
      </w:pPr>
    </w:p>
    <w:tbl>
      <w:tblPr>
        <w:tblW w:w="9639" w:type="dxa"/>
        <w:tblInd w:w="108" w:type="dxa"/>
        <w:tblLook w:val="0000" w:firstRow="0" w:lastRow="0" w:firstColumn="0" w:lastColumn="0" w:noHBand="0" w:noVBand="0"/>
      </w:tblPr>
      <w:tblGrid>
        <w:gridCol w:w="3402"/>
        <w:gridCol w:w="6237"/>
      </w:tblGrid>
      <w:tr w:rsidR="00BC4F94" w:rsidRPr="004D330B" w:rsidTr="00BC4F94">
        <w:trPr>
          <w:trHeight w:val="630"/>
        </w:trPr>
        <w:tc>
          <w:tcPr>
            <w:tcW w:w="3402" w:type="dxa"/>
            <w:tcBorders>
              <w:top w:val="single" w:sz="12" w:space="0" w:color="auto"/>
              <w:left w:val="single" w:sz="12" w:space="0" w:color="auto"/>
              <w:bottom w:val="single" w:sz="12" w:space="0" w:color="auto"/>
              <w:right w:val="single" w:sz="12" w:space="0" w:color="auto"/>
            </w:tcBorders>
            <w:shd w:val="clear" w:color="auto" w:fill="auto"/>
            <w:noWrap/>
          </w:tcPr>
          <w:p w:rsidR="00BC4F94" w:rsidRPr="004D330B" w:rsidRDefault="00BC4F94" w:rsidP="004D330B">
            <w:pPr>
              <w:rPr>
                <w:b/>
                <w:sz w:val="20"/>
                <w:szCs w:val="20"/>
              </w:rPr>
            </w:pPr>
            <w:r w:rsidRPr="004D330B">
              <w:rPr>
                <w:b/>
                <w:sz w:val="20"/>
                <w:szCs w:val="20"/>
              </w:rPr>
              <w:t xml:space="preserve">Основные виды разрешенного использования земельных участков и объектов капитального строительства  </w:t>
            </w:r>
          </w:p>
          <w:p w:rsidR="00BC4F94" w:rsidRPr="004D330B" w:rsidRDefault="00BC4F94" w:rsidP="004D330B">
            <w:pPr>
              <w:rPr>
                <w:b/>
                <w:sz w:val="20"/>
                <w:szCs w:val="20"/>
              </w:rPr>
            </w:pPr>
            <w:r w:rsidRPr="004D330B">
              <w:rPr>
                <w:b/>
                <w:sz w:val="20"/>
                <w:szCs w:val="20"/>
              </w:rPr>
              <w:t xml:space="preserve">( код </w:t>
            </w:r>
            <w:proofErr w:type="gramStart"/>
            <w:r w:rsidRPr="004D330B">
              <w:rPr>
                <w:b/>
                <w:sz w:val="20"/>
                <w:szCs w:val="20"/>
              </w:rPr>
              <w:t>согласно Приказа</w:t>
            </w:r>
            <w:proofErr w:type="gramEnd"/>
            <w:r w:rsidRPr="004D330B">
              <w:rPr>
                <w:b/>
                <w:sz w:val="20"/>
                <w:szCs w:val="20"/>
              </w:rPr>
              <w:t xml:space="preserve"> № 540)</w:t>
            </w:r>
          </w:p>
        </w:tc>
        <w:tc>
          <w:tcPr>
            <w:tcW w:w="623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C4F94" w:rsidRPr="004D330B" w:rsidRDefault="00BC4F94" w:rsidP="004D330B">
            <w:pPr>
              <w:rPr>
                <w:b/>
                <w:sz w:val="20"/>
                <w:szCs w:val="20"/>
              </w:rPr>
            </w:pPr>
            <w:r w:rsidRPr="004D330B">
              <w:rPr>
                <w:b/>
                <w:sz w:val="20"/>
                <w:szCs w:val="20"/>
              </w:rPr>
              <w:t>Описание основного вида разрешенного использования земельного участка</w:t>
            </w:r>
          </w:p>
        </w:tc>
      </w:tr>
      <w:tr w:rsidR="00BC4F94" w:rsidRPr="004D330B" w:rsidTr="00FB5FFF">
        <w:trPr>
          <w:trHeight w:val="2821"/>
        </w:trPr>
        <w:tc>
          <w:tcPr>
            <w:tcW w:w="3402" w:type="dxa"/>
            <w:tcBorders>
              <w:top w:val="single" w:sz="12" w:space="0" w:color="auto"/>
              <w:left w:val="single" w:sz="4" w:space="0" w:color="auto"/>
              <w:bottom w:val="single" w:sz="4" w:space="0" w:color="auto"/>
              <w:right w:val="single" w:sz="4" w:space="0" w:color="auto"/>
            </w:tcBorders>
            <w:noWrap/>
          </w:tcPr>
          <w:p w:rsidR="00BC4F94" w:rsidRPr="004D330B" w:rsidRDefault="00BC4F94" w:rsidP="004D330B">
            <w:pPr>
              <w:rPr>
                <w:b/>
                <w:i/>
                <w:sz w:val="20"/>
                <w:szCs w:val="20"/>
              </w:rPr>
            </w:pPr>
            <w:r w:rsidRPr="004D330B">
              <w:rPr>
                <w:b/>
                <w:i/>
                <w:sz w:val="20"/>
                <w:szCs w:val="20"/>
              </w:rPr>
              <w:t>Коммунальное обслуживание (3.1)</w:t>
            </w:r>
          </w:p>
          <w:p w:rsidR="00BC4F94" w:rsidRPr="004D330B" w:rsidRDefault="00BC4F94" w:rsidP="004D330B">
            <w:pPr>
              <w:rPr>
                <w:sz w:val="20"/>
                <w:szCs w:val="20"/>
              </w:rPr>
            </w:pPr>
          </w:p>
        </w:tc>
        <w:tc>
          <w:tcPr>
            <w:tcW w:w="6237" w:type="dxa"/>
            <w:tcBorders>
              <w:top w:val="single" w:sz="12" w:space="0" w:color="auto"/>
              <w:left w:val="nil"/>
              <w:bottom w:val="single" w:sz="4" w:space="0" w:color="auto"/>
              <w:right w:val="single" w:sz="4" w:space="0" w:color="auto"/>
            </w:tcBorders>
            <w:noWrap/>
          </w:tcPr>
          <w:p w:rsidR="00BC4F94" w:rsidRPr="004D330B" w:rsidRDefault="00BC4F94" w:rsidP="004D330B">
            <w:pPr>
              <w:rPr>
                <w:bCs/>
                <w:iCs/>
                <w:sz w:val="20"/>
                <w:szCs w:val="20"/>
              </w:rPr>
            </w:pPr>
            <w:proofErr w:type="gramStart"/>
            <w:r w:rsidRPr="004D330B">
              <w:rPr>
                <w:bCs/>
                <w:iCs/>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D330B">
              <w:rPr>
                <w:bCs/>
                <w:iCs/>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BC4F94" w:rsidRPr="004D330B" w:rsidTr="00BC4F94">
        <w:trPr>
          <w:trHeight w:val="992"/>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i/>
                <w:sz w:val="20"/>
                <w:szCs w:val="20"/>
              </w:rPr>
            </w:pPr>
            <w:r w:rsidRPr="004D330B">
              <w:rPr>
                <w:b/>
                <w:bCs/>
                <w:i/>
                <w:iCs/>
                <w:sz w:val="20"/>
                <w:szCs w:val="20"/>
              </w:rPr>
              <w:lastRenderedPageBreak/>
              <w:t>Связь (6.8)</w:t>
            </w: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4" w:history="1">
              <w:r w:rsidRPr="004D330B">
                <w:rPr>
                  <w:color w:val="0000FF"/>
                  <w:sz w:val="20"/>
                  <w:szCs w:val="20"/>
                  <w:u w:val="single"/>
                </w:rPr>
                <w:t>кодом 3.1</w:t>
              </w:r>
            </w:hyperlink>
          </w:p>
        </w:tc>
      </w:tr>
      <w:tr w:rsidR="00BC4F94" w:rsidRPr="004D330B" w:rsidTr="00BC4F94">
        <w:trPr>
          <w:trHeight w:val="992"/>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ind w:left="107"/>
              <w:rPr>
                <w:b/>
                <w:i/>
                <w:sz w:val="20"/>
                <w:szCs w:val="20"/>
                <w:lang w:bidi="ru-RU"/>
              </w:rPr>
            </w:pPr>
            <w:r w:rsidRPr="004D330B">
              <w:rPr>
                <w:b/>
                <w:i/>
                <w:sz w:val="20"/>
                <w:szCs w:val="20"/>
                <w:lang w:bidi="ru-RU"/>
              </w:rPr>
              <w:t>Деловое управление</w:t>
            </w:r>
          </w:p>
          <w:p w:rsidR="00BC4F94" w:rsidRPr="004D330B" w:rsidRDefault="00BC4F94" w:rsidP="004D330B">
            <w:pPr>
              <w:widowControl w:val="0"/>
              <w:autoSpaceDE w:val="0"/>
              <w:autoSpaceDN w:val="0"/>
              <w:ind w:left="107"/>
              <w:rPr>
                <w:b/>
                <w:i/>
                <w:sz w:val="20"/>
                <w:szCs w:val="20"/>
                <w:lang w:bidi="ru-RU"/>
              </w:rPr>
            </w:pPr>
            <w:r w:rsidRPr="004D330B">
              <w:rPr>
                <w:b/>
                <w:i/>
                <w:sz w:val="20"/>
                <w:szCs w:val="20"/>
                <w:lang w:bidi="ru-RU"/>
              </w:rPr>
              <w:t>4.1</w:t>
            </w:r>
          </w:p>
        </w:tc>
        <w:tc>
          <w:tcPr>
            <w:tcW w:w="6237" w:type="dxa"/>
            <w:tcBorders>
              <w:top w:val="nil"/>
              <w:left w:val="nil"/>
              <w:bottom w:val="single" w:sz="4" w:space="0" w:color="auto"/>
              <w:right w:val="single" w:sz="4" w:space="0" w:color="auto"/>
            </w:tcBorders>
            <w:noWrap/>
          </w:tcPr>
          <w:p w:rsidR="00BC4F94" w:rsidRPr="004D330B" w:rsidRDefault="00BC4F94" w:rsidP="004D330B">
            <w:pPr>
              <w:widowControl w:val="0"/>
              <w:autoSpaceDE w:val="0"/>
              <w:autoSpaceDN w:val="0"/>
              <w:ind w:left="107" w:right="96"/>
              <w:jc w:val="both"/>
              <w:rPr>
                <w:sz w:val="20"/>
                <w:szCs w:val="20"/>
                <w:lang w:bidi="ru-RU"/>
              </w:rPr>
            </w:pPr>
            <w:r w:rsidRPr="004D330B">
              <w:rPr>
                <w:sz w:val="20"/>
                <w:szCs w:val="20"/>
                <w:lang w:bidi="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C4F94" w:rsidRPr="004D330B" w:rsidTr="00BC4F94">
        <w:trPr>
          <w:trHeight w:val="992"/>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ind w:left="107"/>
              <w:rPr>
                <w:b/>
                <w:i/>
                <w:sz w:val="20"/>
                <w:szCs w:val="20"/>
                <w:lang w:bidi="ru-RU"/>
              </w:rPr>
            </w:pPr>
            <w:r w:rsidRPr="004D330B">
              <w:rPr>
                <w:b/>
                <w:i/>
                <w:sz w:val="20"/>
                <w:szCs w:val="20"/>
                <w:lang w:bidi="ru-RU"/>
              </w:rPr>
              <w:t>Хранение автотранспорта</w:t>
            </w:r>
          </w:p>
          <w:p w:rsidR="00BC4F94" w:rsidRPr="004D330B" w:rsidRDefault="00BC4F94" w:rsidP="004D330B">
            <w:pPr>
              <w:widowControl w:val="0"/>
              <w:autoSpaceDE w:val="0"/>
              <w:autoSpaceDN w:val="0"/>
              <w:ind w:left="107"/>
              <w:rPr>
                <w:b/>
                <w:i/>
                <w:sz w:val="20"/>
                <w:szCs w:val="20"/>
                <w:lang w:bidi="ru-RU"/>
              </w:rPr>
            </w:pPr>
            <w:r w:rsidRPr="004D330B">
              <w:rPr>
                <w:b/>
                <w:i/>
                <w:sz w:val="20"/>
                <w:szCs w:val="20"/>
                <w:lang w:bidi="ru-RU"/>
              </w:rPr>
              <w:t>2.7.1</w:t>
            </w:r>
          </w:p>
          <w:p w:rsidR="00BC4F94" w:rsidRPr="004D330B" w:rsidRDefault="00BC4F94" w:rsidP="004D330B">
            <w:pPr>
              <w:widowControl w:val="0"/>
              <w:autoSpaceDE w:val="0"/>
              <w:autoSpaceDN w:val="0"/>
              <w:ind w:left="107"/>
              <w:rPr>
                <w:b/>
                <w:i/>
                <w:sz w:val="20"/>
                <w:szCs w:val="20"/>
                <w:lang w:bidi="ru-RU"/>
              </w:rPr>
            </w:pPr>
          </w:p>
        </w:tc>
        <w:tc>
          <w:tcPr>
            <w:tcW w:w="6237" w:type="dxa"/>
            <w:tcBorders>
              <w:top w:val="nil"/>
              <w:left w:val="nil"/>
              <w:bottom w:val="single" w:sz="4" w:space="0" w:color="auto"/>
              <w:right w:val="single" w:sz="4" w:space="0" w:color="auto"/>
            </w:tcBorders>
            <w:noWrap/>
          </w:tcPr>
          <w:p w:rsidR="00BC4F94" w:rsidRPr="004D330B" w:rsidRDefault="00BC4F94" w:rsidP="004D330B">
            <w:pPr>
              <w:widowControl w:val="0"/>
              <w:tabs>
                <w:tab w:val="left" w:pos="512"/>
                <w:tab w:val="left" w:pos="2103"/>
                <w:tab w:val="left" w:pos="3339"/>
                <w:tab w:val="left" w:pos="3719"/>
              </w:tabs>
              <w:autoSpaceDE w:val="0"/>
              <w:autoSpaceDN w:val="0"/>
              <w:ind w:right="96"/>
              <w:jc w:val="both"/>
              <w:rPr>
                <w:sz w:val="20"/>
                <w:szCs w:val="20"/>
                <w:lang w:bidi="ru-RU"/>
              </w:rPr>
            </w:pPr>
            <w:r w:rsidRPr="004D330B">
              <w:rPr>
                <w:sz w:val="20"/>
                <w:szCs w:val="20"/>
                <w:lang w:bidi="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D330B">
              <w:rPr>
                <w:sz w:val="20"/>
                <w:szCs w:val="20"/>
                <w:lang w:bidi="ru-RU"/>
              </w:rPr>
              <w:t>машино</w:t>
            </w:r>
            <w:proofErr w:type="spellEnd"/>
            <w:r w:rsidRPr="004D330B">
              <w:rPr>
                <w:sz w:val="20"/>
                <w:szCs w:val="20"/>
                <w:lang w:bidi="ru-RU"/>
              </w:rPr>
              <w:t xml:space="preserve">-места, за исключением гаражей, размещение которых предусмотрено содержанием вида разрешенного использования с </w:t>
            </w:r>
            <w:hyperlink w:anchor="Par382" w:tooltip="4.9" w:history="1">
              <w:r w:rsidRPr="004D330B">
                <w:rPr>
                  <w:color w:val="0000FF"/>
                  <w:sz w:val="20"/>
                  <w:szCs w:val="20"/>
                  <w:lang w:bidi="ru-RU"/>
                </w:rPr>
                <w:t>кодом 4.9</w:t>
              </w:r>
            </w:hyperlink>
          </w:p>
        </w:tc>
      </w:tr>
      <w:tr w:rsidR="00BC4F94" w:rsidRPr="004D330B" w:rsidTr="00BC4F94">
        <w:trPr>
          <w:trHeight w:val="992"/>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ind w:left="107"/>
              <w:rPr>
                <w:b/>
                <w:i/>
                <w:sz w:val="20"/>
                <w:szCs w:val="20"/>
                <w:lang w:bidi="ru-RU"/>
              </w:rPr>
            </w:pPr>
            <w:r w:rsidRPr="004D330B">
              <w:rPr>
                <w:b/>
                <w:i/>
                <w:sz w:val="20"/>
                <w:szCs w:val="20"/>
                <w:lang w:bidi="ru-RU"/>
              </w:rPr>
              <w:t>Служебные гаражи</w:t>
            </w:r>
          </w:p>
          <w:p w:rsidR="00BC4F94" w:rsidRPr="004D330B" w:rsidRDefault="00BC4F94" w:rsidP="004D330B">
            <w:pPr>
              <w:widowControl w:val="0"/>
              <w:autoSpaceDE w:val="0"/>
              <w:autoSpaceDN w:val="0"/>
              <w:ind w:left="107"/>
              <w:rPr>
                <w:b/>
                <w:i/>
                <w:sz w:val="20"/>
                <w:szCs w:val="20"/>
                <w:lang w:bidi="ru-RU"/>
              </w:rPr>
            </w:pPr>
            <w:r w:rsidRPr="004D330B">
              <w:rPr>
                <w:b/>
                <w:i/>
                <w:sz w:val="20"/>
                <w:szCs w:val="20"/>
                <w:lang w:bidi="ru-RU"/>
              </w:rPr>
              <w:t>4.9</w:t>
            </w:r>
          </w:p>
        </w:tc>
        <w:tc>
          <w:tcPr>
            <w:tcW w:w="6237" w:type="dxa"/>
            <w:tcBorders>
              <w:top w:val="nil"/>
              <w:left w:val="nil"/>
              <w:bottom w:val="single" w:sz="4" w:space="0" w:color="auto"/>
              <w:right w:val="single" w:sz="4" w:space="0" w:color="auto"/>
            </w:tcBorders>
            <w:noWrap/>
          </w:tcPr>
          <w:p w:rsidR="00BC4F94" w:rsidRPr="004D330B" w:rsidRDefault="00BC4F94" w:rsidP="004D330B">
            <w:pPr>
              <w:widowControl w:val="0"/>
              <w:autoSpaceDE w:val="0"/>
              <w:autoSpaceDN w:val="0"/>
              <w:ind w:right="96"/>
              <w:jc w:val="both"/>
              <w:rPr>
                <w:sz w:val="20"/>
                <w:szCs w:val="20"/>
                <w:lang w:bidi="ru-RU"/>
              </w:rPr>
            </w:pPr>
            <w:r w:rsidRPr="004D330B">
              <w:rPr>
                <w:sz w:val="20"/>
                <w:szCs w:val="20"/>
                <w:lang w:bidi="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4D330B">
                <w:rPr>
                  <w:color w:val="0000FF"/>
                  <w:sz w:val="20"/>
                  <w:szCs w:val="20"/>
                  <w:lang w:bidi="ru-RU"/>
                </w:rPr>
                <w:t>кодами 3.0</w:t>
              </w:r>
            </w:hyperlink>
            <w:r w:rsidRPr="004D330B">
              <w:rPr>
                <w:sz w:val="20"/>
                <w:szCs w:val="20"/>
                <w:lang w:bidi="ru-RU"/>
              </w:rPr>
              <w:t xml:space="preserve">, </w:t>
            </w:r>
            <w:hyperlink w:anchor="Par333" w:tooltip="4.0" w:history="1">
              <w:r w:rsidRPr="004D330B">
                <w:rPr>
                  <w:color w:val="0000FF"/>
                  <w:sz w:val="20"/>
                  <w:szCs w:val="20"/>
                  <w:lang w:bidi="ru-RU"/>
                </w:rPr>
                <w:t>4.0</w:t>
              </w:r>
            </w:hyperlink>
            <w:r w:rsidRPr="004D330B">
              <w:rPr>
                <w:sz w:val="20"/>
                <w:szCs w:val="20"/>
                <w:lang w:bidi="ru-RU"/>
              </w:rPr>
              <w:t>, а также для стоянки и хранения транспортных средств общего пользования, в том числе в депо</w:t>
            </w:r>
          </w:p>
        </w:tc>
      </w:tr>
      <w:tr w:rsidR="00BC4F94" w:rsidRPr="004D330B" w:rsidTr="00BC4F94">
        <w:trPr>
          <w:trHeight w:val="274"/>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bCs/>
                <w:i/>
                <w:iCs/>
                <w:sz w:val="20"/>
                <w:szCs w:val="20"/>
              </w:rPr>
            </w:pPr>
            <w:r w:rsidRPr="004D330B">
              <w:rPr>
                <w:b/>
                <w:bCs/>
                <w:i/>
                <w:iCs/>
                <w:sz w:val="20"/>
                <w:szCs w:val="20"/>
              </w:rPr>
              <w:t>Склады (6.9)</w:t>
            </w:r>
          </w:p>
          <w:p w:rsidR="00BC4F94" w:rsidRPr="004D330B" w:rsidRDefault="00BC4F94" w:rsidP="004D330B">
            <w:pPr>
              <w:rPr>
                <w:b/>
                <w:bCs/>
                <w:i/>
                <w:iCs/>
                <w:sz w:val="20"/>
                <w:szCs w:val="20"/>
              </w:rPr>
            </w:pPr>
          </w:p>
        </w:tc>
        <w:tc>
          <w:tcPr>
            <w:tcW w:w="6237" w:type="dxa"/>
            <w:tcBorders>
              <w:top w:val="nil"/>
              <w:left w:val="nil"/>
              <w:bottom w:val="single" w:sz="4" w:space="0" w:color="auto"/>
              <w:right w:val="single" w:sz="4" w:space="0" w:color="auto"/>
            </w:tcBorders>
            <w:shd w:val="clear" w:color="auto" w:fill="auto"/>
            <w:noWrap/>
          </w:tcPr>
          <w:p w:rsidR="00BC4F94" w:rsidRPr="004D330B" w:rsidRDefault="00BC4F94" w:rsidP="004D330B">
            <w:pPr>
              <w:rPr>
                <w:bCs/>
                <w:iCs/>
                <w:sz w:val="20"/>
                <w:szCs w:val="20"/>
              </w:rPr>
            </w:pPr>
            <w:proofErr w:type="gramStart"/>
            <w:r w:rsidRPr="004D330B">
              <w:rPr>
                <w:bCs/>
                <w:iCs/>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BC4F94" w:rsidRPr="004D330B" w:rsidTr="00BC4F9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noWrap/>
          </w:tcPr>
          <w:p w:rsidR="00BC4F94" w:rsidRPr="004D330B" w:rsidRDefault="00BC4F94" w:rsidP="004D330B">
            <w:pPr>
              <w:rPr>
                <w:b/>
                <w:bCs/>
                <w:i/>
                <w:iCs/>
                <w:sz w:val="20"/>
                <w:szCs w:val="20"/>
              </w:rPr>
            </w:pPr>
            <w:r w:rsidRPr="004D330B">
              <w:rPr>
                <w:b/>
                <w:bCs/>
                <w:iCs/>
                <w:sz w:val="20"/>
                <w:szCs w:val="20"/>
              </w:rPr>
              <w:t>Условно разрешенные виды использования</w:t>
            </w:r>
          </w:p>
        </w:tc>
        <w:tc>
          <w:tcPr>
            <w:tcW w:w="6237" w:type="dxa"/>
            <w:tcBorders>
              <w:top w:val="single" w:sz="4" w:space="0" w:color="auto"/>
              <w:left w:val="nil"/>
              <w:bottom w:val="single" w:sz="4" w:space="0" w:color="auto"/>
              <w:right w:val="single" w:sz="4" w:space="0" w:color="auto"/>
            </w:tcBorders>
            <w:shd w:val="clear" w:color="auto" w:fill="D9D9D9"/>
            <w:noWrap/>
          </w:tcPr>
          <w:p w:rsidR="00BC4F94" w:rsidRPr="004D330B" w:rsidRDefault="00BC4F94" w:rsidP="004D330B">
            <w:pPr>
              <w:rPr>
                <w:sz w:val="20"/>
                <w:szCs w:val="20"/>
              </w:rPr>
            </w:pPr>
            <w:r w:rsidRPr="004D330B">
              <w:rPr>
                <w:b/>
                <w:sz w:val="20"/>
                <w:szCs w:val="20"/>
              </w:rPr>
              <w:t>Описание условно разрешенного вида использования земельного участка</w:t>
            </w:r>
          </w:p>
        </w:tc>
      </w:tr>
      <w:tr w:rsidR="00BC4F94" w:rsidRPr="004D330B" w:rsidTr="00BC4F94">
        <w:trPr>
          <w:trHeight w:val="840"/>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bCs/>
                <w:i/>
                <w:iCs/>
                <w:sz w:val="20"/>
                <w:szCs w:val="20"/>
              </w:rPr>
            </w:pPr>
            <w:r w:rsidRPr="004D330B">
              <w:rPr>
                <w:b/>
                <w:bCs/>
                <w:i/>
                <w:iCs/>
                <w:sz w:val="20"/>
                <w:szCs w:val="20"/>
              </w:rPr>
              <w:t>Магазины (4.4)</w:t>
            </w:r>
          </w:p>
          <w:p w:rsidR="00BC4F94" w:rsidRPr="004D330B" w:rsidRDefault="00BC4F94" w:rsidP="004D330B">
            <w:pPr>
              <w:rPr>
                <w:b/>
                <w:bCs/>
                <w:i/>
                <w:iCs/>
                <w:sz w:val="20"/>
                <w:szCs w:val="20"/>
              </w:rPr>
            </w:pP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C4F94" w:rsidRPr="004D330B" w:rsidTr="00BC4F94">
        <w:trPr>
          <w:trHeight w:val="840"/>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bCs/>
                <w:i/>
                <w:iCs/>
                <w:sz w:val="20"/>
                <w:szCs w:val="20"/>
              </w:rPr>
            </w:pPr>
            <w:r w:rsidRPr="004D330B">
              <w:rPr>
                <w:b/>
                <w:bCs/>
                <w:i/>
                <w:iCs/>
                <w:sz w:val="20"/>
                <w:szCs w:val="20"/>
              </w:rPr>
              <w:t>Общественное питание (4.6)</w:t>
            </w:r>
          </w:p>
          <w:p w:rsidR="00BC4F94" w:rsidRPr="004D330B" w:rsidRDefault="00BC4F94" w:rsidP="004D330B">
            <w:pPr>
              <w:rPr>
                <w:b/>
                <w:bCs/>
                <w:i/>
                <w:iCs/>
                <w:sz w:val="20"/>
                <w:szCs w:val="20"/>
              </w:rPr>
            </w:pP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C4F94" w:rsidRPr="004D330B" w:rsidTr="00FB5FFF">
        <w:trPr>
          <w:trHeight w:val="744"/>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bCs/>
                <w:i/>
                <w:iCs/>
                <w:sz w:val="20"/>
                <w:szCs w:val="20"/>
              </w:rPr>
            </w:pPr>
            <w:proofErr w:type="gramStart"/>
            <w:r w:rsidRPr="004D330B">
              <w:rPr>
                <w:b/>
                <w:bCs/>
                <w:i/>
                <w:iCs/>
                <w:sz w:val="20"/>
                <w:szCs w:val="20"/>
              </w:rPr>
              <w:t>Гостиничное обслуживание 4.7)</w:t>
            </w:r>
            <w:proofErr w:type="gramEnd"/>
          </w:p>
          <w:p w:rsidR="00BC4F94" w:rsidRPr="004D330B" w:rsidRDefault="00BC4F94" w:rsidP="004D330B">
            <w:pPr>
              <w:rPr>
                <w:b/>
                <w:bCs/>
                <w:i/>
                <w:iCs/>
                <w:sz w:val="20"/>
                <w:szCs w:val="20"/>
              </w:rPr>
            </w:pP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C4F94" w:rsidRPr="004D330B" w:rsidTr="00FB5FFF">
        <w:trPr>
          <w:trHeight w:val="699"/>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bCs/>
                <w:i/>
                <w:iCs/>
                <w:sz w:val="20"/>
                <w:szCs w:val="20"/>
              </w:rPr>
            </w:pPr>
            <w:r w:rsidRPr="004D330B">
              <w:rPr>
                <w:b/>
                <w:bCs/>
                <w:i/>
                <w:iCs/>
                <w:sz w:val="20"/>
                <w:szCs w:val="20"/>
              </w:rPr>
              <w:t>Объекты гаражного назначения (2.7.1)</w:t>
            </w:r>
          </w:p>
          <w:p w:rsidR="00BC4F94" w:rsidRPr="004D330B" w:rsidRDefault="00BC4F94" w:rsidP="004D330B">
            <w:pPr>
              <w:rPr>
                <w:b/>
                <w:bCs/>
                <w:i/>
                <w:iCs/>
                <w:sz w:val="20"/>
                <w:szCs w:val="20"/>
              </w:rPr>
            </w:pP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C4F94" w:rsidRPr="004D330B" w:rsidTr="00BC4F94">
        <w:trPr>
          <w:trHeight w:val="1579"/>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sz w:val="20"/>
                <w:szCs w:val="20"/>
              </w:rPr>
            </w:pPr>
            <w:r w:rsidRPr="004D330B">
              <w:rPr>
                <w:b/>
                <w:i/>
                <w:sz w:val="20"/>
                <w:szCs w:val="20"/>
              </w:rPr>
              <w:t>Обслуживание автотранспорта (4.9)</w:t>
            </w: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Размещение постоянных или временных гаражей с несколькими стояночными местами, стоянок, автозаправочных станций (бензиновых, газовых);</w:t>
            </w:r>
          </w:p>
          <w:p w:rsidR="00BC4F94" w:rsidRPr="004D330B" w:rsidRDefault="00BC4F94" w:rsidP="004D330B">
            <w:pPr>
              <w:rPr>
                <w:sz w:val="20"/>
                <w:szCs w:val="20"/>
              </w:rPr>
            </w:pPr>
            <w:r w:rsidRPr="004D330B">
              <w:rPr>
                <w:sz w:val="20"/>
                <w:szCs w:val="20"/>
              </w:rPr>
              <w:t>размещение магазинов сопутствующей торговли, зданий для организации общественного питания в качестве придорожного сервиса;</w:t>
            </w:r>
          </w:p>
          <w:p w:rsidR="00BC4F94" w:rsidRPr="004D330B" w:rsidRDefault="00BC4F94" w:rsidP="004D330B">
            <w:pPr>
              <w:rPr>
                <w:sz w:val="20"/>
                <w:szCs w:val="20"/>
              </w:rPr>
            </w:pPr>
            <w:r w:rsidRPr="004D330B">
              <w:rPr>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bl>
    <w:p w:rsidR="00BC4F94" w:rsidRPr="004D330B" w:rsidRDefault="00BC4F94" w:rsidP="004D330B">
      <w:pPr>
        <w:ind w:firstLine="709"/>
        <w:jc w:val="both"/>
        <w:rPr>
          <w:iCs/>
          <w:sz w:val="20"/>
          <w:szCs w:val="20"/>
        </w:rPr>
      </w:pPr>
      <w:r w:rsidRPr="004D330B">
        <w:rPr>
          <w:iCs/>
          <w:sz w:val="20"/>
          <w:szCs w:val="20"/>
        </w:rPr>
        <w:t>7.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П-2 не подлежат установлению.</w:t>
      </w:r>
    </w:p>
    <w:p w:rsidR="00BC4F94" w:rsidRPr="004D330B" w:rsidRDefault="00BC4F94" w:rsidP="004D330B">
      <w:pPr>
        <w:ind w:firstLine="709"/>
        <w:jc w:val="both"/>
        <w:rPr>
          <w:b/>
          <w:iCs/>
          <w:sz w:val="20"/>
          <w:szCs w:val="20"/>
        </w:rPr>
      </w:pPr>
    </w:p>
    <w:p w:rsidR="00BC4F94" w:rsidRPr="004D330B" w:rsidRDefault="00BC4F94" w:rsidP="004D330B">
      <w:pPr>
        <w:rPr>
          <w:b/>
          <w:iCs/>
          <w:sz w:val="20"/>
          <w:szCs w:val="20"/>
        </w:rPr>
      </w:pPr>
      <w:r w:rsidRPr="004D330B">
        <w:rPr>
          <w:b/>
          <w:iCs/>
          <w:sz w:val="20"/>
          <w:szCs w:val="20"/>
        </w:rPr>
        <w:t>П</w:t>
      </w:r>
      <w:proofErr w:type="gramStart"/>
      <w:r w:rsidRPr="004D330B">
        <w:rPr>
          <w:b/>
          <w:iCs/>
          <w:sz w:val="20"/>
          <w:szCs w:val="20"/>
        </w:rPr>
        <w:t>4</w:t>
      </w:r>
      <w:proofErr w:type="gramEnd"/>
      <w:r w:rsidRPr="004D330B">
        <w:rPr>
          <w:b/>
          <w:iCs/>
          <w:sz w:val="20"/>
          <w:szCs w:val="20"/>
        </w:rPr>
        <w:t xml:space="preserve"> Зона производственных объектов I</w:t>
      </w:r>
      <w:r w:rsidRPr="004D330B">
        <w:rPr>
          <w:b/>
          <w:iCs/>
          <w:sz w:val="20"/>
          <w:szCs w:val="20"/>
          <w:lang w:val="en-US"/>
        </w:rPr>
        <w:t>II</w:t>
      </w:r>
      <w:r w:rsidRPr="004D330B">
        <w:rPr>
          <w:b/>
          <w:iCs/>
          <w:sz w:val="20"/>
          <w:szCs w:val="20"/>
        </w:rPr>
        <w:t xml:space="preserve"> класса (санитарно-защитная зона 300 м)</w:t>
      </w:r>
    </w:p>
    <w:p w:rsidR="00BC4F94" w:rsidRPr="004D330B" w:rsidRDefault="00BC4F94" w:rsidP="004D330B">
      <w:pPr>
        <w:ind w:firstLine="709"/>
        <w:jc w:val="both"/>
        <w:rPr>
          <w:sz w:val="20"/>
          <w:szCs w:val="20"/>
        </w:rPr>
      </w:pPr>
      <w:r w:rsidRPr="004D330B">
        <w:rPr>
          <w:sz w:val="20"/>
          <w:szCs w:val="20"/>
        </w:rPr>
        <w:t xml:space="preserve">7. Виды разрешенного использования земельных участков и объектов капитального строительства в границах зоны производственных объектов </w:t>
      </w:r>
      <w:r w:rsidRPr="004D330B">
        <w:rPr>
          <w:sz w:val="20"/>
          <w:szCs w:val="20"/>
          <w:lang w:val="en-US"/>
        </w:rPr>
        <w:t>III</w:t>
      </w:r>
      <w:r w:rsidRPr="004D330B">
        <w:rPr>
          <w:sz w:val="20"/>
          <w:szCs w:val="20"/>
        </w:rPr>
        <w:t xml:space="preserve"> класса (санитарно-защитная зона 300 м) П-4 в соответствии с Приказом Минэкономразвития России от 01.09.2014 № 540 «Об утверждении классификатора видов разрешенного использования земельных участков»:</w:t>
      </w:r>
    </w:p>
    <w:p w:rsidR="00BC4F94" w:rsidRPr="004D330B" w:rsidRDefault="00BC4F94" w:rsidP="004D330B">
      <w:pPr>
        <w:ind w:firstLine="709"/>
        <w:jc w:val="both"/>
        <w:rPr>
          <w:sz w:val="20"/>
          <w:szCs w:val="20"/>
        </w:rPr>
      </w:pPr>
    </w:p>
    <w:tbl>
      <w:tblPr>
        <w:tblW w:w="9639" w:type="dxa"/>
        <w:tblInd w:w="108" w:type="dxa"/>
        <w:tblLook w:val="0000" w:firstRow="0" w:lastRow="0" w:firstColumn="0" w:lastColumn="0" w:noHBand="0" w:noVBand="0"/>
      </w:tblPr>
      <w:tblGrid>
        <w:gridCol w:w="3402"/>
        <w:gridCol w:w="6237"/>
      </w:tblGrid>
      <w:tr w:rsidR="00BC4F94" w:rsidRPr="004D330B" w:rsidTr="00BC4F94">
        <w:trPr>
          <w:trHeight w:val="630"/>
        </w:trPr>
        <w:tc>
          <w:tcPr>
            <w:tcW w:w="3402" w:type="dxa"/>
            <w:tcBorders>
              <w:top w:val="single" w:sz="12" w:space="0" w:color="auto"/>
              <w:left w:val="single" w:sz="12" w:space="0" w:color="auto"/>
              <w:bottom w:val="single" w:sz="12" w:space="0" w:color="auto"/>
              <w:right w:val="single" w:sz="12" w:space="0" w:color="auto"/>
            </w:tcBorders>
            <w:shd w:val="clear" w:color="auto" w:fill="auto"/>
            <w:noWrap/>
          </w:tcPr>
          <w:p w:rsidR="00BC4F94" w:rsidRPr="004D330B" w:rsidRDefault="00BC4F94" w:rsidP="004D330B">
            <w:pPr>
              <w:rPr>
                <w:b/>
                <w:sz w:val="20"/>
                <w:szCs w:val="20"/>
              </w:rPr>
            </w:pPr>
            <w:r w:rsidRPr="004D330B">
              <w:rPr>
                <w:b/>
                <w:sz w:val="20"/>
                <w:szCs w:val="20"/>
              </w:rPr>
              <w:t xml:space="preserve">Основные виды разрешенного использования земельных участков и объектов капитального строительства  </w:t>
            </w:r>
          </w:p>
          <w:p w:rsidR="00BC4F94" w:rsidRPr="004D330B" w:rsidRDefault="00BC4F94" w:rsidP="004D330B">
            <w:pPr>
              <w:rPr>
                <w:b/>
                <w:sz w:val="20"/>
                <w:szCs w:val="20"/>
              </w:rPr>
            </w:pPr>
            <w:r w:rsidRPr="004D330B">
              <w:rPr>
                <w:b/>
                <w:sz w:val="20"/>
                <w:szCs w:val="20"/>
              </w:rPr>
              <w:t xml:space="preserve">( код </w:t>
            </w:r>
            <w:proofErr w:type="gramStart"/>
            <w:r w:rsidRPr="004D330B">
              <w:rPr>
                <w:b/>
                <w:sz w:val="20"/>
                <w:szCs w:val="20"/>
              </w:rPr>
              <w:t>согласно Приказа</w:t>
            </w:r>
            <w:proofErr w:type="gramEnd"/>
            <w:r w:rsidRPr="004D330B">
              <w:rPr>
                <w:b/>
                <w:sz w:val="20"/>
                <w:szCs w:val="20"/>
              </w:rPr>
              <w:t xml:space="preserve"> № 540)</w:t>
            </w:r>
          </w:p>
        </w:tc>
        <w:tc>
          <w:tcPr>
            <w:tcW w:w="623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C4F94" w:rsidRPr="004D330B" w:rsidRDefault="00BC4F94" w:rsidP="004D330B">
            <w:pPr>
              <w:rPr>
                <w:b/>
                <w:sz w:val="20"/>
                <w:szCs w:val="20"/>
              </w:rPr>
            </w:pPr>
            <w:r w:rsidRPr="004D330B">
              <w:rPr>
                <w:b/>
                <w:sz w:val="20"/>
                <w:szCs w:val="20"/>
              </w:rPr>
              <w:t>Описание основного вида разрешенного использования земельного участка</w:t>
            </w:r>
          </w:p>
        </w:tc>
      </w:tr>
      <w:tr w:rsidR="00BC4F94" w:rsidRPr="004D330B" w:rsidTr="00FB5FFF">
        <w:trPr>
          <w:trHeight w:val="2861"/>
        </w:trPr>
        <w:tc>
          <w:tcPr>
            <w:tcW w:w="3402" w:type="dxa"/>
            <w:tcBorders>
              <w:top w:val="single" w:sz="12" w:space="0" w:color="auto"/>
              <w:left w:val="single" w:sz="4" w:space="0" w:color="auto"/>
              <w:bottom w:val="single" w:sz="4" w:space="0" w:color="auto"/>
              <w:right w:val="single" w:sz="4" w:space="0" w:color="auto"/>
            </w:tcBorders>
            <w:noWrap/>
          </w:tcPr>
          <w:p w:rsidR="00BC4F94" w:rsidRPr="004D330B" w:rsidRDefault="00BC4F94" w:rsidP="004D330B">
            <w:pPr>
              <w:rPr>
                <w:b/>
                <w:i/>
                <w:sz w:val="20"/>
                <w:szCs w:val="20"/>
              </w:rPr>
            </w:pPr>
            <w:r w:rsidRPr="004D330B">
              <w:rPr>
                <w:b/>
                <w:i/>
                <w:sz w:val="20"/>
                <w:szCs w:val="20"/>
              </w:rPr>
              <w:t>Коммунальное обслуживание (3.1)</w:t>
            </w:r>
          </w:p>
          <w:p w:rsidR="00BC4F94" w:rsidRPr="004D330B" w:rsidRDefault="00BC4F94" w:rsidP="004D330B">
            <w:pPr>
              <w:rPr>
                <w:sz w:val="20"/>
                <w:szCs w:val="20"/>
              </w:rPr>
            </w:pPr>
          </w:p>
        </w:tc>
        <w:tc>
          <w:tcPr>
            <w:tcW w:w="6237" w:type="dxa"/>
            <w:tcBorders>
              <w:top w:val="single" w:sz="12" w:space="0" w:color="auto"/>
              <w:left w:val="nil"/>
              <w:bottom w:val="single" w:sz="4" w:space="0" w:color="auto"/>
              <w:right w:val="single" w:sz="4" w:space="0" w:color="auto"/>
            </w:tcBorders>
            <w:noWrap/>
          </w:tcPr>
          <w:p w:rsidR="00BC4F94" w:rsidRPr="004D330B" w:rsidRDefault="00BC4F94" w:rsidP="004D330B">
            <w:pPr>
              <w:rPr>
                <w:bCs/>
                <w:iCs/>
                <w:sz w:val="20"/>
                <w:szCs w:val="20"/>
              </w:rPr>
            </w:pPr>
            <w:proofErr w:type="gramStart"/>
            <w:r w:rsidRPr="004D330B">
              <w:rPr>
                <w:bCs/>
                <w:iCs/>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D330B">
              <w:rPr>
                <w:bCs/>
                <w:iCs/>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BC4F94" w:rsidRPr="004D330B" w:rsidTr="00BC4F94">
        <w:trPr>
          <w:trHeight w:val="992"/>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i/>
                <w:sz w:val="20"/>
                <w:szCs w:val="20"/>
              </w:rPr>
            </w:pPr>
            <w:r w:rsidRPr="004D330B">
              <w:rPr>
                <w:b/>
                <w:bCs/>
                <w:i/>
                <w:iCs/>
                <w:sz w:val="20"/>
                <w:szCs w:val="20"/>
              </w:rPr>
              <w:t>Связь (6.8)</w:t>
            </w: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5" w:history="1">
              <w:r w:rsidRPr="004D330B">
                <w:rPr>
                  <w:sz w:val="20"/>
                  <w:szCs w:val="20"/>
                  <w:u w:val="single"/>
                </w:rPr>
                <w:t>кодом 3.1</w:t>
              </w:r>
            </w:hyperlink>
          </w:p>
        </w:tc>
      </w:tr>
      <w:tr w:rsidR="00BC4F94" w:rsidRPr="004D330B" w:rsidTr="00BC4F94">
        <w:trPr>
          <w:trHeight w:val="992"/>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i/>
                <w:sz w:val="20"/>
                <w:szCs w:val="20"/>
                <w:lang w:bidi="ru-RU"/>
              </w:rPr>
            </w:pPr>
            <w:r w:rsidRPr="004D330B">
              <w:rPr>
                <w:b/>
                <w:i/>
                <w:sz w:val="20"/>
                <w:szCs w:val="20"/>
                <w:lang w:bidi="ru-RU"/>
              </w:rPr>
              <w:t>Деловое управление</w:t>
            </w:r>
          </w:p>
          <w:p w:rsidR="00BC4F94" w:rsidRPr="004D330B" w:rsidRDefault="00BC4F94" w:rsidP="004D330B">
            <w:pPr>
              <w:rPr>
                <w:b/>
                <w:i/>
                <w:sz w:val="20"/>
                <w:szCs w:val="20"/>
                <w:lang w:bidi="ru-RU"/>
              </w:rPr>
            </w:pPr>
            <w:r w:rsidRPr="004D330B">
              <w:rPr>
                <w:b/>
                <w:i/>
                <w:sz w:val="20"/>
                <w:szCs w:val="20"/>
                <w:lang w:bidi="ru-RU"/>
              </w:rPr>
              <w:t>4.1</w:t>
            </w: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lang w:bidi="ru-RU"/>
              </w:rPr>
            </w:pPr>
            <w:r w:rsidRPr="004D330B">
              <w:rPr>
                <w:sz w:val="20"/>
                <w:szCs w:val="20"/>
                <w:lang w:bidi="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C4F94" w:rsidRPr="004D330B" w:rsidTr="00BC4F94">
        <w:trPr>
          <w:trHeight w:val="992"/>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i/>
                <w:sz w:val="20"/>
                <w:szCs w:val="20"/>
                <w:lang w:bidi="ru-RU"/>
              </w:rPr>
            </w:pPr>
            <w:r w:rsidRPr="004D330B">
              <w:rPr>
                <w:b/>
                <w:i/>
                <w:sz w:val="20"/>
                <w:szCs w:val="20"/>
                <w:lang w:bidi="ru-RU"/>
              </w:rPr>
              <w:t>Хранение автотранспорта</w:t>
            </w:r>
          </w:p>
          <w:p w:rsidR="00BC4F94" w:rsidRPr="004D330B" w:rsidRDefault="00BC4F94" w:rsidP="004D330B">
            <w:pPr>
              <w:rPr>
                <w:b/>
                <w:i/>
                <w:sz w:val="20"/>
                <w:szCs w:val="20"/>
                <w:lang w:bidi="ru-RU"/>
              </w:rPr>
            </w:pPr>
            <w:r w:rsidRPr="004D330B">
              <w:rPr>
                <w:b/>
                <w:i/>
                <w:sz w:val="20"/>
                <w:szCs w:val="20"/>
                <w:lang w:bidi="ru-RU"/>
              </w:rPr>
              <w:t>2.7.1</w:t>
            </w:r>
          </w:p>
          <w:p w:rsidR="00BC4F94" w:rsidRPr="004D330B" w:rsidRDefault="00BC4F94" w:rsidP="004D330B">
            <w:pPr>
              <w:rPr>
                <w:b/>
                <w:i/>
                <w:sz w:val="20"/>
                <w:szCs w:val="20"/>
                <w:lang w:bidi="ru-RU"/>
              </w:rPr>
            </w:pP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lang w:bidi="ru-RU"/>
              </w:rPr>
            </w:pPr>
            <w:r w:rsidRPr="004D330B">
              <w:rPr>
                <w:sz w:val="20"/>
                <w:szCs w:val="20"/>
                <w:lang w:bidi="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D330B">
              <w:rPr>
                <w:sz w:val="20"/>
                <w:szCs w:val="20"/>
                <w:lang w:bidi="ru-RU"/>
              </w:rPr>
              <w:t>машино</w:t>
            </w:r>
            <w:proofErr w:type="spellEnd"/>
            <w:r w:rsidRPr="004D330B">
              <w:rPr>
                <w:sz w:val="20"/>
                <w:szCs w:val="20"/>
                <w:lang w:bidi="ru-RU"/>
              </w:rPr>
              <w:t xml:space="preserve">-места, за исключением гаражей, размещение которых предусмотрено содержанием вида разрешенного использования с </w:t>
            </w:r>
            <w:hyperlink w:anchor="Par382" w:tooltip="4.9" w:history="1">
              <w:r w:rsidRPr="004D330B">
                <w:rPr>
                  <w:sz w:val="20"/>
                  <w:szCs w:val="20"/>
                  <w:u w:val="single"/>
                  <w:lang w:bidi="ru-RU"/>
                </w:rPr>
                <w:t>кодом 4.9</w:t>
              </w:r>
            </w:hyperlink>
          </w:p>
        </w:tc>
      </w:tr>
      <w:tr w:rsidR="00BC4F94" w:rsidRPr="004D330B" w:rsidTr="00BC4F94">
        <w:trPr>
          <w:trHeight w:val="992"/>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i/>
                <w:sz w:val="20"/>
                <w:szCs w:val="20"/>
                <w:lang w:bidi="ru-RU"/>
              </w:rPr>
            </w:pPr>
            <w:r w:rsidRPr="004D330B">
              <w:rPr>
                <w:b/>
                <w:i/>
                <w:sz w:val="20"/>
                <w:szCs w:val="20"/>
                <w:lang w:bidi="ru-RU"/>
              </w:rPr>
              <w:t>Служебные гаражи</w:t>
            </w:r>
          </w:p>
          <w:p w:rsidR="00BC4F94" w:rsidRPr="004D330B" w:rsidRDefault="00BC4F94" w:rsidP="004D330B">
            <w:pPr>
              <w:rPr>
                <w:b/>
                <w:i/>
                <w:sz w:val="20"/>
                <w:szCs w:val="20"/>
                <w:lang w:bidi="ru-RU"/>
              </w:rPr>
            </w:pPr>
            <w:r w:rsidRPr="004D330B">
              <w:rPr>
                <w:b/>
                <w:i/>
                <w:sz w:val="20"/>
                <w:szCs w:val="20"/>
                <w:lang w:bidi="ru-RU"/>
              </w:rPr>
              <w:t>4.9</w:t>
            </w: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lang w:bidi="ru-RU"/>
              </w:rPr>
            </w:pPr>
            <w:r w:rsidRPr="004D330B">
              <w:rPr>
                <w:sz w:val="20"/>
                <w:szCs w:val="20"/>
                <w:lang w:bidi="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4D330B">
                <w:rPr>
                  <w:sz w:val="20"/>
                  <w:szCs w:val="20"/>
                  <w:u w:val="single"/>
                  <w:lang w:bidi="ru-RU"/>
                </w:rPr>
                <w:t>кодами 3.0</w:t>
              </w:r>
            </w:hyperlink>
            <w:r w:rsidRPr="004D330B">
              <w:rPr>
                <w:sz w:val="20"/>
                <w:szCs w:val="20"/>
                <w:lang w:bidi="ru-RU"/>
              </w:rPr>
              <w:t xml:space="preserve">, </w:t>
            </w:r>
            <w:hyperlink w:anchor="Par333" w:tooltip="4.0" w:history="1">
              <w:r w:rsidRPr="004D330B">
                <w:rPr>
                  <w:sz w:val="20"/>
                  <w:szCs w:val="20"/>
                  <w:u w:val="single"/>
                  <w:lang w:bidi="ru-RU"/>
                </w:rPr>
                <w:t>4.0</w:t>
              </w:r>
            </w:hyperlink>
            <w:r w:rsidRPr="004D330B">
              <w:rPr>
                <w:sz w:val="20"/>
                <w:szCs w:val="20"/>
                <w:lang w:bidi="ru-RU"/>
              </w:rPr>
              <w:t>, а также для стоянки и хранения транспортных средств общего пользования, в том числе в депо</w:t>
            </w:r>
          </w:p>
        </w:tc>
      </w:tr>
      <w:tr w:rsidR="00BC4F94" w:rsidRPr="004D330B" w:rsidTr="00BC4F94">
        <w:trPr>
          <w:trHeight w:val="274"/>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bCs/>
                <w:i/>
                <w:iCs/>
                <w:sz w:val="20"/>
                <w:szCs w:val="20"/>
              </w:rPr>
            </w:pPr>
            <w:r w:rsidRPr="004D330B">
              <w:rPr>
                <w:b/>
                <w:bCs/>
                <w:i/>
                <w:iCs/>
                <w:sz w:val="20"/>
                <w:szCs w:val="20"/>
              </w:rPr>
              <w:t>Склады (6.9)</w:t>
            </w:r>
          </w:p>
          <w:p w:rsidR="00BC4F94" w:rsidRPr="004D330B" w:rsidRDefault="00BC4F94" w:rsidP="004D330B">
            <w:pPr>
              <w:rPr>
                <w:b/>
                <w:bCs/>
                <w:i/>
                <w:iCs/>
                <w:sz w:val="20"/>
                <w:szCs w:val="20"/>
              </w:rPr>
            </w:pPr>
          </w:p>
        </w:tc>
        <w:tc>
          <w:tcPr>
            <w:tcW w:w="6237" w:type="dxa"/>
            <w:tcBorders>
              <w:top w:val="nil"/>
              <w:left w:val="nil"/>
              <w:bottom w:val="single" w:sz="4" w:space="0" w:color="auto"/>
              <w:right w:val="single" w:sz="4" w:space="0" w:color="auto"/>
            </w:tcBorders>
            <w:shd w:val="clear" w:color="auto" w:fill="auto"/>
            <w:noWrap/>
          </w:tcPr>
          <w:p w:rsidR="00BC4F94" w:rsidRPr="004D330B" w:rsidRDefault="00BC4F94" w:rsidP="004D330B">
            <w:pPr>
              <w:rPr>
                <w:bCs/>
                <w:iCs/>
                <w:sz w:val="20"/>
                <w:szCs w:val="20"/>
              </w:rPr>
            </w:pPr>
            <w:proofErr w:type="gramStart"/>
            <w:r w:rsidRPr="004D330B">
              <w:rPr>
                <w:bCs/>
                <w:iCs/>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BC4F94" w:rsidRPr="004D330B" w:rsidTr="00BC4F9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noWrap/>
          </w:tcPr>
          <w:p w:rsidR="00BC4F94" w:rsidRPr="004D330B" w:rsidRDefault="00BC4F94" w:rsidP="004D330B">
            <w:pPr>
              <w:rPr>
                <w:b/>
                <w:bCs/>
                <w:i/>
                <w:iCs/>
                <w:sz w:val="20"/>
                <w:szCs w:val="20"/>
              </w:rPr>
            </w:pPr>
            <w:r w:rsidRPr="004D330B">
              <w:rPr>
                <w:b/>
                <w:bCs/>
                <w:iCs/>
                <w:sz w:val="20"/>
                <w:szCs w:val="20"/>
              </w:rPr>
              <w:t>Условно разрешенные виды использования</w:t>
            </w:r>
          </w:p>
        </w:tc>
        <w:tc>
          <w:tcPr>
            <w:tcW w:w="6237" w:type="dxa"/>
            <w:tcBorders>
              <w:top w:val="single" w:sz="4" w:space="0" w:color="auto"/>
              <w:left w:val="nil"/>
              <w:bottom w:val="single" w:sz="4" w:space="0" w:color="auto"/>
              <w:right w:val="single" w:sz="4" w:space="0" w:color="auto"/>
            </w:tcBorders>
            <w:shd w:val="clear" w:color="auto" w:fill="D9D9D9"/>
            <w:noWrap/>
          </w:tcPr>
          <w:p w:rsidR="00BC4F94" w:rsidRPr="004D330B" w:rsidRDefault="00BC4F94" w:rsidP="004D330B">
            <w:pPr>
              <w:rPr>
                <w:sz w:val="20"/>
                <w:szCs w:val="20"/>
              </w:rPr>
            </w:pPr>
            <w:r w:rsidRPr="004D330B">
              <w:rPr>
                <w:b/>
                <w:sz w:val="20"/>
                <w:szCs w:val="20"/>
              </w:rPr>
              <w:t>Описание условно разрешенного вида использования земельного участка</w:t>
            </w:r>
          </w:p>
        </w:tc>
      </w:tr>
      <w:tr w:rsidR="00BC4F94" w:rsidRPr="004D330B" w:rsidTr="00BC4F94">
        <w:trPr>
          <w:trHeight w:val="840"/>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bCs/>
                <w:i/>
                <w:iCs/>
                <w:sz w:val="20"/>
                <w:szCs w:val="20"/>
              </w:rPr>
            </w:pPr>
            <w:r w:rsidRPr="004D330B">
              <w:rPr>
                <w:b/>
                <w:bCs/>
                <w:i/>
                <w:iCs/>
                <w:sz w:val="20"/>
                <w:szCs w:val="20"/>
              </w:rPr>
              <w:lastRenderedPageBreak/>
              <w:t>Магазины (4.4)</w:t>
            </w:r>
          </w:p>
          <w:p w:rsidR="00BC4F94" w:rsidRPr="004D330B" w:rsidRDefault="00BC4F94" w:rsidP="004D330B">
            <w:pPr>
              <w:rPr>
                <w:b/>
                <w:bCs/>
                <w:i/>
                <w:iCs/>
                <w:sz w:val="20"/>
                <w:szCs w:val="20"/>
              </w:rPr>
            </w:pP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C4F94" w:rsidRPr="004D330B" w:rsidTr="00BC4F94">
        <w:trPr>
          <w:trHeight w:val="840"/>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bCs/>
                <w:i/>
                <w:iCs/>
                <w:sz w:val="20"/>
                <w:szCs w:val="20"/>
              </w:rPr>
            </w:pPr>
            <w:r w:rsidRPr="004D330B">
              <w:rPr>
                <w:b/>
                <w:bCs/>
                <w:i/>
                <w:iCs/>
                <w:sz w:val="20"/>
                <w:szCs w:val="20"/>
              </w:rPr>
              <w:t>Общественное питание (4.6)</w:t>
            </w:r>
          </w:p>
          <w:p w:rsidR="00BC4F94" w:rsidRPr="004D330B" w:rsidRDefault="00BC4F94" w:rsidP="004D330B">
            <w:pPr>
              <w:rPr>
                <w:b/>
                <w:bCs/>
                <w:i/>
                <w:iCs/>
                <w:sz w:val="20"/>
                <w:szCs w:val="20"/>
              </w:rPr>
            </w:pP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C4F94" w:rsidRPr="004D330B" w:rsidTr="00FB5FFF">
        <w:trPr>
          <w:trHeight w:val="725"/>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bCs/>
                <w:i/>
                <w:iCs/>
                <w:sz w:val="20"/>
                <w:szCs w:val="20"/>
              </w:rPr>
            </w:pPr>
            <w:proofErr w:type="gramStart"/>
            <w:r w:rsidRPr="004D330B">
              <w:rPr>
                <w:b/>
                <w:bCs/>
                <w:i/>
                <w:iCs/>
                <w:sz w:val="20"/>
                <w:szCs w:val="20"/>
              </w:rPr>
              <w:t>Гостиничное обслуживание 4.7)</w:t>
            </w:r>
            <w:proofErr w:type="gramEnd"/>
          </w:p>
          <w:p w:rsidR="00BC4F94" w:rsidRPr="004D330B" w:rsidRDefault="00BC4F94" w:rsidP="004D330B">
            <w:pPr>
              <w:rPr>
                <w:b/>
                <w:bCs/>
                <w:i/>
                <w:iCs/>
                <w:sz w:val="20"/>
                <w:szCs w:val="20"/>
              </w:rPr>
            </w:pP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C4F94" w:rsidRPr="004D330B" w:rsidTr="00FB5FFF">
        <w:trPr>
          <w:trHeight w:val="693"/>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b/>
                <w:bCs/>
                <w:i/>
                <w:iCs/>
                <w:sz w:val="20"/>
                <w:szCs w:val="20"/>
              </w:rPr>
            </w:pPr>
            <w:r w:rsidRPr="004D330B">
              <w:rPr>
                <w:b/>
                <w:bCs/>
                <w:i/>
                <w:iCs/>
                <w:sz w:val="20"/>
                <w:szCs w:val="20"/>
              </w:rPr>
              <w:t>Объекты гаражного назначения (2.7.1)</w:t>
            </w:r>
          </w:p>
          <w:p w:rsidR="00BC4F94" w:rsidRPr="004D330B" w:rsidRDefault="00BC4F94" w:rsidP="004D330B">
            <w:pPr>
              <w:rPr>
                <w:b/>
                <w:bCs/>
                <w:i/>
                <w:iCs/>
                <w:sz w:val="20"/>
                <w:szCs w:val="20"/>
              </w:rPr>
            </w:pP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C4F94" w:rsidRPr="004D330B" w:rsidTr="00BC4F94">
        <w:trPr>
          <w:trHeight w:val="1579"/>
        </w:trPr>
        <w:tc>
          <w:tcPr>
            <w:tcW w:w="3402" w:type="dxa"/>
            <w:tcBorders>
              <w:top w:val="nil"/>
              <w:left w:val="single" w:sz="4" w:space="0" w:color="auto"/>
              <w:bottom w:val="single" w:sz="4" w:space="0" w:color="auto"/>
              <w:right w:val="single" w:sz="4" w:space="0" w:color="auto"/>
            </w:tcBorders>
            <w:noWrap/>
          </w:tcPr>
          <w:p w:rsidR="00BC4F94" w:rsidRPr="004D330B" w:rsidRDefault="00BC4F94" w:rsidP="004D330B">
            <w:pPr>
              <w:rPr>
                <w:sz w:val="20"/>
                <w:szCs w:val="20"/>
              </w:rPr>
            </w:pPr>
            <w:r w:rsidRPr="004D330B">
              <w:rPr>
                <w:b/>
                <w:i/>
                <w:sz w:val="20"/>
                <w:szCs w:val="20"/>
              </w:rPr>
              <w:t>Обслуживание автотранспорта (4.9)</w:t>
            </w:r>
          </w:p>
        </w:tc>
        <w:tc>
          <w:tcPr>
            <w:tcW w:w="6237" w:type="dxa"/>
            <w:tcBorders>
              <w:top w:val="nil"/>
              <w:left w:val="nil"/>
              <w:bottom w:val="single" w:sz="4" w:space="0" w:color="auto"/>
              <w:right w:val="single" w:sz="4" w:space="0" w:color="auto"/>
            </w:tcBorders>
            <w:noWrap/>
          </w:tcPr>
          <w:p w:rsidR="00BC4F94" w:rsidRPr="004D330B" w:rsidRDefault="00BC4F94" w:rsidP="004D330B">
            <w:pPr>
              <w:rPr>
                <w:sz w:val="20"/>
                <w:szCs w:val="20"/>
              </w:rPr>
            </w:pPr>
            <w:r w:rsidRPr="004D330B">
              <w:rPr>
                <w:sz w:val="20"/>
                <w:szCs w:val="20"/>
              </w:rPr>
              <w:t>Размещение постоянных или временных гаражей с несколькими стояночными местами, стоянок, автозаправочных станций (бензиновых, газовых);</w:t>
            </w:r>
          </w:p>
          <w:p w:rsidR="00BC4F94" w:rsidRPr="004D330B" w:rsidRDefault="00BC4F94" w:rsidP="004D330B">
            <w:pPr>
              <w:rPr>
                <w:sz w:val="20"/>
                <w:szCs w:val="20"/>
              </w:rPr>
            </w:pPr>
            <w:r w:rsidRPr="004D330B">
              <w:rPr>
                <w:sz w:val="20"/>
                <w:szCs w:val="20"/>
              </w:rPr>
              <w:t>размещение магазинов сопутствующей торговли, зданий для организации общественного питания в качестве придорожного сервиса;</w:t>
            </w:r>
          </w:p>
          <w:p w:rsidR="00BC4F94" w:rsidRPr="004D330B" w:rsidRDefault="00BC4F94" w:rsidP="004D330B">
            <w:pPr>
              <w:rPr>
                <w:sz w:val="20"/>
                <w:szCs w:val="20"/>
              </w:rPr>
            </w:pPr>
            <w:r w:rsidRPr="004D330B">
              <w:rPr>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bl>
    <w:p w:rsidR="00BC4F94" w:rsidRPr="004D330B" w:rsidRDefault="00BC4F94" w:rsidP="004D330B">
      <w:pPr>
        <w:ind w:firstLine="709"/>
        <w:jc w:val="both"/>
        <w:rPr>
          <w:sz w:val="20"/>
          <w:szCs w:val="20"/>
        </w:rPr>
      </w:pPr>
    </w:p>
    <w:tbl>
      <w:tblPr>
        <w:tblStyle w:val="TableNormal"/>
        <w:tblW w:w="963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39"/>
      </w:tblGrid>
      <w:tr w:rsidR="00BC4F94" w:rsidRPr="004D330B" w:rsidTr="00FB5FFF">
        <w:trPr>
          <w:trHeight w:val="367"/>
        </w:trPr>
        <w:tc>
          <w:tcPr>
            <w:tcW w:w="9639" w:type="dxa"/>
            <w:tcBorders>
              <w:top w:val="single" w:sz="4" w:space="0" w:color="000000"/>
              <w:left w:val="single" w:sz="4" w:space="0" w:color="000000"/>
              <w:bottom w:val="single" w:sz="4" w:space="0" w:color="000000"/>
              <w:right w:val="single" w:sz="4" w:space="0" w:color="000000"/>
            </w:tcBorders>
            <w:shd w:val="clear" w:color="auto" w:fill="D9D9D9"/>
          </w:tcPr>
          <w:p w:rsidR="00BC4F94" w:rsidRPr="004D330B" w:rsidRDefault="00BC4F94" w:rsidP="004D330B">
            <w:pPr>
              <w:ind w:left="2093" w:right="2097"/>
              <w:jc w:val="center"/>
              <w:rPr>
                <w:b/>
                <w:sz w:val="20"/>
                <w:szCs w:val="20"/>
                <w:lang w:bidi="ru-RU"/>
              </w:rPr>
            </w:pPr>
            <w:proofErr w:type="spellStart"/>
            <w:r w:rsidRPr="004D330B">
              <w:rPr>
                <w:b/>
                <w:sz w:val="20"/>
                <w:szCs w:val="20"/>
                <w:lang w:bidi="ru-RU"/>
              </w:rPr>
              <w:t>Вспомогательные</w:t>
            </w:r>
            <w:proofErr w:type="spellEnd"/>
            <w:r w:rsidRPr="004D330B">
              <w:rPr>
                <w:b/>
                <w:sz w:val="20"/>
                <w:szCs w:val="20"/>
                <w:lang w:bidi="ru-RU"/>
              </w:rPr>
              <w:t xml:space="preserve"> </w:t>
            </w:r>
            <w:proofErr w:type="spellStart"/>
            <w:r w:rsidRPr="004D330B">
              <w:rPr>
                <w:b/>
                <w:sz w:val="20"/>
                <w:szCs w:val="20"/>
                <w:lang w:bidi="ru-RU"/>
              </w:rPr>
              <w:t>виды</w:t>
            </w:r>
            <w:proofErr w:type="spellEnd"/>
            <w:r w:rsidRPr="004D330B">
              <w:rPr>
                <w:b/>
                <w:sz w:val="20"/>
                <w:szCs w:val="20"/>
                <w:lang w:bidi="ru-RU"/>
              </w:rPr>
              <w:t xml:space="preserve"> </w:t>
            </w:r>
            <w:proofErr w:type="spellStart"/>
            <w:r w:rsidRPr="004D330B">
              <w:rPr>
                <w:b/>
                <w:sz w:val="20"/>
                <w:szCs w:val="20"/>
                <w:lang w:bidi="ru-RU"/>
              </w:rPr>
              <w:t>разрешенного</w:t>
            </w:r>
            <w:proofErr w:type="spellEnd"/>
            <w:r w:rsidRPr="004D330B">
              <w:rPr>
                <w:b/>
                <w:sz w:val="20"/>
                <w:szCs w:val="20"/>
                <w:lang w:bidi="ru-RU"/>
              </w:rPr>
              <w:t xml:space="preserve"> </w:t>
            </w:r>
            <w:proofErr w:type="spellStart"/>
            <w:r w:rsidRPr="004D330B">
              <w:rPr>
                <w:b/>
                <w:sz w:val="20"/>
                <w:szCs w:val="20"/>
                <w:lang w:bidi="ru-RU"/>
              </w:rPr>
              <w:t>использования</w:t>
            </w:r>
            <w:proofErr w:type="spellEnd"/>
          </w:p>
        </w:tc>
      </w:tr>
      <w:tr w:rsidR="00BC4F94" w:rsidRPr="004D330B" w:rsidTr="00BC4F94">
        <w:trPr>
          <w:trHeight w:val="555"/>
        </w:trPr>
        <w:tc>
          <w:tcPr>
            <w:tcW w:w="9639" w:type="dxa"/>
            <w:tcBorders>
              <w:top w:val="single" w:sz="4" w:space="0" w:color="000000"/>
              <w:left w:val="single" w:sz="4" w:space="0" w:color="000000"/>
              <w:bottom w:val="single" w:sz="4" w:space="0" w:color="000000"/>
              <w:right w:val="single" w:sz="4" w:space="0" w:color="000000"/>
            </w:tcBorders>
          </w:tcPr>
          <w:p w:rsidR="00BC4F94" w:rsidRPr="004D330B" w:rsidRDefault="00BC4F94" w:rsidP="006E38EC">
            <w:pPr>
              <w:numPr>
                <w:ilvl w:val="0"/>
                <w:numId w:val="16"/>
              </w:numPr>
              <w:tabs>
                <w:tab w:val="left" w:pos="250"/>
              </w:tabs>
              <w:rPr>
                <w:sz w:val="20"/>
                <w:szCs w:val="20"/>
                <w:lang w:val="ru-RU" w:bidi="ru-RU"/>
              </w:rPr>
            </w:pPr>
            <w:r w:rsidRPr="004D330B">
              <w:rPr>
                <w:sz w:val="20"/>
                <w:szCs w:val="20"/>
                <w:lang w:val="ru-RU" w:bidi="ru-RU"/>
              </w:rPr>
              <w:t>аптеки, пункты оказания первой медицинской помощи;</w:t>
            </w:r>
          </w:p>
          <w:p w:rsidR="00BC4F94" w:rsidRPr="004D330B" w:rsidRDefault="00BC4F94" w:rsidP="006E38EC">
            <w:pPr>
              <w:numPr>
                <w:ilvl w:val="0"/>
                <w:numId w:val="16"/>
              </w:numPr>
              <w:tabs>
                <w:tab w:val="left" w:pos="250"/>
              </w:tabs>
              <w:rPr>
                <w:sz w:val="20"/>
                <w:szCs w:val="20"/>
                <w:lang w:bidi="ru-RU"/>
              </w:rPr>
            </w:pPr>
            <w:r w:rsidRPr="004D330B">
              <w:rPr>
                <w:sz w:val="20"/>
                <w:szCs w:val="20"/>
                <w:lang w:bidi="ru-RU"/>
              </w:rPr>
              <w:t>-</w:t>
            </w:r>
            <w:proofErr w:type="spellStart"/>
            <w:r w:rsidRPr="004D330B">
              <w:rPr>
                <w:sz w:val="20"/>
                <w:szCs w:val="20"/>
                <w:lang w:bidi="ru-RU"/>
              </w:rPr>
              <w:t>объекты</w:t>
            </w:r>
            <w:proofErr w:type="spellEnd"/>
            <w:r w:rsidRPr="004D330B">
              <w:rPr>
                <w:sz w:val="20"/>
                <w:szCs w:val="20"/>
                <w:lang w:bidi="ru-RU"/>
              </w:rPr>
              <w:t xml:space="preserve"> </w:t>
            </w:r>
            <w:proofErr w:type="spellStart"/>
            <w:r w:rsidRPr="004D330B">
              <w:rPr>
                <w:sz w:val="20"/>
                <w:szCs w:val="20"/>
                <w:lang w:bidi="ru-RU"/>
              </w:rPr>
              <w:t>бытового</w:t>
            </w:r>
            <w:proofErr w:type="spellEnd"/>
            <w:r w:rsidRPr="004D330B">
              <w:rPr>
                <w:sz w:val="20"/>
                <w:szCs w:val="20"/>
                <w:lang w:bidi="ru-RU"/>
              </w:rPr>
              <w:t xml:space="preserve"> </w:t>
            </w:r>
            <w:proofErr w:type="spellStart"/>
            <w:r w:rsidRPr="004D330B">
              <w:rPr>
                <w:sz w:val="20"/>
                <w:szCs w:val="20"/>
                <w:lang w:bidi="ru-RU"/>
              </w:rPr>
              <w:t>обслуживания</w:t>
            </w:r>
            <w:proofErr w:type="spellEnd"/>
            <w:r w:rsidRPr="004D330B">
              <w:rPr>
                <w:sz w:val="20"/>
                <w:szCs w:val="20"/>
                <w:lang w:bidi="ru-RU"/>
              </w:rPr>
              <w:t>;</w:t>
            </w:r>
          </w:p>
          <w:p w:rsidR="00BC4F94" w:rsidRPr="004D330B" w:rsidRDefault="00BC4F94" w:rsidP="006E38EC">
            <w:pPr>
              <w:numPr>
                <w:ilvl w:val="0"/>
                <w:numId w:val="16"/>
              </w:numPr>
              <w:tabs>
                <w:tab w:val="left" w:pos="250"/>
              </w:tabs>
              <w:rPr>
                <w:sz w:val="20"/>
                <w:szCs w:val="20"/>
                <w:lang w:val="ru-RU" w:bidi="ru-RU"/>
              </w:rPr>
            </w:pPr>
            <w:r w:rsidRPr="004D330B">
              <w:rPr>
                <w:sz w:val="20"/>
                <w:szCs w:val="20"/>
                <w:lang w:val="ru-RU" w:bidi="ru-RU"/>
              </w:rPr>
              <w:t>-предприятия общественного питания (столовые, буфеты, кафе), связанные с непосредственным обслуживанием производственных и промышленных предприятий;</w:t>
            </w:r>
          </w:p>
          <w:p w:rsidR="00BC4F94" w:rsidRPr="004D330B" w:rsidRDefault="00BC4F94" w:rsidP="006E38EC">
            <w:pPr>
              <w:numPr>
                <w:ilvl w:val="0"/>
                <w:numId w:val="16"/>
              </w:numPr>
              <w:tabs>
                <w:tab w:val="left" w:pos="250"/>
              </w:tabs>
              <w:rPr>
                <w:sz w:val="20"/>
                <w:szCs w:val="20"/>
                <w:lang w:val="ru-RU" w:bidi="ru-RU"/>
              </w:rPr>
            </w:pPr>
            <w:r w:rsidRPr="004D330B">
              <w:rPr>
                <w:sz w:val="20"/>
                <w:szCs w:val="20"/>
                <w:lang w:val="ru-RU" w:bidi="ru-RU"/>
              </w:rPr>
              <w:t>-объекты технического и инженерного обеспечения предприятий.</w:t>
            </w:r>
          </w:p>
        </w:tc>
      </w:tr>
    </w:tbl>
    <w:p w:rsidR="00BC4F94" w:rsidRPr="004D330B" w:rsidRDefault="00BC4F94" w:rsidP="004D330B">
      <w:pPr>
        <w:ind w:firstLine="709"/>
        <w:jc w:val="both"/>
        <w:rPr>
          <w:iCs/>
          <w:sz w:val="20"/>
          <w:szCs w:val="20"/>
        </w:rPr>
      </w:pPr>
      <w:r w:rsidRPr="004D330B">
        <w:rPr>
          <w:iCs/>
          <w:sz w:val="20"/>
          <w:szCs w:val="20"/>
        </w:rPr>
        <w:t>8.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П-4 не подлежат установлению.</w:t>
      </w:r>
    </w:p>
    <w:p w:rsidR="00BC4F94" w:rsidRPr="004D330B" w:rsidRDefault="00BC4F94" w:rsidP="004D330B">
      <w:pPr>
        <w:rPr>
          <w:sz w:val="20"/>
          <w:szCs w:val="20"/>
        </w:rPr>
      </w:pPr>
    </w:p>
    <w:p w:rsidR="00BC4F94" w:rsidRPr="004D330B" w:rsidRDefault="00BC4F94" w:rsidP="004D330B">
      <w:pPr>
        <w:ind w:firstLine="709"/>
        <w:jc w:val="both"/>
        <w:rPr>
          <w:sz w:val="20"/>
          <w:szCs w:val="20"/>
        </w:rPr>
      </w:pPr>
      <w:r w:rsidRPr="004D330B">
        <w:rPr>
          <w:sz w:val="20"/>
          <w:szCs w:val="20"/>
        </w:rPr>
        <w:t>3.</w:t>
      </w:r>
      <w:r w:rsidRPr="004D330B">
        <w:rPr>
          <w:b/>
          <w:sz w:val="20"/>
          <w:szCs w:val="20"/>
        </w:rPr>
        <w:t xml:space="preserve"> </w:t>
      </w:r>
      <w:r w:rsidRPr="004D330B">
        <w:rPr>
          <w:sz w:val="20"/>
          <w:szCs w:val="20"/>
        </w:rPr>
        <w:t>Статью 28 Правил Землепользования и Застройки муниципального образования Берегаевское сельское поселение изложить в следующей редакции:</w:t>
      </w:r>
    </w:p>
    <w:p w:rsidR="00BC4F94" w:rsidRPr="004D330B" w:rsidRDefault="00BC4F94" w:rsidP="004D330B">
      <w:pPr>
        <w:widowControl w:val="0"/>
        <w:tabs>
          <w:tab w:val="left" w:pos="1811"/>
          <w:tab w:val="left" w:pos="4265"/>
          <w:tab w:val="left" w:pos="5915"/>
          <w:tab w:val="left" w:pos="6695"/>
          <w:tab w:val="left" w:pos="8307"/>
          <w:tab w:val="left" w:pos="8719"/>
        </w:tabs>
        <w:autoSpaceDE w:val="0"/>
        <w:autoSpaceDN w:val="0"/>
        <w:ind w:left="1811" w:right="520" w:hanging="1419"/>
        <w:jc w:val="both"/>
        <w:outlineLvl w:val="2"/>
        <w:rPr>
          <w:b/>
          <w:bCs/>
          <w:sz w:val="20"/>
          <w:szCs w:val="20"/>
          <w:lang w:bidi="ru-RU"/>
        </w:rPr>
      </w:pPr>
      <w:r w:rsidRPr="004D330B">
        <w:rPr>
          <w:b/>
          <w:bCs/>
          <w:sz w:val="20"/>
          <w:szCs w:val="20"/>
          <w:lang w:bidi="ru-RU"/>
        </w:rPr>
        <w:t>«Статья 28. Градостроительные регламенты.</w:t>
      </w:r>
      <w:r w:rsidRPr="004D330B">
        <w:rPr>
          <w:sz w:val="20"/>
          <w:szCs w:val="20"/>
          <w:lang w:bidi="ru-RU"/>
        </w:rPr>
        <w:t xml:space="preserve"> </w:t>
      </w:r>
      <w:r w:rsidRPr="004D330B">
        <w:rPr>
          <w:b/>
          <w:sz w:val="20"/>
          <w:szCs w:val="20"/>
          <w:lang w:bidi="ru-RU"/>
        </w:rPr>
        <w:t>4.</w:t>
      </w:r>
      <w:r w:rsidRPr="004D330B">
        <w:rPr>
          <w:sz w:val="20"/>
          <w:szCs w:val="20"/>
          <w:lang w:bidi="ru-RU"/>
        </w:rPr>
        <w:t xml:space="preserve"> </w:t>
      </w:r>
      <w:r w:rsidRPr="004D330B">
        <w:rPr>
          <w:b/>
          <w:bCs/>
          <w:sz w:val="20"/>
          <w:szCs w:val="20"/>
          <w:lang w:bidi="ru-RU"/>
        </w:rPr>
        <w:t>Зона инженерной и транспортной инфраструктур</w:t>
      </w:r>
      <w:r w:rsidRPr="004D330B">
        <w:rPr>
          <w:b/>
          <w:bCs/>
          <w:spacing w:val="1"/>
          <w:sz w:val="20"/>
          <w:szCs w:val="20"/>
          <w:lang w:bidi="ru-RU"/>
        </w:rPr>
        <w:t xml:space="preserve"> </w:t>
      </w:r>
      <w:r w:rsidRPr="004D330B">
        <w:rPr>
          <w:b/>
          <w:bCs/>
          <w:sz w:val="20"/>
          <w:szCs w:val="20"/>
          <w:lang w:bidi="ru-RU"/>
        </w:rPr>
        <w:t>(А.Т, ВД</w:t>
      </w:r>
      <w:proofErr w:type="gramStart"/>
      <w:r w:rsidRPr="004D330B">
        <w:rPr>
          <w:b/>
          <w:bCs/>
          <w:sz w:val="20"/>
          <w:szCs w:val="20"/>
          <w:lang w:bidi="ru-RU"/>
        </w:rPr>
        <w:t>.Т</w:t>
      </w:r>
      <w:proofErr w:type="gramEnd"/>
      <w:r w:rsidRPr="004D330B">
        <w:rPr>
          <w:b/>
          <w:bCs/>
          <w:sz w:val="20"/>
          <w:szCs w:val="20"/>
          <w:lang w:bidi="ru-RU"/>
        </w:rPr>
        <w:t>, В.Т)</w:t>
      </w:r>
    </w:p>
    <w:p w:rsidR="00BC4F94" w:rsidRPr="004D330B" w:rsidRDefault="00BC4F94" w:rsidP="006E38EC">
      <w:pPr>
        <w:widowControl w:val="0"/>
        <w:numPr>
          <w:ilvl w:val="0"/>
          <w:numId w:val="17"/>
        </w:numPr>
        <w:tabs>
          <w:tab w:val="left" w:pos="1469"/>
        </w:tabs>
        <w:autoSpaceDE w:val="0"/>
        <w:autoSpaceDN w:val="0"/>
        <w:ind w:left="0" w:firstLine="709"/>
        <w:jc w:val="both"/>
        <w:rPr>
          <w:sz w:val="20"/>
          <w:szCs w:val="20"/>
          <w:lang w:bidi="ru-RU"/>
        </w:rPr>
      </w:pPr>
      <w:r w:rsidRPr="004D330B">
        <w:rPr>
          <w:sz w:val="20"/>
          <w:szCs w:val="20"/>
          <w:lang w:bidi="ru-RU"/>
        </w:rPr>
        <w:t>Зона, предназначенная для размещения объектов инженерной и транспортной инфраструктур. Сочетание различных видов разрешенного использования в единой зоне возможно при соблюдении нормативных санитарных</w:t>
      </w:r>
      <w:r w:rsidRPr="004D330B">
        <w:rPr>
          <w:spacing w:val="-1"/>
          <w:sz w:val="20"/>
          <w:szCs w:val="20"/>
          <w:lang w:bidi="ru-RU"/>
        </w:rPr>
        <w:t xml:space="preserve"> </w:t>
      </w:r>
      <w:r w:rsidRPr="004D330B">
        <w:rPr>
          <w:sz w:val="20"/>
          <w:szCs w:val="20"/>
          <w:lang w:bidi="ru-RU"/>
        </w:rPr>
        <w:t>требований.</w:t>
      </w:r>
    </w:p>
    <w:p w:rsidR="00BC4F94" w:rsidRPr="004D330B" w:rsidRDefault="00BC4F94" w:rsidP="006E38EC">
      <w:pPr>
        <w:numPr>
          <w:ilvl w:val="0"/>
          <w:numId w:val="17"/>
        </w:numPr>
        <w:tabs>
          <w:tab w:val="left" w:pos="0"/>
          <w:tab w:val="left" w:pos="851"/>
        </w:tabs>
        <w:ind w:left="0" w:firstLine="709"/>
        <w:contextualSpacing/>
        <w:jc w:val="both"/>
        <w:rPr>
          <w:rFonts w:eastAsia="Calibri"/>
          <w:spacing w:val="-18"/>
          <w:sz w:val="20"/>
          <w:szCs w:val="20"/>
        </w:rPr>
      </w:pPr>
      <w:r w:rsidRPr="004D330B">
        <w:rPr>
          <w:rFonts w:eastAsia="Calibri"/>
          <w:spacing w:val="-18"/>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инженерной и транспортной инфраструктур не подлежат установлению.</w:t>
      </w:r>
    </w:p>
    <w:p w:rsidR="00BC4F94" w:rsidRPr="004D330B" w:rsidRDefault="00BC4F94" w:rsidP="004D330B">
      <w:pPr>
        <w:tabs>
          <w:tab w:val="left" w:pos="0"/>
          <w:tab w:val="left" w:pos="851"/>
          <w:tab w:val="left" w:pos="1440"/>
        </w:tabs>
        <w:ind w:firstLine="709"/>
        <w:jc w:val="both"/>
        <w:rPr>
          <w:b/>
          <w:sz w:val="20"/>
          <w:szCs w:val="20"/>
        </w:rPr>
      </w:pPr>
    </w:p>
    <w:p w:rsidR="00BC4F94" w:rsidRPr="004D330B" w:rsidRDefault="00BC4F94" w:rsidP="004D330B">
      <w:pPr>
        <w:tabs>
          <w:tab w:val="left" w:pos="0"/>
          <w:tab w:val="left" w:pos="851"/>
          <w:tab w:val="left" w:pos="1440"/>
        </w:tabs>
        <w:ind w:firstLine="851"/>
        <w:jc w:val="both"/>
        <w:rPr>
          <w:b/>
          <w:sz w:val="20"/>
          <w:szCs w:val="20"/>
        </w:rPr>
      </w:pPr>
      <w:r w:rsidRPr="004D330B">
        <w:rPr>
          <w:b/>
          <w:sz w:val="20"/>
          <w:szCs w:val="20"/>
        </w:rPr>
        <w:t>А.Т</w:t>
      </w:r>
      <w:r w:rsidRPr="004D330B">
        <w:rPr>
          <w:b/>
          <w:sz w:val="20"/>
          <w:szCs w:val="20"/>
        </w:rPr>
        <w:tab/>
        <w:t>Зона автомобильного транспорта</w:t>
      </w:r>
    </w:p>
    <w:p w:rsidR="00BC4F94" w:rsidRPr="004D330B" w:rsidRDefault="00BC4F94" w:rsidP="004D330B">
      <w:pPr>
        <w:tabs>
          <w:tab w:val="left" w:pos="0"/>
          <w:tab w:val="left" w:pos="851"/>
          <w:tab w:val="left" w:pos="1440"/>
        </w:tabs>
        <w:ind w:firstLine="709"/>
        <w:jc w:val="both"/>
        <w:rPr>
          <w:sz w:val="20"/>
          <w:szCs w:val="20"/>
        </w:rPr>
      </w:pPr>
      <w:r w:rsidRPr="004D330B">
        <w:rPr>
          <w:sz w:val="20"/>
          <w:szCs w:val="20"/>
        </w:rPr>
        <w:t>К зоне автомобильного транспорта отнесены зоны автомобильных дорог, их конструктивных элементов и дорожных сооружений.</w:t>
      </w:r>
    </w:p>
    <w:p w:rsidR="00BC4F94" w:rsidRPr="004D330B" w:rsidRDefault="00BC4F94" w:rsidP="006E38EC">
      <w:pPr>
        <w:widowControl w:val="0"/>
        <w:numPr>
          <w:ilvl w:val="0"/>
          <w:numId w:val="17"/>
        </w:numPr>
        <w:tabs>
          <w:tab w:val="left" w:pos="1416"/>
        </w:tabs>
        <w:autoSpaceDE w:val="0"/>
        <w:autoSpaceDN w:val="0"/>
        <w:ind w:left="0" w:firstLine="709"/>
        <w:jc w:val="both"/>
        <w:rPr>
          <w:sz w:val="20"/>
          <w:szCs w:val="20"/>
          <w:lang w:bidi="ru-RU"/>
        </w:rPr>
      </w:pPr>
      <w:r w:rsidRPr="004D330B">
        <w:rPr>
          <w:sz w:val="20"/>
          <w:szCs w:val="20"/>
          <w:lang w:bidi="ru-RU"/>
        </w:rPr>
        <w:t>Виды разрешенного использования земельных участков и объектов капитального строительства в границах территориальной зоны</w:t>
      </w:r>
      <w:r w:rsidRPr="004D330B">
        <w:rPr>
          <w:spacing w:val="-3"/>
          <w:sz w:val="20"/>
          <w:szCs w:val="20"/>
          <w:lang w:bidi="ru-RU"/>
        </w:rPr>
        <w:t xml:space="preserve"> </w:t>
      </w:r>
      <w:r w:rsidRPr="004D330B">
        <w:rPr>
          <w:sz w:val="20"/>
          <w:szCs w:val="20"/>
          <w:lang w:bidi="ru-RU"/>
        </w:rPr>
        <w:t>А.Т в соответствии с Приказом Минэкономразвития России от 01.09.2014 № 540 «Об утверждении классификатора видов разрешенного использования земельных участков»:</w:t>
      </w:r>
    </w:p>
    <w:p w:rsidR="00BC4F94" w:rsidRPr="004D330B" w:rsidRDefault="00BC4F94" w:rsidP="004D330B">
      <w:pPr>
        <w:widowControl w:val="0"/>
        <w:tabs>
          <w:tab w:val="left" w:pos="1416"/>
        </w:tabs>
        <w:autoSpaceDE w:val="0"/>
        <w:autoSpaceDN w:val="0"/>
        <w:ind w:firstLine="709"/>
        <w:jc w:val="both"/>
        <w:rPr>
          <w:sz w:val="20"/>
          <w:szCs w:val="20"/>
          <w:lang w:bidi="ru-RU"/>
        </w:rPr>
      </w:pPr>
    </w:p>
    <w:tbl>
      <w:tblPr>
        <w:tblW w:w="10065" w:type="dxa"/>
        <w:tblInd w:w="-459" w:type="dxa"/>
        <w:tblLook w:val="0000" w:firstRow="0" w:lastRow="0" w:firstColumn="0" w:lastColumn="0" w:noHBand="0" w:noVBand="0"/>
      </w:tblPr>
      <w:tblGrid>
        <w:gridCol w:w="3969"/>
        <w:gridCol w:w="6096"/>
      </w:tblGrid>
      <w:tr w:rsidR="00BC4F94" w:rsidRPr="004D330B" w:rsidTr="00BC4F94">
        <w:trPr>
          <w:trHeight w:val="630"/>
        </w:trPr>
        <w:tc>
          <w:tcPr>
            <w:tcW w:w="3969" w:type="dxa"/>
            <w:tcBorders>
              <w:top w:val="single" w:sz="12" w:space="0" w:color="auto"/>
              <w:left w:val="single" w:sz="12" w:space="0" w:color="auto"/>
              <w:bottom w:val="single" w:sz="12" w:space="0" w:color="auto"/>
              <w:right w:val="single" w:sz="12" w:space="0" w:color="auto"/>
            </w:tcBorders>
            <w:shd w:val="clear" w:color="auto" w:fill="auto"/>
            <w:noWrap/>
          </w:tcPr>
          <w:p w:rsidR="00BC4F94" w:rsidRPr="004D330B" w:rsidRDefault="00BC4F94" w:rsidP="004D330B">
            <w:pPr>
              <w:jc w:val="center"/>
              <w:rPr>
                <w:rFonts w:eastAsia="Calibri"/>
                <w:b/>
                <w:sz w:val="20"/>
                <w:szCs w:val="20"/>
              </w:rPr>
            </w:pPr>
            <w:r w:rsidRPr="004D330B">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BC4F94" w:rsidRPr="004D330B" w:rsidRDefault="00BC4F94" w:rsidP="004D330B">
            <w:pPr>
              <w:jc w:val="center"/>
              <w:rPr>
                <w:rFonts w:eastAsia="Calibri"/>
                <w:b/>
                <w:sz w:val="20"/>
                <w:szCs w:val="20"/>
              </w:rPr>
            </w:pPr>
            <w:r w:rsidRPr="004D330B">
              <w:rPr>
                <w:rFonts w:eastAsia="Calibri"/>
                <w:b/>
                <w:sz w:val="20"/>
                <w:szCs w:val="20"/>
              </w:rPr>
              <w:t xml:space="preserve">( код </w:t>
            </w:r>
            <w:proofErr w:type="gramStart"/>
            <w:r w:rsidRPr="004D330B">
              <w:rPr>
                <w:rFonts w:eastAsia="Calibri"/>
                <w:b/>
                <w:sz w:val="20"/>
                <w:szCs w:val="20"/>
              </w:rPr>
              <w:t>согласно Приказа</w:t>
            </w:r>
            <w:proofErr w:type="gramEnd"/>
            <w:r w:rsidRPr="004D330B">
              <w:rPr>
                <w:rFonts w:eastAsia="Calibri"/>
                <w:b/>
                <w:sz w:val="20"/>
                <w:szCs w:val="20"/>
              </w:rPr>
              <w:t xml:space="preserve"> № 540)</w:t>
            </w:r>
          </w:p>
        </w:tc>
        <w:tc>
          <w:tcPr>
            <w:tcW w:w="609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C4F94" w:rsidRPr="004D330B" w:rsidRDefault="00BC4F94" w:rsidP="004D330B">
            <w:pPr>
              <w:jc w:val="center"/>
              <w:rPr>
                <w:rFonts w:eastAsia="Calibri"/>
                <w:b/>
                <w:sz w:val="20"/>
                <w:szCs w:val="20"/>
              </w:rPr>
            </w:pPr>
            <w:r w:rsidRPr="004D330B">
              <w:rPr>
                <w:rFonts w:eastAsia="Calibri"/>
                <w:b/>
                <w:sz w:val="20"/>
                <w:szCs w:val="20"/>
              </w:rPr>
              <w:t>Описание основного вида разрешенного использования земельного участка</w:t>
            </w:r>
          </w:p>
        </w:tc>
      </w:tr>
      <w:tr w:rsidR="00BC4F94" w:rsidRPr="004D330B" w:rsidTr="00BC4F94">
        <w:trPr>
          <w:trHeight w:val="630"/>
        </w:trPr>
        <w:tc>
          <w:tcPr>
            <w:tcW w:w="3969" w:type="dxa"/>
            <w:tcBorders>
              <w:top w:val="single" w:sz="12"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rFonts w:eastAsiaTheme="minorHAnsi"/>
                <w:b/>
                <w:bCs/>
                <w:i/>
                <w:iCs/>
                <w:sz w:val="20"/>
                <w:szCs w:val="20"/>
                <w:lang w:eastAsia="en-US"/>
              </w:rPr>
            </w:pPr>
            <w:r w:rsidRPr="004D330B">
              <w:rPr>
                <w:rFonts w:eastAsiaTheme="minorHAnsi"/>
                <w:b/>
                <w:bCs/>
                <w:i/>
                <w:iCs/>
                <w:sz w:val="20"/>
                <w:szCs w:val="20"/>
                <w:lang w:eastAsia="en-US"/>
              </w:rPr>
              <w:t>Объекты гаражного назначения (2.7.1)</w:t>
            </w:r>
          </w:p>
          <w:p w:rsidR="00BC4F94" w:rsidRPr="004D330B" w:rsidRDefault="00BC4F94" w:rsidP="004D330B">
            <w:pPr>
              <w:autoSpaceDE w:val="0"/>
              <w:autoSpaceDN w:val="0"/>
              <w:adjustRightInd w:val="0"/>
              <w:rPr>
                <w:rFonts w:eastAsia="Calibri"/>
                <w:sz w:val="20"/>
                <w:szCs w:val="20"/>
              </w:rPr>
            </w:pPr>
          </w:p>
        </w:tc>
        <w:tc>
          <w:tcPr>
            <w:tcW w:w="6096" w:type="dxa"/>
            <w:tcBorders>
              <w:top w:val="single" w:sz="12"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C4F94" w:rsidRPr="004D330B" w:rsidTr="00BC4F94">
        <w:trPr>
          <w:trHeight w:val="630"/>
        </w:trPr>
        <w:tc>
          <w:tcPr>
            <w:tcW w:w="3969" w:type="dxa"/>
            <w:tcBorders>
              <w:top w:val="single" w:sz="12"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b/>
                <w:i/>
                <w:sz w:val="20"/>
                <w:szCs w:val="20"/>
              </w:rPr>
            </w:pPr>
            <w:r w:rsidRPr="004D330B">
              <w:rPr>
                <w:b/>
                <w:i/>
                <w:sz w:val="20"/>
                <w:szCs w:val="20"/>
              </w:rPr>
              <w:lastRenderedPageBreak/>
              <w:t>Объекты придорожного сервиса (4.9.1)</w:t>
            </w:r>
          </w:p>
          <w:p w:rsidR="00BC4F94" w:rsidRPr="004D330B" w:rsidRDefault="00BC4F94" w:rsidP="004D330B">
            <w:pPr>
              <w:autoSpaceDE w:val="0"/>
              <w:autoSpaceDN w:val="0"/>
              <w:adjustRightInd w:val="0"/>
              <w:rPr>
                <w:rFonts w:eastAsia="Calibri"/>
                <w:sz w:val="20"/>
                <w:szCs w:val="20"/>
              </w:rPr>
            </w:pPr>
          </w:p>
        </w:tc>
        <w:tc>
          <w:tcPr>
            <w:tcW w:w="6096" w:type="dxa"/>
            <w:tcBorders>
              <w:top w:val="single" w:sz="12"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bCs/>
                <w:iCs/>
                <w:sz w:val="20"/>
                <w:szCs w:val="20"/>
              </w:rPr>
            </w:pPr>
            <w:r w:rsidRPr="004D330B">
              <w:rPr>
                <w:bCs/>
                <w:iCs/>
                <w:sz w:val="20"/>
                <w:szCs w:val="20"/>
              </w:rPr>
              <w:t>Размещение автозаправочных станций (бензиновых, газовых);</w:t>
            </w:r>
          </w:p>
          <w:p w:rsidR="00BC4F94" w:rsidRPr="004D330B" w:rsidRDefault="00BC4F94" w:rsidP="004D330B">
            <w:pPr>
              <w:autoSpaceDE w:val="0"/>
              <w:autoSpaceDN w:val="0"/>
              <w:adjustRightInd w:val="0"/>
              <w:rPr>
                <w:bCs/>
                <w:iCs/>
                <w:sz w:val="20"/>
                <w:szCs w:val="20"/>
              </w:rPr>
            </w:pPr>
            <w:r w:rsidRPr="004D330B">
              <w:rPr>
                <w:bCs/>
                <w:iCs/>
                <w:sz w:val="20"/>
                <w:szCs w:val="20"/>
              </w:rPr>
              <w:t>размещение магазинов сопутствующей торговли, зданий для организации общественного питания в качестве объектов придорожного сервиса;</w:t>
            </w:r>
          </w:p>
          <w:p w:rsidR="00BC4F94" w:rsidRPr="004D330B" w:rsidRDefault="00BC4F94" w:rsidP="004D330B">
            <w:pPr>
              <w:autoSpaceDE w:val="0"/>
              <w:autoSpaceDN w:val="0"/>
              <w:adjustRightInd w:val="0"/>
              <w:rPr>
                <w:bCs/>
                <w:iCs/>
                <w:sz w:val="20"/>
                <w:szCs w:val="20"/>
              </w:rPr>
            </w:pPr>
            <w:r w:rsidRPr="004D330B">
              <w:rPr>
                <w:bCs/>
                <w:iCs/>
                <w:sz w:val="20"/>
                <w:szCs w:val="20"/>
              </w:rPr>
              <w:t>предоставление гостиничных услуг в качестве придорожного сервиса;</w:t>
            </w:r>
          </w:p>
          <w:p w:rsidR="00BC4F94" w:rsidRPr="004D330B" w:rsidRDefault="00BC4F94" w:rsidP="004D330B">
            <w:pPr>
              <w:autoSpaceDE w:val="0"/>
              <w:autoSpaceDN w:val="0"/>
              <w:adjustRightInd w:val="0"/>
              <w:rPr>
                <w:b/>
                <w:bCs/>
                <w:i/>
                <w:iCs/>
                <w:sz w:val="20"/>
                <w:szCs w:val="20"/>
              </w:rPr>
            </w:pPr>
            <w:r w:rsidRPr="004D330B">
              <w:rPr>
                <w:bCs/>
                <w:iCs/>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BC4F94" w:rsidRPr="004D330B" w:rsidTr="00BC4F94">
        <w:trPr>
          <w:trHeight w:val="630"/>
        </w:trPr>
        <w:tc>
          <w:tcPr>
            <w:tcW w:w="3969"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Коммунальное обслуживание (3.1)</w:t>
            </w:r>
          </w:p>
          <w:p w:rsidR="00BC4F94" w:rsidRPr="004D330B" w:rsidRDefault="00BC4F94" w:rsidP="004D330B">
            <w:pPr>
              <w:autoSpaceDE w:val="0"/>
              <w:autoSpaceDN w:val="0"/>
              <w:adjustRightInd w:val="0"/>
              <w:rPr>
                <w:rFonts w:eastAsia="Calibri"/>
                <w:sz w:val="20"/>
                <w:szCs w:val="20"/>
              </w:rPr>
            </w:pPr>
          </w:p>
        </w:tc>
        <w:tc>
          <w:tcPr>
            <w:tcW w:w="6096"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proofErr w:type="gramStart"/>
            <w:r w:rsidRPr="004D330B">
              <w:rPr>
                <w:rFonts w:eastAsiaTheme="minorHAnsi"/>
                <w:bCs/>
                <w:iCs/>
                <w:sz w:val="20"/>
                <w:szCs w:val="20"/>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D330B">
              <w:rPr>
                <w:rFonts w:eastAsiaTheme="minorHAnsi"/>
                <w:bCs/>
                <w:iCs/>
                <w:sz w:val="20"/>
                <w:szCs w:val="20"/>
                <w:lang w:eastAsia="en-US"/>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BC4F94" w:rsidRPr="004D330B" w:rsidTr="00BC4F94">
        <w:trPr>
          <w:trHeight w:val="630"/>
        </w:trPr>
        <w:tc>
          <w:tcPr>
            <w:tcW w:w="3969"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Calibri"/>
                <w:sz w:val="20"/>
                <w:szCs w:val="20"/>
              </w:rPr>
            </w:pPr>
            <w:r w:rsidRPr="004D330B">
              <w:rPr>
                <w:rFonts w:eastAsia="Calibri"/>
                <w:b/>
                <w:i/>
                <w:sz w:val="20"/>
                <w:szCs w:val="20"/>
              </w:rPr>
              <w:t>Обслуживание автотранспорта (4.9)</w:t>
            </w:r>
          </w:p>
        </w:tc>
        <w:tc>
          <w:tcPr>
            <w:tcW w:w="6096" w:type="dxa"/>
            <w:tcBorders>
              <w:top w:val="single" w:sz="4" w:space="0" w:color="auto"/>
              <w:left w:val="nil"/>
              <w:bottom w:val="single" w:sz="4" w:space="0" w:color="auto"/>
              <w:right w:val="single" w:sz="4" w:space="0" w:color="auto"/>
            </w:tcBorders>
            <w:noWrap/>
          </w:tcPr>
          <w:p w:rsidR="00BC4F94" w:rsidRPr="004D330B" w:rsidRDefault="00BC4F94" w:rsidP="004D330B">
            <w:pPr>
              <w:widowControl w:val="0"/>
              <w:autoSpaceDE w:val="0"/>
              <w:autoSpaceDN w:val="0"/>
              <w:adjustRightInd w:val="0"/>
              <w:rPr>
                <w:sz w:val="20"/>
                <w:szCs w:val="20"/>
                <w:lang w:eastAsia="en-US"/>
              </w:rPr>
            </w:pPr>
            <w:r w:rsidRPr="004D330B">
              <w:rPr>
                <w:sz w:val="20"/>
                <w:szCs w:val="20"/>
                <w:lang w:eastAsia="en-US"/>
              </w:rPr>
              <w:t>Размещение постоянных или временных гаражей с несколькими стояночными местами, стоянок, автозаправочных станций (бензиновых, газовых);</w:t>
            </w:r>
          </w:p>
          <w:p w:rsidR="00BC4F94" w:rsidRPr="004D330B" w:rsidRDefault="00BC4F94" w:rsidP="004D330B">
            <w:pPr>
              <w:widowControl w:val="0"/>
              <w:autoSpaceDE w:val="0"/>
              <w:autoSpaceDN w:val="0"/>
              <w:adjustRightInd w:val="0"/>
              <w:rPr>
                <w:sz w:val="20"/>
                <w:szCs w:val="20"/>
                <w:lang w:eastAsia="en-US"/>
              </w:rPr>
            </w:pPr>
            <w:r w:rsidRPr="004D330B">
              <w:rPr>
                <w:sz w:val="20"/>
                <w:szCs w:val="20"/>
                <w:lang w:eastAsia="en-US"/>
              </w:rPr>
              <w:t>размещение магазинов сопутствующей торговли, зданий для организации общественного питания в качестве придорожного сервиса;</w:t>
            </w:r>
          </w:p>
          <w:p w:rsidR="00BC4F94" w:rsidRPr="004D330B" w:rsidRDefault="00BC4F94" w:rsidP="004D330B">
            <w:pPr>
              <w:widowControl w:val="0"/>
              <w:autoSpaceDE w:val="0"/>
              <w:autoSpaceDN w:val="0"/>
              <w:adjustRightInd w:val="0"/>
              <w:rPr>
                <w:rFonts w:ascii="Arial" w:hAnsi="Arial" w:cs="Arial"/>
                <w:sz w:val="20"/>
                <w:szCs w:val="20"/>
              </w:rPr>
            </w:pPr>
            <w:r w:rsidRPr="004D330B">
              <w:rPr>
                <w:sz w:val="20"/>
                <w:szCs w:val="20"/>
                <w:lang w:eastAsia="en-US"/>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r w:rsidR="00BC4F94" w:rsidRPr="004D330B" w:rsidTr="00BC4F94">
        <w:trPr>
          <w:trHeight w:val="630"/>
        </w:trPr>
        <w:tc>
          <w:tcPr>
            <w:tcW w:w="3969"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b/>
                <w:bCs/>
                <w:i/>
                <w:iCs/>
                <w:sz w:val="20"/>
                <w:szCs w:val="20"/>
              </w:rPr>
            </w:pPr>
            <w:r w:rsidRPr="004D330B">
              <w:rPr>
                <w:b/>
                <w:bCs/>
                <w:i/>
                <w:iCs/>
                <w:sz w:val="20"/>
                <w:szCs w:val="20"/>
              </w:rPr>
              <w:t xml:space="preserve">Автомобильный транспорт </w:t>
            </w:r>
          </w:p>
          <w:p w:rsidR="00BC4F94" w:rsidRPr="004D330B" w:rsidRDefault="00BC4F94" w:rsidP="004D330B">
            <w:pPr>
              <w:autoSpaceDE w:val="0"/>
              <w:autoSpaceDN w:val="0"/>
              <w:adjustRightInd w:val="0"/>
              <w:rPr>
                <w:b/>
                <w:bCs/>
                <w:i/>
                <w:iCs/>
                <w:sz w:val="20"/>
                <w:szCs w:val="20"/>
              </w:rPr>
            </w:pPr>
            <w:r w:rsidRPr="004D330B">
              <w:rPr>
                <w:b/>
                <w:bCs/>
                <w:i/>
                <w:iCs/>
                <w:sz w:val="20"/>
                <w:szCs w:val="20"/>
              </w:rPr>
              <w:t>(7.2)</w:t>
            </w:r>
          </w:p>
          <w:p w:rsidR="00BC4F94" w:rsidRPr="004D330B" w:rsidRDefault="00BC4F94" w:rsidP="004D330B">
            <w:pPr>
              <w:autoSpaceDE w:val="0"/>
              <w:autoSpaceDN w:val="0"/>
              <w:adjustRightInd w:val="0"/>
              <w:jc w:val="both"/>
              <w:rPr>
                <w:b/>
                <w:bCs/>
                <w:i/>
                <w:iCs/>
                <w:sz w:val="20"/>
                <w:szCs w:val="20"/>
              </w:rPr>
            </w:pPr>
          </w:p>
        </w:tc>
        <w:tc>
          <w:tcPr>
            <w:tcW w:w="6096"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bCs/>
                <w:iCs/>
                <w:sz w:val="20"/>
                <w:szCs w:val="20"/>
              </w:rPr>
            </w:pPr>
            <w:r w:rsidRPr="004D330B">
              <w:rPr>
                <w:bCs/>
                <w:iCs/>
                <w:sz w:val="20"/>
                <w:szCs w:val="20"/>
              </w:rPr>
              <w:t>Размещение автомобильных дорог и технически связанных с ними сооружений;</w:t>
            </w:r>
          </w:p>
          <w:p w:rsidR="00BC4F94" w:rsidRPr="004D330B" w:rsidRDefault="00BC4F94" w:rsidP="004D330B">
            <w:pPr>
              <w:autoSpaceDE w:val="0"/>
              <w:autoSpaceDN w:val="0"/>
              <w:adjustRightInd w:val="0"/>
              <w:rPr>
                <w:bCs/>
                <w:iCs/>
                <w:sz w:val="20"/>
                <w:szCs w:val="20"/>
              </w:rPr>
            </w:pPr>
            <w:r w:rsidRPr="004D330B">
              <w:rPr>
                <w:bCs/>
                <w:iCs/>
                <w:sz w:val="20"/>
                <w:szCs w:val="20"/>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BC4F94" w:rsidRPr="004D330B" w:rsidRDefault="00BC4F94" w:rsidP="004D330B">
            <w:pPr>
              <w:autoSpaceDE w:val="0"/>
              <w:autoSpaceDN w:val="0"/>
              <w:adjustRightInd w:val="0"/>
              <w:rPr>
                <w:b/>
                <w:bCs/>
                <w:i/>
                <w:iCs/>
                <w:sz w:val="20"/>
                <w:szCs w:val="20"/>
              </w:rPr>
            </w:pPr>
            <w:r w:rsidRPr="004D330B">
              <w:rPr>
                <w:bCs/>
                <w:iCs/>
                <w:sz w:val="20"/>
                <w:szCs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BC4F94" w:rsidRPr="004D330B" w:rsidTr="00BC4F94">
        <w:trPr>
          <w:trHeight w:val="630"/>
        </w:trPr>
        <w:tc>
          <w:tcPr>
            <w:tcW w:w="3969"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Земельные участки (территории) общего пользования (12.0)</w:t>
            </w:r>
          </w:p>
        </w:tc>
        <w:tc>
          <w:tcPr>
            <w:tcW w:w="6096"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sz w:val="20"/>
                <w:szCs w:val="20"/>
                <w:lang w:eastAsia="en-US"/>
              </w:rPr>
            </w:pPr>
            <w:r w:rsidRPr="004D330B">
              <w:rPr>
                <w:rFonts w:eastAsiaTheme="minorHAnsi"/>
                <w:sz w:val="20"/>
                <w:szCs w:val="20"/>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BC4F94" w:rsidRPr="004D330B" w:rsidRDefault="00BC4F94" w:rsidP="004D330B">
      <w:pPr>
        <w:autoSpaceDE w:val="0"/>
        <w:autoSpaceDN w:val="0"/>
        <w:adjustRightInd w:val="0"/>
        <w:jc w:val="both"/>
        <w:rPr>
          <w:rFonts w:eastAsiaTheme="minorHAnsi" w:cstheme="minorBidi"/>
          <w:b/>
          <w:bCs/>
          <w:i/>
          <w:color w:val="000000"/>
          <w:sz w:val="20"/>
          <w:szCs w:val="20"/>
          <w:lang w:eastAsia="en-US"/>
        </w:rPr>
      </w:pPr>
    </w:p>
    <w:p w:rsidR="00BC4F94" w:rsidRPr="004D330B" w:rsidRDefault="00BC4F94" w:rsidP="004D330B">
      <w:pPr>
        <w:tabs>
          <w:tab w:val="left" w:pos="0"/>
          <w:tab w:val="left" w:pos="851"/>
          <w:tab w:val="left" w:pos="1440"/>
        </w:tabs>
        <w:ind w:firstLine="851"/>
        <w:jc w:val="both"/>
        <w:rPr>
          <w:b/>
          <w:sz w:val="20"/>
          <w:szCs w:val="20"/>
        </w:rPr>
      </w:pPr>
      <w:r w:rsidRPr="004D330B">
        <w:rPr>
          <w:b/>
          <w:sz w:val="20"/>
          <w:szCs w:val="20"/>
        </w:rPr>
        <w:t>ВД</w:t>
      </w:r>
      <w:proofErr w:type="gramStart"/>
      <w:r w:rsidRPr="004D330B">
        <w:rPr>
          <w:b/>
          <w:sz w:val="20"/>
          <w:szCs w:val="20"/>
        </w:rPr>
        <w:t>.Т</w:t>
      </w:r>
      <w:proofErr w:type="gramEnd"/>
      <w:r w:rsidRPr="004D330B">
        <w:rPr>
          <w:b/>
          <w:sz w:val="20"/>
          <w:szCs w:val="20"/>
        </w:rPr>
        <w:tab/>
        <w:t>Зона водного транспорта</w:t>
      </w:r>
    </w:p>
    <w:p w:rsidR="00BC4F94" w:rsidRPr="004D330B" w:rsidRDefault="00BC4F94" w:rsidP="004D330B">
      <w:pPr>
        <w:suppressAutoHyphens/>
        <w:ind w:firstLine="709"/>
        <w:jc w:val="both"/>
        <w:rPr>
          <w:kern w:val="1"/>
          <w:sz w:val="20"/>
          <w:szCs w:val="20"/>
          <w:lang w:eastAsia="ar-SA"/>
        </w:rPr>
      </w:pPr>
      <w:r w:rsidRPr="004D330B">
        <w:rPr>
          <w:kern w:val="1"/>
          <w:sz w:val="20"/>
          <w:szCs w:val="20"/>
          <w:lang w:eastAsia="ar-SA"/>
        </w:rPr>
        <w:t>Зона водного транспорта выделена для обеспечения правовых условий формирования земельных участков, обеспечивающих размещение производственных объектов и сооружений водного транспорта.</w:t>
      </w:r>
    </w:p>
    <w:tbl>
      <w:tblPr>
        <w:tblW w:w="10065" w:type="dxa"/>
        <w:tblInd w:w="-459" w:type="dxa"/>
        <w:tblLook w:val="0000" w:firstRow="0" w:lastRow="0" w:firstColumn="0" w:lastColumn="0" w:noHBand="0" w:noVBand="0"/>
      </w:tblPr>
      <w:tblGrid>
        <w:gridCol w:w="3969"/>
        <w:gridCol w:w="6096"/>
      </w:tblGrid>
      <w:tr w:rsidR="00BC4F94" w:rsidRPr="004D330B" w:rsidTr="00BC4F94">
        <w:trPr>
          <w:trHeight w:val="630"/>
        </w:trPr>
        <w:tc>
          <w:tcPr>
            <w:tcW w:w="3969" w:type="dxa"/>
            <w:tcBorders>
              <w:top w:val="single" w:sz="2" w:space="0" w:color="auto"/>
              <w:left w:val="single" w:sz="2" w:space="0" w:color="auto"/>
              <w:bottom w:val="single" w:sz="2" w:space="0" w:color="auto"/>
              <w:right w:val="single" w:sz="2" w:space="0" w:color="auto"/>
            </w:tcBorders>
            <w:shd w:val="clear" w:color="auto" w:fill="auto"/>
            <w:noWrap/>
          </w:tcPr>
          <w:p w:rsidR="00BC4F94" w:rsidRPr="004D330B" w:rsidRDefault="00BC4F94" w:rsidP="004D330B">
            <w:pPr>
              <w:jc w:val="center"/>
              <w:rPr>
                <w:rFonts w:eastAsia="Calibri"/>
                <w:b/>
                <w:sz w:val="20"/>
                <w:szCs w:val="20"/>
              </w:rPr>
            </w:pPr>
            <w:r w:rsidRPr="004D330B">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BC4F94" w:rsidRPr="004D330B" w:rsidRDefault="00BC4F94" w:rsidP="004D330B">
            <w:pPr>
              <w:jc w:val="center"/>
              <w:rPr>
                <w:rFonts w:eastAsia="Calibri"/>
                <w:b/>
                <w:sz w:val="20"/>
                <w:szCs w:val="20"/>
              </w:rPr>
            </w:pPr>
            <w:r w:rsidRPr="004D330B">
              <w:rPr>
                <w:rFonts w:eastAsia="Calibri"/>
                <w:b/>
                <w:sz w:val="20"/>
                <w:szCs w:val="20"/>
              </w:rPr>
              <w:t xml:space="preserve">( код </w:t>
            </w:r>
            <w:proofErr w:type="gramStart"/>
            <w:r w:rsidRPr="004D330B">
              <w:rPr>
                <w:rFonts w:eastAsia="Calibri"/>
                <w:b/>
                <w:sz w:val="20"/>
                <w:szCs w:val="20"/>
              </w:rPr>
              <w:t>согласно Приказа</w:t>
            </w:r>
            <w:proofErr w:type="gramEnd"/>
            <w:r w:rsidRPr="004D330B">
              <w:rPr>
                <w:rFonts w:eastAsia="Calibri"/>
                <w:b/>
                <w:sz w:val="20"/>
                <w:szCs w:val="20"/>
              </w:rPr>
              <w:t xml:space="preserve"> № 540)</w:t>
            </w:r>
          </w:p>
        </w:tc>
        <w:tc>
          <w:tcPr>
            <w:tcW w:w="6096" w:type="dxa"/>
            <w:tcBorders>
              <w:top w:val="single" w:sz="2" w:space="0" w:color="auto"/>
              <w:left w:val="single" w:sz="2" w:space="0" w:color="auto"/>
              <w:bottom w:val="single" w:sz="2" w:space="0" w:color="auto"/>
              <w:right w:val="single" w:sz="2" w:space="0" w:color="auto"/>
            </w:tcBorders>
            <w:shd w:val="clear" w:color="auto" w:fill="auto"/>
            <w:noWrap/>
            <w:vAlign w:val="center"/>
          </w:tcPr>
          <w:p w:rsidR="00BC4F94" w:rsidRPr="004D330B" w:rsidRDefault="00BC4F94" w:rsidP="004D330B">
            <w:pPr>
              <w:jc w:val="center"/>
              <w:rPr>
                <w:rFonts w:eastAsia="Calibri"/>
                <w:b/>
                <w:sz w:val="20"/>
                <w:szCs w:val="20"/>
              </w:rPr>
            </w:pPr>
            <w:r w:rsidRPr="004D330B">
              <w:rPr>
                <w:rFonts w:eastAsia="Calibri"/>
                <w:b/>
                <w:sz w:val="20"/>
                <w:szCs w:val="20"/>
              </w:rPr>
              <w:t>Описание основного вида разрешенного использования земельного участка</w:t>
            </w:r>
          </w:p>
        </w:tc>
      </w:tr>
      <w:tr w:rsidR="00BC4F94" w:rsidRPr="004D330B" w:rsidTr="00BC4F94">
        <w:trPr>
          <w:trHeight w:val="630"/>
        </w:trPr>
        <w:tc>
          <w:tcPr>
            <w:tcW w:w="3969"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 xml:space="preserve">Коммунальное обслуживание </w:t>
            </w:r>
          </w:p>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(3.1)</w:t>
            </w:r>
          </w:p>
          <w:p w:rsidR="00BC4F94" w:rsidRPr="004D330B" w:rsidRDefault="00BC4F94" w:rsidP="004D330B">
            <w:pPr>
              <w:autoSpaceDE w:val="0"/>
              <w:autoSpaceDN w:val="0"/>
              <w:adjustRightInd w:val="0"/>
              <w:rPr>
                <w:rFonts w:eastAsia="Calibri"/>
                <w:sz w:val="20"/>
                <w:szCs w:val="20"/>
              </w:rPr>
            </w:pPr>
          </w:p>
        </w:tc>
        <w:tc>
          <w:tcPr>
            <w:tcW w:w="6096"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proofErr w:type="gramStart"/>
            <w:r w:rsidRPr="004D330B">
              <w:rPr>
                <w:rFonts w:eastAsiaTheme="minorHAnsi"/>
                <w:bCs/>
                <w:iCs/>
                <w:sz w:val="20"/>
                <w:szCs w:val="20"/>
                <w:lang w:eastAsia="en-US"/>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4D330B">
              <w:rPr>
                <w:rFonts w:eastAsiaTheme="minorHAnsi"/>
                <w:bCs/>
                <w:iCs/>
                <w:sz w:val="20"/>
                <w:szCs w:val="20"/>
                <w:lang w:eastAsia="en-US"/>
              </w:rPr>
              <w:lastRenderedPageBreak/>
              <w:t>линий связи, телефонных станций, канализаций, стоянок, гаражей и мастерских для обслуживания уборочной и аварийной техники, а также</w:t>
            </w:r>
            <w:proofErr w:type="gramEnd"/>
            <w:r w:rsidRPr="004D330B">
              <w:rPr>
                <w:rFonts w:eastAsiaTheme="minorHAnsi"/>
                <w:bCs/>
                <w:iCs/>
                <w:sz w:val="20"/>
                <w:szCs w:val="20"/>
                <w:lang w:eastAsia="en-US"/>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BC4F94" w:rsidRPr="004D330B" w:rsidTr="00BC4F94">
        <w:trPr>
          <w:trHeight w:val="630"/>
        </w:trPr>
        <w:tc>
          <w:tcPr>
            <w:tcW w:w="3969"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b/>
                <w:bCs/>
                <w:i/>
                <w:iCs/>
                <w:sz w:val="20"/>
                <w:szCs w:val="20"/>
              </w:rPr>
            </w:pPr>
            <w:r w:rsidRPr="004D330B">
              <w:rPr>
                <w:b/>
                <w:bCs/>
                <w:i/>
                <w:iCs/>
                <w:sz w:val="20"/>
                <w:szCs w:val="20"/>
              </w:rPr>
              <w:lastRenderedPageBreak/>
              <w:t>Водный транспорт (7.3)</w:t>
            </w:r>
          </w:p>
          <w:p w:rsidR="00BC4F94" w:rsidRPr="004D330B" w:rsidRDefault="00BC4F94" w:rsidP="004D330B">
            <w:pPr>
              <w:rPr>
                <w:rFonts w:eastAsia="Calibri"/>
                <w:b/>
                <w:i/>
                <w:sz w:val="20"/>
                <w:szCs w:val="20"/>
              </w:rPr>
            </w:pPr>
          </w:p>
        </w:tc>
        <w:tc>
          <w:tcPr>
            <w:tcW w:w="6096"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bCs/>
                <w:iCs/>
                <w:sz w:val="20"/>
                <w:szCs w:val="20"/>
              </w:rPr>
            </w:pPr>
            <w:r w:rsidRPr="004D330B">
              <w:rPr>
                <w:bCs/>
                <w:iCs/>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BC4F94" w:rsidRPr="004D330B" w:rsidTr="00BC4F94">
        <w:trPr>
          <w:trHeight w:val="630"/>
        </w:trPr>
        <w:tc>
          <w:tcPr>
            <w:tcW w:w="3969"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bCs/>
                <w:i/>
                <w:iCs/>
                <w:sz w:val="20"/>
                <w:szCs w:val="20"/>
                <w:lang w:eastAsia="en-US"/>
              </w:rPr>
            </w:pPr>
            <w:r w:rsidRPr="004D330B">
              <w:rPr>
                <w:rFonts w:eastAsiaTheme="minorHAnsi"/>
                <w:b/>
                <w:bCs/>
                <w:i/>
                <w:iCs/>
                <w:sz w:val="20"/>
                <w:szCs w:val="20"/>
                <w:lang w:eastAsia="en-US"/>
              </w:rPr>
              <w:t>Причалы для маломерных судов (5.4)</w:t>
            </w:r>
          </w:p>
          <w:p w:rsidR="00BC4F94" w:rsidRPr="004D330B" w:rsidRDefault="00BC4F94" w:rsidP="004D330B">
            <w:pPr>
              <w:autoSpaceDE w:val="0"/>
              <w:autoSpaceDN w:val="0"/>
              <w:adjustRightInd w:val="0"/>
              <w:jc w:val="both"/>
              <w:rPr>
                <w:rFonts w:eastAsiaTheme="minorHAnsi"/>
                <w:b/>
                <w:bCs/>
                <w:i/>
                <w:iCs/>
                <w:sz w:val="20"/>
                <w:szCs w:val="20"/>
                <w:lang w:eastAsia="en-US"/>
              </w:rPr>
            </w:pPr>
          </w:p>
        </w:tc>
        <w:tc>
          <w:tcPr>
            <w:tcW w:w="6096"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sz w:val="20"/>
                <w:szCs w:val="20"/>
                <w:lang w:eastAsia="en-US"/>
              </w:rPr>
            </w:pPr>
            <w:r w:rsidRPr="004D330B">
              <w:rPr>
                <w:rFonts w:eastAsiaTheme="minorHAns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BC4F94" w:rsidRPr="004D330B" w:rsidTr="00BC4F94">
        <w:trPr>
          <w:trHeight w:val="630"/>
        </w:trPr>
        <w:tc>
          <w:tcPr>
            <w:tcW w:w="3969"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bCs/>
                <w:i/>
                <w:iCs/>
                <w:sz w:val="20"/>
                <w:szCs w:val="20"/>
                <w:lang w:eastAsia="en-US"/>
              </w:rPr>
            </w:pPr>
            <w:r w:rsidRPr="004D330B">
              <w:rPr>
                <w:rFonts w:eastAsiaTheme="minorHAnsi"/>
                <w:b/>
                <w:bCs/>
                <w:i/>
                <w:iCs/>
                <w:sz w:val="20"/>
                <w:szCs w:val="20"/>
                <w:lang w:eastAsia="en-US"/>
              </w:rPr>
              <w:t xml:space="preserve">Земельные участки (территории) общего пользования </w:t>
            </w:r>
          </w:p>
          <w:p w:rsidR="00BC4F94" w:rsidRPr="004D330B" w:rsidRDefault="00BC4F94" w:rsidP="004D330B">
            <w:pPr>
              <w:autoSpaceDE w:val="0"/>
              <w:autoSpaceDN w:val="0"/>
              <w:adjustRightInd w:val="0"/>
              <w:rPr>
                <w:rFonts w:eastAsiaTheme="minorHAnsi"/>
                <w:b/>
                <w:bCs/>
                <w:i/>
                <w:iCs/>
                <w:sz w:val="20"/>
                <w:szCs w:val="20"/>
                <w:lang w:eastAsia="en-US"/>
              </w:rPr>
            </w:pPr>
            <w:r w:rsidRPr="004D330B">
              <w:rPr>
                <w:rFonts w:eastAsiaTheme="minorHAnsi"/>
                <w:b/>
                <w:bCs/>
                <w:i/>
                <w:iCs/>
                <w:sz w:val="20"/>
                <w:szCs w:val="20"/>
                <w:lang w:eastAsia="en-US"/>
              </w:rPr>
              <w:t>(12.0)</w:t>
            </w:r>
          </w:p>
        </w:tc>
        <w:tc>
          <w:tcPr>
            <w:tcW w:w="6096"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BC4F94" w:rsidRPr="004D330B" w:rsidRDefault="00BC4F94" w:rsidP="004D330B">
      <w:pPr>
        <w:tabs>
          <w:tab w:val="left" w:pos="0"/>
          <w:tab w:val="left" w:pos="851"/>
          <w:tab w:val="left" w:pos="1440"/>
        </w:tabs>
        <w:ind w:firstLine="851"/>
        <w:jc w:val="both"/>
        <w:rPr>
          <w:b/>
          <w:sz w:val="20"/>
          <w:szCs w:val="20"/>
        </w:rPr>
      </w:pPr>
    </w:p>
    <w:p w:rsidR="00BC4F94" w:rsidRPr="004D330B" w:rsidRDefault="00BC4F94" w:rsidP="004D330B">
      <w:pPr>
        <w:tabs>
          <w:tab w:val="left" w:pos="0"/>
          <w:tab w:val="left" w:pos="851"/>
          <w:tab w:val="left" w:pos="1440"/>
        </w:tabs>
        <w:ind w:firstLine="851"/>
        <w:jc w:val="both"/>
        <w:rPr>
          <w:b/>
          <w:sz w:val="20"/>
          <w:szCs w:val="20"/>
        </w:rPr>
      </w:pPr>
      <w:r w:rsidRPr="004D330B">
        <w:rPr>
          <w:b/>
          <w:sz w:val="20"/>
          <w:szCs w:val="20"/>
        </w:rPr>
        <w:t>В.Т</w:t>
      </w:r>
      <w:r w:rsidRPr="004D330B">
        <w:rPr>
          <w:b/>
          <w:sz w:val="20"/>
          <w:szCs w:val="20"/>
        </w:rPr>
        <w:tab/>
        <w:t>Зона воздушного транспорта</w:t>
      </w:r>
    </w:p>
    <w:p w:rsidR="00BC4F94" w:rsidRPr="004D330B" w:rsidRDefault="00BC4F94" w:rsidP="004D330B">
      <w:pPr>
        <w:suppressAutoHyphens/>
        <w:ind w:firstLine="709"/>
        <w:jc w:val="both"/>
        <w:rPr>
          <w:kern w:val="1"/>
          <w:sz w:val="20"/>
          <w:szCs w:val="20"/>
          <w:lang w:eastAsia="ar-SA"/>
        </w:rPr>
      </w:pPr>
      <w:r w:rsidRPr="004D330B">
        <w:rPr>
          <w:kern w:val="1"/>
          <w:sz w:val="20"/>
          <w:szCs w:val="20"/>
          <w:lang w:eastAsia="ar-SA"/>
        </w:rPr>
        <w:t>К зоне воздушного транспорта отнесены объекты и территории эксплуатации объектов воздушного транспорта.</w:t>
      </w:r>
    </w:p>
    <w:p w:rsidR="00BC4F94" w:rsidRPr="004D330B" w:rsidRDefault="00BC4F94" w:rsidP="004D330B">
      <w:pPr>
        <w:suppressAutoHyphens/>
        <w:ind w:firstLine="709"/>
        <w:jc w:val="both"/>
        <w:rPr>
          <w:kern w:val="1"/>
          <w:sz w:val="20"/>
          <w:szCs w:val="20"/>
          <w:lang w:eastAsia="ar-SA"/>
        </w:rPr>
      </w:pPr>
    </w:p>
    <w:tbl>
      <w:tblPr>
        <w:tblW w:w="10065" w:type="dxa"/>
        <w:tblInd w:w="-459" w:type="dxa"/>
        <w:tblLook w:val="0000" w:firstRow="0" w:lastRow="0" w:firstColumn="0" w:lastColumn="0" w:noHBand="0" w:noVBand="0"/>
      </w:tblPr>
      <w:tblGrid>
        <w:gridCol w:w="3969"/>
        <w:gridCol w:w="6096"/>
      </w:tblGrid>
      <w:tr w:rsidR="00BC4F94" w:rsidRPr="004D330B" w:rsidTr="00BC4F94">
        <w:trPr>
          <w:trHeight w:val="630"/>
        </w:trPr>
        <w:tc>
          <w:tcPr>
            <w:tcW w:w="3969" w:type="dxa"/>
            <w:tcBorders>
              <w:top w:val="single" w:sz="2" w:space="0" w:color="auto"/>
              <w:left w:val="single" w:sz="2" w:space="0" w:color="auto"/>
              <w:bottom w:val="single" w:sz="2" w:space="0" w:color="auto"/>
              <w:right w:val="single" w:sz="2" w:space="0" w:color="auto"/>
            </w:tcBorders>
            <w:shd w:val="clear" w:color="auto" w:fill="auto"/>
            <w:noWrap/>
          </w:tcPr>
          <w:p w:rsidR="00BC4F94" w:rsidRPr="004D330B" w:rsidRDefault="00BC4F94" w:rsidP="004D330B">
            <w:pPr>
              <w:jc w:val="center"/>
              <w:rPr>
                <w:rFonts w:eastAsia="Calibri"/>
                <w:b/>
                <w:sz w:val="20"/>
                <w:szCs w:val="20"/>
              </w:rPr>
            </w:pPr>
            <w:r w:rsidRPr="004D330B">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BC4F94" w:rsidRPr="004D330B" w:rsidRDefault="00BC4F94" w:rsidP="004D330B">
            <w:pPr>
              <w:jc w:val="center"/>
              <w:rPr>
                <w:rFonts w:eastAsia="Calibri"/>
                <w:b/>
                <w:sz w:val="20"/>
                <w:szCs w:val="20"/>
              </w:rPr>
            </w:pPr>
            <w:r w:rsidRPr="004D330B">
              <w:rPr>
                <w:rFonts w:eastAsia="Calibri"/>
                <w:b/>
                <w:sz w:val="20"/>
                <w:szCs w:val="20"/>
              </w:rPr>
              <w:t xml:space="preserve">( код </w:t>
            </w:r>
            <w:proofErr w:type="gramStart"/>
            <w:r w:rsidRPr="004D330B">
              <w:rPr>
                <w:rFonts w:eastAsia="Calibri"/>
                <w:b/>
                <w:sz w:val="20"/>
                <w:szCs w:val="20"/>
              </w:rPr>
              <w:t>согласно Приказа</w:t>
            </w:r>
            <w:proofErr w:type="gramEnd"/>
            <w:r w:rsidRPr="004D330B">
              <w:rPr>
                <w:rFonts w:eastAsia="Calibri"/>
                <w:b/>
                <w:sz w:val="20"/>
                <w:szCs w:val="20"/>
              </w:rPr>
              <w:t xml:space="preserve"> № 540)</w:t>
            </w:r>
          </w:p>
        </w:tc>
        <w:tc>
          <w:tcPr>
            <w:tcW w:w="6096" w:type="dxa"/>
            <w:tcBorders>
              <w:top w:val="single" w:sz="2" w:space="0" w:color="auto"/>
              <w:left w:val="single" w:sz="2" w:space="0" w:color="auto"/>
              <w:bottom w:val="single" w:sz="2" w:space="0" w:color="auto"/>
              <w:right w:val="single" w:sz="2" w:space="0" w:color="auto"/>
            </w:tcBorders>
            <w:shd w:val="clear" w:color="auto" w:fill="auto"/>
            <w:noWrap/>
            <w:vAlign w:val="center"/>
          </w:tcPr>
          <w:p w:rsidR="00BC4F94" w:rsidRPr="004D330B" w:rsidRDefault="00BC4F94" w:rsidP="004D330B">
            <w:pPr>
              <w:jc w:val="center"/>
              <w:rPr>
                <w:rFonts w:eastAsia="Calibri"/>
                <w:b/>
                <w:sz w:val="20"/>
                <w:szCs w:val="20"/>
              </w:rPr>
            </w:pPr>
            <w:r w:rsidRPr="004D330B">
              <w:rPr>
                <w:rFonts w:eastAsia="Calibri"/>
                <w:b/>
                <w:sz w:val="20"/>
                <w:szCs w:val="20"/>
              </w:rPr>
              <w:t>Описание основного вида разрешенного использования земельного участка</w:t>
            </w:r>
          </w:p>
        </w:tc>
      </w:tr>
      <w:tr w:rsidR="00BC4F94" w:rsidRPr="004D330B" w:rsidTr="00BC4F94">
        <w:trPr>
          <w:trHeight w:val="630"/>
        </w:trPr>
        <w:tc>
          <w:tcPr>
            <w:tcW w:w="3969"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 xml:space="preserve">Коммунальное обслуживание </w:t>
            </w:r>
          </w:p>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(3.1)</w:t>
            </w:r>
          </w:p>
          <w:p w:rsidR="00BC4F94" w:rsidRPr="004D330B" w:rsidRDefault="00BC4F94" w:rsidP="004D330B">
            <w:pPr>
              <w:autoSpaceDE w:val="0"/>
              <w:autoSpaceDN w:val="0"/>
              <w:adjustRightInd w:val="0"/>
              <w:rPr>
                <w:rFonts w:eastAsia="Calibri"/>
                <w:sz w:val="20"/>
                <w:szCs w:val="20"/>
              </w:rPr>
            </w:pPr>
          </w:p>
        </w:tc>
        <w:tc>
          <w:tcPr>
            <w:tcW w:w="6096"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proofErr w:type="gramStart"/>
            <w:r w:rsidRPr="004D330B">
              <w:rPr>
                <w:rFonts w:eastAsiaTheme="minorHAnsi"/>
                <w:bCs/>
                <w:iCs/>
                <w:sz w:val="20"/>
                <w:szCs w:val="20"/>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D330B">
              <w:rPr>
                <w:rFonts w:eastAsiaTheme="minorHAnsi"/>
                <w:bCs/>
                <w:iCs/>
                <w:sz w:val="20"/>
                <w:szCs w:val="20"/>
                <w:lang w:eastAsia="en-US"/>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BC4F94" w:rsidRPr="004D330B" w:rsidTr="00BC4F94">
        <w:trPr>
          <w:trHeight w:val="630"/>
        </w:trPr>
        <w:tc>
          <w:tcPr>
            <w:tcW w:w="3969"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b/>
                <w:bCs/>
                <w:i/>
                <w:iCs/>
                <w:sz w:val="20"/>
                <w:szCs w:val="20"/>
              </w:rPr>
            </w:pPr>
            <w:r w:rsidRPr="004D330B">
              <w:rPr>
                <w:b/>
                <w:bCs/>
                <w:i/>
                <w:iCs/>
                <w:sz w:val="20"/>
                <w:szCs w:val="20"/>
              </w:rPr>
              <w:t>Воздушный транспорт (7.4)</w:t>
            </w:r>
          </w:p>
          <w:p w:rsidR="00BC4F94" w:rsidRPr="004D330B" w:rsidRDefault="00BC4F94" w:rsidP="004D330B">
            <w:pPr>
              <w:rPr>
                <w:rFonts w:eastAsia="Calibri"/>
                <w:b/>
                <w:i/>
                <w:sz w:val="20"/>
                <w:szCs w:val="20"/>
              </w:rPr>
            </w:pPr>
          </w:p>
        </w:tc>
        <w:tc>
          <w:tcPr>
            <w:tcW w:w="6096"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bCs/>
                <w:iCs/>
                <w:sz w:val="20"/>
                <w:szCs w:val="20"/>
              </w:rPr>
            </w:pPr>
            <w:proofErr w:type="gramStart"/>
            <w:r w:rsidRPr="004D330B">
              <w:rPr>
                <w:bCs/>
                <w:iCs/>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4D330B">
              <w:rPr>
                <w:bCs/>
                <w:iCs/>
                <w:sz w:val="20"/>
                <w:szCs w:val="20"/>
              </w:rPr>
              <w:t xml:space="preserve"> путем;</w:t>
            </w:r>
          </w:p>
          <w:p w:rsidR="00BC4F94" w:rsidRPr="004D330B" w:rsidRDefault="00BC4F94" w:rsidP="004D330B">
            <w:pPr>
              <w:autoSpaceDE w:val="0"/>
              <w:autoSpaceDN w:val="0"/>
              <w:adjustRightInd w:val="0"/>
              <w:rPr>
                <w:bCs/>
                <w:iCs/>
                <w:sz w:val="20"/>
                <w:szCs w:val="20"/>
              </w:rPr>
            </w:pPr>
            <w:r w:rsidRPr="004D330B">
              <w:rPr>
                <w:bCs/>
                <w:iCs/>
                <w:sz w:val="20"/>
                <w:szCs w:val="20"/>
              </w:rPr>
              <w:t>размещение объектов, предназначенных для технического обслуживания и ремонта воздушных судов</w:t>
            </w:r>
          </w:p>
        </w:tc>
      </w:tr>
      <w:tr w:rsidR="00BC4F94" w:rsidRPr="004D330B" w:rsidTr="00BC4F94">
        <w:trPr>
          <w:trHeight w:val="630"/>
        </w:trPr>
        <w:tc>
          <w:tcPr>
            <w:tcW w:w="3969"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bCs/>
                <w:i/>
                <w:iCs/>
                <w:sz w:val="20"/>
                <w:szCs w:val="20"/>
                <w:lang w:eastAsia="en-US"/>
              </w:rPr>
            </w:pPr>
            <w:r w:rsidRPr="004D330B">
              <w:rPr>
                <w:rFonts w:eastAsiaTheme="minorHAnsi"/>
                <w:b/>
                <w:bCs/>
                <w:i/>
                <w:iCs/>
                <w:sz w:val="20"/>
                <w:szCs w:val="20"/>
                <w:lang w:eastAsia="en-US"/>
              </w:rPr>
              <w:t xml:space="preserve">Земельные участки (территории) общего пользования </w:t>
            </w:r>
          </w:p>
          <w:p w:rsidR="00BC4F94" w:rsidRPr="004D330B" w:rsidRDefault="00BC4F94" w:rsidP="004D330B">
            <w:pPr>
              <w:autoSpaceDE w:val="0"/>
              <w:autoSpaceDN w:val="0"/>
              <w:adjustRightInd w:val="0"/>
              <w:rPr>
                <w:rFonts w:eastAsiaTheme="minorHAnsi"/>
                <w:b/>
                <w:bCs/>
                <w:i/>
                <w:iCs/>
                <w:sz w:val="20"/>
                <w:szCs w:val="20"/>
                <w:lang w:eastAsia="en-US"/>
              </w:rPr>
            </w:pPr>
            <w:r w:rsidRPr="004D330B">
              <w:rPr>
                <w:rFonts w:eastAsiaTheme="minorHAnsi"/>
                <w:b/>
                <w:bCs/>
                <w:i/>
                <w:iCs/>
                <w:sz w:val="20"/>
                <w:szCs w:val="20"/>
                <w:lang w:eastAsia="en-US"/>
              </w:rPr>
              <w:t>(12.0)</w:t>
            </w:r>
          </w:p>
        </w:tc>
        <w:tc>
          <w:tcPr>
            <w:tcW w:w="6096"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BC4F94" w:rsidRPr="004D330B" w:rsidRDefault="00BC4F94" w:rsidP="004D330B">
      <w:pPr>
        <w:ind w:left="-90" w:right="-90"/>
        <w:jc w:val="center"/>
        <w:rPr>
          <w:rFonts w:eastAsiaTheme="minorHAnsi" w:cstheme="minorBidi"/>
          <w:sz w:val="20"/>
          <w:szCs w:val="20"/>
          <w:lang w:eastAsia="en-US"/>
        </w:rPr>
      </w:pPr>
    </w:p>
    <w:p w:rsidR="00BC4F94" w:rsidRPr="004D330B" w:rsidRDefault="00BC4F94" w:rsidP="004D330B">
      <w:pPr>
        <w:ind w:firstLine="709"/>
        <w:jc w:val="both"/>
        <w:rPr>
          <w:sz w:val="20"/>
          <w:szCs w:val="20"/>
        </w:rPr>
      </w:pPr>
      <w:r w:rsidRPr="004D330B">
        <w:rPr>
          <w:sz w:val="20"/>
          <w:szCs w:val="20"/>
        </w:rPr>
        <w:t>4.</w:t>
      </w:r>
      <w:r w:rsidRPr="004D330B">
        <w:rPr>
          <w:b/>
          <w:sz w:val="20"/>
          <w:szCs w:val="20"/>
        </w:rPr>
        <w:t xml:space="preserve"> </w:t>
      </w:r>
      <w:r w:rsidRPr="004D330B">
        <w:rPr>
          <w:sz w:val="20"/>
          <w:szCs w:val="20"/>
        </w:rPr>
        <w:t>Статью 29 Правил Землепользования и Застройки муниципального образования Берегаевское сельское поселение изложить в следующей редакции:</w:t>
      </w:r>
    </w:p>
    <w:p w:rsidR="00BC4F94" w:rsidRPr="004D330B" w:rsidRDefault="00BC4F94" w:rsidP="004D330B">
      <w:pPr>
        <w:tabs>
          <w:tab w:val="left" w:pos="0"/>
          <w:tab w:val="left" w:pos="851"/>
        </w:tabs>
        <w:suppressAutoHyphens/>
        <w:ind w:firstLine="709"/>
        <w:jc w:val="center"/>
        <w:rPr>
          <w:b/>
          <w:kern w:val="1"/>
          <w:sz w:val="20"/>
          <w:szCs w:val="20"/>
          <w:lang w:eastAsia="ar-SA"/>
        </w:rPr>
      </w:pPr>
    </w:p>
    <w:p w:rsidR="00BC4F94" w:rsidRPr="004D330B" w:rsidRDefault="00BC4F94" w:rsidP="004D330B">
      <w:pPr>
        <w:tabs>
          <w:tab w:val="left" w:pos="0"/>
          <w:tab w:val="left" w:pos="851"/>
        </w:tabs>
        <w:suppressAutoHyphens/>
        <w:ind w:firstLine="709"/>
        <w:jc w:val="center"/>
        <w:rPr>
          <w:b/>
          <w:kern w:val="1"/>
          <w:sz w:val="20"/>
          <w:szCs w:val="20"/>
          <w:lang w:eastAsia="ar-SA"/>
        </w:rPr>
      </w:pPr>
      <w:r w:rsidRPr="004D330B">
        <w:rPr>
          <w:b/>
          <w:kern w:val="1"/>
          <w:sz w:val="20"/>
          <w:szCs w:val="20"/>
          <w:lang w:eastAsia="ar-SA"/>
        </w:rPr>
        <w:t>«Статья 29</w:t>
      </w:r>
      <w:r w:rsidRPr="004D330B">
        <w:rPr>
          <w:b/>
          <w:kern w:val="1"/>
          <w:sz w:val="20"/>
          <w:szCs w:val="20"/>
          <w:lang w:eastAsia="ar-SA"/>
        </w:rPr>
        <w:tab/>
        <w:t>Градостроительные регламенты. 5. Зоны сельскохозяйственного использования</w:t>
      </w:r>
    </w:p>
    <w:p w:rsidR="00BC4F94" w:rsidRPr="004D330B" w:rsidRDefault="00BC4F94" w:rsidP="004D330B">
      <w:pPr>
        <w:widowControl w:val="0"/>
        <w:tabs>
          <w:tab w:val="left" w:pos="1524"/>
        </w:tabs>
        <w:ind w:left="720"/>
        <w:jc w:val="both"/>
        <w:outlineLvl w:val="2"/>
        <w:rPr>
          <w:b/>
          <w:sz w:val="20"/>
          <w:szCs w:val="20"/>
        </w:rPr>
      </w:pPr>
      <w:bookmarkStart w:id="5" w:name="bookmark31"/>
      <w:r w:rsidRPr="004D330B">
        <w:rPr>
          <w:b/>
          <w:sz w:val="20"/>
          <w:szCs w:val="20"/>
        </w:rPr>
        <w:t>СХ</w:t>
      </w:r>
      <w:proofErr w:type="gramStart"/>
      <w:r w:rsidRPr="004D330B">
        <w:rPr>
          <w:b/>
          <w:sz w:val="20"/>
          <w:szCs w:val="20"/>
        </w:rPr>
        <w:t>1</w:t>
      </w:r>
      <w:proofErr w:type="gramEnd"/>
      <w:r w:rsidRPr="004D330B">
        <w:rPr>
          <w:b/>
          <w:sz w:val="20"/>
          <w:szCs w:val="20"/>
        </w:rPr>
        <w:tab/>
        <w:t>Зона сельскохозяйственного использования</w:t>
      </w:r>
      <w:bookmarkEnd w:id="5"/>
    </w:p>
    <w:tbl>
      <w:tblPr>
        <w:tblW w:w="10065" w:type="dxa"/>
        <w:tblInd w:w="-459" w:type="dxa"/>
        <w:tblLook w:val="0000" w:firstRow="0" w:lastRow="0" w:firstColumn="0" w:lastColumn="0" w:noHBand="0" w:noVBand="0"/>
      </w:tblPr>
      <w:tblGrid>
        <w:gridCol w:w="3969"/>
        <w:gridCol w:w="6096"/>
      </w:tblGrid>
      <w:tr w:rsidR="00BC4F94" w:rsidRPr="004D330B" w:rsidTr="00BC4F94">
        <w:trPr>
          <w:trHeight w:val="630"/>
        </w:trPr>
        <w:tc>
          <w:tcPr>
            <w:tcW w:w="3969" w:type="dxa"/>
            <w:tcBorders>
              <w:top w:val="single" w:sz="2" w:space="0" w:color="auto"/>
              <w:left w:val="single" w:sz="2" w:space="0" w:color="auto"/>
              <w:bottom w:val="single" w:sz="2" w:space="0" w:color="auto"/>
              <w:right w:val="single" w:sz="2" w:space="0" w:color="auto"/>
            </w:tcBorders>
            <w:shd w:val="clear" w:color="auto" w:fill="auto"/>
            <w:noWrap/>
          </w:tcPr>
          <w:p w:rsidR="00BC4F94" w:rsidRPr="004D330B" w:rsidRDefault="00BC4F94" w:rsidP="004D330B">
            <w:pPr>
              <w:jc w:val="center"/>
              <w:rPr>
                <w:rFonts w:eastAsia="Calibri"/>
                <w:b/>
                <w:sz w:val="20"/>
                <w:szCs w:val="20"/>
              </w:rPr>
            </w:pPr>
            <w:r w:rsidRPr="004D330B">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BC4F94" w:rsidRPr="004D330B" w:rsidRDefault="00BC4F94" w:rsidP="004D330B">
            <w:pPr>
              <w:jc w:val="center"/>
              <w:rPr>
                <w:rFonts w:eastAsia="Calibri"/>
                <w:b/>
                <w:sz w:val="20"/>
                <w:szCs w:val="20"/>
              </w:rPr>
            </w:pPr>
            <w:r w:rsidRPr="004D330B">
              <w:rPr>
                <w:rFonts w:eastAsia="Calibri"/>
                <w:b/>
                <w:sz w:val="20"/>
                <w:szCs w:val="20"/>
              </w:rPr>
              <w:t xml:space="preserve">( код </w:t>
            </w:r>
            <w:proofErr w:type="gramStart"/>
            <w:r w:rsidRPr="004D330B">
              <w:rPr>
                <w:rFonts w:eastAsia="Calibri"/>
                <w:b/>
                <w:sz w:val="20"/>
                <w:szCs w:val="20"/>
              </w:rPr>
              <w:t>согласно Приказа</w:t>
            </w:r>
            <w:proofErr w:type="gramEnd"/>
            <w:r w:rsidRPr="004D330B">
              <w:rPr>
                <w:rFonts w:eastAsia="Calibri"/>
                <w:b/>
                <w:sz w:val="20"/>
                <w:szCs w:val="20"/>
              </w:rPr>
              <w:t xml:space="preserve"> № 540)</w:t>
            </w:r>
          </w:p>
        </w:tc>
        <w:tc>
          <w:tcPr>
            <w:tcW w:w="6096" w:type="dxa"/>
            <w:tcBorders>
              <w:top w:val="single" w:sz="2" w:space="0" w:color="auto"/>
              <w:left w:val="single" w:sz="2" w:space="0" w:color="auto"/>
              <w:bottom w:val="single" w:sz="2" w:space="0" w:color="auto"/>
              <w:right w:val="single" w:sz="2" w:space="0" w:color="auto"/>
            </w:tcBorders>
            <w:shd w:val="clear" w:color="auto" w:fill="auto"/>
            <w:noWrap/>
            <w:vAlign w:val="center"/>
          </w:tcPr>
          <w:p w:rsidR="00BC4F94" w:rsidRPr="004D330B" w:rsidRDefault="00BC4F94" w:rsidP="004D330B">
            <w:pPr>
              <w:jc w:val="center"/>
              <w:rPr>
                <w:rFonts w:eastAsia="Calibri"/>
                <w:b/>
                <w:sz w:val="20"/>
                <w:szCs w:val="20"/>
              </w:rPr>
            </w:pPr>
            <w:r w:rsidRPr="004D330B">
              <w:rPr>
                <w:rFonts w:eastAsia="Calibri"/>
                <w:b/>
                <w:sz w:val="20"/>
                <w:szCs w:val="20"/>
              </w:rPr>
              <w:t>Описание основного вида разрешенного использования земельного участка</w:t>
            </w:r>
          </w:p>
        </w:tc>
      </w:tr>
      <w:tr w:rsidR="00BC4F94" w:rsidRPr="004D330B" w:rsidTr="00BC4F94">
        <w:trPr>
          <w:trHeight w:val="630"/>
        </w:trPr>
        <w:tc>
          <w:tcPr>
            <w:tcW w:w="3969" w:type="dxa"/>
            <w:tcBorders>
              <w:top w:val="single" w:sz="2"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 xml:space="preserve">Коммунальное обслуживание </w:t>
            </w:r>
          </w:p>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(3.1)</w:t>
            </w:r>
          </w:p>
          <w:p w:rsidR="00BC4F94" w:rsidRPr="004D330B" w:rsidRDefault="00BC4F94" w:rsidP="004D330B">
            <w:pPr>
              <w:autoSpaceDE w:val="0"/>
              <w:autoSpaceDN w:val="0"/>
              <w:adjustRightInd w:val="0"/>
              <w:rPr>
                <w:rFonts w:eastAsia="Calibri"/>
                <w:sz w:val="20"/>
                <w:szCs w:val="20"/>
              </w:rPr>
            </w:pPr>
          </w:p>
        </w:tc>
        <w:tc>
          <w:tcPr>
            <w:tcW w:w="6096" w:type="dxa"/>
            <w:tcBorders>
              <w:top w:val="single" w:sz="2"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proofErr w:type="gramStart"/>
            <w:r w:rsidRPr="004D330B">
              <w:rPr>
                <w:rFonts w:eastAsiaTheme="minorHAnsi"/>
                <w:bCs/>
                <w:iCs/>
                <w:sz w:val="20"/>
                <w:szCs w:val="20"/>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D330B">
              <w:rPr>
                <w:rFonts w:eastAsiaTheme="minorHAnsi"/>
                <w:bCs/>
                <w:iCs/>
                <w:sz w:val="20"/>
                <w:szCs w:val="20"/>
                <w:lang w:eastAsia="en-US"/>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BC4F94" w:rsidRPr="004D330B" w:rsidTr="00BC4F94">
        <w:trPr>
          <w:trHeight w:val="630"/>
        </w:trPr>
        <w:tc>
          <w:tcPr>
            <w:tcW w:w="3969" w:type="dxa"/>
            <w:tcBorders>
              <w:top w:val="single" w:sz="2"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Животноводство</w:t>
            </w:r>
          </w:p>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(1.7)</w:t>
            </w:r>
          </w:p>
        </w:tc>
        <w:tc>
          <w:tcPr>
            <w:tcW w:w="6096" w:type="dxa"/>
            <w:tcBorders>
              <w:top w:val="single" w:sz="2"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BC4F94" w:rsidRPr="004D330B" w:rsidTr="00BC4F94">
        <w:trPr>
          <w:trHeight w:val="630"/>
        </w:trPr>
        <w:tc>
          <w:tcPr>
            <w:tcW w:w="3969" w:type="dxa"/>
            <w:tcBorders>
              <w:top w:val="single" w:sz="2"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Скотоводство</w:t>
            </w:r>
          </w:p>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(1.8)</w:t>
            </w:r>
          </w:p>
        </w:tc>
        <w:tc>
          <w:tcPr>
            <w:tcW w:w="6096" w:type="dxa"/>
            <w:tcBorders>
              <w:top w:val="single" w:sz="2"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разведение племенных животных, производство и использование племенной продукции (материала)</w:t>
            </w:r>
          </w:p>
        </w:tc>
      </w:tr>
      <w:tr w:rsidR="00BC4F94" w:rsidRPr="004D330B" w:rsidTr="00BC4F94">
        <w:trPr>
          <w:trHeight w:val="630"/>
        </w:trPr>
        <w:tc>
          <w:tcPr>
            <w:tcW w:w="3969" w:type="dxa"/>
            <w:tcBorders>
              <w:top w:val="single" w:sz="2"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Пчеловодство</w:t>
            </w:r>
          </w:p>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(1.12)</w:t>
            </w:r>
          </w:p>
        </w:tc>
        <w:tc>
          <w:tcPr>
            <w:tcW w:w="6096" w:type="dxa"/>
            <w:tcBorders>
              <w:top w:val="single" w:sz="2"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размещение ульев, иных объектов и оборудования, необходимого для пчеловодства и разведениях иных полезных насекомых;</w:t>
            </w:r>
          </w:p>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размещение сооружений, используемых для хранения и первичной переработки продукции пчеловодства</w:t>
            </w:r>
          </w:p>
        </w:tc>
      </w:tr>
      <w:tr w:rsidR="00BC4F94" w:rsidRPr="004D330B" w:rsidTr="00BC4F94">
        <w:trPr>
          <w:trHeight w:val="630"/>
        </w:trPr>
        <w:tc>
          <w:tcPr>
            <w:tcW w:w="3969" w:type="dxa"/>
            <w:tcBorders>
              <w:top w:val="single" w:sz="2"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Хранение и переработка сельскохозяйственной продукции</w:t>
            </w:r>
          </w:p>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(1.15)</w:t>
            </w:r>
          </w:p>
        </w:tc>
        <w:tc>
          <w:tcPr>
            <w:tcW w:w="6096" w:type="dxa"/>
            <w:tcBorders>
              <w:top w:val="single" w:sz="2"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C4F94" w:rsidRPr="004D330B" w:rsidTr="00BC4F94">
        <w:trPr>
          <w:trHeight w:val="630"/>
        </w:trPr>
        <w:tc>
          <w:tcPr>
            <w:tcW w:w="3969" w:type="dxa"/>
            <w:tcBorders>
              <w:top w:val="single" w:sz="2"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Обеспечение сельскохозяйственного производства</w:t>
            </w:r>
          </w:p>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(1.18)</w:t>
            </w:r>
          </w:p>
        </w:tc>
        <w:tc>
          <w:tcPr>
            <w:tcW w:w="6096" w:type="dxa"/>
            <w:tcBorders>
              <w:top w:val="single" w:sz="2"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C4F94" w:rsidRPr="004D330B" w:rsidTr="00FB5FFF">
        <w:trPr>
          <w:trHeight w:val="1170"/>
        </w:trPr>
        <w:tc>
          <w:tcPr>
            <w:tcW w:w="3969" w:type="dxa"/>
            <w:tcBorders>
              <w:top w:val="single" w:sz="2" w:space="0" w:color="auto"/>
              <w:left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bCs/>
                <w:i/>
                <w:iCs/>
                <w:sz w:val="20"/>
                <w:szCs w:val="20"/>
                <w:lang w:eastAsia="en-US"/>
              </w:rPr>
            </w:pPr>
            <w:r w:rsidRPr="004D330B">
              <w:rPr>
                <w:rFonts w:eastAsiaTheme="minorHAnsi"/>
                <w:b/>
                <w:bCs/>
                <w:i/>
                <w:iCs/>
                <w:sz w:val="20"/>
                <w:szCs w:val="20"/>
                <w:lang w:eastAsia="en-US"/>
              </w:rPr>
              <w:t xml:space="preserve">Земельные участки (территории) общего пользования </w:t>
            </w:r>
          </w:p>
          <w:p w:rsidR="00BC4F94" w:rsidRPr="004D330B" w:rsidRDefault="00BC4F94" w:rsidP="004D330B">
            <w:pPr>
              <w:autoSpaceDE w:val="0"/>
              <w:autoSpaceDN w:val="0"/>
              <w:adjustRightInd w:val="0"/>
              <w:rPr>
                <w:rFonts w:eastAsiaTheme="minorHAnsi"/>
                <w:b/>
                <w:bCs/>
                <w:i/>
                <w:iCs/>
                <w:sz w:val="20"/>
                <w:szCs w:val="20"/>
                <w:lang w:eastAsia="en-US"/>
              </w:rPr>
            </w:pPr>
            <w:r w:rsidRPr="004D330B">
              <w:rPr>
                <w:rFonts w:eastAsiaTheme="minorHAnsi"/>
                <w:b/>
                <w:bCs/>
                <w:i/>
                <w:iCs/>
                <w:sz w:val="20"/>
                <w:szCs w:val="20"/>
                <w:lang w:eastAsia="en-US"/>
              </w:rPr>
              <w:t>(12.0)</w:t>
            </w:r>
          </w:p>
        </w:tc>
        <w:tc>
          <w:tcPr>
            <w:tcW w:w="6096" w:type="dxa"/>
            <w:tcBorders>
              <w:top w:val="single" w:sz="2" w:space="0" w:color="auto"/>
              <w:left w:val="nil"/>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C4F94" w:rsidRPr="004D330B" w:rsidTr="00BC4F94">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D9D9D9"/>
            <w:noWrap/>
          </w:tcPr>
          <w:p w:rsidR="00BC4F94" w:rsidRPr="004D330B" w:rsidRDefault="00BC4F94" w:rsidP="004D330B">
            <w:pPr>
              <w:rPr>
                <w:rFonts w:eastAsia="Calibri"/>
                <w:b/>
                <w:bCs/>
                <w:i/>
                <w:iCs/>
                <w:sz w:val="20"/>
                <w:szCs w:val="20"/>
              </w:rPr>
            </w:pPr>
            <w:r w:rsidRPr="004D330B">
              <w:rPr>
                <w:rFonts w:eastAsia="Calibri"/>
                <w:b/>
                <w:bCs/>
                <w:iCs/>
                <w:sz w:val="20"/>
                <w:szCs w:val="20"/>
              </w:rPr>
              <w:t>Условно разрешенные виды использования</w:t>
            </w:r>
          </w:p>
        </w:tc>
        <w:tc>
          <w:tcPr>
            <w:tcW w:w="6096" w:type="dxa"/>
            <w:tcBorders>
              <w:top w:val="single" w:sz="4" w:space="0" w:color="auto"/>
              <w:left w:val="nil"/>
              <w:bottom w:val="single" w:sz="4" w:space="0" w:color="auto"/>
              <w:right w:val="single" w:sz="4" w:space="0" w:color="auto"/>
            </w:tcBorders>
            <w:shd w:val="clear" w:color="auto" w:fill="D9D9D9"/>
            <w:noWrap/>
          </w:tcPr>
          <w:p w:rsidR="00BC4F94" w:rsidRPr="004D330B" w:rsidRDefault="00BC4F94" w:rsidP="004D330B">
            <w:pPr>
              <w:rPr>
                <w:rFonts w:eastAsia="Calibri"/>
                <w:sz w:val="20"/>
                <w:szCs w:val="20"/>
              </w:rPr>
            </w:pPr>
            <w:r w:rsidRPr="004D330B">
              <w:rPr>
                <w:rFonts w:eastAsia="Calibri"/>
                <w:b/>
                <w:sz w:val="20"/>
                <w:szCs w:val="20"/>
              </w:rPr>
              <w:t>Описание условно разрешенного вида использования земельного участка</w:t>
            </w:r>
          </w:p>
        </w:tc>
      </w:tr>
      <w:tr w:rsidR="00BC4F94" w:rsidRPr="004D330B" w:rsidTr="00BC4F94">
        <w:trPr>
          <w:trHeight w:val="557"/>
        </w:trPr>
        <w:tc>
          <w:tcPr>
            <w:tcW w:w="3969" w:type="dxa"/>
            <w:tcBorders>
              <w:top w:val="nil"/>
              <w:left w:val="single" w:sz="4" w:space="0" w:color="auto"/>
              <w:bottom w:val="nil"/>
              <w:right w:val="single" w:sz="4" w:space="0" w:color="auto"/>
            </w:tcBorders>
            <w:noWrap/>
          </w:tcPr>
          <w:p w:rsidR="00BC4F94" w:rsidRPr="004D330B" w:rsidRDefault="00BC4F94" w:rsidP="004D330B">
            <w:pPr>
              <w:autoSpaceDE w:val="0"/>
              <w:autoSpaceDN w:val="0"/>
              <w:adjustRightInd w:val="0"/>
              <w:rPr>
                <w:rFonts w:eastAsia="Calibri"/>
                <w:sz w:val="20"/>
                <w:szCs w:val="20"/>
              </w:rPr>
            </w:pPr>
            <w:r w:rsidRPr="004D330B">
              <w:rPr>
                <w:rFonts w:eastAsia="Calibri"/>
                <w:b/>
                <w:i/>
                <w:sz w:val="20"/>
                <w:szCs w:val="20"/>
              </w:rPr>
              <w:t>Обслуживание автотранспорта (4.9)</w:t>
            </w:r>
          </w:p>
        </w:tc>
        <w:tc>
          <w:tcPr>
            <w:tcW w:w="6096" w:type="dxa"/>
            <w:tcBorders>
              <w:top w:val="single" w:sz="4" w:space="0" w:color="auto"/>
              <w:left w:val="nil"/>
              <w:bottom w:val="single" w:sz="4" w:space="0" w:color="auto"/>
              <w:right w:val="single" w:sz="4" w:space="0" w:color="auto"/>
            </w:tcBorders>
            <w:noWrap/>
          </w:tcPr>
          <w:p w:rsidR="00BC4F94" w:rsidRPr="004D330B" w:rsidRDefault="00BC4F94" w:rsidP="004D330B">
            <w:pPr>
              <w:widowControl w:val="0"/>
              <w:autoSpaceDE w:val="0"/>
              <w:autoSpaceDN w:val="0"/>
              <w:adjustRightInd w:val="0"/>
              <w:rPr>
                <w:sz w:val="20"/>
                <w:szCs w:val="20"/>
                <w:lang w:eastAsia="en-US"/>
              </w:rPr>
            </w:pPr>
            <w:r w:rsidRPr="004D330B">
              <w:rPr>
                <w:sz w:val="20"/>
                <w:szCs w:val="20"/>
                <w:lang w:eastAsia="en-US"/>
              </w:rPr>
              <w:t>Размещение постоянных или временных гаражей с несколькими стояночными местами, стоянок, автозаправочных станций (бензиновых, газовых);</w:t>
            </w:r>
          </w:p>
          <w:p w:rsidR="00BC4F94" w:rsidRPr="004D330B" w:rsidRDefault="00BC4F94" w:rsidP="004D330B">
            <w:pPr>
              <w:widowControl w:val="0"/>
              <w:autoSpaceDE w:val="0"/>
              <w:autoSpaceDN w:val="0"/>
              <w:adjustRightInd w:val="0"/>
              <w:rPr>
                <w:sz w:val="20"/>
                <w:szCs w:val="20"/>
                <w:lang w:eastAsia="en-US"/>
              </w:rPr>
            </w:pPr>
            <w:r w:rsidRPr="004D330B">
              <w:rPr>
                <w:sz w:val="20"/>
                <w:szCs w:val="20"/>
                <w:lang w:eastAsia="en-US"/>
              </w:rPr>
              <w:lastRenderedPageBreak/>
              <w:t>размещение магазинов сопутствующей торговли, зданий для организации общественного питания в качестве придорожного сервиса;</w:t>
            </w:r>
          </w:p>
          <w:p w:rsidR="00BC4F94" w:rsidRPr="004D330B" w:rsidRDefault="00BC4F94" w:rsidP="004D330B">
            <w:pPr>
              <w:widowControl w:val="0"/>
              <w:autoSpaceDE w:val="0"/>
              <w:autoSpaceDN w:val="0"/>
              <w:adjustRightInd w:val="0"/>
              <w:rPr>
                <w:rFonts w:ascii="Arial" w:hAnsi="Arial" w:cs="Arial"/>
                <w:sz w:val="20"/>
                <w:szCs w:val="20"/>
              </w:rPr>
            </w:pPr>
            <w:r w:rsidRPr="004D330B">
              <w:rPr>
                <w:sz w:val="20"/>
                <w:szCs w:val="20"/>
                <w:lang w:eastAsia="en-US"/>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r w:rsidR="00BC4F94" w:rsidRPr="004D330B" w:rsidTr="00BC4F94">
        <w:trPr>
          <w:trHeight w:val="557"/>
        </w:trPr>
        <w:tc>
          <w:tcPr>
            <w:tcW w:w="3969"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rFonts w:eastAsiaTheme="minorHAnsi"/>
                <w:b/>
                <w:bCs/>
                <w:i/>
                <w:iCs/>
                <w:sz w:val="20"/>
                <w:szCs w:val="20"/>
                <w:lang w:eastAsia="en-US"/>
              </w:rPr>
            </w:pPr>
            <w:r w:rsidRPr="004D330B">
              <w:rPr>
                <w:rFonts w:eastAsiaTheme="minorHAnsi"/>
                <w:b/>
                <w:bCs/>
                <w:i/>
                <w:iCs/>
                <w:sz w:val="20"/>
                <w:szCs w:val="20"/>
                <w:lang w:eastAsia="en-US"/>
              </w:rPr>
              <w:lastRenderedPageBreak/>
              <w:t>Магазины (4.4)</w:t>
            </w:r>
          </w:p>
          <w:p w:rsidR="00BC4F94" w:rsidRPr="004D330B" w:rsidRDefault="00BC4F94" w:rsidP="004D330B">
            <w:pPr>
              <w:autoSpaceDE w:val="0"/>
              <w:autoSpaceDN w:val="0"/>
              <w:adjustRightInd w:val="0"/>
              <w:jc w:val="both"/>
              <w:rPr>
                <w:rFonts w:eastAsiaTheme="minorHAnsi"/>
                <w:b/>
                <w:bCs/>
                <w:i/>
                <w:iCs/>
                <w:sz w:val="20"/>
                <w:szCs w:val="20"/>
                <w:lang w:eastAsia="en-US"/>
              </w:rPr>
            </w:pPr>
          </w:p>
        </w:tc>
        <w:tc>
          <w:tcPr>
            <w:tcW w:w="6096"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sz w:val="20"/>
                <w:szCs w:val="20"/>
                <w:lang w:eastAsia="en-US"/>
              </w:rPr>
            </w:pPr>
            <w:r w:rsidRPr="004D330B">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BC4F94" w:rsidRPr="004D330B" w:rsidRDefault="00BC4F94" w:rsidP="004D330B">
      <w:pPr>
        <w:tabs>
          <w:tab w:val="left" w:pos="-567"/>
        </w:tabs>
        <w:autoSpaceDE w:val="0"/>
        <w:autoSpaceDN w:val="0"/>
        <w:adjustRightInd w:val="0"/>
        <w:ind w:firstLine="709"/>
        <w:jc w:val="both"/>
        <w:rPr>
          <w:rFonts w:eastAsiaTheme="minorHAnsi" w:cstheme="minorBidi"/>
          <w:bCs/>
          <w:color w:val="000000"/>
          <w:sz w:val="20"/>
          <w:szCs w:val="20"/>
          <w:lang w:eastAsia="en-US"/>
        </w:rPr>
      </w:pPr>
      <w:r w:rsidRPr="004D330B">
        <w:rPr>
          <w:rFonts w:eastAsiaTheme="minorHAnsi" w:cstheme="minorBidi"/>
          <w:bCs/>
          <w:color w:val="000000"/>
          <w:sz w:val="20"/>
          <w:szCs w:val="20"/>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СХ-1 не подлежат установлению.</w:t>
      </w:r>
    </w:p>
    <w:p w:rsidR="00BC4F94" w:rsidRPr="004D330B" w:rsidRDefault="00BC4F94" w:rsidP="004D330B">
      <w:pPr>
        <w:tabs>
          <w:tab w:val="left" w:pos="-567"/>
        </w:tabs>
        <w:autoSpaceDE w:val="0"/>
        <w:autoSpaceDN w:val="0"/>
        <w:adjustRightInd w:val="0"/>
        <w:ind w:firstLine="709"/>
        <w:jc w:val="both"/>
        <w:rPr>
          <w:rFonts w:eastAsiaTheme="minorHAnsi" w:cstheme="minorBidi"/>
          <w:sz w:val="20"/>
          <w:szCs w:val="20"/>
          <w:lang w:eastAsia="en-US"/>
        </w:rPr>
      </w:pPr>
    </w:p>
    <w:p w:rsidR="00BC4F94" w:rsidRPr="004D330B" w:rsidRDefault="00BC4F94" w:rsidP="004D330B">
      <w:pPr>
        <w:widowControl w:val="0"/>
        <w:tabs>
          <w:tab w:val="left" w:pos="1524"/>
        </w:tabs>
        <w:ind w:left="720"/>
        <w:jc w:val="both"/>
        <w:outlineLvl w:val="2"/>
        <w:rPr>
          <w:b/>
          <w:sz w:val="20"/>
          <w:szCs w:val="20"/>
        </w:rPr>
      </w:pPr>
      <w:r w:rsidRPr="004D330B">
        <w:rPr>
          <w:b/>
          <w:sz w:val="20"/>
          <w:szCs w:val="20"/>
        </w:rPr>
        <w:t>СХ5</w:t>
      </w:r>
      <w:r w:rsidRPr="004D330B">
        <w:rPr>
          <w:b/>
          <w:sz w:val="20"/>
          <w:szCs w:val="20"/>
        </w:rPr>
        <w:tab/>
        <w:t xml:space="preserve">Зона сельскохозяйственных объектов </w:t>
      </w:r>
      <w:r w:rsidRPr="004D330B">
        <w:rPr>
          <w:b/>
          <w:sz w:val="20"/>
          <w:szCs w:val="20"/>
          <w:lang w:val="en-US"/>
        </w:rPr>
        <w:t>III</w:t>
      </w:r>
      <w:r w:rsidRPr="004D330B">
        <w:rPr>
          <w:b/>
          <w:sz w:val="20"/>
          <w:szCs w:val="20"/>
        </w:rPr>
        <w:t xml:space="preserve"> класса (санитарно-защитная зона 300 м)</w:t>
      </w:r>
    </w:p>
    <w:tbl>
      <w:tblPr>
        <w:tblW w:w="9498" w:type="dxa"/>
        <w:tblInd w:w="108" w:type="dxa"/>
        <w:tblLook w:val="0000" w:firstRow="0" w:lastRow="0" w:firstColumn="0" w:lastColumn="0" w:noHBand="0" w:noVBand="0"/>
      </w:tblPr>
      <w:tblGrid>
        <w:gridCol w:w="3402"/>
        <w:gridCol w:w="6096"/>
      </w:tblGrid>
      <w:tr w:rsidR="00BC4F94" w:rsidRPr="004D330B" w:rsidTr="00BC4F94">
        <w:trPr>
          <w:trHeight w:val="630"/>
        </w:trPr>
        <w:tc>
          <w:tcPr>
            <w:tcW w:w="3402" w:type="dxa"/>
            <w:tcBorders>
              <w:top w:val="single" w:sz="2" w:space="0" w:color="auto"/>
              <w:left w:val="single" w:sz="2" w:space="0" w:color="auto"/>
              <w:bottom w:val="single" w:sz="2" w:space="0" w:color="auto"/>
              <w:right w:val="single" w:sz="2" w:space="0" w:color="auto"/>
            </w:tcBorders>
            <w:shd w:val="clear" w:color="auto" w:fill="auto"/>
            <w:noWrap/>
          </w:tcPr>
          <w:p w:rsidR="00BC4F94" w:rsidRPr="004D330B" w:rsidRDefault="00BC4F94" w:rsidP="004D330B">
            <w:pPr>
              <w:jc w:val="center"/>
              <w:rPr>
                <w:rFonts w:eastAsia="Calibri"/>
                <w:b/>
                <w:sz w:val="20"/>
                <w:szCs w:val="20"/>
              </w:rPr>
            </w:pPr>
            <w:r w:rsidRPr="004D330B">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BC4F94" w:rsidRPr="004D330B" w:rsidRDefault="00BC4F94" w:rsidP="004D330B">
            <w:pPr>
              <w:jc w:val="center"/>
              <w:rPr>
                <w:rFonts w:eastAsia="Calibri"/>
                <w:b/>
                <w:sz w:val="20"/>
                <w:szCs w:val="20"/>
              </w:rPr>
            </w:pPr>
            <w:r w:rsidRPr="004D330B">
              <w:rPr>
                <w:rFonts w:eastAsia="Calibri"/>
                <w:b/>
                <w:sz w:val="20"/>
                <w:szCs w:val="20"/>
              </w:rPr>
              <w:t xml:space="preserve">( код </w:t>
            </w:r>
            <w:proofErr w:type="gramStart"/>
            <w:r w:rsidRPr="004D330B">
              <w:rPr>
                <w:rFonts w:eastAsia="Calibri"/>
                <w:b/>
                <w:sz w:val="20"/>
                <w:szCs w:val="20"/>
              </w:rPr>
              <w:t>согласно Приказа</w:t>
            </w:r>
            <w:proofErr w:type="gramEnd"/>
            <w:r w:rsidRPr="004D330B">
              <w:rPr>
                <w:rFonts w:eastAsia="Calibri"/>
                <w:b/>
                <w:sz w:val="20"/>
                <w:szCs w:val="20"/>
              </w:rPr>
              <w:t xml:space="preserve"> № 540)</w:t>
            </w:r>
          </w:p>
        </w:tc>
        <w:tc>
          <w:tcPr>
            <w:tcW w:w="6096" w:type="dxa"/>
            <w:tcBorders>
              <w:top w:val="single" w:sz="2" w:space="0" w:color="auto"/>
              <w:left w:val="single" w:sz="2" w:space="0" w:color="auto"/>
              <w:bottom w:val="single" w:sz="2" w:space="0" w:color="auto"/>
              <w:right w:val="single" w:sz="2" w:space="0" w:color="auto"/>
            </w:tcBorders>
            <w:shd w:val="clear" w:color="auto" w:fill="auto"/>
            <w:noWrap/>
            <w:vAlign w:val="center"/>
          </w:tcPr>
          <w:p w:rsidR="00BC4F94" w:rsidRPr="004D330B" w:rsidRDefault="00BC4F94" w:rsidP="004D330B">
            <w:pPr>
              <w:jc w:val="center"/>
              <w:rPr>
                <w:rFonts w:eastAsia="Calibri"/>
                <w:b/>
                <w:sz w:val="20"/>
                <w:szCs w:val="20"/>
              </w:rPr>
            </w:pPr>
            <w:r w:rsidRPr="004D330B">
              <w:rPr>
                <w:rFonts w:eastAsia="Calibri"/>
                <w:b/>
                <w:sz w:val="20"/>
                <w:szCs w:val="20"/>
              </w:rPr>
              <w:t>Описание основного вида разрешенного использования земельного участка</w:t>
            </w:r>
          </w:p>
        </w:tc>
      </w:tr>
      <w:tr w:rsidR="00BC4F94" w:rsidRPr="004D330B" w:rsidTr="00BC4F94">
        <w:trPr>
          <w:trHeight w:val="630"/>
        </w:trPr>
        <w:tc>
          <w:tcPr>
            <w:tcW w:w="3402" w:type="dxa"/>
            <w:tcBorders>
              <w:top w:val="single" w:sz="2"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 xml:space="preserve">Коммунальное обслуживание </w:t>
            </w:r>
          </w:p>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(3.1)</w:t>
            </w:r>
          </w:p>
          <w:p w:rsidR="00BC4F94" w:rsidRPr="004D330B" w:rsidRDefault="00BC4F94" w:rsidP="004D330B">
            <w:pPr>
              <w:autoSpaceDE w:val="0"/>
              <w:autoSpaceDN w:val="0"/>
              <w:adjustRightInd w:val="0"/>
              <w:rPr>
                <w:rFonts w:eastAsia="Calibri"/>
                <w:sz w:val="20"/>
                <w:szCs w:val="20"/>
              </w:rPr>
            </w:pPr>
          </w:p>
        </w:tc>
        <w:tc>
          <w:tcPr>
            <w:tcW w:w="6096" w:type="dxa"/>
            <w:tcBorders>
              <w:top w:val="single" w:sz="2"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proofErr w:type="gramStart"/>
            <w:r w:rsidRPr="004D330B">
              <w:rPr>
                <w:rFonts w:eastAsiaTheme="minorHAnsi"/>
                <w:bCs/>
                <w:iCs/>
                <w:sz w:val="20"/>
                <w:szCs w:val="20"/>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D330B">
              <w:rPr>
                <w:rFonts w:eastAsiaTheme="minorHAnsi"/>
                <w:bCs/>
                <w:iCs/>
                <w:sz w:val="20"/>
                <w:szCs w:val="20"/>
                <w:lang w:eastAsia="en-US"/>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BC4F94" w:rsidRPr="004D330B" w:rsidTr="00BC4F94">
        <w:trPr>
          <w:trHeight w:val="630"/>
        </w:trPr>
        <w:tc>
          <w:tcPr>
            <w:tcW w:w="3402" w:type="dxa"/>
            <w:tcBorders>
              <w:top w:val="single" w:sz="2"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Животноводство</w:t>
            </w:r>
          </w:p>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(1.7)</w:t>
            </w:r>
          </w:p>
        </w:tc>
        <w:tc>
          <w:tcPr>
            <w:tcW w:w="6096" w:type="dxa"/>
            <w:tcBorders>
              <w:top w:val="single" w:sz="2"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BC4F94" w:rsidRPr="004D330B" w:rsidTr="00BC4F94">
        <w:trPr>
          <w:trHeight w:val="630"/>
        </w:trPr>
        <w:tc>
          <w:tcPr>
            <w:tcW w:w="3402" w:type="dxa"/>
            <w:tcBorders>
              <w:top w:val="single" w:sz="2"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Скотоводство</w:t>
            </w:r>
          </w:p>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(1.8)</w:t>
            </w:r>
          </w:p>
        </w:tc>
        <w:tc>
          <w:tcPr>
            <w:tcW w:w="6096" w:type="dxa"/>
            <w:tcBorders>
              <w:top w:val="single" w:sz="2"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разведение племенных животных, производство и использование племенной продукции (материала)</w:t>
            </w:r>
          </w:p>
        </w:tc>
      </w:tr>
      <w:tr w:rsidR="00BC4F94" w:rsidRPr="004D330B" w:rsidTr="00BC4F94">
        <w:trPr>
          <w:trHeight w:val="630"/>
        </w:trPr>
        <w:tc>
          <w:tcPr>
            <w:tcW w:w="3402" w:type="dxa"/>
            <w:tcBorders>
              <w:top w:val="single" w:sz="2"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Пчеловодство</w:t>
            </w:r>
          </w:p>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(1.12)</w:t>
            </w:r>
          </w:p>
        </w:tc>
        <w:tc>
          <w:tcPr>
            <w:tcW w:w="6096" w:type="dxa"/>
            <w:tcBorders>
              <w:top w:val="single" w:sz="2"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размещение ульев, иных объектов и оборудования, необходимого для пчеловодства и разведениях иных полезных насекомых;</w:t>
            </w:r>
          </w:p>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размещение сооружений, используемых для хранения и первичной переработки продукции пчеловодства</w:t>
            </w:r>
          </w:p>
        </w:tc>
      </w:tr>
      <w:tr w:rsidR="00BC4F94" w:rsidRPr="004D330B" w:rsidTr="00BC4F94">
        <w:trPr>
          <w:trHeight w:val="630"/>
        </w:trPr>
        <w:tc>
          <w:tcPr>
            <w:tcW w:w="3402" w:type="dxa"/>
            <w:tcBorders>
              <w:top w:val="single" w:sz="2"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Хранение и переработка сельскохозяйственной продукции</w:t>
            </w:r>
          </w:p>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(1.15)</w:t>
            </w:r>
          </w:p>
        </w:tc>
        <w:tc>
          <w:tcPr>
            <w:tcW w:w="6096" w:type="dxa"/>
            <w:tcBorders>
              <w:top w:val="single" w:sz="2"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C4F94" w:rsidRPr="004D330B" w:rsidTr="00FB5FFF">
        <w:trPr>
          <w:trHeight w:val="432"/>
        </w:trPr>
        <w:tc>
          <w:tcPr>
            <w:tcW w:w="3402" w:type="dxa"/>
            <w:tcBorders>
              <w:top w:val="single" w:sz="2"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Обеспечение сельскохозяйственного производства</w:t>
            </w:r>
          </w:p>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lastRenderedPageBreak/>
              <w:t>(1.18)</w:t>
            </w:r>
          </w:p>
        </w:tc>
        <w:tc>
          <w:tcPr>
            <w:tcW w:w="6096" w:type="dxa"/>
            <w:tcBorders>
              <w:top w:val="single" w:sz="2"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lastRenderedPageBreak/>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w:t>
            </w:r>
            <w:r w:rsidRPr="004D330B">
              <w:rPr>
                <w:rFonts w:eastAsiaTheme="minorHAnsi"/>
                <w:bCs/>
                <w:iCs/>
                <w:sz w:val="20"/>
                <w:szCs w:val="20"/>
                <w:lang w:eastAsia="en-US"/>
              </w:rPr>
              <w:lastRenderedPageBreak/>
              <w:t>технического оборудования, используемого для ведения сельского хозяйства</w:t>
            </w:r>
          </w:p>
        </w:tc>
      </w:tr>
      <w:tr w:rsidR="00BC4F94" w:rsidRPr="004D330B" w:rsidTr="00FB5FFF">
        <w:trPr>
          <w:trHeight w:val="1246"/>
        </w:trPr>
        <w:tc>
          <w:tcPr>
            <w:tcW w:w="3402" w:type="dxa"/>
            <w:tcBorders>
              <w:top w:val="single" w:sz="2" w:space="0" w:color="auto"/>
              <w:left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bCs/>
                <w:i/>
                <w:iCs/>
                <w:sz w:val="20"/>
                <w:szCs w:val="20"/>
                <w:lang w:eastAsia="en-US"/>
              </w:rPr>
            </w:pPr>
            <w:r w:rsidRPr="004D330B">
              <w:rPr>
                <w:rFonts w:eastAsiaTheme="minorHAnsi"/>
                <w:b/>
                <w:bCs/>
                <w:i/>
                <w:iCs/>
                <w:sz w:val="20"/>
                <w:szCs w:val="20"/>
                <w:lang w:eastAsia="en-US"/>
              </w:rPr>
              <w:lastRenderedPageBreak/>
              <w:t xml:space="preserve">Земельные участки (территории) общего пользования </w:t>
            </w:r>
          </w:p>
          <w:p w:rsidR="00BC4F94" w:rsidRPr="004D330B" w:rsidRDefault="00BC4F94" w:rsidP="004D330B">
            <w:pPr>
              <w:autoSpaceDE w:val="0"/>
              <w:autoSpaceDN w:val="0"/>
              <w:adjustRightInd w:val="0"/>
              <w:rPr>
                <w:rFonts w:eastAsiaTheme="minorHAnsi"/>
                <w:b/>
                <w:bCs/>
                <w:i/>
                <w:iCs/>
                <w:sz w:val="20"/>
                <w:szCs w:val="20"/>
                <w:lang w:eastAsia="en-US"/>
              </w:rPr>
            </w:pPr>
            <w:r w:rsidRPr="004D330B">
              <w:rPr>
                <w:rFonts w:eastAsiaTheme="minorHAnsi"/>
                <w:b/>
                <w:bCs/>
                <w:i/>
                <w:iCs/>
                <w:sz w:val="20"/>
                <w:szCs w:val="20"/>
                <w:lang w:eastAsia="en-US"/>
              </w:rPr>
              <w:t>(12.0)</w:t>
            </w:r>
          </w:p>
        </w:tc>
        <w:tc>
          <w:tcPr>
            <w:tcW w:w="6096" w:type="dxa"/>
            <w:tcBorders>
              <w:top w:val="single" w:sz="2" w:space="0" w:color="auto"/>
              <w:left w:val="nil"/>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C4F94" w:rsidRPr="004D330B" w:rsidTr="00BC4F9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D9D9D9"/>
            <w:noWrap/>
          </w:tcPr>
          <w:p w:rsidR="00BC4F94" w:rsidRPr="004D330B" w:rsidRDefault="00BC4F94" w:rsidP="004D330B">
            <w:pPr>
              <w:rPr>
                <w:rFonts w:eastAsia="Calibri"/>
                <w:b/>
                <w:bCs/>
                <w:i/>
                <w:iCs/>
                <w:sz w:val="20"/>
                <w:szCs w:val="20"/>
              </w:rPr>
            </w:pPr>
            <w:r w:rsidRPr="004D330B">
              <w:rPr>
                <w:rFonts w:eastAsia="Calibri"/>
                <w:b/>
                <w:bCs/>
                <w:iCs/>
                <w:sz w:val="20"/>
                <w:szCs w:val="20"/>
              </w:rPr>
              <w:t>Условно разрешенные виды использования</w:t>
            </w:r>
          </w:p>
        </w:tc>
        <w:tc>
          <w:tcPr>
            <w:tcW w:w="6096" w:type="dxa"/>
            <w:tcBorders>
              <w:top w:val="single" w:sz="4" w:space="0" w:color="auto"/>
              <w:left w:val="nil"/>
              <w:bottom w:val="single" w:sz="4" w:space="0" w:color="auto"/>
              <w:right w:val="single" w:sz="4" w:space="0" w:color="auto"/>
            </w:tcBorders>
            <w:shd w:val="clear" w:color="auto" w:fill="D9D9D9"/>
            <w:noWrap/>
          </w:tcPr>
          <w:p w:rsidR="00BC4F94" w:rsidRPr="004D330B" w:rsidRDefault="00BC4F94" w:rsidP="004D330B">
            <w:pPr>
              <w:rPr>
                <w:rFonts w:eastAsia="Calibri"/>
                <w:sz w:val="20"/>
                <w:szCs w:val="20"/>
              </w:rPr>
            </w:pPr>
            <w:r w:rsidRPr="004D330B">
              <w:rPr>
                <w:rFonts w:eastAsia="Calibri"/>
                <w:b/>
                <w:sz w:val="20"/>
                <w:szCs w:val="20"/>
              </w:rPr>
              <w:t>Описание условно разрешенного вида использования земельного участка</w:t>
            </w:r>
          </w:p>
        </w:tc>
      </w:tr>
      <w:tr w:rsidR="00BC4F94" w:rsidRPr="004D330B" w:rsidTr="00BC4F94">
        <w:trPr>
          <w:trHeight w:val="557"/>
        </w:trPr>
        <w:tc>
          <w:tcPr>
            <w:tcW w:w="3402" w:type="dxa"/>
            <w:tcBorders>
              <w:top w:val="nil"/>
              <w:left w:val="single" w:sz="4" w:space="0" w:color="auto"/>
              <w:bottom w:val="nil"/>
              <w:right w:val="single" w:sz="4" w:space="0" w:color="auto"/>
            </w:tcBorders>
            <w:noWrap/>
          </w:tcPr>
          <w:p w:rsidR="00BC4F94" w:rsidRPr="004D330B" w:rsidRDefault="00BC4F94" w:rsidP="004D330B">
            <w:pPr>
              <w:autoSpaceDE w:val="0"/>
              <w:autoSpaceDN w:val="0"/>
              <w:adjustRightInd w:val="0"/>
              <w:rPr>
                <w:rFonts w:eastAsia="Calibri"/>
                <w:sz w:val="20"/>
                <w:szCs w:val="20"/>
              </w:rPr>
            </w:pPr>
            <w:r w:rsidRPr="004D330B">
              <w:rPr>
                <w:rFonts w:eastAsia="Calibri"/>
                <w:b/>
                <w:i/>
                <w:sz w:val="20"/>
                <w:szCs w:val="20"/>
              </w:rPr>
              <w:t>Обслуживание автотранспорта (4.9)</w:t>
            </w:r>
          </w:p>
        </w:tc>
        <w:tc>
          <w:tcPr>
            <w:tcW w:w="6096" w:type="dxa"/>
            <w:tcBorders>
              <w:top w:val="single" w:sz="4" w:space="0" w:color="auto"/>
              <w:left w:val="nil"/>
              <w:bottom w:val="single" w:sz="4" w:space="0" w:color="auto"/>
              <w:right w:val="single" w:sz="4" w:space="0" w:color="auto"/>
            </w:tcBorders>
            <w:noWrap/>
          </w:tcPr>
          <w:p w:rsidR="00BC4F94" w:rsidRPr="004D330B" w:rsidRDefault="00BC4F94" w:rsidP="004D330B">
            <w:pPr>
              <w:widowControl w:val="0"/>
              <w:autoSpaceDE w:val="0"/>
              <w:autoSpaceDN w:val="0"/>
              <w:adjustRightInd w:val="0"/>
              <w:rPr>
                <w:sz w:val="20"/>
                <w:szCs w:val="20"/>
                <w:lang w:eastAsia="en-US"/>
              </w:rPr>
            </w:pPr>
            <w:r w:rsidRPr="004D330B">
              <w:rPr>
                <w:sz w:val="20"/>
                <w:szCs w:val="20"/>
                <w:lang w:eastAsia="en-US"/>
              </w:rPr>
              <w:t>Размещение постоянных или временных гаражей с несколькими стояночными местами, стоянок, автозаправочных станций (бензиновых, газовых);</w:t>
            </w:r>
          </w:p>
          <w:p w:rsidR="00BC4F94" w:rsidRPr="004D330B" w:rsidRDefault="00BC4F94" w:rsidP="004D330B">
            <w:pPr>
              <w:widowControl w:val="0"/>
              <w:autoSpaceDE w:val="0"/>
              <w:autoSpaceDN w:val="0"/>
              <w:adjustRightInd w:val="0"/>
              <w:rPr>
                <w:sz w:val="20"/>
                <w:szCs w:val="20"/>
                <w:lang w:eastAsia="en-US"/>
              </w:rPr>
            </w:pPr>
            <w:r w:rsidRPr="004D330B">
              <w:rPr>
                <w:sz w:val="20"/>
                <w:szCs w:val="20"/>
                <w:lang w:eastAsia="en-US"/>
              </w:rPr>
              <w:t>размещение магазинов сопутствующей торговли, зданий для организации общественного питания в качестве придорожного сервиса;</w:t>
            </w:r>
          </w:p>
          <w:p w:rsidR="00BC4F94" w:rsidRPr="004D330B" w:rsidRDefault="00BC4F94" w:rsidP="004D330B">
            <w:pPr>
              <w:widowControl w:val="0"/>
              <w:autoSpaceDE w:val="0"/>
              <w:autoSpaceDN w:val="0"/>
              <w:adjustRightInd w:val="0"/>
              <w:rPr>
                <w:rFonts w:ascii="Arial" w:hAnsi="Arial" w:cs="Arial"/>
                <w:sz w:val="20"/>
                <w:szCs w:val="20"/>
              </w:rPr>
            </w:pPr>
            <w:r w:rsidRPr="004D330B">
              <w:rPr>
                <w:sz w:val="20"/>
                <w:szCs w:val="20"/>
                <w:lang w:eastAsia="en-US"/>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r w:rsidR="00BC4F94" w:rsidRPr="004D330B" w:rsidTr="00BC4F94">
        <w:trPr>
          <w:trHeight w:val="557"/>
        </w:trPr>
        <w:tc>
          <w:tcPr>
            <w:tcW w:w="3402"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rFonts w:eastAsiaTheme="minorHAnsi"/>
                <w:b/>
                <w:bCs/>
                <w:i/>
                <w:iCs/>
                <w:sz w:val="20"/>
                <w:szCs w:val="20"/>
                <w:lang w:eastAsia="en-US"/>
              </w:rPr>
            </w:pPr>
            <w:r w:rsidRPr="004D330B">
              <w:rPr>
                <w:rFonts w:eastAsiaTheme="minorHAnsi"/>
                <w:b/>
                <w:bCs/>
                <w:i/>
                <w:iCs/>
                <w:sz w:val="20"/>
                <w:szCs w:val="20"/>
                <w:lang w:eastAsia="en-US"/>
              </w:rPr>
              <w:t>Магазины (4.4)</w:t>
            </w:r>
          </w:p>
          <w:p w:rsidR="00BC4F94" w:rsidRPr="004D330B" w:rsidRDefault="00BC4F94" w:rsidP="004D330B">
            <w:pPr>
              <w:autoSpaceDE w:val="0"/>
              <w:autoSpaceDN w:val="0"/>
              <w:adjustRightInd w:val="0"/>
              <w:jc w:val="both"/>
              <w:rPr>
                <w:rFonts w:eastAsiaTheme="minorHAnsi"/>
                <w:b/>
                <w:bCs/>
                <w:i/>
                <w:iCs/>
                <w:sz w:val="20"/>
                <w:szCs w:val="20"/>
                <w:lang w:eastAsia="en-US"/>
              </w:rPr>
            </w:pPr>
          </w:p>
        </w:tc>
        <w:tc>
          <w:tcPr>
            <w:tcW w:w="6096"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sz w:val="20"/>
                <w:szCs w:val="20"/>
                <w:lang w:eastAsia="en-US"/>
              </w:rPr>
            </w:pPr>
            <w:r w:rsidRPr="004D330B">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BC4F94" w:rsidRPr="004D330B" w:rsidRDefault="00BC4F94" w:rsidP="004D330B">
      <w:pPr>
        <w:widowControl w:val="0"/>
        <w:autoSpaceDE w:val="0"/>
        <w:autoSpaceDN w:val="0"/>
        <w:ind w:firstLine="709"/>
        <w:jc w:val="both"/>
        <w:rPr>
          <w:sz w:val="20"/>
          <w:szCs w:val="20"/>
          <w:lang w:bidi="ru-RU"/>
        </w:rPr>
      </w:pPr>
      <w:r w:rsidRPr="004D330B">
        <w:rPr>
          <w:sz w:val="20"/>
          <w:szCs w:val="20"/>
          <w:lang w:bidi="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СХ-5 не подлежат установлению.</w:t>
      </w:r>
    </w:p>
    <w:p w:rsidR="00BC4F94" w:rsidRPr="004D330B" w:rsidRDefault="00BC4F94" w:rsidP="004D330B">
      <w:pPr>
        <w:widowControl w:val="0"/>
        <w:tabs>
          <w:tab w:val="left" w:pos="1416"/>
        </w:tabs>
        <w:autoSpaceDE w:val="0"/>
        <w:autoSpaceDN w:val="0"/>
        <w:ind w:left="851"/>
        <w:jc w:val="both"/>
        <w:rPr>
          <w:sz w:val="20"/>
          <w:szCs w:val="20"/>
          <w:lang w:bidi="ru-RU"/>
        </w:rPr>
      </w:pPr>
    </w:p>
    <w:p w:rsidR="00BC4F94" w:rsidRPr="004D330B" w:rsidRDefault="00BC4F94" w:rsidP="004D330B">
      <w:pPr>
        <w:ind w:firstLine="709"/>
        <w:jc w:val="both"/>
        <w:rPr>
          <w:sz w:val="20"/>
          <w:szCs w:val="20"/>
        </w:rPr>
      </w:pPr>
      <w:r w:rsidRPr="004D330B">
        <w:rPr>
          <w:sz w:val="20"/>
          <w:szCs w:val="20"/>
        </w:rPr>
        <w:t>5.</w:t>
      </w:r>
      <w:r w:rsidRPr="004D330B">
        <w:rPr>
          <w:b/>
          <w:sz w:val="20"/>
          <w:szCs w:val="20"/>
        </w:rPr>
        <w:t xml:space="preserve"> </w:t>
      </w:r>
      <w:r w:rsidRPr="004D330B">
        <w:rPr>
          <w:sz w:val="20"/>
          <w:szCs w:val="20"/>
        </w:rPr>
        <w:t>Статью 30 Правил Землепользования и Застройки муниципального образования Берегаевское сельское поселение изложить в следующей редакции:</w:t>
      </w:r>
    </w:p>
    <w:p w:rsidR="00BC4F94" w:rsidRPr="004D330B" w:rsidRDefault="00BC4F94" w:rsidP="004D330B">
      <w:pPr>
        <w:tabs>
          <w:tab w:val="left" w:pos="0"/>
          <w:tab w:val="left" w:pos="851"/>
        </w:tabs>
        <w:suppressAutoHyphens/>
        <w:ind w:firstLine="709"/>
        <w:jc w:val="center"/>
        <w:rPr>
          <w:b/>
          <w:kern w:val="1"/>
          <w:sz w:val="20"/>
          <w:szCs w:val="20"/>
          <w:lang w:eastAsia="ar-SA"/>
        </w:rPr>
      </w:pPr>
    </w:p>
    <w:p w:rsidR="00BC4F94" w:rsidRPr="004D330B" w:rsidRDefault="00BC4F94" w:rsidP="004D330B">
      <w:pPr>
        <w:tabs>
          <w:tab w:val="left" w:pos="0"/>
          <w:tab w:val="left" w:pos="851"/>
        </w:tabs>
        <w:suppressAutoHyphens/>
        <w:ind w:firstLine="709"/>
        <w:rPr>
          <w:b/>
          <w:kern w:val="1"/>
          <w:sz w:val="20"/>
          <w:szCs w:val="20"/>
          <w:lang w:eastAsia="ar-SA"/>
        </w:rPr>
      </w:pPr>
      <w:r w:rsidRPr="004D330B">
        <w:rPr>
          <w:b/>
          <w:kern w:val="1"/>
          <w:sz w:val="20"/>
          <w:szCs w:val="20"/>
          <w:lang w:eastAsia="ar-SA"/>
        </w:rPr>
        <w:t>«Статья 30</w:t>
      </w:r>
      <w:r w:rsidRPr="004D330B">
        <w:rPr>
          <w:b/>
          <w:kern w:val="1"/>
          <w:sz w:val="20"/>
          <w:szCs w:val="20"/>
          <w:lang w:eastAsia="ar-SA"/>
        </w:rPr>
        <w:tab/>
        <w:t>Градостроительные регламенты.6. Зоны рекреационного назначения</w:t>
      </w:r>
    </w:p>
    <w:p w:rsidR="00BC4F94" w:rsidRPr="004D330B" w:rsidRDefault="00BC4F94" w:rsidP="006E38EC">
      <w:pPr>
        <w:widowControl w:val="0"/>
        <w:numPr>
          <w:ilvl w:val="0"/>
          <w:numId w:val="15"/>
        </w:numPr>
        <w:tabs>
          <w:tab w:val="left" w:pos="1310"/>
        </w:tabs>
        <w:autoSpaceDE w:val="0"/>
        <w:autoSpaceDN w:val="0"/>
        <w:ind w:left="0" w:firstLine="709"/>
        <w:jc w:val="both"/>
        <w:rPr>
          <w:rFonts w:eastAsia="Calibri"/>
          <w:spacing w:val="-18"/>
          <w:sz w:val="20"/>
          <w:szCs w:val="20"/>
        </w:rPr>
      </w:pPr>
      <w:r w:rsidRPr="004D330B">
        <w:rPr>
          <w:rFonts w:eastAsia="Calibri"/>
          <w:spacing w:val="-18"/>
          <w:sz w:val="20"/>
          <w:szCs w:val="20"/>
        </w:rPr>
        <w:t>Данная зона выделена для обеспечения правовых условий сохранения и использования земельных участков озеленения в целях проведения досуга</w:t>
      </w:r>
      <w:r w:rsidRPr="004D330B">
        <w:rPr>
          <w:rFonts w:eastAsia="Calibri"/>
          <w:spacing w:val="-10"/>
          <w:sz w:val="20"/>
          <w:szCs w:val="20"/>
        </w:rPr>
        <w:t xml:space="preserve"> </w:t>
      </w:r>
      <w:r w:rsidRPr="004D330B">
        <w:rPr>
          <w:rFonts w:eastAsia="Calibri"/>
          <w:spacing w:val="-18"/>
          <w:sz w:val="20"/>
          <w:szCs w:val="20"/>
        </w:rPr>
        <w:t>населением.</w:t>
      </w:r>
    </w:p>
    <w:p w:rsidR="00BC4F94" w:rsidRPr="004D330B" w:rsidRDefault="00BC4F94" w:rsidP="006E38EC">
      <w:pPr>
        <w:widowControl w:val="0"/>
        <w:numPr>
          <w:ilvl w:val="0"/>
          <w:numId w:val="15"/>
        </w:numPr>
        <w:tabs>
          <w:tab w:val="left" w:pos="1207"/>
        </w:tabs>
        <w:autoSpaceDE w:val="0"/>
        <w:autoSpaceDN w:val="0"/>
        <w:ind w:left="0" w:firstLine="709"/>
        <w:jc w:val="both"/>
        <w:rPr>
          <w:rFonts w:eastAsia="Calibri"/>
          <w:spacing w:val="-18"/>
          <w:sz w:val="20"/>
          <w:szCs w:val="20"/>
        </w:rPr>
      </w:pPr>
      <w:r w:rsidRPr="004D330B">
        <w:rPr>
          <w:rFonts w:eastAsia="Calibri"/>
          <w:spacing w:val="-18"/>
          <w:sz w:val="20"/>
          <w:szCs w:val="20"/>
        </w:rPr>
        <w:t>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 (не более 20% от общей площади</w:t>
      </w:r>
      <w:r w:rsidRPr="004D330B">
        <w:rPr>
          <w:rFonts w:eastAsia="Calibri"/>
          <w:spacing w:val="-4"/>
          <w:sz w:val="20"/>
          <w:szCs w:val="20"/>
        </w:rPr>
        <w:t xml:space="preserve"> </w:t>
      </w:r>
      <w:r w:rsidRPr="004D330B">
        <w:rPr>
          <w:rFonts w:eastAsia="Calibri"/>
          <w:spacing w:val="-18"/>
          <w:sz w:val="20"/>
          <w:szCs w:val="20"/>
        </w:rPr>
        <w:t>зоны).</w:t>
      </w:r>
    </w:p>
    <w:p w:rsidR="00BC4F94" w:rsidRPr="004D330B" w:rsidRDefault="00BC4F94" w:rsidP="006E38EC">
      <w:pPr>
        <w:widowControl w:val="0"/>
        <w:numPr>
          <w:ilvl w:val="0"/>
          <w:numId w:val="15"/>
        </w:numPr>
        <w:tabs>
          <w:tab w:val="left" w:pos="1152"/>
        </w:tabs>
        <w:autoSpaceDE w:val="0"/>
        <w:autoSpaceDN w:val="0"/>
        <w:ind w:left="0" w:firstLine="709"/>
        <w:jc w:val="both"/>
        <w:rPr>
          <w:rFonts w:eastAsia="Calibri"/>
          <w:spacing w:val="-18"/>
          <w:sz w:val="20"/>
          <w:szCs w:val="20"/>
        </w:rPr>
      </w:pPr>
      <w:proofErr w:type="gramStart"/>
      <w:r w:rsidRPr="004D330B">
        <w:rPr>
          <w:rFonts w:eastAsia="Calibri"/>
          <w:spacing w:val="-18"/>
          <w:sz w:val="20"/>
          <w:szCs w:val="20"/>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 парков, скверов, бульваров и прочих объектов озеленения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roofErr w:type="gramEnd"/>
    </w:p>
    <w:p w:rsidR="00BC4F94" w:rsidRPr="004D330B" w:rsidRDefault="00BC4F94" w:rsidP="004D330B">
      <w:pPr>
        <w:ind w:firstLine="709"/>
        <w:jc w:val="both"/>
        <w:rPr>
          <w:sz w:val="20"/>
          <w:szCs w:val="20"/>
        </w:rPr>
      </w:pPr>
      <w:r w:rsidRPr="004D330B">
        <w:rPr>
          <w:sz w:val="20"/>
          <w:szCs w:val="20"/>
        </w:rPr>
        <w:t>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BC4F94" w:rsidRPr="004D330B" w:rsidRDefault="00BC4F94" w:rsidP="004D330B">
      <w:pPr>
        <w:ind w:firstLine="709"/>
        <w:jc w:val="both"/>
        <w:rPr>
          <w:b/>
          <w:sz w:val="20"/>
          <w:szCs w:val="20"/>
        </w:rPr>
      </w:pPr>
      <w:r w:rsidRPr="004D330B">
        <w:rPr>
          <w:b/>
          <w:sz w:val="20"/>
          <w:szCs w:val="20"/>
        </w:rPr>
        <w:t>Р</w:t>
      </w:r>
      <w:proofErr w:type="gramStart"/>
      <w:r w:rsidRPr="004D330B">
        <w:rPr>
          <w:b/>
          <w:sz w:val="20"/>
          <w:szCs w:val="20"/>
        </w:rPr>
        <w:t>1</w:t>
      </w:r>
      <w:proofErr w:type="gramEnd"/>
      <w:r w:rsidRPr="004D330B">
        <w:rPr>
          <w:b/>
          <w:sz w:val="20"/>
          <w:szCs w:val="20"/>
        </w:rPr>
        <w:t xml:space="preserve"> Зона природного ландшафта</w:t>
      </w:r>
    </w:p>
    <w:p w:rsidR="00BC4F94" w:rsidRPr="004D330B" w:rsidRDefault="00BC4F94" w:rsidP="004D330B">
      <w:pPr>
        <w:ind w:firstLine="709"/>
        <w:jc w:val="both"/>
        <w:rPr>
          <w:b/>
          <w:sz w:val="20"/>
          <w:szCs w:val="20"/>
        </w:rPr>
      </w:pPr>
    </w:p>
    <w:p w:rsidR="00BC4F94" w:rsidRPr="004D330B" w:rsidRDefault="00BC4F94" w:rsidP="004D330B">
      <w:pPr>
        <w:tabs>
          <w:tab w:val="left" w:pos="0"/>
          <w:tab w:val="left" w:pos="851"/>
          <w:tab w:val="left" w:pos="1440"/>
        </w:tabs>
        <w:suppressAutoHyphens/>
        <w:ind w:firstLine="709"/>
        <w:jc w:val="both"/>
        <w:rPr>
          <w:kern w:val="1"/>
          <w:sz w:val="20"/>
          <w:szCs w:val="20"/>
          <w:lang w:eastAsia="ar-SA"/>
        </w:rPr>
      </w:pPr>
      <w:r w:rsidRPr="004D330B">
        <w:rPr>
          <w:kern w:val="1"/>
          <w:sz w:val="20"/>
          <w:szCs w:val="20"/>
          <w:lang w:eastAsia="ar-SA"/>
        </w:rPr>
        <w:t>Зона природного ландшафта выделена для обеспечения правовых условий использования и сохранения существующего природного ландшафта и одновременно создания условий для отдыха населения.</w:t>
      </w:r>
    </w:p>
    <w:p w:rsidR="00BC4F94" w:rsidRPr="004D330B" w:rsidRDefault="00BC4F94" w:rsidP="004D330B">
      <w:pPr>
        <w:ind w:firstLine="709"/>
        <w:jc w:val="both"/>
        <w:rPr>
          <w:b/>
          <w:sz w:val="20"/>
          <w:szCs w:val="20"/>
        </w:rPr>
      </w:pPr>
    </w:p>
    <w:p w:rsidR="00BC4F94" w:rsidRPr="004D330B" w:rsidRDefault="00BC4F94" w:rsidP="006E38EC">
      <w:pPr>
        <w:widowControl w:val="0"/>
        <w:numPr>
          <w:ilvl w:val="0"/>
          <w:numId w:val="15"/>
        </w:numPr>
        <w:tabs>
          <w:tab w:val="left" w:pos="1207"/>
        </w:tabs>
        <w:autoSpaceDE w:val="0"/>
        <w:autoSpaceDN w:val="0"/>
        <w:ind w:left="0" w:firstLine="709"/>
        <w:jc w:val="both"/>
        <w:rPr>
          <w:rFonts w:eastAsia="Calibri"/>
          <w:spacing w:val="-18"/>
          <w:sz w:val="20"/>
          <w:szCs w:val="20"/>
        </w:rPr>
      </w:pPr>
      <w:r w:rsidRPr="004D330B">
        <w:rPr>
          <w:rFonts w:eastAsia="Calibri"/>
          <w:spacing w:val="-18"/>
          <w:sz w:val="20"/>
          <w:szCs w:val="20"/>
        </w:rPr>
        <w:t>Виды разрешенного использования земельных участков и объектов капитального строительства в границах территориальной зоны</w:t>
      </w:r>
      <w:r w:rsidRPr="004D330B">
        <w:rPr>
          <w:rFonts w:eastAsia="Calibri"/>
          <w:spacing w:val="1"/>
          <w:sz w:val="20"/>
          <w:szCs w:val="20"/>
        </w:rPr>
        <w:t xml:space="preserve"> </w:t>
      </w:r>
      <w:r w:rsidRPr="004D330B">
        <w:rPr>
          <w:rFonts w:eastAsia="Calibri"/>
          <w:spacing w:val="-18"/>
          <w:sz w:val="20"/>
          <w:szCs w:val="20"/>
        </w:rPr>
        <w:t>Р-1 в соответствии с Приказом Минэкономразвития России от 01.09.2014 № 540 «Об утверждении классификатора видов разрешенного использования земельных участков»:</w:t>
      </w:r>
    </w:p>
    <w:p w:rsidR="00BC4F94" w:rsidRPr="004D330B" w:rsidRDefault="00BC4F94" w:rsidP="004D330B">
      <w:pPr>
        <w:ind w:firstLine="709"/>
        <w:jc w:val="both"/>
        <w:rPr>
          <w:rFonts w:eastAsia="Calibri"/>
          <w:b/>
          <w:iCs/>
          <w:color w:val="000000"/>
          <w:sz w:val="20"/>
          <w:szCs w:val="20"/>
        </w:rPr>
      </w:pPr>
    </w:p>
    <w:tbl>
      <w:tblPr>
        <w:tblW w:w="9639" w:type="dxa"/>
        <w:tblInd w:w="108" w:type="dxa"/>
        <w:tblLook w:val="0000" w:firstRow="0" w:lastRow="0" w:firstColumn="0" w:lastColumn="0" w:noHBand="0" w:noVBand="0"/>
      </w:tblPr>
      <w:tblGrid>
        <w:gridCol w:w="4111"/>
        <w:gridCol w:w="5528"/>
      </w:tblGrid>
      <w:tr w:rsidR="00BC4F94" w:rsidRPr="004D330B" w:rsidTr="00BC4F94">
        <w:trPr>
          <w:trHeight w:val="630"/>
        </w:trPr>
        <w:tc>
          <w:tcPr>
            <w:tcW w:w="4111" w:type="dxa"/>
            <w:tcBorders>
              <w:top w:val="single" w:sz="4" w:space="0" w:color="auto"/>
              <w:left w:val="single" w:sz="4" w:space="0" w:color="auto"/>
              <w:bottom w:val="single" w:sz="4" w:space="0" w:color="auto"/>
              <w:right w:val="single" w:sz="4" w:space="0" w:color="auto"/>
            </w:tcBorders>
            <w:shd w:val="clear" w:color="auto" w:fill="D9D9D9"/>
            <w:noWrap/>
          </w:tcPr>
          <w:p w:rsidR="00BC4F94" w:rsidRPr="004D330B" w:rsidRDefault="00BC4F94" w:rsidP="004D330B">
            <w:pPr>
              <w:rPr>
                <w:rFonts w:eastAsia="Calibri"/>
                <w:b/>
                <w:sz w:val="20"/>
                <w:szCs w:val="20"/>
              </w:rPr>
            </w:pPr>
            <w:r w:rsidRPr="004D330B">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BC4F94" w:rsidRPr="004D330B" w:rsidRDefault="00BC4F94" w:rsidP="004D330B">
            <w:pPr>
              <w:rPr>
                <w:rFonts w:eastAsia="Calibri"/>
                <w:b/>
                <w:sz w:val="20"/>
                <w:szCs w:val="20"/>
              </w:rPr>
            </w:pPr>
            <w:r w:rsidRPr="004D330B">
              <w:rPr>
                <w:rFonts w:eastAsia="Calibri"/>
                <w:b/>
                <w:sz w:val="20"/>
                <w:szCs w:val="20"/>
              </w:rPr>
              <w:t xml:space="preserve">( код </w:t>
            </w:r>
            <w:proofErr w:type="gramStart"/>
            <w:r w:rsidRPr="004D330B">
              <w:rPr>
                <w:rFonts w:eastAsia="Calibri"/>
                <w:b/>
                <w:sz w:val="20"/>
                <w:szCs w:val="20"/>
              </w:rPr>
              <w:t>согласно Приказа</w:t>
            </w:r>
            <w:proofErr w:type="gramEnd"/>
            <w:r w:rsidRPr="004D330B">
              <w:rPr>
                <w:rFonts w:eastAsia="Calibri"/>
                <w:b/>
                <w:sz w:val="20"/>
                <w:szCs w:val="20"/>
              </w:rPr>
              <w:t xml:space="preserve"> № 540)</w:t>
            </w:r>
          </w:p>
        </w:tc>
        <w:tc>
          <w:tcPr>
            <w:tcW w:w="5528" w:type="dxa"/>
            <w:tcBorders>
              <w:top w:val="single" w:sz="4" w:space="0" w:color="auto"/>
              <w:left w:val="nil"/>
              <w:bottom w:val="single" w:sz="4" w:space="0" w:color="auto"/>
              <w:right w:val="single" w:sz="4" w:space="0" w:color="auto"/>
            </w:tcBorders>
            <w:shd w:val="clear" w:color="auto" w:fill="D9D9D9"/>
            <w:noWrap/>
            <w:vAlign w:val="center"/>
          </w:tcPr>
          <w:p w:rsidR="00BC4F94" w:rsidRPr="004D330B" w:rsidRDefault="00BC4F94" w:rsidP="004D330B">
            <w:pPr>
              <w:rPr>
                <w:rFonts w:eastAsia="Calibri"/>
                <w:b/>
                <w:sz w:val="20"/>
                <w:szCs w:val="20"/>
              </w:rPr>
            </w:pPr>
            <w:r w:rsidRPr="004D330B">
              <w:rPr>
                <w:rFonts w:eastAsia="Calibri"/>
                <w:b/>
                <w:sz w:val="20"/>
                <w:szCs w:val="20"/>
              </w:rPr>
              <w:t>Описание основного вида разрешенного использования земельного участка</w:t>
            </w:r>
          </w:p>
        </w:tc>
      </w:tr>
      <w:tr w:rsidR="00BC4F94" w:rsidRPr="004D330B" w:rsidTr="00FB5FFF">
        <w:trPr>
          <w:trHeight w:val="2983"/>
        </w:trPr>
        <w:tc>
          <w:tcPr>
            <w:tcW w:w="4111" w:type="dxa"/>
            <w:tcBorders>
              <w:top w:val="single" w:sz="4" w:space="0" w:color="auto"/>
              <w:left w:val="single" w:sz="4" w:space="0" w:color="auto"/>
              <w:right w:val="single" w:sz="4" w:space="0" w:color="auto"/>
            </w:tcBorders>
            <w:noWrap/>
          </w:tcPr>
          <w:p w:rsidR="00BC4F94" w:rsidRPr="004D330B" w:rsidRDefault="00BC4F94" w:rsidP="004D330B">
            <w:pPr>
              <w:autoSpaceDE w:val="0"/>
              <w:autoSpaceDN w:val="0"/>
              <w:adjustRightInd w:val="0"/>
              <w:rPr>
                <w:b/>
                <w:i/>
                <w:sz w:val="20"/>
                <w:szCs w:val="20"/>
              </w:rPr>
            </w:pPr>
            <w:r w:rsidRPr="004D330B">
              <w:rPr>
                <w:b/>
                <w:i/>
                <w:sz w:val="20"/>
                <w:szCs w:val="20"/>
              </w:rPr>
              <w:lastRenderedPageBreak/>
              <w:t xml:space="preserve">Коммунальное обслуживание </w:t>
            </w:r>
          </w:p>
          <w:p w:rsidR="00BC4F94" w:rsidRPr="004D330B" w:rsidRDefault="00BC4F94" w:rsidP="004D330B">
            <w:pPr>
              <w:autoSpaceDE w:val="0"/>
              <w:autoSpaceDN w:val="0"/>
              <w:adjustRightInd w:val="0"/>
              <w:rPr>
                <w:b/>
                <w:i/>
                <w:sz w:val="20"/>
                <w:szCs w:val="20"/>
              </w:rPr>
            </w:pPr>
            <w:r w:rsidRPr="004D330B">
              <w:rPr>
                <w:b/>
                <w:i/>
                <w:sz w:val="20"/>
                <w:szCs w:val="20"/>
              </w:rPr>
              <w:t>(3.1)</w:t>
            </w:r>
          </w:p>
          <w:p w:rsidR="00BC4F94" w:rsidRPr="004D330B" w:rsidRDefault="00BC4F94" w:rsidP="004D330B">
            <w:pPr>
              <w:autoSpaceDE w:val="0"/>
              <w:autoSpaceDN w:val="0"/>
              <w:adjustRightInd w:val="0"/>
              <w:rPr>
                <w:rFonts w:eastAsia="Calibri"/>
                <w:sz w:val="20"/>
                <w:szCs w:val="20"/>
              </w:rPr>
            </w:pPr>
          </w:p>
        </w:tc>
        <w:tc>
          <w:tcPr>
            <w:tcW w:w="5528" w:type="dxa"/>
            <w:tcBorders>
              <w:top w:val="single" w:sz="4" w:space="0" w:color="auto"/>
              <w:left w:val="nil"/>
              <w:right w:val="single" w:sz="4" w:space="0" w:color="auto"/>
            </w:tcBorders>
            <w:noWrap/>
          </w:tcPr>
          <w:p w:rsidR="00BC4F94" w:rsidRPr="004D330B" w:rsidRDefault="00BC4F94" w:rsidP="004D330B">
            <w:pPr>
              <w:autoSpaceDE w:val="0"/>
              <w:autoSpaceDN w:val="0"/>
              <w:adjustRightInd w:val="0"/>
              <w:rPr>
                <w:bCs/>
                <w:iCs/>
                <w:sz w:val="20"/>
                <w:szCs w:val="20"/>
              </w:rPr>
            </w:pPr>
            <w:proofErr w:type="gramStart"/>
            <w:r w:rsidRPr="004D330B">
              <w:rPr>
                <w:bCs/>
                <w:iCs/>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D330B">
              <w:rPr>
                <w:bCs/>
                <w:iCs/>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BC4F94" w:rsidRPr="004D330B" w:rsidTr="00BC4F94">
        <w:trPr>
          <w:trHeight w:val="630"/>
        </w:trPr>
        <w:tc>
          <w:tcPr>
            <w:tcW w:w="4111"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b/>
                <w:i/>
                <w:sz w:val="20"/>
                <w:szCs w:val="20"/>
              </w:rPr>
            </w:pPr>
            <w:r w:rsidRPr="004D330B">
              <w:rPr>
                <w:b/>
                <w:i/>
                <w:sz w:val="20"/>
                <w:szCs w:val="20"/>
              </w:rPr>
              <w:t>Охрана природных территорий (9.1)</w:t>
            </w:r>
          </w:p>
        </w:tc>
        <w:tc>
          <w:tcPr>
            <w:tcW w:w="5528"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bCs/>
                <w:iCs/>
                <w:sz w:val="20"/>
                <w:szCs w:val="20"/>
              </w:rPr>
            </w:pPr>
            <w:proofErr w:type="gramStart"/>
            <w:r w:rsidRPr="004D330B">
              <w:rPr>
                <w:bCs/>
                <w:iCs/>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BC4F94" w:rsidRPr="004D330B" w:rsidTr="00BC4F94">
        <w:trPr>
          <w:trHeight w:val="630"/>
        </w:trPr>
        <w:tc>
          <w:tcPr>
            <w:tcW w:w="4111"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ind w:left="107"/>
              <w:rPr>
                <w:b/>
                <w:bCs/>
                <w:sz w:val="20"/>
                <w:szCs w:val="20"/>
                <w:lang w:bidi="ru-RU"/>
              </w:rPr>
            </w:pPr>
            <w:r w:rsidRPr="004D330B">
              <w:rPr>
                <w:b/>
                <w:bCs/>
                <w:sz w:val="20"/>
                <w:szCs w:val="20"/>
                <w:lang w:bidi="ru-RU"/>
              </w:rPr>
              <w:t>Обеспечение спортивно-зрелищных мероприятий</w:t>
            </w:r>
          </w:p>
          <w:p w:rsidR="00BC4F94" w:rsidRPr="004D330B" w:rsidRDefault="00BC4F94" w:rsidP="004D330B">
            <w:pPr>
              <w:widowControl w:val="0"/>
              <w:autoSpaceDE w:val="0"/>
              <w:autoSpaceDN w:val="0"/>
              <w:ind w:left="107"/>
              <w:rPr>
                <w:b/>
                <w:sz w:val="20"/>
                <w:szCs w:val="20"/>
                <w:lang w:bidi="ru-RU"/>
              </w:rPr>
            </w:pPr>
            <w:r w:rsidRPr="004D330B">
              <w:rPr>
                <w:b/>
                <w:bCs/>
                <w:sz w:val="20"/>
                <w:szCs w:val="20"/>
                <w:lang w:bidi="ru-RU"/>
              </w:rPr>
              <w:t>5.1.1</w:t>
            </w:r>
          </w:p>
        </w:tc>
        <w:tc>
          <w:tcPr>
            <w:tcW w:w="5528" w:type="dxa"/>
            <w:tcBorders>
              <w:top w:val="single" w:sz="4" w:space="0" w:color="auto"/>
              <w:left w:val="nil"/>
              <w:bottom w:val="single" w:sz="4" w:space="0" w:color="auto"/>
              <w:right w:val="single" w:sz="4" w:space="0" w:color="auto"/>
            </w:tcBorders>
            <w:noWrap/>
          </w:tcPr>
          <w:p w:rsidR="00BC4F94" w:rsidRPr="004D330B" w:rsidRDefault="00BC4F94" w:rsidP="004D330B">
            <w:pPr>
              <w:widowControl w:val="0"/>
              <w:tabs>
                <w:tab w:val="left" w:pos="1946"/>
                <w:tab w:val="left" w:pos="4310"/>
              </w:tabs>
              <w:autoSpaceDE w:val="0"/>
              <w:autoSpaceDN w:val="0"/>
              <w:ind w:right="99"/>
              <w:jc w:val="both"/>
              <w:rPr>
                <w:sz w:val="20"/>
                <w:szCs w:val="20"/>
                <w:lang w:bidi="ru-RU"/>
              </w:rPr>
            </w:pPr>
            <w:r w:rsidRPr="004D330B">
              <w:rPr>
                <w:sz w:val="20"/>
                <w:szCs w:val="20"/>
                <w:lang w:bidi="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C4F94" w:rsidRPr="004D330B" w:rsidTr="00BC4F94">
        <w:trPr>
          <w:trHeight w:val="630"/>
        </w:trPr>
        <w:tc>
          <w:tcPr>
            <w:tcW w:w="4111"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ind w:left="107"/>
              <w:rPr>
                <w:b/>
                <w:bCs/>
                <w:sz w:val="20"/>
                <w:szCs w:val="20"/>
                <w:lang w:bidi="ru-RU"/>
              </w:rPr>
            </w:pPr>
            <w:r w:rsidRPr="004D330B">
              <w:rPr>
                <w:b/>
                <w:bCs/>
                <w:sz w:val="20"/>
                <w:szCs w:val="20"/>
                <w:lang w:bidi="ru-RU"/>
              </w:rPr>
              <w:t>Обеспечение занятий спортом в помещениях</w:t>
            </w:r>
          </w:p>
          <w:p w:rsidR="00BC4F94" w:rsidRPr="004D330B" w:rsidRDefault="00BC4F94" w:rsidP="004D330B">
            <w:pPr>
              <w:widowControl w:val="0"/>
              <w:autoSpaceDE w:val="0"/>
              <w:autoSpaceDN w:val="0"/>
              <w:ind w:left="107"/>
              <w:rPr>
                <w:b/>
                <w:sz w:val="20"/>
                <w:szCs w:val="20"/>
                <w:lang w:bidi="ru-RU"/>
              </w:rPr>
            </w:pPr>
            <w:r w:rsidRPr="004D330B">
              <w:rPr>
                <w:b/>
                <w:bCs/>
                <w:sz w:val="20"/>
                <w:szCs w:val="20"/>
                <w:lang w:bidi="ru-RU"/>
              </w:rPr>
              <w:t>5.1.2</w:t>
            </w:r>
          </w:p>
        </w:tc>
        <w:tc>
          <w:tcPr>
            <w:tcW w:w="5528" w:type="dxa"/>
            <w:tcBorders>
              <w:top w:val="single" w:sz="4" w:space="0" w:color="auto"/>
              <w:left w:val="nil"/>
              <w:bottom w:val="single" w:sz="4" w:space="0" w:color="auto"/>
              <w:right w:val="single" w:sz="4" w:space="0" w:color="auto"/>
            </w:tcBorders>
            <w:noWrap/>
          </w:tcPr>
          <w:p w:rsidR="00BC4F94" w:rsidRPr="004D330B" w:rsidRDefault="00BC4F94" w:rsidP="004D330B">
            <w:pPr>
              <w:widowControl w:val="0"/>
              <w:tabs>
                <w:tab w:val="left" w:pos="1946"/>
                <w:tab w:val="left" w:pos="4310"/>
              </w:tabs>
              <w:autoSpaceDE w:val="0"/>
              <w:autoSpaceDN w:val="0"/>
              <w:ind w:right="99"/>
              <w:jc w:val="both"/>
              <w:rPr>
                <w:sz w:val="20"/>
                <w:szCs w:val="20"/>
                <w:lang w:bidi="ru-RU"/>
              </w:rPr>
            </w:pPr>
            <w:r w:rsidRPr="004D330B">
              <w:rPr>
                <w:sz w:val="20"/>
                <w:szCs w:val="20"/>
                <w:lang w:bidi="ru-RU"/>
              </w:rPr>
              <w:t>Размещение спортивных клубов, спортивных залов, бассейнов, физкультурно-оздоровительных комплексов в зданиях и сооружениях</w:t>
            </w:r>
          </w:p>
        </w:tc>
      </w:tr>
      <w:tr w:rsidR="00BC4F94" w:rsidRPr="004D330B" w:rsidTr="00BC4F94">
        <w:trPr>
          <w:trHeight w:val="630"/>
        </w:trPr>
        <w:tc>
          <w:tcPr>
            <w:tcW w:w="4111"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ind w:left="107"/>
              <w:rPr>
                <w:b/>
                <w:bCs/>
                <w:sz w:val="20"/>
                <w:szCs w:val="20"/>
                <w:lang w:bidi="ru-RU"/>
              </w:rPr>
            </w:pPr>
            <w:r w:rsidRPr="004D330B">
              <w:rPr>
                <w:b/>
                <w:bCs/>
                <w:sz w:val="20"/>
                <w:szCs w:val="20"/>
                <w:lang w:bidi="ru-RU"/>
              </w:rPr>
              <w:t>Площадки для занятий спортом</w:t>
            </w:r>
          </w:p>
          <w:p w:rsidR="00BC4F94" w:rsidRPr="004D330B" w:rsidRDefault="00BC4F94" w:rsidP="004D330B">
            <w:pPr>
              <w:widowControl w:val="0"/>
              <w:autoSpaceDE w:val="0"/>
              <w:autoSpaceDN w:val="0"/>
              <w:ind w:left="107"/>
              <w:rPr>
                <w:b/>
                <w:sz w:val="20"/>
                <w:szCs w:val="20"/>
                <w:lang w:bidi="ru-RU"/>
              </w:rPr>
            </w:pPr>
            <w:r w:rsidRPr="004D330B">
              <w:rPr>
                <w:b/>
                <w:bCs/>
                <w:sz w:val="20"/>
                <w:szCs w:val="20"/>
                <w:lang w:bidi="ru-RU"/>
              </w:rPr>
              <w:t>5.1.3</w:t>
            </w:r>
          </w:p>
        </w:tc>
        <w:tc>
          <w:tcPr>
            <w:tcW w:w="5528" w:type="dxa"/>
            <w:tcBorders>
              <w:top w:val="single" w:sz="4" w:space="0" w:color="auto"/>
              <w:left w:val="nil"/>
              <w:bottom w:val="single" w:sz="4" w:space="0" w:color="auto"/>
              <w:right w:val="single" w:sz="4" w:space="0" w:color="auto"/>
            </w:tcBorders>
            <w:noWrap/>
          </w:tcPr>
          <w:p w:rsidR="00BC4F94" w:rsidRPr="004D330B" w:rsidRDefault="00BC4F94" w:rsidP="004D330B">
            <w:pPr>
              <w:widowControl w:val="0"/>
              <w:tabs>
                <w:tab w:val="left" w:pos="1946"/>
                <w:tab w:val="left" w:pos="4310"/>
              </w:tabs>
              <w:autoSpaceDE w:val="0"/>
              <w:autoSpaceDN w:val="0"/>
              <w:ind w:right="99"/>
              <w:jc w:val="both"/>
              <w:rPr>
                <w:sz w:val="20"/>
                <w:szCs w:val="20"/>
                <w:lang w:bidi="ru-RU"/>
              </w:rPr>
            </w:pPr>
            <w:r w:rsidRPr="004D330B">
              <w:rPr>
                <w:sz w:val="20"/>
                <w:szCs w:val="20"/>
                <w:lang w:bidi="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C4F94" w:rsidRPr="004D330B" w:rsidTr="00BC4F94">
        <w:trPr>
          <w:trHeight w:val="630"/>
        </w:trPr>
        <w:tc>
          <w:tcPr>
            <w:tcW w:w="4111"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b/>
                <w:i/>
                <w:sz w:val="20"/>
                <w:szCs w:val="20"/>
              </w:rPr>
            </w:pPr>
            <w:r w:rsidRPr="004D330B">
              <w:rPr>
                <w:b/>
                <w:i/>
                <w:sz w:val="20"/>
                <w:szCs w:val="20"/>
              </w:rPr>
              <w:t xml:space="preserve">Земельные участки (территории) общего пользования </w:t>
            </w:r>
          </w:p>
          <w:p w:rsidR="00BC4F94" w:rsidRPr="004D330B" w:rsidRDefault="00BC4F94" w:rsidP="004D330B">
            <w:pPr>
              <w:autoSpaceDE w:val="0"/>
              <w:autoSpaceDN w:val="0"/>
              <w:adjustRightInd w:val="0"/>
              <w:jc w:val="both"/>
              <w:rPr>
                <w:b/>
                <w:i/>
                <w:sz w:val="20"/>
                <w:szCs w:val="20"/>
              </w:rPr>
            </w:pPr>
            <w:r w:rsidRPr="004D330B">
              <w:rPr>
                <w:b/>
                <w:i/>
                <w:sz w:val="20"/>
                <w:szCs w:val="20"/>
              </w:rPr>
              <w:t>(12.0)</w:t>
            </w:r>
          </w:p>
        </w:tc>
        <w:tc>
          <w:tcPr>
            <w:tcW w:w="5528"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bCs/>
                <w:iCs/>
                <w:sz w:val="20"/>
                <w:szCs w:val="20"/>
              </w:rPr>
            </w:pPr>
            <w:r w:rsidRPr="004D330B">
              <w:rPr>
                <w:bCs/>
                <w:iCs/>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C4F94" w:rsidRPr="004D330B" w:rsidTr="00FB5FFF">
        <w:trPr>
          <w:trHeight w:val="511"/>
        </w:trPr>
        <w:tc>
          <w:tcPr>
            <w:tcW w:w="4111" w:type="dxa"/>
            <w:tcBorders>
              <w:top w:val="single" w:sz="4" w:space="0" w:color="auto"/>
              <w:left w:val="single" w:sz="4" w:space="0" w:color="auto"/>
              <w:right w:val="single" w:sz="4" w:space="0" w:color="auto"/>
            </w:tcBorders>
            <w:noWrap/>
          </w:tcPr>
          <w:p w:rsidR="00BC4F94" w:rsidRPr="004D330B" w:rsidRDefault="00BC4F94" w:rsidP="004D330B">
            <w:pPr>
              <w:autoSpaceDE w:val="0"/>
              <w:autoSpaceDN w:val="0"/>
              <w:adjustRightInd w:val="0"/>
              <w:jc w:val="both"/>
              <w:rPr>
                <w:b/>
                <w:i/>
                <w:sz w:val="20"/>
                <w:szCs w:val="20"/>
              </w:rPr>
            </w:pPr>
            <w:r w:rsidRPr="004D330B">
              <w:rPr>
                <w:b/>
                <w:i/>
                <w:sz w:val="20"/>
                <w:szCs w:val="20"/>
              </w:rPr>
              <w:t>Ритуальная деятельность</w:t>
            </w:r>
          </w:p>
          <w:p w:rsidR="00BC4F94" w:rsidRPr="004D330B" w:rsidRDefault="00BC4F94" w:rsidP="004D330B">
            <w:pPr>
              <w:autoSpaceDE w:val="0"/>
              <w:autoSpaceDN w:val="0"/>
              <w:adjustRightInd w:val="0"/>
              <w:jc w:val="both"/>
              <w:rPr>
                <w:b/>
                <w:i/>
                <w:sz w:val="20"/>
                <w:szCs w:val="20"/>
              </w:rPr>
            </w:pPr>
            <w:r w:rsidRPr="004D330B">
              <w:rPr>
                <w:b/>
                <w:i/>
                <w:sz w:val="20"/>
                <w:szCs w:val="20"/>
              </w:rPr>
              <w:t>(12.1)</w:t>
            </w:r>
          </w:p>
        </w:tc>
        <w:tc>
          <w:tcPr>
            <w:tcW w:w="5528" w:type="dxa"/>
            <w:tcBorders>
              <w:top w:val="single" w:sz="4" w:space="0" w:color="auto"/>
              <w:left w:val="nil"/>
              <w:right w:val="single" w:sz="4" w:space="0" w:color="auto"/>
            </w:tcBorders>
            <w:noWrap/>
          </w:tcPr>
          <w:p w:rsidR="00BC4F94" w:rsidRPr="004D330B" w:rsidRDefault="00BC4F94" w:rsidP="004D330B">
            <w:pPr>
              <w:autoSpaceDE w:val="0"/>
              <w:autoSpaceDN w:val="0"/>
              <w:adjustRightInd w:val="0"/>
              <w:rPr>
                <w:bCs/>
                <w:iCs/>
                <w:sz w:val="20"/>
                <w:szCs w:val="20"/>
              </w:rPr>
            </w:pPr>
            <w:r w:rsidRPr="004D330B">
              <w:rPr>
                <w:bCs/>
                <w:iCs/>
                <w:sz w:val="20"/>
                <w:szCs w:val="20"/>
              </w:rPr>
              <w:t>Размещение кладбищ, крематориев и мест захоронения;</w:t>
            </w:r>
          </w:p>
          <w:p w:rsidR="00BC4F94" w:rsidRPr="004D330B" w:rsidRDefault="00BC4F94" w:rsidP="004D330B">
            <w:pPr>
              <w:autoSpaceDE w:val="0"/>
              <w:autoSpaceDN w:val="0"/>
              <w:adjustRightInd w:val="0"/>
              <w:rPr>
                <w:bCs/>
                <w:iCs/>
                <w:sz w:val="20"/>
                <w:szCs w:val="20"/>
              </w:rPr>
            </w:pPr>
            <w:r w:rsidRPr="004D330B">
              <w:rPr>
                <w:bCs/>
                <w:iCs/>
                <w:sz w:val="20"/>
                <w:szCs w:val="20"/>
              </w:rPr>
              <w:t>размещение соответствующих культовых сооружений</w:t>
            </w:r>
          </w:p>
        </w:tc>
      </w:tr>
      <w:tr w:rsidR="00BC4F94" w:rsidRPr="004D330B" w:rsidTr="00BC4F94">
        <w:trPr>
          <w:trHeight w:val="599"/>
        </w:trPr>
        <w:tc>
          <w:tcPr>
            <w:tcW w:w="4111" w:type="dxa"/>
            <w:tcBorders>
              <w:top w:val="single" w:sz="4" w:space="0" w:color="auto"/>
              <w:left w:val="single" w:sz="4" w:space="0" w:color="auto"/>
              <w:bottom w:val="single" w:sz="4" w:space="0" w:color="auto"/>
              <w:right w:val="single" w:sz="4" w:space="0" w:color="auto"/>
            </w:tcBorders>
            <w:shd w:val="clear" w:color="auto" w:fill="D9D9D9"/>
            <w:noWrap/>
          </w:tcPr>
          <w:p w:rsidR="00BC4F94" w:rsidRPr="004D330B" w:rsidRDefault="00BC4F94" w:rsidP="004D330B">
            <w:pPr>
              <w:rPr>
                <w:rFonts w:eastAsia="Calibri"/>
                <w:b/>
                <w:bCs/>
                <w:i/>
                <w:iCs/>
                <w:sz w:val="20"/>
                <w:szCs w:val="20"/>
              </w:rPr>
            </w:pPr>
            <w:r w:rsidRPr="004D330B">
              <w:rPr>
                <w:rFonts w:eastAsia="Calibri"/>
                <w:b/>
                <w:bCs/>
                <w:iCs/>
                <w:sz w:val="20"/>
                <w:szCs w:val="20"/>
              </w:rPr>
              <w:t>Условно разрешенные виды использования</w:t>
            </w:r>
          </w:p>
        </w:tc>
        <w:tc>
          <w:tcPr>
            <w:tcW w:w="5528" w:type="dxa"/>
            <w:tcBorders>
              <w:top w:val="single" w:sz="4" w:space="0" w:color="auto"/>
              <w:left w:val="nil"/>
              <w:bottom w:val="single" w:sz="4" w:space="0" w:color="auto"/>
              <w:right w:val="single" w:sz="4" w:space="0" w:color="auto"/>
            </w:tcBorders>
            <w:shd w:val="clear" w:color="auto" w:fill="D9D9D9"/>
            <w:noWrap/>
          </w:tcPr>
          <w:p w:rsidR="00BC4F94" w:rsidRPr="004D330B" w:rsidRDefault="00BC4F94" w:rsidP="004D330B">
            <w:pPr>
              <w:rPr>
                <w:rFonts w:eastAsia="Calibri"/>
                <w:sz w:val="20"/>
                <w:szCs w:val="20"/>
              </w:rPr>
            </w:pPr>
            <w:r w:rsidRPr="004D330B">
              <w:rPr>
                <w:rFonts w:eastAsia="Calibri"/>
                <w:b/>
                <w:sz w:val="20"/>
                <w:szCs w:val="20"/>
              </w:rPr>
              <w:t>Описание условно разрешенного вида использования земельного участка</w:t>
            </w:r>
          </w:p>
        </w:tc>
      </w:tr>
      <w:tr w:rsidR="00BC4F94" w:rsidRPr="004D330B" w:rsidTr="00BC4F94">
        <w:trPr>
          <w:trHeight w:val="848"/>
        </w:trPr>
        <w:tc>
          <w:tcPr>
            <w:tcW w:w="4111" w:type="dxa"/>
            <w:tcBorders>
              <w:top w:val="nil"/>
              <w:left w:val="single" w:sz="4" w:space="0" w:color="auto"/>
              <w:bottom w:val="single" w:sz="4" w:space="0" w:color="auto"/>
              <w:right w:val="single" w:sz="4" w:space="0" w:color="auto"/>
            </w:tcBorders>
            <w:noWrap/>
          </w:tcPr>
          <w:p w:rsidR="00BC4F94" w:rsidRPr="004D330B" w:rsidRDefault="00BC4F94" w:rsidP="004D330B">
            <w:pPr>
              <w:rPr>
                <w:rFonts w:eastAsia="Calibri"/>
                <w:b/>
                <w:i/>
                <w:sz w:val="20"/>
                <w:szCs w:val="20"/>
              </w:rPr>
            </w:pPr>
            <w:r w:rsidRPr="004D330B">
              <w:rPr>
                <w:rFonts w:eastAsia="Calibri"/>
                <w:b/>
                <w:i/>
                <w:sz w:val="20"/>
                <w:szCs w:val="20"/>
              </w:rPr>
              <w:t>Обслуживание автотранспорта</w:t>
            </w:r>
          </w:p>
          <w:p w:rsidR="00BC4F94" w:rsidRPr="004D330B" w:rsidRDefault="00BC4F94" w:rsidP="004D330B">
            <w:pPr>
              <w:rPr>
                <w:rFonts w:eastAsia="Calibri"/>
                <w:b/>
                <w:i/>
                <w:sz w:val="20"/>
                <w:szCs w:val="20"/>
              </w:rPr>
            </w:pPr>
            <w:r w:rsidRPr="004D330B">
              <w:rPr>
                <w:rFonts w:eastAsia="Calibri"/>
                <w:b/>
                <w:i/>
                <w:sz w:val="20"/>
                <w:szCs w:val="20"/>
              </w:rPr>
              <w:t>(4.9)</w:t>
            </w:r>
          </w:p>
        </w:tc>
        <w:tc>
          <w:tcPr>
            <w:tcW w:w="5528" w:type="dxa"/>
            <w:tcBorders>
              <w:top w:val="nil"/>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Calibri"/>
                <w:sz w:val="20"/>
                <w:szCs w:val="20"/>
              </w:rPr>
            </w:pPr>
            <w:r w:rsidRPr="004D330B">
              <w:rPr>
                <w:rFonts w:eastAsia="Calibri"/>
                <w:sz w:val="20"/>
                <w:szCs w:val="20"/>
              </w:rPr>
              <w:t>Размещение постоянных или временных гаражей с несколькими стояночными местами, стоянок (парковок), гаражей</w:t>
            </w:r>
          </w:p>
        </w:tc>
      </w:tr>
      <w:tr w:rsidR="00BC4F94" w:rsidRPr="004D330B" w:rsidTr="00BC4F94">
        <w:trPr>
          <w:trHeight w:val="833"/>
        </w:trPr>
        <w:tc>
          <w:tcPr>
            <w:tcW w:w="4111" w:type="dxa"/>
            <w:tcBorders>
              <w:top w:val="nil"/>
              <w:left w:val="single" w:sz="4" w:space="0" w:color="auto"/>
              <w:bottom w:val="single" w:sz="4" w:space="0" w:color="auto"/>
              <w:right w:val="single" w:sz="4" w:space="0" w:color="auto"/>
            </w:tcBorders>
            <w:noWrap/>
          </w:tcPr>
          <w:p w:rsidR="00BC4F94" w:rsidRPr="004D330B" w:rsidRDefault="00BC4F94" w:rsidP="004D330B">
            <w:pPr>
              <w:widowControl w:val="0"/>
              <w:autoSpaceDE w:val="0"/>
              <w:autoSpaceDN w:val="0"/>
              <w:ind w:left="107"/>
              <w:rPr>
                <w:b/>
                <w:sz w:val="20"/>
                <w:szCs w:val="20"/>
                <w:lang w:bidi="ru-RU"/>
              </w:rPr>
            </w:pPr>
            <w:r w:rsidRPr="004D330B">
              <w:rPr>
                <w:b/>
                <w:sz w:val="20"/>
                <w:szCs w:val="20"/>
                <w:lang w:bidi="ru-RU"/>
              </w:rPr>
              <w:t>Общественное питание</w:t>
            </w:r>
          </w:p>
          <w:p w:rsidR="00BC4F94" w:rsidRPr="004D330B" w:rsidRDefault="00BC4F94" w:rsidP="004D330B">
            <w:pPr>
              <w:widowControl w:val="0"/>
              <w:autoSpaceDE w:val="0"/>
              <w:autoSpaceDN w:val="0"/>
              <w:ind w:left="107"/>
              <w:rPr>
                <w:b/>
                <w:sz w:val="20"/>
                <w:szCs w:val="20"/>
                <w:lang w:bidi="ru-RU"/>
              </w:rPr>
            </w:pPr>
            <w:r w:rsidRPr="004D330B">
              <w:rPr>
                <w:b/>
                <w:sz w:val="20"/>
                <w:szCs w:val="20"/>
                <w:lang w:bidi="ru-RU"/>
              </w:rPr>
              <w:t>4.6</w:t>
            </w:r>
          </w:p>
        </w:tc>
        <w:tc>
          <w:tcPr>
            <w:tcW w:w="5528" w:type="dxa"/>
            <w:tcBorders>
              <w:top w:val="nil"/>
              <w:left w:val="nil"/>
              <w:bottom w:val="single" w:sz="4" w:space="0" w:color="auto"/>
              <w:right w:val="single" w:sz="4" w:space="0" w:color="auto"/>
            </w:tcBorders>
            <w:noWrap/>
          </w:tcPr>
          <w:p w:rsidR="00BC4F94" w:rsidRPr="004D330B" w:rsidRDefault="00BC4F94" w:rsidP="004D330B">
            <w:pPr>
              <w:widowControl w:val="0"/>
              <w:tabs>
                <w:tab w:val="left" w:pos="1946"/>
                <w:tab w:val="left" w:pos="4310"/>
              </w:tabs>
              <w:autoSpaceDE w:val="0"/>
              <w:autoSpaceDN w:val="0"/>
              <w:ind w:right="99"/>
              <w:jc w:val="both"/>
              <w:rPr>
                <w:sz w:val="20"/>
                <w:szCs w:val="20"/>
                <w:lang w:bidi="ru-RU"/>
              </w:rPr>
            </w:pPr>
            <w:r w:rsidRPr="004D330B">
              <w:rPr>
                <w:sz w:val="20"/>
                <w:szCs w:val="20"/>
                <w:lang w:bidi="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BC4F94" w:rsidRPr="004D330B" w:rsidRDefault="00BC4F94" w:rsidP="004D330B">
      <w:pPr>
        <w:autoSpaceDE w:val="0"/>
        <w:autoSpaceDN w:val="0"/>
        <w:adjustRightInd w:val="0"/>
        <w:ind w:firstLine="709"/>
        <w:jc w:val="both"/>
        <w:rPr>
          <w:b/>
          <w:bCs/>
          <w:i/>
          <w:color w:val="000000"/>
          <w:sz w:val="20"/>
          <w:szCs w:val="20"/>
        </w:rPr>
      </w:pPr>
    </w:p>
    <w:p w:rsidR="00BC4F94" w:rsidRPr="004D330B" w:rsidRDefault="00BC4F94" w:rsidP="004D330B">
      <w:pPr>
        <w:autoSpaceDE w:val="0"/>
        <w:autoSpaceDN w:val="0"/>
        <w:adjustRightInd w:val="0"/>
        <w:ind w:firstLine="709"/>
        <w:jc w:val="both"/>
        <w:rPr>
          <w:bCs/>
          <w:color w:val="000000"/>
          <w:sz w:val="20"/>
          <w:szCs w:val="20"/>
        </w:rPr>
      </w:pPr>
      <w:r w:rsidRPr="004D330B">
        <w:rPr>
          <w:bCs/>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 не подлежат установлению.</w:t>
      </w:r>
    </w:p>
    <w:p w:rsidR="00BC4F94" w:rsidRPr="004D330B" w:rsidRDefault="00BC4F94" w:rsidP="004D330B">
      <w:pPr>
        <w:autoSpaceDE w:val="0"/>
        <w:autoSpaceDN w:val="0"/>
        <w:adjustRightInd w:val="0"/>
        <w:ind w:firstLine="709"/>
        <w:jc w:val="both"/>
        <w:rPr>
          <w:bCs/>
          <w:color w:val="000000"/>
          <w:sz w:val="20"/>
          <w:szCs w:val="20"/>
        </w:rPr>
      </w:pPr>
    </w:p>
    <w:p w:rsidR="00BC4F94" w:rsidRPr="004D330B" w:rsidRDefault="00BC4F94" w:rsidP="004D330B">
      <w:pPr>
        <w:ind w:firstLine="709"/>
        <w:jc w:val="both"/>
        <w:rPr>
          <w:b/>
          <w:sz w:val="20"/>
          <w:szCs w:val="20"/>
        </w:rPr>
      </w:pPr>
      <w:r w:rsidRPr="004D330B">
        <w:rPr>
          <w:b/>
          <w:sz w:val="20"/>
          <w:szCs w:val="20"/>
        </w:rPr>
        <w:t>Р5 Зона парков и скверов</w:t>
      </w:r>
    </w:p>
    <w:p w:rsidR="00BC4F94" w:rsidRPr="004D330B" w:rsidRDefault="00BC4F94" w:rsidP="004D330B">
      <w:pPr>
        <w:tabs>
          <w:tab w:val="left" w:pos="0"/>
          <w:tab w:val="left" w:pos="851"/>
        </w:tabs>
        <w:suppressAutoHyphens/>
        <w:ind w:firstLine="709"/>
        <w:jc w:val="both"/>
        <w:rPr>
          <w:kern w:val="1"/>
          <w:sz w:val="20"/>
          <w:szCs w:val="20"/>
          <w:lang w:eastAsia="ar-SA"/>
        </w:rPr>
      </w:pPr>
      <w:r w:rsidRPr="004D330B">
        <w:rPr>
          <w:kern w:val="1"/>
          <w:sz w:val="20"/>
          <w:szCs w:val="20"/>
          <w:lang w:eastAsia="ar-SA"/>
        </w:rPr>
        <w:t>Зона парков и скверов выделена для обеспечения правовых условий сохранения и использования земельных участков озеленения в целях проведения досуга населением.</w:t>
      </w:r>
    </w:p>
    <w:p w:rsidR="00BC4F94" w:rsidRPr="00FB5FFF" w:rsidRDefault="00BC4F94" w:rsidP="00FB5FFF">
      <w:pPr>
        <w:suppressAutoHyphens/>
        <w:ind w:firstLine="709"/>
        <w:jc w:val="both"/>
        <w:rPr>
          <w:kern w:val="1"/>
          <w:sz w:val="20"/>
          <w:szCs w:val="20"/>
          <w:lang w:eastAsia="ar-SA"/>
        </w:rPr>
      </w:pPr>
      <w:r w:rsidRPr="004D330B">
        <w:rPr>
          <w:kern w:val="1"/>
          <w:sz w:val="20"/>
          <w:szCs w:val="20"/>
          <w:lang w:eastAsia="ar-SA"/>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w:t>
      </w:r>
      <w:r w:rsidR="00FB5FFF">
        <w:rPr>
          <w:kern w:val="1"/>
          <w:sz w:val="20"/>
          <w:szCs w:val="20"/>
          <w:lang w:eastAsia="ar-SA"/>
        </w:rPr>
        <w:t>е градостроительных регламентов</w:t>
      </w:r>
    </w:p>
    <w:p w:rsidR="00BC4F94" w:rsidRPr="004D330B" w:rsidRDefault="00BC4F94" w:rsidP="004D330B">
      <w:pPr>
        <w:ind w:firstLine="709"/>
        <w:jc w:val="both"/>
        <w:rPr>
          <w:b/>
          <w:sz w:val="20"/>
          <w:szCs w:val="20"/>
        </w:rPr>
      </w:pPr>
    </w:p>
    <w:tbl>
      <w:tblPr>
        <w:tblStyle w:val="TableNormal"/>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5"/>
        <w:gridCol w:w="5103"/>
      </w:tblGrid>
      <w:tr w:rsidR="00BC4F94" w:rsidRPr="004D330B" w:rsidTr="00BC4F94">
        <w:trPr>
          <w:trHeight w:val="631"/>
        </w:trPr>
        <w:tc>
          <w:tcPr>
            <w:tcW w:w="4525" w:type="dxa"/>
            <w:shd w:val="clear" w:color="auto" w:fill="D9D9D9"/>
          </w:tcPr>
          <w:p w:rsidR="00BC4F94" w:rsidRPr="004D330B" w:rsidRDefault="00BC4F94" w:rsidP="004D330B">
            <w:pPr>
              <w:ind w:right="142" w:firstLine="131"/>
              <w:jc w:val="center"/>
              <w:rPr>
                <w:b/>
                <w:sz w:val="20"/>
                <w:szCs w:val="20"/>
                <w:lang w:bidi="ru-RU"/>
              </w:rPr>
            </w:pPr>
            <w:proofErr w:type="spellStart"/>
            <w:r w:rsidRPr="004D330B">
              <w:rPr>
                <w:b/>
                <w:sz w:val="20"/>
                <w:szCs w:val="20"/>
                <w:lang w:bidi="ru-RU"/>
              </w:rPr>
              <w:t>Основные</w:t>
            </w:r>
            <w:proofErr w:type="spellEnd"/>
            <w:r w:rsidRPr="004D330B">
              <w:rPr>
                <w:b/>
                <w:sz w:val="20"/>
                <w:szCs w:val="20"/>
                <w:lang w:bidi="ru-RU"/>
              </w:rPr>
              <w:t xml:space="preserve"> </w:t>
            </w:r>
            <w:proofErr w:type="spellStart"/>
            <w:r w:rsidRPr="004D330B">
              <w:rPr>
                <w:b/>
                <w:sz w:val="20"/>
                <w:szCs w:val="20"/>
                <w:lang w:bidi="ru-RU"/>
              </w:rPr>
              <w:t>виды</w:t>
            </w:r>
            <w:proofErr w:type="spellEnd"/>
            <w:r w:rsidRPr="004D330B">
              <w:rPr>
                <w:b/>
                <w:sz w:val="20"/>
                <w:szCs w:val="20"/>
                <w:lang w:bidi="ru-RU"/>
              </w:rPr>
              <w:t xml:space="preserve"> </w:t>
            </w:r>
            <w:proofErr w:type="spellStart"/>
            <w:r w:rsidRPr="004D330B">
              <w:rPr>
                <w:b/>
                <w:sz w:val="20"/>
                <w:szCs w:val="20"/>
                <w:lang w:bidi="ru-RU"/>
              </w:rPr>
              <w:t>разрешенного</w:t>
            </w:r>
            <w:proofErr w:type="spellEnd"/>
            <w:r w:rsidRPr="004D330B">
              <w:rPr>
                <w:b/>
                <w:sz w:val="20"/>
                <w:szCs w:val="20"/>
                <w:lang w:bidi="ru-RU"/>
              </w:rPr>
              <w:t xml:space="preserve"> </w:t>
            </w:r>
            <w:proofErr w:type="spellStart"/>
            <w:r w:rsidRPr="004D330B">
              <w:rPr>
                <w:b/>
                <w:sz w:val="20"/>
                <w:szCs w:val="20"/>
                <w:lang w:bidi="ru-RU"/>
              </w:rPr>
              <w:t>использования</w:t>
            </w:r>
            <w:proofErr w:type="spellEnd"/>
          </w:p>
        </w:tc>
        <w:tc>
          <w:tcPr>
            <w:tcW w:w="5103" w:type="dxa"/>
            <w:shd w:val="clear" w:color="auto" w:fill="D9D9D9"/>
          </w:tcPr>
          <w:p w:rsidR="00BC4F94" w:rsidRPr="004D330B" w:rsidRDefault="00BC4F94" w:rsidP="004D330B">
            <w:pPr>
              <w:ind w:left="916" w:right="888" w:firstLine="789"/>
              <w:rPr>
                <w:b/>
                <w:sz w:val="20"/>
                <w:szCs w:val="20"/>
                <w:lang w:bidi="ru-RU"/>
              </w:rPr>
            </w:pPr>
            <w:proofErr w:type="spellStart"/>
            <w:r w:rsidRPr="004D330B">
              <w:rPr>
                <w:b/>
                <w:sz w:val="20"/>
                <w:szCs w:val="20"/>
                <w:lang w:bidi="ru-RU"/>
              </w:rPr>
              <w:t>Описание</w:t>
            </w:r>
            <w:proofErr w:type="spellEnd"/>
            <w:r w:rsidRPr="004D330B">
              <w:rPr>
                <w:b/>
                <w:sz w:val="20"/>
                <w:szCs w:val="20"/>
                <w:lang w:bidi="ru-RU"/>
              </w:rPr>
              <w:t xml:space="preserve"> </w:t>
            </w:r>
            <w:proofErr w:type="spellStart"/>
            <w:r w:rsidRPr="004D330B">
              <w:rPr>
                <w:b/>
                <w:sz w:val="20"/>
                <w:szCs w:val="20"/>
                <w:lang w:bidi="ru-RU"/>
              </w:rPr>
              <w:t>вида</w:t>
            </w:r>
            <w:proofErr w:type="spellEnd"/>
            <w:r w:rsidRPr="004D330B">
              <w:rPr>
                <w:b/>
                <w:sz w:val="20"/>
                <w:szCs w:val="20"/>
                <w:lang w:bidi="ru-RU"/>
              </w:rPr>
              <w:t xml:space="preserve"> </w:t>
            </w:r>
            <w:proofErr w:type="spellStart"/>
            <w:r w:rsidRPr="004D330B">
              <w:rPr>
                <w:b/>
                <w:sz w:val="20"/>
                <w:szCs w:val="20"/>
                <w:lang w:bidi="ru-RU"/>
              </w:rPr>
              <w:t>разрешенного</w:t>
            </w:r>
            <w:proofErr w:type="spellEnd"/>
            <w:r w:rsidRPr="004D330B">
              <w:rPr>
                <w:b/>
                <w:sz w:val="20"/>
                <w:szCs w:val="20"/>
                <w:lang w:bidi="ru-RU"/>
              </w:rPr>
              <w:t xml:space="preserve"> </w:t>
            </w:r>
            <w:proofErr w:type="spellStart"/>
            <w:r w:rsidRPr="004D330B">
              <w:rPr>
                <w:b/>
                <w:sz w:val="20"/>
                <w:szCs w:val="20"/>
                <w:lang w:bidi="ru-RU"/>
              </w:rPr>
              <w:t>использования</w:t>
            </w:r>
            <w:proofErr w:type="spellEnd"/>
          </w:p>
        </w:tc>
      </w:tr>
      <w:tr w:rsidR="00BC4F94" w:rsidRPr="004D330B" w:rsidTr="00BC4F94">
        <w:trPr>
          <w:trHeight w:val="1379"/>
        </w:trPr>
        <w:tc>
          <w:tcPr>
            <w:tcW w:w="4525" w:type="dxa"/>
          </w:tcPr>
          <w:p w:rsidR="00BC4F94" w:rsidRPr="004D330B" w:rsidRDefault="00BC4F94" w:rsidP="004D330B">
            <w:pPr>
              <w:ind w:left="107"/>
              <w:rPr>
                <w:b/>
                <w:sz w:val="20"/>
                <w:szCs w:val="20"/>
                <w:lang w:bidi="ru-RU"/>
              </w:rPr>
            </w:pPr>
            <w:proofErr w:type="spellStart"/>
            <w:r w:rsidRPr="004D330B">
              <w:rPr>
                <w:b/>
                <w:sz w:val="20"/>
                <w:szCs w:val="20"/>
                <w:lang w:bidi="ru-RU"/>
              </w:rPr>
              <w:t>Коммунальное</w:t>
            </w:r>
            <w:proofErr w:type="spellEnd"/>
            <w:r w:rsidRPr="004D330B">
              <w:rPr>
                <w:b/>
                <w:sz w:val="20"/>
                <w:szCs w:val="20"/>
                <w:lang w:bidi="ru-RU"/>
              </w:rPr>
              <w:t xml:space="preserve"> </w:t>
            </w:r>
            <w:proofErr w:type="spellStart"/>
            <w:r w:rsidRPr="004D330B">
              <w:rPr>
                <w:b/>
                <w:sz w:val="20"/>
                <w:szCs w:val="20"/>
                <w:lang w:bidi="ru-RU"/>
              </w:rPr>
              <w:t>обслуживание</w:t>
            </w:r>
            <w:proofErr w:type="spellEnd"/>
          </w:p>
          <w:p w:rsidR="00BC4F94" w:rsidRPr="004D330B" w:rsidRDefault="00BC4F94" w:rsidP="004D330B">
            <w:pPr>
              <w:ind w:left="107"/>
              <w:rPr>
                <w:b/>
                <w:sz w:val="20"/>
                <w:szCs w:val="20"/>
                <w:lang w:bidi="ru-RU"/>
              </w:rPr>
            </w:pPr>
            <w:r w:rsidRPr="004D330B">
              <w:rPr>
                <w:b/>
                <w:sz w:val="20"/>
                <w:szCs w:val="20"/>
                <w:lang w:bidi="ru-RU"/>
              </w:rPr>
              <w:t>3.1</w:t>
            </w:r>
          </w:p>
        </w:tc>
        <w:tc>
          <w:tcPr>
            <w:tcW w:w="5103" w:type="dxa"/>
          </w:tcPr>
          <w:p w:rsidR="00BC4F94" w:rsidRPr="004D330B" w:rsidRDefault="00BC4F94" w:rsidP="004D330B">
            <w:pPr>
              <w:jc w:val="both"/>
              <w:rPr>
                <w:sz w:val="20"/>
                <w:szCs w:val="20"/>
                <w:lang w:val="ru-RU" w:bidi="ru-RU"/>
              </w:rPr>
            </w:pPr>
            <w:r w:rsidRPr="004D330B">
              <w:rPr>
                <w:sz w:val="20"/>
                <w:szCs w:val="20"/>
                <w:lang w:val="ru-RU" w:bidi="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4D330B">
                <w:rPr>
                  <w:sz w:val="20"/>
                  <w:szCs w:val="20"/>
                  <w:lang w:val="ru-RU" w:bidi="ru-RU"/>
                </w:rPr>
                <w:t>кодами 3.1.1</w:t>
              </w:r>
            </w:hyperlink>
            <w:r w:rsidRPr="004D330B">
              <w:rPr>
                <w:sz w:val="20"/>
                <w:szCs w:val="20"/>
                <w:lang w:val="ru-RU" w:bidi="ru-RU"/>
              </w:rPr>
              <w:t xml:space="preserve"> - </w:t>
            </w:r>
            <w:hyperlink w:anchor="Par202" w:tooltip="3.1.2" w:history="1">
              <w:r w:rsidRPr="004D330B">
                <w:rPr>
                  <w:sz w:val="20"/>
                  <w:szCs w:val="20"/>
                  <w:lang w:val="ru-RU" w:bidi="ru-RU"/>
                </w:rPr>
                <w:t>3.1.2</w:t>
              </w:r>
            </w:hyperlink>
          </w:p>
        </w:tc>
      </w:tr>
      <w:tr w:rsidR="00BC4F94" w:rsidRPr="004D330B" w:rsidTr="00BC4F94">
        <w:trPr>
          <w:trHeight w:val="1103"/>
        </w:trPr>
        <w:tc>
          <w:tcPr>
            <w:tcW w:w="4525" w:type="dxa"/>
          </w:tcPr>
          <w:p w:rsidR="00BC4F94" w:rsidRPr="004D330B" w:rsidRDefault="00BC4F94" w:rsidP="004D330B">
            <w:pPr>
              <w:ind w:left="107"/>
              <w:rPr>
                <w:b/>
                <w:sz w:val="20"/>
                <w:szCs w:val="20"/>
                <w:lang w:bidi="ru-RU"/>
              </w:rPr>
            </w:pPr>
            <w:proofErr w:type="spellStart"/>
            <w:r w:rsidRPr="004D330B">
              <w:rPr>
                <w:b/>
                <w:sz w:val="20"/>
                <w:szCs w:val="20"/>
                <w:lang w:bidi="ru-RU"/>
              </w:rPr>
              <w:t>Здравоохранение</w:t>
            </w:r>
            <w:proofErr w:type="spellEnd"/>
          </w:p>
          <w:p w:rsidR="00BC4F94" w:rsidRPr="004D330B" w:rsidRDefault="00BC4F94" w:rsidP="004D330B">
            <w:pPr>
              <w:ind w:left="107"/>
              <w:rPr>
                <w:b/>
                <w:sz w:val="20"/>
                <w:szCs w:val="20"/>
                <w:lang w:bidi="ru-RU"/>
              </w:rPr>
            </w:pPr>
            <w:r w:rsidRPr="004D330B">
              <w:rPr>
                <w:b/>
                <w:sz w:val="20"/>
                <w:szCs w:val="20"/>
                <w:lang w:bidi="ru-RU"/>
              </w:rPr>
              <w:t>3.4</w:t>
            </w:r>
          </w:p>
        </w:tc>
        <w:tc>
          <w:tcPr>
            <w:tcW w:w="5103" w:type="dxa"/>
          </w:tcPr>
          <w:p w:rsidR="00BC4F94" w:rsidRPr="004D330B" w:rsidRDefault="00BC4F94" w:rsidP="004D330B">
            <w:pPr>
              <w:ind w:right="98"/>
              <w:jc w:val="both"/>
              <w:rPr>
                <w:sz w:val="20"/>
                <w:szCs w:val="20"/>
                <w:lang w:val="ru-RU" w:bidi="ru-RU"/>
              </w:rPr>
            </w:pPr>
            <w:r w:rsidRPr="004D330B">
              <w:rPr>
                <w:sz w:val="20"/>
                <w:szCs w:val="20"/>
                <w:lang w:val="ru-RU" w:bidi="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4D330B">
                <w:rPr>
                  <w:sz w:val="20"/>
                  <w:szCs w:val="20"/>
                  <w:lang w:val="ru-RU" w:bidi="ru-RU"/>
                </w:rPr>
                <w:t>кодами 3.4.1</w:t>
              </w:r>
            </w:hyperlink>
            <w:r w:rsidRPr="004D330B">
              <w:rPr>
                <w:sz w:val="20"/>
                <w:szCs w:val="20"/>
                <w:lang w:val="ru-RU" w:bidi="ru-RU"/>
              </w:rPr>
              <w:t xml:space="preserve"> - </w:t>
            </w:r>
            <w:hyperlink w:anchor="Par238" w:tooltip="Стационарное медицинское обслуживание" w:history="1">
              <w:r w:rsidRPr="004D330B">
                <w:rPr>
                  <w:sz w:val="20"/>
                  <w:szCs w:val="20"/>
                  <w:lang w:val="ru-RU" w:bidi="ru-RU"/>
                </w:rPr>
                <w:t>3.4.2</w:t>
              </w:r>
            </w:hyperlink>
          </w:p>
        </w:tc>
      </w:tr>
      <w:tr w:rsidR="00BC4F94" w:rsidRPr="004D330B" w:rsidTr="00FB5FFF">
        <w:trPr>
          <w:trHeight w:val="1332"/>
        </w:trPr>
        <w:tc>
          <w:tcPr>
            <w:tcW w:w="4525" w:type="dxa"/>
          </w:tcPr>
          <w:p w:rsidR="00BC4F94" w:rsidRPr="004D330B" w:rsidRDefault="00BC4F94" w:rsidP="004D330B">
            <w:pPr>
              <w:ind w:left="110"/>
              <w:rPr>
                <w:b/>
                <w:sz w:val="20"/>
                <w:szCs w:val="20"/>
                <w:lang w:bidi="ru-RU"/>
              </w:rPr>
            </w:pPr>
            <w:proofErr w:type="spellStart"/>
            <w:r w:rsidRPr="004D330B">
              <w:rPr>
                <w:b/>
                <w:sz w:val="20"/>
                <w:szCs w:val="20"/>
                <w:lang w:bidi="ru-RU"/>
              </w:rPr>
              <w:t>Образование</w:t>
            </w:r>
            <w:proofErr w:type="spellEnd"/>
            <w:r w:rsidRPr="004D330B">
              <w:rPr>
                <w:b/>
                <w:sz w:val="20"/>
                <w:szCs w:val="20"/>
                <w:lang w:bidi="ru-RU"/>
              </w:rPr>
              <w:t xml:space="preserve"> и </w:t>
            </w:r>
            <w:proofErr w:type="spellStart"/>
            <w:r w:rsidRPr="004D330B">
              <w:rPr>
                <w:b/>
                <w:sz w:val="20"/>
                <w:szCs w:val="20"/>
                <w:lang w:bidi="ru-RU"/>
              </w:rPr>
              <w:t>просвещение</w:t>
            </w:r>
            <w:proofErr w:type="spellEnd"/>
          </w:p>
          <w:p w:rsidR="00BC4F94" w:rsidRPr="004D330B" w:rsidRDefault="00BC4F94" w:rsidP="004D330B">
            <w:pPr>
              <w:ind w:left="107"/>
              <w:rPr>
                <w:b/>
                <w:sz w:val="20"/>
                <w:szCs w:val="20"/>
                <w:lang w:bidi="ru-RU"/>
              </w:rPr>
            </w:pPr>
            <w:r w:rsidRPr="004D330B">
              <w:rPr>
                <w:b/>
                <w:sz w:val="20"/>
                <w:szCs w:val="20"/>
                <w:lang w:bidi="ru-RU"/>
              </w:rPr>
              <w:t>3.5</w:t>
            </w:r>
          </w:p>
        </w:tc>
        <w:tc>
          <w:tcPr>
            <w:tcW w:w="5103" w:type="dxa"/>
          </w:tcPr>
          <w:p w:rsidR="00BC4F94" w:rsidRPr="004D330B" w:rsidRDefault="00BC4F94" w:rsidP="004D330B">
            <w:pPr>
              <w:tabs>
                <w:tab w:val="left" w:pos="406"/>
              </w:tabs>
              <w:ind w:right="99"/>
              <w:jc w:val="both"/>
              <w:rPr>
                <w:sz w:val="20"/>
                <w:szCs w:val="20"/>
                <w:lang w:val="ru-RU" w:bidi="ru-RU"/>
              </w:rPr>
            </w:pPr>
            <w:r w:rsidRPr="004D330B">
              <w:rPr>
                <w:sz w:val="20"/>
                <w:szCs w:val="20"/>
                <w:lang w:val="ru-RU" w:bidi="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4D330B">
                <w:rPr>
                  <w:sz w:val="20"/>
                  <w:szCs w:val="20"/>
                  <w:lang w:val="ru-RU" w:bidi="ru-RU"/>
                </w:rPr>
                <w:t>кодами 3.5.1</w:t>
              </w:r>
            </w:hyperlink>
            <w:r w:rsidRPr="004D330B">
              <w:rPr>
                <w:sz w:val="20"/>
                <w:szCs w:val="20"/>
                <w:lang w:val="ru-RU" w:bidi="ru-RU"/>
              </w:rPr>
              <w:t xml:space="preserve"> - </w:t>
            </w:r>
            <w:hyperlink w:anchor="Par256" w:tooltip="Среднее и высшее профессиональное образование" w:history="1">
              <w:r w:rsidRPr="004D330B">
                <w:rPr>
                  <w:sz w:val="20"/>
                  <w:szCs w:val="20"/>
                  <w:lang w:val="ru-RU" w:bidi="ru-RU"/>
                </w:rPr>
                <w:t>3.5.2</w:t>
              </w:r>
            </w:hyperlink>
          </w:p>
        </w:tc>
      </w:tr>
      <w:tr w:rsidR="00BC4F94" w:rsidRPr="004D330B" w:rsidTr="00FB5FFF">
        <w:trPr>
          <w:trHeight w:val="1266"/>
        </w:trPr>
        <w:tc>
          <w:tcPr>
            <w:tcW w:w="4525" w:type="dxa"/>
          </w:tcPr>
          <w:p w:rsidR="00BC4F94" w:rsidRPr="004D330B" w:rsidRDefault="00BC4F94" w:rsidP="004D330B">
            <w:pPr>
              <w:ind w:left="107"/>
              <w:rPr>
                <w:b/>
                <w:sz w:val="20"/>
                <w:szCs w:val="20"/>
                <w:lang w:bidi="ru-RU"/>
              </w:rPr>
            </w:pPr>
            <w:proofErr w:type="spellStart"/>
            <w:r w:rsidRPr="004D330B">
              <w:rPr>
                <w:b/>
                <w:sz w:val="20"/>
                <w:szCs w:val="20"/>
                <w:lang w:bidi="ru-RU"/>
              </w:rPr>
              <w:t>Культурное</w:t>
            </w:r>
            <w:proofErr w:type="spellEnd"/>
            <w:r w:rsidRPr="004D330B">
              <w:rPr>
                <w:b/>
                <w:sz w:val="20"/>
                <w:szCs w:val="20"/>
                <w:lang w:bidi="ru-RU"/>
              </w:rPr>
              <w:t xml:space="preserve"> </w:t>
            </w:r>
            <w:proofErr w:type="spellStart"/>
            <w:r w:rsidRPr="004D330B">
              <w:rPr>
                <w:b/>
                <w:sz w:val="20"/>
                <w:szCs w:val="20"/>
                <w:lang w:bidi="ru-RU"/>
              </w:rPr>
              <w:t>развитие</w:t>
            </w:r>
            <w:proofErr w:type="spellEnd"/>
          </w:p>
          <w:p w:rsidR="00BC4F94" w:rsidRPr="004D330B" w:rsidRDefault="00BC4F94" w:rsidP="004D330B">
            <w:pPr>
              <w:ind w:left="110"/>
              <w:rPr>
                <w:b/>
                <w:sz w:val="20"/>
                <w:szCs w:val="20"/>
                <w:lang w:bidi="ru-RU"/>
              </w:rPr>
            </w:pPr>
            <w:r w:rsidRPr="004D330B">
              <w:rPr>
                <w:b/>
                <w:sz w:val="20"/>
                <w:szCs w:val="20"/>
                <w:lang w:bidi="ru-RU"/>
              </w:rPr>
              <w:t>3.6</w:t>
            </w:r>
          </w:p>
        </w:tc>
        <w:tc>
          <w:tcPr>
            <w:tcW w:w="5103" w:type="dxa"/>
          </w:tcPr>
          <w:p w:rsidR="00BC4F94" w:rsidRPr="004D330B" w:rsidRDefault="00BC4F94" w:rsidP="004D330B">
            <w:pPr>
              <w:tabs>
                <w:tab w:val="left" w:pos="406"/>
              </w:tabs>
              <w:ind w:right="99"/>
              <w:jc w:val="both"/>
              <w:rPr>
                <w:sz w:val="20"/>
                <w:szCs w:val="20"/>
                <w:lang w:val="ru-RU" w:bidi="ru-RU"/>
              </w:rPr>
            </w:pPr>
            <w:r w:rsidRPr="004D330B">
              <w:rPr>
                <w:sz w:val="20"/>
                <w:szCs w:val="20"/>
                <w:lang w:val="ru-RU" w:bidi="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4D330B">
                <w:rPr>
                  <w:sz w:val="20"/>
                  <w:szCs w:val="20"/>
                  <w:lang w:val="ru-RU" w:bidi="ru-RU"/>
                </w:rPr>
                <w:t>кодами 3.6.1</w:t>
              </w:r>
            </w:hyperlink>
            <w:r w:rsidRPr="004D330B">
              <w:rPr>
                <w:sz w:val="20"/>
                <w:szCs w:val="20"/>
                <w:lang w:val="ru-RU" w:bidi="ru-RU"/>
              </w:rPr>
              <w:t xml:space="preserve"> - </w:t>
            </w:r>
            <w:hyperlink w:anchor="Par274" w:tooltip="3.6.3" w:history="1">
              <w:r w:rsidRPr="004D330B">
                <w:rPr>
                  <w:sz w:val="20"/>
                  <w:szCs w:val="20"/>
                  <w:lang w:val="ru-RU" w:bidi="ru-RU"/>
                </w:rPr>
                <w:t>3.6.3</w:t>
              </w:r>
            </w:hyperlink>
          </w:p>
        </w:tc>
      </w:tr>
      <w:tr w:rsidR="00BC4F94" w:rsidRPr="004D330B" w:rsidTr="00FB5FFF">
        <w:trPr>
          <w:trHeight w:val="844"/>
        </w:trPr>
        <w:tc>
          <w:tcPr>
            <w:tcW w:w="4525" w:type="dxa"/>
          </w:tcPr>
          <w:p w:rsidR="00BC4F94" w:rsidRPr="004D330B" w:rsidRDefault="00BC4F94" w:rsidP="004D330B">
            <w:pPr>
              <w:ind w:left="107"/>
              <w:rPr>
                <w:b/>
                <w:sz w:val="20"/>
                <w:szCs w:val="20"/>
                <w:lang w:bidi="ru-RU"/>
              </w:rPr>
            </w:pPr>
            <w:proofErr w:type="spellStart"/>
            <w:r w:rsidRPr="004D330B">
              <w:rPr>
                <w:b/>
                <w:sz w:val="20"/>
                <w:szCs w:val="20"/>
                <w:lang w:bidi="ru-RU"/>
              </w:rPr>
              <w:t>Общественное</w:t>
            </w:r>
            <w:proofErr w:type="spellEnd"/>
            <w:r w:rsidRPr="004D330B">
              <w:rPr>
                <w:b/>
                <w:sz w:val="20"/>
                <w:szCs w:val="20"/>
                <w:lang w:bidi="ru-RU"/>
              </w:rPr>
              <w:t xml:space="preserve"> </w:t>
            </w:r>
            <w:proofErr w:type="spellStart"/>
            <w:r w:rsidRPr="004D330B">
              <w:rPr>
                <w:b/>
                <w:sz w:val="20"/>
                <w:szCs w:val="20"/>
                <w:lang w:bidi="ru-RU"/>
              </w:rPr>
              <w:t>питание</w:t>
            </w:r>
            <w:proofErr w:type="spellEnd"/>
          </w:p>
          <w:p w:rsidR="00BC4F94" w:rsidRPr="004D330B" w:rsidRDefault="00BC4F94" w:rsidP="004D330B">
            <w:pPr>
              <w:ind w:left="107"/>
              <w:rPr>
                <w:b/>
                <w:sz w:val="20"/>
                <w:szCs w:val="20"/>
                <w:lang w:bidi="ru-RU"/>
              </w:rPr>
            </w:pPr>
            <w:r w:rsidRPr="004D330B">
              <w:rPr>
                <w:b/>
                <w:sz w:val="20"/>
                <w:szCs w:val="20"/>
                <w:lang w:bidi="ru-RU"/>
              </w:rPr>
              <w:t>4.6</w:t>
            </w:r>
          </w:p>
        </w:tc>
        <w:tc>
          <w:tcPr>
            <w:tcW w:w="5103" w:type="dxa"/>
          </w:tcPr>
          <w:p w:rsidR="00BC4F94" w:rsidRPr="004D330B" w:rsidRDefault="00BC4F94" w:rsidP="004D330B">
            <w:pPr>
              <w:tabs>
                <w:tab w:val="left" w:pos="1946"/>
                <w:tab w:val="left" w:pos="4310"/>
              </w:tabs>
              <w:ind w:right="99"/>
              <w:jc w:val="both"/>
              <w:rPr>
                <w:sz w:val="20"/>
                <w:szCs w:val="20"/>
                <w:lang w:val="ru-RU" w:bidi="ru-RU"/>
              </w:rPr>
            </w:pPr>
            <w:r w:rsidRPr="004D330B">
              <w:rPr>
                <w:sz w:val="20"/>
                <w:szCs w:val="20"/>
                <w:lang w:val="ru-RU" w:bidi="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C4F94" w:rsidRPr="004D330B" w:rsidTr="00BC4F94">
        <w:trPr>
          <w:trHeight w:val="1139"/>
        </w:trPr>
        <w:tc>
          <w:tcPr>
            <w:tcW w:w="4525" w:type="dxa"/>
          </w:tcPr>
          <w:p w:rsidR="00BC4F94" w:rsidRPr="004D330B" w:rsidRDefault="00BC4F94" w:rsidP="004D330B">
            <w:pPr>
              <w:ind w:left="107"/>
              <w:rPr>
                <w:b/>
                <w:bCs/>
                <w:sz w:val="20"/>
                <w:szCs w:val="20"/>
                <w:lang w:bidi="ru-RU"/>
              </w:rPr>
            </w:pPr>
            <w:proofErr w:type="spellStart"/>
            <w:r w:rsidRPr="004D330B">
              <w:rPr>
                <w:b/>
                <w:bCs/>
                <w:sz w:val="20"/>
                <w:szCs w:val="20"/>
                <w:lang w:bidi="ru-RU"/>
              </w:rPr>
              <w:t>Обеспечение</w:t>
            </w:r>
            <w:proofErr w:type="spellEnd"/>
            <w:r w:rsidRPr="004D330B">
              <w:rPr>
                <w:b/>
                <w:bCs/>
                <w:sz w:val="20"/>
                <w:szCs w:val="20"/>
                <w:lang w:bidi="ru-RU"/>
              </w:rPr>
              <w:t xml:space="preserve"> </w:t>
            </w:r>
            <w:proofErr w:type="spellStart"/>
            <w:r w:rsidRPr="004D330B">
              <w:rPr>
                <w:b/>
                <w:bCs/>
                <w:sz w:val="20"/>
                <w:szCs w:val="20"/>
                <w:lang w:bidi="ru-RU"/>
              </w:rPr>
              <w:t>спортивно-зрелищных</w:t>
            </w:r>
            <w:proofErr w:type="spellEnd"/>
            <w:r w:rsidRPr="004D330B">
              <w:rPr>
                <w:b/>
                <w:bCs/>
                <w:sz w:val="20"/>
                <w:szCs w:val="20"/>
                <w:lang w:bidi="ru-RU"/>
              </w:rPr>
              <w:t xml:space="preserve"> </w:t>
            </w:r>
            <w:proofErr w:type="spellStart"/>
            <w:r w:rsidRPr="004D330B">
              <w:rPr>
                <w:b/>
                <w:bCs/>
                <w:sz w:val="20"/>
                <w:szCs w:val="20"/>
                <w:lang w:bidi="ru-RU"/>
              </w:rPr>
              <w:t>мероприятий</w:t>
            </w:r>
            <w:proofErr w:type="spellEnd"/>
          </w:p>
          <w:p w:rsidR="00BC4F94" w:rsidRPr="004D330B" w:rsidRDefault="00BC4F94" w:rsidP="004D330B">
            <w:pPr>
              <w:ind w:left="107"/>
              <w:rPr>
                <w:b/>
                <w:sz w:val="20"/>
                <w:szCs w:val="20"/>
                <w:lang w:bidi="ru-RU"/>
              </w:rPr>
            </w:pPr>
            <w:r w:rsidRPr="004D330B">
              <w:rPr>
                <w:b/>
                <w:bCs/>
                <w:sz w:val="20"/>
                <w:szCs w:val="20"/>
                <w:lang w:bidi="ru-RU"/>
              </w:rPr>
              <w:t>5.1.1</w:t>
            </w:r>
          </w:p>
        </w:tc>
        <w:tc>
          <w:tcPr>
            <w:tcW w:w="5103" w:type="dxa"/>
          </w:tcPr>
          <w:p w:rsidR="00BC4F94" w:rsidRPr="004D330B" w:rsidRDefault="00BC4F94" w:rsidP="004D330B">
            <w:pPr>
              <w:tabs>
                <w:tab w:val="left" w:pos="1946"/>
                <w:tab w:val="left" w:pos="4310"/>
              </w:tabs>
              <w:ind w:right="99"/>
              <w:jc w:val="both"/>
              <w:rPr>
                <w:sz w:val="20"/>
                <w:szCs w:val="20"/>
                <w:lang w:val="ru-RU" w:bidi="ru-RU"/>
              </w:rPr>
            </w:pPr>
            <w:r w:rsidRPr="004D330B">
              <w:rPr>
                <w:sz w:val="20"/>
                <w:szCs w:val="20"/>
                <w:lang w:val="ru-RU" w:bidi="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C4F94" w:rsidRPr="004D330B" w:rsidTr="00FB5FFF">
        <w:trPr>
          <w:trHeight w:val="817"/>
        </w:trPr>
        <w:tc>
          <w:tcPr>
            <w:tcW w:w="4525" w:type="dxa"/>
          </w:tcPr>
          <w:p w:rsidR="00BC4F94" w:rsidRPr="004D330B" w:rsidRDefault="00BC4F94" w:rsidP="004D330B">
            <w:pPr>
              <w:ind w:left="107"/>
              <w:rPr>
                <w:b/>
                <w:bCs/>
                <w:sz w:val="20"/>
                <w:szCs w:val="20"/>
                <w:lang w:val="ru-RU" w:bidi="ru-RU"/>
              </w:rPr>
            </w:pPr>
            <w:r w:rsidRPr="004D330B">
              <w:rPr>
                <w:b/>
                <w:bCs/>
                <w:sz w:val="20"/>
                <w:szCs w:val="20"/>
                <w:lang w:val="ru-RU" w:bidi="ru-RU"/>
              </w:rPr>
              <w:t>Обеспечение занятий спортом в помещениях</w:t>
            </w:r>
          </w:p>
          <w:p w:rsidR="00BC4F94" w:rsidRPr="004D330B" w:rsidRDefault="00BC4F94" w:rsidP="004D330B">
            <w:pPr>
              <w:ind w:left="107"/>
              <w:rPr>
                <w:b/>
                <w:sz w:val="20"/>
                <w:szCs w:val="20"/>
                <w:lang w:val="ru-RU" w:bidi="ru-RU"/>
              </w:rPr>
            </w:pPr>
            <w:r w:rsidRPr="004D330B">
              <w:rPr>
                <w:b/>
                <w:bCs/>
                <w:sz w:val="20"/>
                <w:szCs w:val="20"/>
                <w:lang w:val="ru-RU" w:bidi="ru-RU"/>
              </w:rPr>
              <w:t>5.1.2</w:t>
            </w:r>
          </w:p>
        </w:tc>
        <w:tc>
          <w:tcPr>
            <w:tcW w:w="5103" w:type="dxa"/>
          </w:tcPr>
          <w:p w:rsidR="00BC4F94" w:rsidRPr="004D330B" w:rsidRDefault="00BC4F94" w:rsidP="004D330B">
            <w:pPr>
              <w:tabs>
                <w:tab w:val="left" w:pos="1946"/>
                <w:tab w:val="left" w:pos="4310"/>
              </w:tabs>
              <w:ind w:right="99"/>
              <w:jc w:val="both"/>
              <w:rPr>
                <w:sz w:val="20"/>
                <w:szCs w:val="20"/>
                <w:lang w:val="ru-RU" w:bidi="ru-RU"/>
              </w:rPr>
            </w:pPr>
            <w:r w:rsidRPr="004D330B">
              <w:rPr>
                <w:sz w:val="20"/>
                <w:szCs w:val="20"/>
                <w:lang w:val="ru-RU" w:bidi="ru-RU"/>
              </w:rPr>
              <w:t>Размещение спортивных клубов, спортивных залов, бассейнов, физкультурно-оздоровительных комплексов в зданиях и сооружениях</w:t>
            </w:r>
          </w:p>
        </w:tc>
      </w:tr>
      <w:tr w:rsidR="00BC4F94" w:rsidRPr="004D330B" w:rsidTr="00FB5FFF">
        <w:trPr>
          <w:trHeight w:val="842"/>
        </w:trPr>
        <w:tc>
          <w:tcPr>
            <w:tcW w:w="4525" w:type="dxa"/>
          </w:tcPr>
          <w:p w:rsidR="00BC4F94" w:rsidRPr="004D330B" w:rsidRDefault="00BC4F94" w:rsidP="004D330B">
            <w:pPr>
              <w:ind w:left="107"/>
              <w:rPr>
                <w:b/>
                <w:bCs/>
                <w:sz w:val="20"/>
                <w:szCs w:val="20"/>
                <w:lang w:bidi="ru-RU"/>
              </w:rPr>
            </w:pPr>
            <w:proofErr w:type="spellStart"/>
            <w:r w:rsidRPr="004D330B">
              <w:rPr>
                <w:b/>
                <w:bCs/>
                <w:sz w:val="20"/>
                <w:szCs w:val="20"/>
                <w:lang w:bidi="ru-RU"/>
              </w:rPr>
              <w:t>Площадки</w:t>
            </w:r>
            <w:proofErr w:type="spellEnd"/>
            <w:r w:rsidRPr="004D330B">
              <w:rPr>
                <w:b/>
                <w:bCs/>
                <w:sz w:val="20"/>
                <w:szCs w:val="20"/>
                <w:lang w:bidi="ru-RU"/>
              </w:rPr>
              <w:t xml:space="preserve"> </w:t>
            </w:r>
            <w:proofErr w:type="spellStart"/>
            <w:r w:rsidRPr="004D330B">
              <w:rPr>
                <w:b/>
                <w:bCs/>
                <w:sz w:val="20"/>
                <w:szCs w:val="20"/>
                <w:lang w:bidi="ru-RU"/>
              </w:rPr>
              <w:t>для</w:t>
            </w:r>
            <w:proofErr w:type="spellEnd"/>
            <w:r w:rsidRPr="004D330B">
              <w:rPr>
                <w:b/>
                <w:bCs/>
                <w:sz w:val="20"/>
                <w:szCs w:val="20"/>
                <w:lang w:bidi="ru-RU"/>
              </w:rPr>
              <w:t xml:space="preserve"> </w:t>
            </w:r>
            <w:proofErr w:type="spellStart"/>
            <w:r w:rsidRPr="004D330B">
              <w:rPr>
                <w:b/>
                <w:bCs/>
                <w:sz w:val="20"/>
                <w:szCs w:val="20"/>
                <w:lang w:bidi="ru-RU"/>
              </w:rPr>
              <w:t>занятий</w:t>
            </w:r>
            <w:proofErr w:type="spellEnd"/>
            <w:r w:rsidRPr="004D330B">
              <w:rPr>
                <w:b/>
                <w:bCs/>
                <w:sz w:val="20"/>
                <w:szCs w:val="20"/>
                <w:lang w:bidi="ru-RU"/>
              </w:rPr>
              <w:t xml:space="preserve"> </w:t>
            </w:r>
            <w:proofErr w:type="spellStart"/>
            <w:r w:rsidRPr="004D330B">
              <w:rPr>
                <w:b/>
                <w:bCs/>
                <w:sz w:val="20"/>
                <w:szCs w:val="20"/>
                <w:lang w:bidi="ru-RU"/>
              </w:rPr>
              <w:t>спортом</w:t>
            </w:r>
            <w:proofErr w:type="spellEnd"/>
          </w:p>
          <w:p w:rsidR="00BC4F94" w:rsidRPr="004D330B" w:rsidRDefault="00BC4F94" w:rsidP="004D330B">
            <w:pPr>
              <w:ind w:left="107"/>
              <w:rPr>
                <w:b/>
                <w:sz w:val="20"/>
                <w:szCs w:val="20"/>
                <w:lang w:bidi="ru-RU"/>
              </w:rPr>
            </w:pPr>
            <w:r w:rsidRPr="004D330B">
              <w:rPr>
                <w:b/>
                <w:bCs/>
                <w:sz w:val="20"/>
                <w:szCs w:val="20"/>
                <w:lang w:bidi="ru-RU"/>
              </w:rPr>
              <w:t>5.1.3</w:t>
            </w:r>
          </w:p>
        </w:tc>
        <w:tc>
          <w:tcPr>
            <w:tcW w:w="5103" w:type="dxa"/>
          </w:tcPr>
          <w:p w:rsidR="00BC4F94" w:rsidRPr="004D330B" w:rsidRDefault="00BC4F94" w:rsidP="004D330B">
            <w:pPr>
              <w:tabs>
                <w:tab w:val="left" w:pos="1946"/>
                <w:tab w:val="left" w:pos="4310"/>
              </w:tabs>
              <w:ind w:right="99"/>
              <w:jc w:val="both"/>
              <w:rPr>
                <w:sz w:val="20"/>
                <w:szCs w:val="20"/>
                <w:lang w:val="ru-RU" w:bidi="ru-RU"/>
              </w:rPr>
            </w:pPr>
            <w:r w:rsidRPr="004D330B">
              <w:rPr>
                <w:sz w:val="20"/>
                <w:szCs w:val="20"/>
                <w:lang w:val="ru-RU" w:bidi="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C4F94" w:rsidRPr="004D330B" w:rsidTr="00FB5FFF">
        <w:trPr>
          <w:trHeight w:val="841"/>
        </w:trPr>
        <w:tc>
          <w:tcPr>
            <w:tcW w:w="4525" w:type="dxa"/>
          </w:tcPr>
          <w:p w:rsidR="00BC4F94" w:rsidRPr="004D330B" w:rsidRDefault="00BC4F94" w:rsidP="004D330B">
            <w:pPr>
              <w:ind w:left="107"/>
              <w:rPr>
                <w:b/>
                <w:bCs/>
                <w:sz w:val="20"/>
                <w:szCs w:val="20"/>
                <w:lang w:bidi="ru-RU"/>
              </w:rPr>
            </w:pPr>
            <w:proofErr w:type="spellStart"/>
            <w:r w:rsidRPr="004D330B">
              <w:rPr>
                <w:b/>
                <w:bCs/>
                <w:sz w:val="20"/>
                <w:szCs w:val="20"/>
                <w:lang w:bidi="ru-RU"/>
              </w:rPr>
              <w:t>Спортивные</w:t>
            </w:r>
            <w:proofErr w:type="spellEnd"/>
            <w:r w:rsidRPr="004D330B">
              <w:rPr>
                <w:b/>
                <w:bCs/>
                <w:sz w:val="20"/>
                <w:szCs w:val="20"/>
                <w:lang w:bidi="ru-RU"/>
              </w:rPr>
              <w:t xml:space="preserve"> </w:t>
            </w:r>
            <w:proofErr w:type="spellStart"/>
            <w:r w:rsidRPr="004D330B">
              <w:rPr>
                <w:b/>
                <w:bCs/>
                <w:sz w:val="20"/>
                <w:szCs w:val="20"/>
                <w:lang w:bidi="ru-RU"/>
              </w:rPr>
              <w:t>базы</w:t>
            </w:r>
            <w:proofErr w:type="spellEnd"/>
          </w:p>
          <w:p w:rsidR="00BC4F94" w:rsidRPr="004D330B" w:rsidRDefault="00BC4F94" w:rsidP="004D330B">
            <w:pPr>
              <w:ind w:left="107"/>
              <w:rPr>
                <w:b/>
                <w:sz w:val="20"/>
                <w:szCs w:val="20"/>
                <w:lang w:bidi="ru-RU"/>
              </w:rPr>
            </w:pPr>
            <w:r w:rsidRPr="004D330B">
              <w:rPr>
                <w:b/>
                <w:bCs/>
                <w:sz w:val="20"/>
                <w:szCs w:val="20"/>
                <w:lang w:bidi="ru-RU"/>
              </w:rPr>
              <w:t>5.1.7</w:t>
            </w:r>
          </w:p>
        </w:tc>
        <w:tc>
          <w:tcPr>
            <w:tcW w:w="5103" w:type="dxa"/>
          </w:tcPr>
          <w:p w:rsidR="00BC4F94" w:rsidRPr="004D330B" w:rsidRDefault="00BC4F94" w:rsidP="004D330B">
            <w:pPr>
              <w:tabs>
                <w:tab w:val="left" w:pos="1946"/>
                <w:tab w:val="left" w:pos="4310"/>
              </w:tabs>
              <w:ind w:right="99"/>
              <w:jc w:val="both"/>
              <w:rPr>
                <w:sz w:val="20"/>
                <w:szCs w:val="20"/>
                <w:lang w:val="ru-RU" w:bidi="ru-RU"/>
              </w:rPr>
            </w:pPr>
            <w:r w:rsidRPr="004D330B">
              <w:rPr>
                <w:sz w:val="20"/>
                <w:szCs w:val="20"/>
                <w:lang w:val="ru-RU" w:bidi="ru-RU"/>
              </w:rPr>
              <w:t>Размещение спортивных баз и лагерей, в которых осуществляется спортивная подготовка длительно проживающих в них лиц</w:t>
            </w:r>
          </w:p>
        </w:tc>
      </w:tr>
      <w:tr w:rsidR="00BC4F94" w:rsidRPr="004D330B" w:rsidTr="00BC4F94">
        <w:trPr>
          <w:trHeight w:val="976"/>
        </w:trPr>
        <w:tc>
          <w:tcPr>
            <w:tcW w:w="4525" w:type="dxa"/>
          </w:tcPr>
          <w:p w:rsidR="00BC4F94" w:rsidRPr="004D330B" w:rsidRDefault="00BC4F94" w:rsidP="004D330B">
            <w:pPr>
              <w:ind w:left="107"/>
              <w:rPr>
                <w:b/>
                <w:sz w:val="20"/>
                <w:szCs w:val="20"/>
                <w:lang w:val="ru-RU" w:bidi="ru-RU"/>
              </w:rPr>
            </w:pPr>
            <w:r w:rsidRPr="004D330B">
              <w:rPr>
                <w:b/>
                <w:sz w:val="20"/>
                <w:szCs w:val="20"/>
                <w:lang w:val="ru-RU" w:bidi="ru-RU"/>
              </w:rPr>
              <w:t>Земельные участки (территории) общего пользования</w:t>
            </w:r>
          </w:p>
          <w:p w:rsidR="00BC4F94" w:rsidRPr="004D330B" w:rsidRDefault="00BC4F94" w:rsidP="004D330B">
            <w:pPr>
              <w:ind w:left="107"/>
              <w:rPr>
                <w:b/>
                <w:bCs/>
                <w:sz w:val="20"/>
                <w:szCs w:val="20"/>
                <w:lang w:val="ru-RU" w:bidi="ru-RU"/>
              </w:rPr>
            </w:pPr>
            <w:r w:rsidRPr="004D330B">
              <w:rPr>
                <w:b/>
                <w:sz w:val="20"/>
                <w:szCs w:val="20"/>
                <w:lang w:val="ru-RU" w:bidi="ru-RU"/>
              </w:rPr>
              <w:t>12.0</w:t>
            </w:r>
          </w:p>
        </w:tc>
        <w:tc>
          <w:tcPr>
            <w:tcW w:w="5103" w:type="dxa"/>
          </w:tcPr>
          <w:p w:rsidR="00BC4F94" w:rsidRPr="004D330B" w:rsidRDefault="00BC4F94" w:rsidP="004D330B">
            <w:pPr>
              <w:tabs>
                <w:tab w:val="left" w:pos="1946"/>
                <w:tab w:val="left" w:pos="4310"/>
              </w:tabs>
              <w:ind w:right="99"/>
              <w:jc w:val="both"/>
              <w:rPr>
                <w:sz w:val="20"/>
                <w:szCs w:val="20"/>
                <w:lang w:val="ru-RU" w:bidi="ru-RU"/>
              </w:rPr>
            </w:pPr>
            <w:r w:rsidRPr="004D330B">
              <w:rPr>
                <w:sz w:val="20"/>
                <w:szCs w:val="20"/>
                <w:lang w:val="ru-RU" w:bidi="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4D330B">
                <w:rPr>
                  <w:sz w:val="20"/>
                  <w:szCs w:val="20"/>
                  <w:lang w:val="ru-RU" w:bidi="ru-RU"/>
                </w:rPr>
                <w:t>кодами 12.0.1</w:t>
              </w:r>
            </w:hyperlink>
            <w:r w:rsidRPr="004D330B">
              <w:rPr>
                <w:sz w:val="20"/>
                <w:szCs w:val="20"/>
                <w:lang w:val="ru-RU" w:bidi="ru-RU"/>
              </w:rPr>
              <w:t xml:space="preserve"> - </w:t>
            </w:r>
            <w:hyperlink w:anchor="Par668" w:tooltip="12.0.2" w:history="1">
              <w:r w:rsidRPr="004D330B">
                <w:rPr>
                  <w:sz w:val="20"/>
                  <w:szCs w:val="20"/>
                  <w:lang w:val="ru-RU" w:bidi="ru-RU"/>
                </w:rPr>
                <w:t>12.0.2</w:t>
              </w:r>
            </w:hyperlink>
          </w:p>
        </w:tc>
      </w:tr>
      <w:tr w:rsidR="00BC4F94" w:rsidRPr="004D330B" w:rsidTr="00BC4F94">
        <w:trPr>
          <w:trHeight w:val="635"/>
        </w:trPr>
        <w:tc>
          <w:tcPr>
            <w:tcW w:w="4525" w:type="dxa"/>
            <w:shd w:val="clear" w:color="auto" w:fill="D9D9D9" w:themeFill="background1" w:themeFillShade="D9"/>
          </w:tcPr>
          <w:p w:rsidR="00BC4F94" w:rsidRPr="004D330B" w:rsidRDefault="00BC4F94" w:rsidP="004D330B">
            <w:pPr>
              <w:ind w:left="107"/>
              <w:jc w:val="center"/>
              <w:rPr>
                <w:b/>
                <w:sz w:val="20"/>
                <w:szCs w:val="20"/>
                <w:lang w:bidi="ru-RU"/>
              </w:rPr>
            </w:pPr>
            <w:proofErr w:type="spellStart"/>
            <w:r w:rsidRPr="004D330B">
              <w:rPr>
                <w:b/>
                <w:sz w:val="20"/>
                <w:szCs w:val="20"/>
                <w:lang w:bidi="ru-RU"/>
              </w:rPr>
              <w:t>Условно</w:t>
            </w:r>
            <w:proofErr w:type="spellEnd"/>
            <w:r w:rsidRPr="004D330B">
              <w:rPr>
                <w:b/>
                <w:sz w:val="20"/>
                <w:szCs w:val="20"/>
                <w:lang w:bidi="ru-RU"/>
              </w:rPr>
              <w:t xml:space="preserve"> </w:t>
            </w:r>
            <w:proofErr w:type="spellStart"/>
            <w:r w:rsidRPr="004D330B">
              <w:rPr>
                <w:b/>
                <w:sz w:val="20"/>
                <w:szCs w:val="20"/>
                <w:lang w:bidi="ru-RU"/>
              </w:rPr>
              <w:t>разрешенные</w:t>
            </w:r>
            <w:proofErr w:type="spellEnd"/>
            <w:r w:rsidRPr="004D330B">
              <w:rPr>
                <w:b/>
                <w:sz w:val="20"/>
                <w:szCs w:val="20"/>
                <w:lang w:bidi="ru-RU"/>
              </w:rPr>
              <w:t xml:space="preserve"> </w:t>
            </w:r>
            <w:proofErr w:type="spellStart"/>
            <w:r w:rsidRPr="004D330B">
              <w:rPr>
                <w:b/>
                <w:sz w:val="20"/>
                <w:szCs w:val="20"/>
                <w:lang w:bidi="ru-RU"/>
              </w:rPr>
              <w:t>виды</w:t>
            </w:r>
            <w:proofErr w:type="spellEnd"/>
            <w:r w:rsidRPr="004D330B">
              <w:rPr>
                <w:b/>
                <w:sz w:val="20"/>
                <w:szCs w:val="20"/>
                <w:lang w:bidi="ru-RU"/>
              </w:rPr>
              <w:t xml:space="preserve"> </w:t>
            </w:r>
            <w:proofErr w:type="spellStart"/>
            <w:r w:rsidRPr="004D330B">
              <w:rPr>
                <w:b/>
                <w:sz w:val="20"/>
                <w:szCs w:val="20"/>
                <w:lang w:bidi="ru-RU"/>
              </w:rPr>
              <w:t>использования</w:t>
            </w:r>
            <w:proofErr w:type="spellEnd"/>
          </w:p>
        </w:tc>
        <w:tc>
          <w:tcPr>
            <w:tcW w:w="5103" w:type="dxa"/>
            <w:shd w:val="clear" w:color="auto" w:fill="D9D9D9" w:themeFill="background1" w:themeFillShade="D9"/>
          </w:tcPr>
          <w:p w:rsidR="00BC4F94" w:rsidRPr="004D330B" w:rsidRDefault="00BC4F94" w:rsidP="004D330B">
            <w:pPr>
              <w:tabs>
                <w:tab w:val="left" w:pos="1946"/>
                <w:tab w:val="left" w:pos="4310"/>
              </w:tabs>
              <w:ind w:right="99"/>
              <w:jc w:val="center"/>
              <w:rPr>
                <w:sz w:val="20"/>
                <w:szCs w:val="20"/>
                <w:lang w:val="ru-RU" w:bidi="ru-RU"/>
              </w:rPr>
            </w:pPr>
            <w:r w:rsidRPr="004D330B">
              <w:rPr>
                <w:b/>
                <w:sz w:val="20"/>
                <w:szCs w:val="20"/>
                <w:lang w:val="ru-RU" w:bidi="ru-RU"/>
              </w:rPr>
              <w:t>Описание вида Условно разрешенного использования земельного участка</w:t>
            </w:r>
          </w:p>
        </w:tc>
      </w:tr>
      <w:tr w:rsidR="00BC4F94" w:rsidRPr="004D330B" w:rsidTr="00BC4F94">
        <w:trPr>
          <w:trHeight w:val="976"/>
        </w:trPr>
        <w:tc>
          <w:tcPr>
            <w:tcW w:w="4525" w:type="dxa"/>
          </w:tcPr>
          <w:p w:rsidR="00BC4F94" w:rsidRPr="004D330B" w:rsidRDefault="00BC4F94" w:rsidP="004D330B">
            <w:pPr>
              <w:ind w:left="110"/>
              <w:rPr>
                <w:b/>
                <w:sz w:val="20"/>
                <w:szCs w:val="20"/>
                <w:lang w:bidi="ru-RU"/>
              </w:rPr>
            </w:pPr>
            <w:proofErr w:type="spellStart"/>
            <w:r w:rsidRPr="004D330B">
              <w:rPr>
                <w:b/>
                <w:sz w:val="20"/>
                <w:szCs w:val="20"/>
                <w:lang w:bidi="ru-RU"/>
              </w:rPr>
              <w:t>Гостиничное</w:t>
            </w:r>
            <w:proofErr w:type="spellEnd"/>
            <w:r w:rsidRPr="004D330B">
              <w:rPr>
                <w:b/>
                <w:sz w:val="20"/>
                <w:szCs w:val="20"/>
                <w:lang w:bidi="ru-RU"/>
              </w:rPr>
              <w:t xml:space="preserve"> </w:t>
            </w:r>
            <w:proofErr w:type="spellStart"/>
            <w:r w:rsidRPr="004D330B">
              <w:rPr>
                <w:b/>
                <w:sz w:val="20"/>
                <w:szCs w:val="20"/>
                <w:lang w:bidi="ru-RU"/>
              </w:rPr>
              <w:t>обслуживание</w:t>
            </w:r>
            <w:proofErr w:type="spellEnd"/>
          </w:p>
          <w:p w:rsidR="00BC4F94" w:rsidRPr="004D330B" w:rsidRDefault="00BC4F94" w:rsidP="004D330B">
            <w:pPr>
              <w:ind w:left="107"/>
              <w:rPr>
                <w:b/>
                <w:sz w:val="20"/>
                <w:szCs w:val="20"/>
                <w:lang w:bidi="ru-RU"/>
              </w:rPr>
            </w:pPr>
            <w:r w:rsidRPr="004D330B">
              <w:rPr>
                <w:b/>
                <w:sz w:val="20"/>
                <w:szCs w:val="20"/>
                <w:lang w:bidi="ru-RU"/>
              </w:rPr>
              <w:t>4.7</w:t>
            </w:r>
          </w:p>
        </w:tc>
        <w:tc>
          <w:tcPr>
            <w:tcW w:w="5103" w:type="dxa"/>
          </w:tcPr>
          <w:p w:rsidR="00BC4F94" w:rsidRPr="004D330B" w:rsidRDefault="00BC4F94" w:rsidP="004D330B">
            <w:pPr>
              <w:tabs>
                <w:tab w:val="left" w:pos="1946"/>
                <w:tab w:val="left" w:pos="4310"/>
              </w:tabs>
              <w:ind w:right="99"/>
              <w:jc w:val="both"/>
              <w:rPr>
                <w:sz w:val="20"/>
                <w:szCs w:val="20"/>
                <w:lang w:val="ru-RU" w:bidi="ru-RU"/>
              </w:rPr>
            </w:pPr>
            <w:r w:rsidRPr="004D330B">
              <w:rPr>
                <w:sz w:val="20"/>
                <w:szCs w:val="20"/>
                <w:lang w:val="ru-RU" w:bidi="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C4F94" w:rsidRPr="004D330B" w:rsidTr="00FB5FFF">
        <w:trPr>
          <w:trHeight w:val="351"/>
        </w:trPr>
        <w:tc>
          <w:tcPr>
            <w:tcW w:w="9628" w:type="dxa"/>
            <w:gridSpan w:val="2"/>
            <w:shd w:val="clear" w:color="auto" w:fill="D9D9D9" w:themeFill="background1" w:themeFillShade="D9"/>
          </w:tcPr>
          <w:p w:rsidR="00BC4F94" w:rsidRPr="004D330B" w:rsidRDefault="00BC4F94" w:rsidP="004D330B">
            <w:pPr>
              <w:tabs>
                <w:tab w:val="left" w:pos="1946"/>
                <w:tab w:val="left" w:pos="4310"/>
              </w:tabs>
              <w:ind w:right="99"/>
              <w:jc w:val="center"/>
              <w:rPr>
                <w:sz w:val="20"/>
                <w:szCs w:val="20"/>
                <w:lang w:bidi="ru-RU"/>
              </w:rPr>
            </w:pPr>
            <w:proofErr w:type="spellStart"/>
            <w:r w:rsidRPr="004D330B">
              <w:rPr>
                <w:b/>
                <w:sz w:val="20"/>
                <w:szCs w:val="20"/>
                <w:lang w:bidi="ru-RU"/>
              </w:rPr>
              <w:t>Вспомогательные</w:t>
            </w:r>
            <w:proofErr w:type="spellEnd"/>
            <w:r w:rsidRPr="004D330B">
              <w:rPr>
                <w:b/>
                <w:sz w:val="20"/>
                <w:szCs w:val="20"/>
                <w:lang w:bidi="ru-RU"/>
              </w:rPr>
              <w:t xml:space="preserve"> </w:t>
            </w:r>
            <w:proofErr w:type="spellStart"/>
            <w:r w:rsidRPr="004D330B">
              <w:rPr>
                <w:b/>
                <w:sz w:val="20"/>
                <w:szCs w:val="20"/>
                <w:lang w:bidi="ru-RU"/>
              </w:rPr>
              <w:t>виды</w:t>
            </w:r>
            <w:proofErr w:type="spellEnd"/>
            <w:r w:rsidRPr="004D330B">
              <w:rPr>
                <w:b/>
                <w:sz w:val="20"/>
                <w:szCs w:val="20"/>
                <w:lang w:bidi="ru-RU"/>
              </w:rPr>
              <w:t xml:space="preserve"> </w:t>
            </w:r>
            <w:proofErr w:type="spellStart"/>
            <w:r w:rsidRPr="004D330B">
              <w:rPr>
                <w:b/>
                <w:sz w:val="20"/>
                <w:szCs w:val="20"/>
                <w:lang w:bidi="ru-RU"/>
              </w:rPr>
              <w:t>разрешенного</w:t>
            </w:r>
            <w:proofErr w:type="spellEnd"/>
            <w:r w:rsidRPr="004D330B">
              <w:rPr>
                <w:b/>
                <w:sz w:val="20"/>
                <w:szCs w:val="20"/>
                <w:lang w:bidi="ru-RU"/>
              </w:rPr>
              <w:t xml:space="preserve"> </w:t>
            </w:r>
            <w:proofErr w:type="spellStart"/>
            <w:r w:rsidRPr="004D330B">
              <w:rPr>
                <w:b/>
                <w:sz w:val="20"/>
                <w:szCs w:val="20"/>
                <w:lang w:bidi="ru-RU"/>
              </w:rPr>
              <w:t>использования</w:t>
            </w:r>
            <w:proofErr w:type="spellEnd"/>
          </w:p>
        </w:tc>
      </w:tr>
      <w:tr w:rsidR="00BC4F94" w:rsidRPr="004D330B" w:rsidTr="00FB5FFF">
        <w:trPr>
          <w:trHeight w:val="573"/>
        </w:trPr>
        <w:tc>
          <w:tcPr>
            <w:tcW w:w="9628" w:type="dxa"/>
            <w:gridSpan w:val="2"/>
          </w:tcPr>
          <w:p w:rsidR="00BC4F94" w:rsidRPr="004D330B" w:rsidRDefault="00BC4F94" w:rsidP="006E38EC">
            <w:pPr>
              <w:numPr>
                <w:ilvl w:val="0"/>
                <w:numId w:val="14"/>
              </w:numPr>
              <w:tabs>
                <w:tab w:val="left" w:pos="250"/>
              </w:tabs>
              <w:rPr>
                <w:sz w:val="20"/>
                <w:szCs w:val="20"/>
                <w:lang w:bidi="ru-RU"/>
              </w:rPr>
            </w:pPr>
            <w:proofErr w:type="spellStart"/>
            <w:r w:rsidRPr="004D330B">
              <w:rPr>
                <w:sz w:val="20"/>
                <w:szCs w:val="20"/>
                <w:lang w:bidi="ru-RU"/>
              </w:rPr>
              <w:t>благоустройство</w:t>
            </w:r>
            <w:proofErr w:type="spellEnd"/>
            <w:r w:rsidRPr="004D330B">
              <w:rPr>
                <w:sz w:val="20"/>
                <w:szCs w:val="20"/>
                <w:lang w:bidi="ru-RU"/>
              </w:rPr>
              <w:t xml:space="preserve"> и </w:t>
            </w:r>
            <w:proofErr w:type="spellStart"/>
            <w:r w:rsidRPr="004D330B">
              <w:rPr>
                <w:sz w:val="20"/>
                <w:szCs w:val="20"/>
                <w:lang w:bidi="ru-RU"/>
              </w:rPr>
              <w:t>озеленение</w:t>
            </w:r>
            <w:proofErr w:type="spellEnd"/>
            <w:r w:rsidRPr="004D330B">
              <w:rPr>
                <w:spacing w:val="-3"/>
                <w:sz w:val="20"/>
                <w:szCs w:val="20"/>
                <w:lang w:bidi="ru-RU"/>
              </w:rPr>
              <w:t xml:space="preserve"> </w:t>
            </w:r>
            <w:proofErr w:type="spellStart"/>
            <w:r w:rsidRPr="004D330B">
              <w:rPr>
                <w:sz w:val="20"/>
                <w:szCs w:val="20"/>
                <w:lang w:bidi="ru-RU"/>
              </w:rPr>
              <w:t>территории</w:t>
            </w:r>
            <w:proofErr w:type="spellEnd"/>
            <w:r w:rsidRPr="004D330B">
              <w:rPr>
                <w:sz w:val="20"/>
                <w:szCs w:val="20"/>
                <w:lang w:bidi="ru-RU"/>
              </w:rPr>
              <w:t>;</w:t>
            </w:r>
          </w:p>
          <w:p w:rsidR="00BC4F94" w:rsidRPr="004D330B" w:rsidRDefault="00BC4F94" w:rsidP="004D330B">
            <w:pPr>
              <w:tabs>
                <w:tab w:val="left" w:pos="1946"/>
                <w:tab w:val="left" w:pos="4310"/>
              </w:tabs>
              <w:ind w:right="99"/>
              <w:jc w:val="both"/>
              <w:rPr>
                <w:sz w:val="20"/>
                <w:szCs w:val="20"/>
                <w:lang w:val="ru-RU" w:bidi="ru-RU"/>
              </w:rPr>
            </w:pPr>
            <w:r w:rsidRPr="004D330B">
              <w:rPr>
                <w:sz w:val="20"/>
                <w:szCs w:val="20"/>
                <w:lang w:val="ru-RU" w:bidi="ru-RU"/>
              </w:rPr>
              <w:t xml:space="preserve"> - размещение стоянок для автомобилей сотрудников и посетителей</w:t>
            </w:r>
            <w:r w:rsidRPr="004D330B">
              <w:rPr>
                <w:spacing w:val="-7"/>
                <w:sz w:val="20"/>
                <w:szCs w:val="20"/>
                <w:lang w:val="ru-RU" w:bidi="ru-RU"/>
              </w:rPr>
              <w:t xml:space="preserve"> </w:t>
            </w:r>
            <w:r w:rsidRPr="004D330B">
              <w:rPr>
                <w:sz w:val="20"/>
                <w:szCs w:val="20"/>
                <w:lang w:val="ru-RU" w:bidi="ru-RU"/>
              </w:rPr>
              <w:t>объектов</w:t>
            </w:r>
          </w:p>
        </w:tc>
      </w:tr>
    </w:tbl>
    <w:p w:rsidR="00BC4F94" w:rsidRPr="004D330B" w:rsidRDefault="00BC4F94" w:rsidP="004D330B">
      <w:pPr>
        <w:autoSpaceDE w:val="0"/>
        <w:autoSpaceDN w:val="0"/>
        <w:adjustRightInd w:val="0"/>
        <w:ind w:firstLine="709"/>
        <w:jc w:val="both"/>
        <w:rPr>
          <w:bCs/>
          <w:color w:val="000000"/>
          <w:sz w:val="20"/>
          <w:szCs w:val="20"/>
        </w:rPr>
      </w:pPr>
      <w:r w:rsidRPr="004D330B">
        <w:rPr>
          <w:bCs/>
          <w:color w:val="000000"/>
          <w:sz w:val="20"/>
          <w:szCs w:val="2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Р-5 не подлежат установлению.</w:t>
      </w:r>
    </w:p>
    <w:p w:rsidR="00BC4F94" w:rsidRPr="004D330B" w:rsidRDefault="00BC4F94" w:rsidP="004D330B">
      <w:pPr>
        <w:ind w:firstLine="709"/>
        <w:jc w:val="both"/>
        <w:rPr>
          <w:sz w:val="20"/>
          <w:szCs w:val="20"/>
        </w:rPr>
      </w:pPr>
    </w:p>
    <w:p w:rsidR="00BC4F94" w:rsidRPr="004D330B" w:rsidRDefault="00BC4F94" w:rsidP="004D330B">
      <w:pPr>
        <w:ind w:firstLine="709"/>
        <w:jc w:val="both"/>
        <w:rPr>
          <w:sz w:val="20"/>
          <w:szCs w:val="20"/>
        </w:rPr>
      </w:pPr>
      <w:r w:rsidRPr="004D330B">
        <w:rPr>
          <w:sz w:val="20"/>
          <w:szCs w:val="20"/>
        </w:rPr>
        <w:t>6.</w:t>
      </w:r>
      <w:r w:rsidRPr="004D330B">
        <w:rPr>
          <w:b/>
          <w:sz w:val="20"/>
          <w:szCs w:val="20"/>
        </w:rPr>
        <w:t xml:space="preserve"> </w:t>
      </w:r>
      <w:r w:rsidRPr="004D330B">
        <w:rPr>
          <w:sz w:val="20"/>
          <w:szCs w:val="20"/>
        </w:rPr>
        <w:t>Статью 30 Правил Землепользования и Застройки муниципального образования Берегаевское сельское поселение изложить в следующей редакции:</w:t>
      </w:r>
    </w:p>
    <w:p w:rsidR="00BC4F94" w:rsidRPr="004D330B" w:rsidRDefault="00BC4F94" w:rsidP="004D330B">
      <w:pPr>
        <w:autoSpaceDE w:val="0"/>
        <w:autoSpaceDN w:val="0"/>
        <w:adjustRightInd w:val="0"/>
        <w:ind w:firstLine="567"/>
        <w:jc w:val="both"/>
        <w:rPr>
          <w:bCs/>
          <w:color w:val="000000"/>
          <w:sz w:val="20"/>
          <w:szCs w:val="20"/>
        </w:rPr>
      </w:pPr>
    </w:p>
    <w:p w:rsidR="00BC4F94" w:rsidRPr="004D330B" w:rsidRDefault="00BC4F94" w:rsidP="004D330B">
      <w:pPr>
        <w:autoSpaceDE w:val="0"/>
        <w:autoSpaceDN w:val="0"/>
        <w:adjustRightInd w:val="0"/>
        <w:ind w:firstLine="567"/>
        <w:jc w:val="both"/>
        <w:rPr>
          <w:b/>
          <w:bCs/>
          <w:color w:val="000000"/>
          <w:sz w:val="20"/>
          <w:szCs w:val="20"/>
        </w:rPr>
      </w:pPr>
      <w:r w:rsidRPr="004D330B">
        <w:rPr>
          <w:bCs/>
          <w:color w:val="000000"/>
          <w:sz w:val="20"/>
          <w:szCs w:val="20"/>
        </w:rPr>
        <w:t>«</w:t>
      </w:r>
      <w:r w:rsidRPr="004D330B">
        <w:rPr>
          <w:b/>
          <w:bCs/>
          <w:color w:val="000000"/>
          <w:sz w:val="20"/>
          <w:szCs w:val="20"/>
        </w:rPr>
        <w:t>Статья 31</w:t>
      </w:r>
      <w:r w:rsidRPr="004D330B">
        <w:rPr>
          <w:b/>
          <w:bCs/>
          <w:color w:val="000000"/>
          <w:sz w:val="20"/>
          <w:szCs w:val="20"/>
        </w:rPr>
        <w:tab/>
        <w:t>Градостроительные регламенты. 7. Зоны специального назначения.</w:t>
      </w:r>
    </w:p>
    <w:p w:rsidR="00BC4F94" w:rsidRPr="004D330B" w:rsidRDefault="00BC4F94" w:rsidP="004D330B">
      <w:pPr>
        <w:autoSpaceDE w:val="0"/>
        <w:autoSpaceDN w:val="0"/>
        <w:adjustRightInd w:val="0"/>
        <w:ind w:firstLine="567"/>
        <w:jc w:val="both"/>
        <w:rPr>
          <w:b/>
          <w:bCs/>
          <w:color w:val="000000"/>
          <w:sz w:val="20"/>
          <w:szCs w:val="20"/>
        </w:rPr>
      </w:pPr>
      <w:r w:rsidRPr="004D330B">
        <w:rPr>
          <w:b/>
          <w:bCs/>
          <w:color w:val="000000"/>
          <w:sz w:val="20"/>
          <w:szCs w:val="20"/>
        </w:rPr>
        <w:t>СН</w:t>
      </w:r>
      <w:proofErr w:type="gramStart"/>
      <w:r w:rsidRPr="004D330B">
        <w:rPr>
          <w:b/>
          <w:bCs/>
          <w:color w:val="000000"/>
          <w:sz w:val="20"/>
          <w:szCs w:val="20"/>
        </w:rPr>
        <w:t>1</w:t>
      </w:r>
      <w:proofErr w:type="gramEnd"/>
      <w:r w:rsidRPr="004D330B">
        <w:rPr>
          <w:b/>
          <w:bCs/>
          <w:color w:val="000000"/>
          <w:sz w:val="20"/>
          <w:szCs w:val="20"/>
        </w:rPr>
        <w:tab/>
        <w:t>Зона объектов специального назначения V класса</w:t>
      </w:r>
    </w:p>
    <w:p w:rsidR="00BC4F94" w:rsidRPr="004D330B" w:rsidRDefault="00BC4F94" w:rsidP="004D330B">
      <w:pPr>
        <w:autoSpaceDE w:val="0"/>
        <w:autoSpaceDN w:val="0"/>
        <w:adjustRightInd w:val="0"/>
        <w:ind w:firstLine="567"/>
        <w:jc w:val="both"/>
        <w:rPr>
          <w:b/>
          <w:bCs/>
          <w:color w:val="000000"/>
          <w:sz w:val="20"/>
          <w:szCs w:val="20"/>
        </w:rPr>
      </w:pPr>
      <w:r w:rsidRPr="004D330B">
        <w:rPr>
          <w:b/>
          <w:bCs/>
          <w:color w:val="000000"/>
          <w:sz w:val="20"/>
          <w:szCs w:val="20"/>
        </w:rPr>
        <w:t>(санитарно-защитная зона 50 м)</w:t>
      </w:r>
    </w:p>
    <w:tbl>
      <w:tblPr>
        <w:tblW w:w="9498" w:type="dxa"/>
        <w:tblInd w:w="108" w:type="dxa"/>
        <w:tblLook w:val="0000" w:firstRow="0" w:lastRow="0" w:firstColumn="0" w:lastColumn="0" w:noHBand="0" w:noVBand="0"/>
      </w:tblPr>
      <w:tblGrid>
        <w:gridCol w:w="4111"/>
        <w:gridCol w:w="5387"/>
      </w:tblGrid>
      <w:tr w:rsidR="00BC4F94" w:rsidRPr="004D330B" w:rsidTr="00BC4F94">
        <w:trPr>
          <w:trHeight w:val="630"/>
        </w:trPr>
        <w:tc>
          <w:tcPr>
            <w:tcW w:w="4111" w:type="dxa"/>
            <w:tcBorders>
              <w:top w:val="single" w:sz="12" w:space="0" w:color="auto"/>
              <w:left w:val="single" w:sz="12" w:space="0" w:color="auto"/>
              <w:bottom w:val="single" w:sz="12" w:space="0" w:color="auto"/>
              <w:right w:val="single" w:sz="12" w:space="0" w:color="auto"/>
            </w:tcBorders>
            <w:shd w:val="clear" w:color="auto" w:fill="auto"/>
            <w:noWrap/>
          </w:tcPr>
          <w:p w:rsidR="00BC4F94" w:rsidRPr="004D330B" w:rsidRDefault="00BC4F94" w:rsidP="004D330B">
            <w:pPr>
              <w:jc w:val="center"/>
              <w:rPr>
                <w:rFonts w:eastAsia="Calibri"/>
                <w:b/>
                <w:sz w:val="20"/>
                <w:szCs w:val="20"/>
              </w:rPr>
            </w:pPr>
            <w:r w:rsidRPr="004D330B">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BC4F94" w:rsidRPr="004D330B" w:rsidRDefault="00BC4F94" w:rsidP="004D330B">
            <w:pPr>
              <w:jc w:val="center"/>
              <w:rPr>
                <w:rFonts w:eastAsia="Calibri"/>
                <w:b/>
                <w:sz w:val="20"/>
                <w:szCs w:val="20"/>
              </w:rPr>
            </w:pPr>
            <w:r w:rsidRPr="004D330B">
              <w:rPr>
                <w:rFonts w:eastAsia="Calibri"/>
                <w:b/>
                <w:sz w:val="20"/>
                <w:szCs w:val="20"/>
              </w:rPr>
              <w:t xml:space="preserve">( код </w:t>
            </w:r>
            <w:proofErr w:type="gramStart"/>
            <w:r w:rsidRPr="004D330B">
              <w:rPr>
                <w:rFonts w:eastAsia="Calibri"/>
                <w:b/>
                <w:sz w:val="20"/>
                <w:szCs w:val="20"/>
              </w:rPr>
              <w:t>согласно Приказа</w:t>
            </w:r>
            <w:proofErr w:type="gramEnd"/>
            <w:r w:rsidRPr="004D330B">
              <w:rPr>
                <w:rFonts w:eastAsia="Calibri"/>
                <w:b/>
                <w:sz w:val="20"/>
                <w:szCs w:val="20"/>
              </w:rPr>
              <w:t xml:space="preserve"> № 540)</w:t>
            </w:r>
          </w:p>
        </w:tc>
        <w:tc>
          <w:tcPr>
            <w:tcW w:w="538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BC4F94" w:rsidRPr="004D330B" w:rsidRDefault="00BC4F94" w:rsidP="004D330B">
            <w:pPr>
              <w:jc w:val="center"/>
              <w:rPr>
                <w:rFonts w:eastAsia="Calibri"/>
                <w:b/>
                <w:sz w:val="20"/>
                <w:szCs w:val="20"/>
              </w:rPr>
            </w:pPr>
            <w:r w:rsidRPr="004D330B">
              <w:rPr>
                <w:rFonts w:eastAsia="Calibri"/>
                <w:b/>
                <w:sz w:val="20"/>
                <w:szCs w:val="20"/>
              </w:rPr>
              <w:t>Описание основного вида разрешенного использования земельного участка</w:t>
            </w:r>
          </w:p>
        </w:tc>
      </w:tr>
      <w:tr w:rsidR="00BC4F94" w:rsidRPr="004D330B" w:rsidTr="00BC4F94">
        <w:trPr>
          <w:trHeight w:val="630"/>
        </w:trPr>
        <w:tc>
          <w:tcPr>
            <w:tcW w:w="4111" w:type="dxa"/>
            <w:tcBorders>
              <w:top w:val="single" w:sz="12"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 xml:space="preserve">Коммунальное обслуживание </w:t>
            </w:r>
          </w:p>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(3.1)</w:t>
            </w:r>
          </w:p>
          <w:p w:rsidR="00BC4F94" w:rsidRPr="004D330B" w:rsidRDefault="00BC4F94" w:rsidP="004D330B">
            <w:pPr>
              <w:autoSpaceDE w:val="0"/>
              <w:autoSpaceDN w:val="0"/>
              <w:adjustRightInd w:val="0"/>
              <w:rPr>
                <w:rFonts w:eastAsia="Calibri"/>
                <w:sz w:val="20"/>
                <w:szCs w:val="20"/>
              </w:rPr>
            </w:pPr>
          </w:p>
        </w:tc>
        <w:tc>
          <w:tcPr>
            <w:tcW w:w="5387" w:type="dxa"/>
            <w:tcBorders>
              <w:top w:val="single" w:sz="12"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proofErr w:type="gramStart"/>
            <w:r w:rsidRPr="004D330B">
              <w:rPr>
                <w:rFonts w:eastAsiaTheme="minorHAnsi"/>
                <w:bCs/>
                <w:iCs/>
                <w:sz w:val="20"/>
                <w:szCs w:val="20"/>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D330B">
              <w:rPr>
                <w:rFonts w:eastAsiaTheme="minorHAnsi"/>
                <w:bCs/>
                <w:iCs/>
                <w:sz w:val="20"/>
                <w:szCs w:val="20"/>
                <w:lang w:eastAsia="en-US"/>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BC4F94" w:rsidRPr="004D330B" w:rsidTr="00BC4F94">
        <w:trPr>
          <w:trHeight w:val="630"/>
        </w:trPr>
        <w:tc>
          <w:tcPr>
            <w:tcW w:w="4111"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rFonts w:eastAsiaTheme="minorHAnsi"/>
                <w:b/>
                <w:bCs/>
                <w:i/>
                <w:iCs/>
                <w:sz w:val="20"/>
                <w:szCs w:val="20"/>
                <w:lang w:eastAsia="en-US"/>
              </w:rPr>
            </w:pPr>
            <w:r w:rsidRPr="004D330B">
              <w:rPr>
                <w:rFonts w:eastAsiaTheme="minorHAnsi"/>
                <w:b/>
                <w:bCs/>
                <w:i/>
                <w:iCs/>
                <w:sz w:val="20"/>
                <w:szCs w:val="20"/>
                <w:lang w:eastAsia="en-US"/>
              </w:rPr>
              <w:t xml:space="preserve">Магазины </w:t>
            </w:r>
          </w:p>
          <w:p w:rsidR="00BC4F94" w:rsidRPr="004D330B" w:rsidRDefault="00BC4F94" w:rsidP="004D330B">
            <w:pPr>
              <w:autoSpaceDE w:val="0"/>
              <w:autoSpaceDN w:val="0"/>
              <w:adjustRightInd w:val="0"/>
              <w:jc w:val="both"/>
              <w:rPr>
                <w:rFonts w:eastAsiaTheme="minorHAnsi"/>
                <w:b/>
                <w:bCs/>
                <w:i/>
                <w:iCs/>
                <w:sz w:val="20"/>
                <w:szCs w:val="20"/>
                <w:lang w:eastAsia="en-US"/>
              </w:rPr>
            </w:pPr>
            <w:r w:rsidRPr="004D330B">
              <w:rPr>
                <w:rFonts w:eastAsiaTheme="minorHAnsi"/>
                <w:b/>
                <w:bCs/>
                <w:i/>
                <w:iCs/>
                <w:sz w:val="20"/>
                <w:szCs w:val="20"/>
                <w:lang w:eastAsia="en-US"/>
              </w:rPr>
              <w:t>(4.4)</w:t>
            </w:r>
          </w:p>
          <w:p w:rsidR="00BC4F94" w:rsidRPr="004D330B" w:rsidRDefault="00BC4F94" w:rsidP="004D330B">
            <w:pPr>
              <w:autoSpaceDE w:val="0"/>
              <w:autoSpaceDN w:val="0"/>
              <w:adjustRightInd w:val="0"/>
              <w:jc w:val="both"/>
              <w:rPr>
                <w:rFonts w:eastAsiaTheme="minorHAnsi"/>
                <w:b/>
                <w:bCs/>
                <w:i/>
                <w:iCs/>
                <w:sz w:val="20"/>
                <w:szCs w:val="20"/>
                <w:lang w:eastAsia="en-US"/>
              </w:rPr>
            </w:pPr>
          </w:p>
        </w:tc>
        <w:tc>
          <w:tcPr>
            <w:tcW w:w="5387"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sz w:val="20"/>
                <w:szCs w:val="20"/>
                <w:lang w:eastAsia="en-US"/>
              </w:rPr>
            </w:pPr>
            <w:r w:rsidRPr="004D330B">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C4F94" w:rsidRPr="004D330B" w:rsidTr="00BC4F94">
        <w:trPr>
          <w:trHeight w:val="630"/>
        </w:trPr>
        <w:tc>
          <w:tcPr>
            <w:tcW w:w="4111"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bCs/>
                <w:i/>
                <w:iCs/>
                <w:sz w:val="20"/>
                <w:szCs w:val="20"/>
                <w:lang w:eastAsia="en-US"/>
              </w:rPr>
            </w:pPr>
            <w:r w:rsidRPr="004D330B">
              <w:rPr>
                <w:rFonts w:eastAsiaTheme="minorHAnsi"/>
                <w:b/>
                <w:bCs/>
                <w:i/>
                <w:iCs/>
                <w:sz w:val="20"/>
                <w:szCs w:val="20"/>
                <w:lang w:eastAsia="en-US"/>
              </w:rPr>
              <w:t xml:space="preserve">Земельные участки (территории) общего пользования </w:t>
            </w:r>
          </w:p>
          <w:p w:rsidR="00BC4F94" w:rsidRPr="004D330B" w:rsidRDefault="00BC4F94" w:rsidP="004D330B">
            <w:pPr>
              <w:autoSpaceDE w:val="0"/>
              <w:autoSpaceDN w:val="0"/>
              <w:adjustRightInd w:val="0"/>
              <w:rPr>
                <w:rFonts w:eastAsiaTheme="minorHAnsi"/>
                <w:b/>
                <w:bCs/>
                <w:i/>
                <w:iCs/>
                <w:sz w:val="20"/>
                <w:szCs w:val="20"/>
                <w:lang w:eastAsia="en-US"/>
              </w:rPr>
            </w:pPr>
            <w:r w:rsidRPr="004D330B">
              <w:rPr>
                <w:rFonts w:eastAsiaTheme="minorHAnsi"/>
                <w:b/>
                <w:bCs/>
                <w:i/>
                <w:iCs/>
                <w:sz w:val="20"/>
                <w:szCs w:val="20"/>
                <w:lang w:eastAsia="en-US"/>
              </w:rPr>
              <w:t>(12.0)</w:t>
            </w:r>
          </w:p>
        </w:tc>
        <w:tc>
          <w:tcPr>
            <w:tcW w:w="5387"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C4F94" w:rsidRPr="004D330B" w:rsidTr="00BC4F94">
        <w:trPr>
          <w:trHeight w:val="630"/>
        </w:trPr>
        <w:tc>
          <w:tcPr>
            <w:tcW w:w="4111"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rFonts w:eastAsiaTheme="minorHAnsi"/>
                <w:b/>
                <w:bCs/>
                <w:i/>
                <w:iCs/>
                <w:sz w:val="20"/>
                <w:szCs w:val="20"/>
                <w:lang w:eastAsia="en-US"/>
              </w:rPr>
            </w:pPr>
            <w:r w:rsidRPr="004D330B">
              <w:rPr>
                <w:rFonts w:eastAsiaTheme="minorHAnsi"/>
                <w:b/>
                <w:bCs/>
                <w:i/>
                <w:iCs/>
                <w:sz w:val="20"/>
                <w:szCs w:val="20"/>
                <w:lang w:eastAsia="en-US"/>
              </w:rPr>
              <w:t>Ритуальная деятельность</w:t>
            </w:r>
          </w:p>
          <w:p w:rsidR="00BC4F94" w:rsidRPr="004D330B" w:rsidRDefault="00BC4F94" w:rsidP="004D330B">
            <w:pPr>
              <w:autoSpaceDE w:val="0"/>
              <w:autoSpaceDN w:val="0"/>
              <w:adjustRightInd w:val="0"/>
              <w:jc w:val="both"/>
              <w:rPr>
                <w:rFonts w:eastAsiaTheme="minorHAnsi"/>
                <w:b/>
                <w:bCs/>
                <w:i/>
                <w:iCs/>
                <w:sz w:val="20"/>
                <w:szCs w:val="20"/>
                <w:lang w:eastAsia="en-US"/>
              </w:rPr>
            </w:pPr>
            <w:r w:rsidRPr="004D330B">
              <w:rPr>
                <w:rFonts w:eastAsiaTheme="minorHAnsi"/>
                <w:b/>
                <w:bCs/>
                <w:i/>
                <w:iCs/>
                <w:sz w:val="20"/>
                <w:szCs w:val="20"/>
                <w:lang w:eastAsia="en-US"/>
              </w:rPr>
              <w:t>(12.1)</w:t>
            </w:r>
          </w:p>
        </w:tc>
        <w:tc>
          <w:tcPr>
            <w:tcW w:w="5387"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Размещение кладбищ, крематориев и мест захоронения;</w:t>
            </w:r>
          </w:p>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размещение соответствующих культовых сооружений</w:t>
            </w:r>
          </w:p>
        </w:tc>
      </w:tr>
      <w:tr w:rsidR="00BC4F94" w:rsidRPr="004D330B" w:rsidTr="00BC4F94">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D9D9D9"/>
            <w:noWrap/>
          </w:tcPr>
          <w:p w:rsidR="00BC4F94" w:rsidRPr="004D330B" w:rsidRDefault="00BC4F94" w:rsidP="004D330B">
            <w:pPr>
              <w:rPr>
                <w:rFonts w:eastAsia="Calibri"/>
                <w:b/>
                <w:bCs/>
                <w:i/>
                <w:iCs/>
                <w:sz w:val="20"/>
                <w:szCs w:val="20"/>
              </w:rPr>
            </w:pPr>
            <w:r w:rsidRPr="004D330B">
              <w:rPr>
                <w:rFonts w:eastAsia="Calibri"/>
                <w:b/>
                <w:bCs/>
                <w:iCs/>
                <w:sz w:val="20"/>
                <w:szCs w:val="20"/>
              </w:rPr>
              <w:t>Условно разрешенные виды использования</w:t>
            </w:r>
          </w:p>
        </w:tc>
        <w:tc>
          <w:tcPr>
            <w:tcW w:w="5387" w:type="dxa"/>
            <w:tcBorders>
              <w:top w:val="single" w:sz="4" w:space="0" w:color="auto"/>
              <w:left w:val="nil"/>
              <w:bottom w:val="single" w:sz="4" w:space="0" w:color="auto"/>
              <w:right w:val="single" w:sz="4" w:space="0" w:color="auto"/>
            </w:tcBorders>
            <w:shd w:val="clear" w:color="auto" w:fill="D9D9D9"/>
            <w:noWrap/>
          </w:tcPr>
          <w:p w:rsidR="00BC4F94" w:rsidRPr="004D330B" w:rsidRDefault="00BC4F94" w:rsidP="004D330B">
            <w:pPr>
              <w:rPr>
                <w:rFonts w:eastAsia="Calibri"/>
                <w:sz w:val="20"/>
                <w:szCs w:val="20"/>
              </w:rPr>
            </w:pPr>
            <w:r w:rsidRPr="004D330B">
              <w:rPr>
                <w:rFonts w:eastAsia="Calibri"/>
                <w:b/>
                <w:sz w:val="20"/>
                <w:szCs w:val="20"/>
              </w:rPr>
              <w:t>Описание условно разрешенного вида использования земельного участка</w:t>
            </w:r>
          </w:p>
        </w:tc>
      </w:tr>
      <w:tr w:rsidR="00BC4F94" w:rsidRPr="004D330B" w:rsidTr="00BC4F94">
        <w:trPr>
          <w:trHeight w:val="557"/>
        </w:trPr>
        <w:tc>
          <w:tcPr>
            <w:tcW w:w="4111" w:type="dxa"/>
            <w:tcBorders>
              <w:top w:val="nil"/>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rFonts w:eastAsiaTheme="minorHAnsi"/>
                <w:b/>
                <w:bCs/>
                <w:i/>
                <w:iCs/>
                <w:sz w:val="20"/>
                <w:szCs w:val="20"/>
                <w:lang w:eastAsia="en-US"/>
              </w:rPr>
            </w:pPr>
            <w:r w:rsidRPr="004D330B">
              <w:rPr>
                <w:rFonts w:eastAsiaTheme="minorHAnsi"/>
                <w:b/>
                <w:bCs/>
                <w:i/>
                <w:iCs/>
                <w:sz w:val="20"/>
                <w:szCs w:val="20"/>
                <w:lang w:eastAsia="en-US"/>
              </w:rPr>
              <w:t>Религиозное использование</w:t>
            </w:r>
          </w:p>
          <w:p w:rsidR="00BC4F94" w:rsidRPr="004D330B" w:rsidRDefault="00BC4F94" w:rsidP="004D330B">
            <w:pPr>
              <w:autoSpaceDE w:val="0"/>
              <w:autoSpaceDN w:val="0"/>
              <w:adjustRightInd w:val="0"/>
              <w:jc w:val="both"/>
              <w:rPr>
                <w:rFonts w:eastAsiaTheme="minorHAnsi"/>
                <w:b/>
                <w:bCs/>
                <w:i/>
                <w:iCs/>
                <w:sz w:val="20"/>
                <w:szCs w:val="20"/>
                <w:lang w:eastAsia="en-US"/>
              </w:rPr>
            </w:pPr>
            <w:r w:rsidRPr="004D330B">
              <w:rPr>
                <w:rFonts w:eastAsiaTheme="minorHAnsi"/>
                <w:b/>
                <w:bCs/>
                <w:i/>
                <w:iCs/>
                <w:sz w:val="20"/>
                <w:szCs w:val="20"/>
                <w:lang w:eastAsia="en-US"/>
              </w:rPr>
              <w:t>(3.7)</w:t>
            </w:r>
          </w:p>
        </w:tc>
        <w:tc>
          <w:tcPr>
            <w:tcW w:w="5387" w:type="dxa"/>
            <w:tcBorders>
              <w:top w:val="nil"/>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sz w:val="20"/>
                <w:szCs w:val="20"/>
                <w:lang w:eastAsia="en-US"/>
              </w:rPr>
            </w:pPr>
            <w:proofErr w:type="gramStart"/>
            <w:r w:rsidRPr="004D330B">
              <w:rPr>
                <w:rFonts w:eastAsiaTheme="minorHAnsi"/>
                <w:sz w:val="20"/>
                <w:szCs w:val="20"/>
                <w:lang w:eastAsia="en-US"/>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BC4F94" w:rsidRPr="004D330B" w:rsidRDefault="00BC4F94" w:rsidP="004D330B">
            <w:pPr>
              <w:autoSpaceDE w:val="0"/>
              <w:autoSpaceDN w:val="0"/>
              <w:adjustRightInd w:val="0"/>
              <w:rPr>
                <w:rFonts w:eastAsiaTheme="minorHAnsi"/>
                <w:sz w:val="20"/>
                <w:szCs w:val="20"/>
                <w:lang w:eastAsia="en-US"/>
              </w:rPr>
            </w:pPr>
            <w:r w:rsidRPr="004D330B">
              <w:rPr>
                <w:rFonts w:eastAsiaTheme="minorHAnsi"/>
                <w:sz w:val="20"/>
                <w:szCs w:val="20"/>
                <w:lang w:eastAsia="en-US"/>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BC4F94" w:rsidRPr="004D330B" w:rsidTr="00BC4F94">
        <w:trPr>
          <w:trHeight w:val="556"/>
        </w:trPr>
        <w:tc>
          <w:tcPr>
            <w:tcW w:w="4111" w:type="dxa"/>
            <w:tcBorders>
              <w:top w:val="nil"/>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Calibri"/>
                <w:b/>
                <w:i/>
                <w:sz w:val="20"/>
                <w:szCs w:val="20"/>
              </w:rPr>
            </w:pPr>
            <w:r w:rsidRPr="004D330B">
              <w:rPr>
                <w:rFonts w:eastAsia="Calibri"/>
                <w:b/>
                <w:i/>
                <w:sz w:val="20"/>
                <w:szCs w:val="20"/>
              </w:rPr>
              <w:t xml:space="preserve">Рынки </w:t>
            </w:r>
          </w:p>
          <w:p w:rsidR="00BC4F94" w:rsidRPr="004D330B" w:rsidRDefault="00BC4F94" w:rsidP="004D330B">
            <w:pPr>
              <w:autoSpaceDE w:val="0"/>
              <w:autoSpaceDN w:val="0"/>
              <w:adjustRightInd w:val="0"/>
              <w:rPr>
                <w:rFonts w:eastAsia="Calibri"/>
                <w:sz w:val="20"/>
                <w:szCs w:val="20"/>
              </w:rPr>
            </w:pPr>
            <w:r w:rsidRPr="004D330B">
              <w:rPr>
                <w:rFonts w:eastAsia="Calibri"/>
                <w:b/>
                <w:i/>
                <w:sz w:val="20"/>
                <w:szCs w:val="20"/>
              </w:rPr>
              <w:t>(4.3)</w:t>
            </w:r>
          </w:p>
        </w:tc>
        <w:tc>
          <w:tcPr>
            <w:tcW w:w="5387" w:type="dxa"/>
            <w:tcBorders>
              <w:top w:val="nil"/>
              <w:left w:val="nil"/>
              <w:bottom w:val="single" w:sz="4" w:space="0" w:color="auto"/>
              <w:right w:val="single" w:sz="4" w:space="0" w:color="auto"/>
            </w:tcBorders>
            <w:noWrap/>
          </w:tcPr>
          <w:p w:rsidR="00BC4F94" w:rsidRPr="004D330B" w:rsidRDefault="00BC4F94" w:rsidP="004D330B">
            <w:pPr>
              <w:widowControl w:val="0"/>
              <w:autoSpaceDE w:val="0"/>
              <w:autoSpaceDN w:val="0"/>
              <w:adjustRightInd w:val="0"/>
              <w:rPr>
                <w:sz w:val="20"/>
                <w:szCs w:val="20"/>
                <w:lang w:eastAsia="en-US"/>
              </w:rPr>
            </w:pPr>
            <w:r w:rsidRPr="004D330B">
              <w:rPr>
                <w:sz w:val="20"/>
                <w:szCs w:val="20"/>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BC4F94" w:rsidRPr="004D330B" w:rsidRDefault="00BC4F94" w:rsidP="004D330B">
            <w:pPr>
              <w:widowControl w:val="0"/>
              <w:autoSpaceDE w:val="0"/>
              <w:autoSpaceDN w:val="0"/>
              <w:adjustRightInd w:val="0"/>
              <w:rPr>
                <w:rFonts w:ascii="Arial" w:hAnsi="Arial" w:cs="Arial"/>
                <w:sz w:val="20"/>
                <w:szCs w:val="20"/>
              </w:rPr>
            </w:pPr>
            <w:r w:rsidRPr="004D330B">
              <w:rPr>
                <w:sz w:val="20"/>
                <w:szCs w:val="20"/>
                <w:lang w:eastAsia="en-US"/>
              </w:rPr>
              <w:t>размещение гаражей и (или) стоянок для автомобилей сотрудников и посетителей рынка</w:t>
            </w:r>
          </w:p>
        </w:tc>
      </w:tr>
      <w:tr w:rsidR="00BC4F94" w:rsidRPr="004D330B" w:rsidTr="00BC4F94">
        <w:trPr>
          <w:trHeight w:val="1579"/>
        </w:trPr>
        <w:tc>
          <w:tcPr>
            <w:tcW w:w="4111" w:type="dxa"/>
            <w:tcBorders>
              <w:top w:val="nil"/>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Calibri"/>
                <w:sz w:val="20"/>
                <w:szCs w:val="20"/>
              </w:rPr>
            </w:pPr>
            <w:r w:rsidRPr="004D330B">
              <w:rPr>
                <w:rFonts w:eastAsia="Calibri"/>
                <w:b/>
                <w:i/>
                <w:sz w:val="20"/>
                <w:szCs w:val="20"/>
              </w:rPr>
              <w:lastRenderedPageBreak/>
              <w:t>Обслуживание автотранспорта (4.9)</w:t>
            </w:r>
          </w:p>
        </w:tc>
        <w:tc>
          <w:tcPr>
            <w:tcW w:w="5387" w:type="dxa"/>
            <w:tcBorders>
              <w:top w:val="nil"/>
              <w:left w:val="nil"/>
              <w:bottom w:val="single" w:sz="4" w:space="0" w:color="auto"/>
              <w:right w:val="single" w:sz="4" w:space="0" w:color="auto"/>
            </w:tcBorders>
            <w:noWrap/>
          </w:tcPr>
          <w:p w:rsidR="00BC4F94" w:rsidRPr="004D330B" w:rsidRDefault="00BC4F94" w:rsidP="004D330B">
            <w:pPr>
              <w:widowControl w:val="0"/>
              <w:autoSpaceDE w:val="0"/>
              <w:autoSpaceDN w:val="0"/>
              <w:adjustRightInd w:val="0"/>
              <w:rPr>
                <w:sz w:val="20"/>
                <w:szCs w:val="20"/>
                <w:lang w:eastAsia="en-US"/>
              </w:rPr>
            </w:pPr>
            <w:r w:rsidRPr="004D330B">
              <w:rPr>
                <w:sz w:val="20"/>
                <w:szCs w:val="20"/>
                <w:lang w:eastAsia="en-US"/>
              </w:rPr>
              <w:t>Размещение постоянных или временных гаражей с несколькими стояночными местами, стоянок, автозаправочных станций (бензиновых, газовых);</w:t>
            </w:r>
          </w:p>
          <w:p w:rsidR="00BC4F94" w:rsidRPr="004D330B" w:rsidRDefault="00BC4F94" w:rsidP="004D330B">
            <w:pPr>
              <w:widowControl w:val="0"/>
              <w:autoSpaceDE w:val="0"/>
              <w:autoSpaceDN w:val="0"/>
              <w:adjustRightInd w:val="0"/>
              <w:rPr>
                <w:sz w:val="20"/>
                <w:szCs w:val="20"/>
                <w:lang w:eastAsia="en-US"/>
              </w:rPr>
            </w:pPr>
            <w:r w:rsidRPr="004D330B">
              <w:rPr>
                <w:sz w:val="20"/>
                <w:szCs w:val="20"/>
                <w:lang w:eastAsia="en-US"/>
              </w:rPr>
              <w:t>размещение магазинов сопутствующей торговли, зданий для организации общественного питания в качестве придорожного сервиса;</w:t>
            </w:r>
          </w:p>
          <w:p w:rsidR="00BC4F94" w:rsidRPr="004D330B" w:rsidRDefault="00BC4F94" w:rsidP="004D330B">
            <w:pPr>
              <w:widowControl w:val="0"/>
              <w:autoSpaceDE w:val="0"/>
              <w:autoSpaceDN w:val="0"/>
              <w:adjustRightInd w:val="0"/>
              <w:rPr>
                <w:rFonts w:ascii="Arial" w:hAnsi="Arial" w:cs="Arial"/>
                <w:sz w:val="20"/>
                <w:szCs w:val="20"/>
              </w:rPr>
            </w:pPr>
            <w:r w:rsidRPr="004D330B">
              <w:rPr>
                <w:sz w:val="20"/>
                <w:szCs w:val="20"/>
                <w:lang w:eastAsia="en-US"/>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bl>
    <w:p w:rsidR="00BC4F94" w:rsidRPr="004D330B" w:rsidRDefault="00BC4F94" w:rsidP="004D330B">
      <w:pPr>
        <w:autoSpaceDE w:val="0"/>
        <w:autoSpaceDN w:val="0"/>
        <w:adjustRightInd w:val="0"/>
        <w:ind w:firstLine="709"/>
        <w:jc w:val="both"/>
        <w:rPr>
          <w:rFonts w:eastAsiaTheme="minorHAnsi" w:cstheme="minorBidi"/>
          <w:bCs/>
          <w:color w:val="000000"/>
          <w:sz w:val="20"/>
          <w:szCs w:val="20"/>
          <w:lang w:eastAsia="en-US"/>
        </w:rPr>
      </w:pPr>
    </w:p>
    <w:p w:rsidR="00BC4F94" w:rsidRPr="004D330B" w:rsidRDefault="00BC4F94" w:rsidP="004D330B">
      <w:pPr>
        <w:autoSpaceDE w:val="0"/>
        <w:autoSpaceDN w:val="0"/>
        <w:adjustRightInd w:val="0"/>
        <w:ind w:firstLine="709"/>
        <w:jc w:val="both"/>
        <w:rPr>
          <w:bCs/>
          <w:color w:val="000000"/>
          <w:sz w:val="20"/>
          <w:szCs w:val="20"/>
        </w:rPr>
      </w:pPr>
      <w:r w:rsidRPr="004D330B">
        <w:rPr>
          <w:rFonts w:eastAsiaTheme="minorHAnsi" w:cstheme="minorBidi"/>
          <w:bCs/>
          <w:color w:val="000000"/>
          <w:sz w:val="20"/>
          <w:szCs w:val="20"/>
          <w:lang w:eastAsia="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СН-1 не подлежат установлению.</w:t>
      </w:r>
    </w:p>
    <w:p w:rsidR="00BC4F94" w:rsidRPr="004D330B" w:rsidRDefault="00BC4F94" w:rsidP="004D330B">
      <w:pPr>
        <w:autoSpaceDE w:val="0"/>
        <w:autoSpaceDN w:val="0"/>
        <w:adjustRightInd w:val="0"/>
        <w:ind w:firstLine="567"/>
        <w:jc w:val="both"/>
        <w:rPr>
          <w:b/>
          <w:bCs/>
          <w:color w:val="000000"/>
          <w:sz w:val="20"/>
          <w:szCs w:val="20"/>
        </w:rPr>
      </w:pPr>
      <w:r w:rsidRPr="004D330B">
        <w:rPr>
          <w:b/>
          <w:bCs/>
          <w:color w:val="000000"/>
          <w:sz w:val="20"/>
          <w:szCs w:val="20"/>
        </w:rPr>
        <w:t>СН</w:t>
      </w:r>
      <w:proofErr w:type="gramStart"/>
      <w:r w:rsidRPr="004D330B">
        <w:rPr>
          <w:b/>
          <w:bCs/>
          <w:color w:val="000000"/>
          <w:sz w:val="20"/>
          <w:szCs w:val="20"/>
        </w:rPr>
        <w:t>4</w:t>
      </w:r>
      <w:proofErr w:type="gramEnd"/>
      <w:r w:rsidRPr="004D330B">
        <w:rPr>
          <w:b/>
          <w:bCs/>
          <w:color w:val="000000"/>
          <w:sz w:val="20"/>
          <w:szCs w:val="20"/>
        </w:rPr>
        <w:tab/>
        <w:t xml:space="preserve">Зона объектов специального назначения </w:t>
      </w:r>
      <w:r w:rsidRPr="004D330B">
        <w:rPr>
          <w:b/>
          <w:bCs/>
          <w:color w:val="000000"/>
          <w:sz w:val="20"/>
          <w:szCs w:val="20"/>
          <w:lang w:val="en-US"/>
        </w:rPr>
        <w:t>II</w:t>
      </w:r>
      <w:r w:rsidRPr="004D330B">
        <w:rPr>
          <w:b/>
          <w:bCs/>
          <w:color w:val="000000"/>
          <w:sz w:val="20"/>
          <w:szCs w:val="20"/>
        </w:rPr>
        <w:t xml:space="preserve"> класса</w:t>
      </w:r>
    </w:p>
    <w:p w:rsidR="00BC4F94" w:rsidRPr="004D330B" w:rsidRDefault="00BC4F94" w:rsidP="004D330B">
      <w:pPr>
        <w:autoSpaceDE w:val="0"/>
        <w:autoSpaceDN w:val="0"/>
        <w:adjustRightInd w:val="0"/>
        <w:ind w:firstLine="567"/>
        <w:jc w:val="both"/>
        <w:rPr>
          <w:b/>
          <w:bCs/>
          <w:color w:val="000000"/>
          <w:sz w:val="20"/>
          <w:szCs w:val="20"/>
        </w:rPr>
      </w:pPr>
      <w:r w:rsidRPr="004D330B">
        <w:rPr>
          <w:b/>
          <w:bCs/>
          <w:color w:val="000000"/>
          <w:sz w:val="20"/>
          <w:szCs w:val="20"/>
        </w:rPr>
        <w:t>(санитарно-защитная зона 500 м)</w:t>
      </w:r>
    </w:p>
    <w:tbl>
      <w:tblPr>
        <w:tblW w:w="9640" w:type="dxa"/>
        <w:tblInd w:w="-34" w:type="dxa"/>
        <w:tblLook w:val="0000" w:firstRow="0" w:lastRow="0" w:firstColumn="0" w:lastColumn="0" w:noHBand="0" w:noVBand="0"/>
      </w:tblPr>
      <w:tblGrid>
        <w:gridCol w:w="3828"/>
        <w:gridCol w:w="5812"/>
      </w:tblGrid>
      <w:tr w:rsidR="00BC4F94" w:rsidRPr="004D330B" w:rsidTr="00BC4F94">
        <w:trPr>
          <w:trHeight w:val="630"/>
        </w:trPr>
        <w:tc>
          <w:tcPr>
            <w:tcW w:w="3828" w:type="dxa"/>
            <w:tcBorders>
              <w:top w:val="single" w:sz="2" w:space="0" w:color="auto"/>
              <w:left w:val="single" w:sz="2" w:space="0" w:color="auto"/>
              <w:bottom w:val="single" w:sz="2" w:space="0" w:color="auto"/>
              <w:right w:val="single" w:sz="2" w:space="0" w:color="auto"/>
            </w:tcBorders>
            <w:shd w:val="clear" w:color="auto" w:fill="auto"/>
            <w:noWrap/>
          </w:tcPr>
          <w:p w:rsidR="00BC4F94" w:rsidRPr="004D330B" w:rsidRDefault="00BC4F94" w:rsidP="004D330B">
            <w:pPr>
              <w:jc w:val="center"/>
              <w:rPr>
                <w:rFonts w:eastAsia="Calibri"/>
                <w:b/>
                <w:sz w:val="20"/>
                <w:szCs w:val="20"/>
              </w:rPr>
            </w:pPr>
            <w:r w:rsidRPr="004D330B">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BC4F94" w:rsidRPr="004D330B" w:rsidRDefault="00BC4F94" w:rsidP="004D330B">
            <w:pPr>
              <w:jc w:val="center"/>
              <w:rPr>
                <w:rFonts w:eastAsia="Calibri"/>
                <w:b/>
                <w:sz w:val="20"/>
                <w:szCs w:val="20"/>
              </w:rPr>
            </w:pPr>
            <w:r w:rsidRPr="004D330B">
              <w:rPr>
                <w:rFonts w:eastAsia="Calibri"/>
                <w:b/>
                <w:sz w:val="20"/>
                <w:szCs w:val="20"/>
              </w:rPr>
              <w:t xml:space="preserve">( код </w:t>
            </w:r>
            <w:proofErr w:type="gramStart"/>
            <w:r w:rsidRPr="004D330B">
              <w:rPr>
                <w:rFonts w:eastAsia="Calibri"/>
                <w:b/>
                <w:sz w:val="20"/>
                <w:szCs w:val="20"/>
              </w:rPr>
              <w:t>согласно Приказа</w:t>
            </w:r>
            <w:proofErr w:type="gramEnd"/>
            <w:r w:rsidRPr="004D330B">
              <w:rPr>
                <w:rFonts w:eastAsia="Calibri"/>
                <w:b/>
                <w:sz w:val="20"/>
                <w:szCs w:val="20"/>
              </w:rPr>
              <w:t xml:space="preserve"> № 540)</w:t>
            </w:r>
          </w:p>
        </w:tc>
        <w:tc>
          <w:tcPr>
            <w:tcW w:w="5812" w:type="dxa"/>
            <w:tcBorders>
              <w:top w:val="single" w:sz="2" w:space="0" w:color="auto"/>
              <w:left w:val="single" w:sz="2" w:space="0" w:color="auto"/>
              <w:bottom w:val="single" w:sz="2" w:space="0" w:color="auto"/>
              <w:right w:val="single" w:sz="2" w:space="0" w:color="auto"/>
            </w:tcBorders>
            <w:shd w:val="clear" w:color="auto" w:fill="auto"/>
            <w:noWrap/>
            <w:vAlign w:val="center"/>
          </w:tcPr>
          <w:p w:rsidR="00BC4F94" w:rsidRPr="004D330B" w:rsidRDefault="00BC4F94" w:rsidP="004D330B">
            <w:pPr>
              <w:jc w:val="center"/>
              <w:rPr>
                <w:rFonts w:eastAsia="Calibri"/>
                <w:b/>
                <w:sz w:val="20"/>
                <w:szCs w:val="20"/>
              </w:rPr>
            </w:pPr>
            <w:r w:rsidRPr="004D330B">
              <w:rPr>
                <w:rFonts w:eastAsia="Calibri"/>
                <w:b/>
                <w:sz w:val="20"/>
                <w:szCs w:val="20"/>
              </w:rPr>
              <w:t>Описание основного вида разрешенного использования земельного участка</w:t>
            </w:r>
          </w:p>
        </w:tc>
      </w:tr>
      <w:tr w:rsidR="00BC4F94" w:rsidRPr="004D330B" w:rsidTr="00BC4F94">
        <w:trPr>
          <w:trHeight w:val="630"/>
        </w:trPr>
        <w:tc>
          <w:tcPr>
            <w:tcW w:w="3828" w:type="dxa"/>
            <w:tcBorders>
              <w:top w:val="single" w:sz="2"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 xml:space="preserve">Коммунальное обслуживание </w:t>
            </w:r>
          </w:p>
          <w:p w:rsidR="00BC4F94" w:rsidRPr="004D330B" w:rsidRDefault="00BC4F94" w:rsidP="004D330B">
            <w:pPr>
              <w:autoSpaceDE w:val="0"/>
              <w:autoSpaceDN w:val="0"/>
              <w:adjustRightInd w:val="0"/>
              <w:rPr>
                <w:rFonts w:eastAsiaTheme="minorHAnsi"/>
                <w:b/>
                <w:i/>
                <w:sz w:val="20"/>
                <w:szCs w:val="20"/>
                <w:lang w:eastAsia="en-US"/>
              </w:rPr>
            </w:pPr>
            <w:r w:rsidRPr="004D330B">
              <w:rPr>
                <w:rFonts w:eastAsiaTheme="minorHAnsi"/>
                <w:b/>
                <w:i/>
                <w:sz w:val="20"/>
                <w:szCs w:val="20"/>
                <w:lang w:eastAsia="en-US"/>
              </w:rPr>
              <w:t>(3.1)</w:t>
            </w:r>
          </w:p>
          <w:p w:rsidR="00BC4F94" w:rsidRPr="004D330B" w:rsidRDefault="00BC4F94" w:rsidP="004D330B">
            <w:pPr>
              <w:autoSpaceDE w:val="0"/>
              <w:autoSpaceDN w:val="0"/>
              <w:adjustRightInd w:val="0"/>
              <w:rPr>
                <w:rFonts w:eastAsia="Calibri"/>
                <w:sz w:val="20"/>
                <w:szCs w:val="20"/>
              </w:rPr>
            </w:pPr>
          </w:p>
        </w:tc>
        <w:tc>
          <w:tcPr>
            <w:tcW w:w="5812" w:type="dxa"/>
            <w:tcBorders>
              <w:top w:val="single" w:sz="2"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proofErr w:type="gramStart"/>
            <w:r w:rsidRPr="004D330B">
              <w:rPr>
                <w:rFonts w:eastAsiaTheme="minorHAnsi"/>
                <w:bCs/>
                <w:iCs/>
                <w:sz w:val="20"/>
                <w:szCs w:val="20"/>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D330B">
              <w:rPr>
                <w:rFonts w:eastAsiaTheme="minorHAnsi"/>
                <w:bCs/>
                <w:iCs/>
                <w:sz w:val="20"/>
                <w:szCs w:val="20"/>
                <w:lang w:eastAsia="en-US"/>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BC4F94" w:rsidRPr="004D330B" w:rsidTr="00BC4F94">
        <w:trPr>
          <w:trHeight w:val="630"/>
        </w:trPr>
        <w:tc>
          <w:tcPr>
            <w:tcW w:w="3828" w:type="dxa"/>
            <w:tcBorders>
              <w:top w:val="single" w:sz="2"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rFonts w:eastAsiaTheme="minorHAnsi"/>
                <w:b/>
                <w:bCs/>
                <w:i/>
                <w:iCs/>
                <w:sz w:val="20"/>
                <w:szCs w:val="20"/>
                <w:lang w:eastAsia="en-US"/>
              </w:rPr>
            </w:pPr>
            <w:r w:rsidRPr="004D330B">
              <w:rPr>
                <w:rFonts w:eastAsiaTheme="minorHAnsi"/>
                <w:b/>
                <w:bCs/>
                <w:i/>
                <w:iCs/>
                <w:sz w:val="20"/>
                <w:szCs w:val="20"/>
                <w:lang w:eastAsia="en-US"/>
              </w:rPr>
              <w:t>Ритуальная деятельность</w:t>
            </w:r>
          </w:p>
          <w:p w:rsidR="00BC4F94" w:rsidRPr="004D330B" w:rsidRDefault="00BC4F94" w:rsidP="004D330B">
            <w:pPr>
              <w:autoSpaceDE w:val="0"/>
              <w:autoSpaceDN w:val="0"/>
              <w:adjustRightInd w:val="0"/>
              <w:jc w:val="both"/>
              <w:rPr>
                <w:rFonts w:eastAsiaTheme="minorHAnsi"/>
                <w:b/>
                <w:bCs/>
                <w:i/>
                <w:iCs/>
                <w:sz w:val="20"/>
                <w:szCs w:val="20"/>
                <w:lang w:eastAsia="en-US"/>
              </w:rPr>
            </w:pPr>
            <w:r w:rsidRPr="004D330B">
              <w:rPr>
                <w:rFonts w:eastAsiaTheme="minorHAnsi"/>
                <w:b/>
                <w:bCs/>
                <w:i/>
                <w:iCs/>
                <w:sz w:val="20"/>
                <w:szCs w:val="20"/>
                <w:lang w:eastAsia="en-US"/>
              </w:rPr>
              <w:t>(12.1)</w:t>
            </w:r>
          </w:p>
        </w:tc>
        <w:tc>
          <w:tcPr>
            <w:tcW w:w="5812" w:type="dxa"/>
            <w:tcBorders>
              <w:top w:val="single" w:sz="2"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Размещение кладбищ, крематориев и мест захоронения;</w:t>
            </w:r>
          </w:p>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размещение соответствующих культовых сооружений</w:t>
            </w:r>
          </w:p>
        </w:tc>
      </w:tr>
      <w:tr w:rsidR="00BC4F94" w:rsidRPr="004D330B" w:rsidTr="00BC4F94">
        <w:trPr>
          <w:trHeight w:val="630"/>
        </w:trPr>
        <w:tc>
          <w:tcPr>
            <w:tcW w:w="3828"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
                <w:bCs/>
                <w:i/>
                <w:iCs/>
                <w:sz w:val="20"/>
                <w:szCs w:val="20"/>
                <w:lang w:eastAsia="en-US"/>
              </w:rPr>
            </w:pPr>
            <w:r w:rsidRPr="004D330B">
              <w:rPr>
                <w:rFonts w:eastAsiaTheme="minorHAnsi"/>
                <w:b/>
                <w:bCs/>
                <w:i/>
                <w:iCs/>
                <w:sz w:val="20"/>
                <w:szCs w:val="20"/>
                <w:lang w:eastAsia="en-US"/>
              </w:rPr>
              <w:t xml:space="preserve">Земельные участки (территории) общего пользования </w:t>
            </w:r>
          </w:p>
          <w:p w:rsidR="00BC4F94" w:rsidRPr="004D330B" w:rsidRDefault="00BC4F94" w:rsidP="004D330B">
            <w:pPr>
              <w:autoSpaceDE w:val="0"/>
              <w:autoSpaceDN w:val="0"/>
              <w:adjustRightInd w:val="0"/>
              <w:rPr>
                <w:rFonts w:eastAsiaTheme="minorHAnsi"/>
                <w:b/>
                <w:bCs/>
                <w:i/>
                <w:iCs/>
                <w:sz w:val="20"/>
                <w:szCs w:val="20"/>
                <w:lang w:eastAsia="en-US"/>
              </w:rPr>
            </w:pPr>
            <w:r w:rsidRPr="004D330B">
              <w:rPr>
                <w:rFonts w:eastAsiaTheme="minorHAnsi"/>
                <w:b/>
                <w:bCs/>
                <w:i/>
                <w:iCs/>
                <w:sz w:val="20"/>
                <w:szCs w:val="20"/>
                <w:lang w:eastAsia="en-US"/>
              </w:rPr>
              <w:t>(12.0)</w:t>
            </w:r>
          </w:p>
        </w:tc>
        <w:tc>
          <w:tcPr>
            <w:tcW w:w="5812"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bCs/>
                <w:iCs/>
                <w:sz w:val="20"/>
                <w:szCs w:val="20"/>
                <w:lang w:eastAsia="en-US"/>
              </w:rPr>
            </w:pPr>
            <w:r w:rsidRPr="004D330B">
              <w:rPr>
                <w:rFonts w:eastAsiaTheme="minorHAnsi"/>
                <w:bCs/>
                <w:iCs/>
                <w:sz w:val="20"/>
                <w:szCs w:val="20"/>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C4F94" w:rsidRPr="004D330B" w:rsidTr="00BC4F94">
        <w:trPr>
          <w:trHeight w:val="630"/>
        </w:trPr>
        <w:tc>
          <w:tcPr>
            <w:tcW w:w="3828" w:type="dxa"/>
            <w:tcBorders>
              <w:top w:val="single" w:sz="4" w:space="0" w:color="auto"/>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jc w:val="both"/>
              <w:rPr>
                <w:rFonts w:eastAsiaTheme="minorHAnsi"/>
                <w:b/>
                <w:bCs/>
                <w:i/>
                <w:iCs/>
                <w:sz w:val="20"/>
                <w:szCs w:val="20"/>
                <w:lang w:eastAsia="en-US"/>
              </w:rPr>
            </w:pPr>
            <w:r w:rsidRPr="004D330B">
              <w:rPr>
                <w:rFonts w:eastAsiaTheme="minorHAnsi"/>
                <w:b/>
                <w:bCs/>
                <w:i/>
                <w:iCs/>
                <w:sz w:val="20"/>
                <w:szCs w:val="20"/>
                <w:lang w:eastAsia="en-US"/>
              </w:rPr>
              <w:t>Специальная деятельность</w:t>
            </w:r>
          </w:p>
          <w:p w:rsidR="00BC4F94" w:rsidRPr="004D330B" w:rsidRDefault="00BC4F94" w:rsidP="004D330B">
            <w:pPr>
              <w:autoSpaceDE w:val="0"/>
              <w:autoSpaceDN w:val="0"/>
              <w:adjustRightInd w:val="0"/>
              <w:jc w:val="both"/>
              <w:rPr>
                <w:rFonts w:eastAsiaTheme="minorHAnsi"/>
                <w:b/>
                <w:bCs/>
                <w:i/>
                <w:iCs/>
                <w:sz w:val="20"/>
                <w:szCs w:val="20"/>
                <w:lang w:eastAsia="en-US"/>
              </w:rPr>
            </w:pPr>
            <w:r w:rsidRPr="004D330B">
              <w:rPr>
                <w:rFonts w:eastAsiaTheme="minorHAnsi"/>
                <w:b/>
                <w:bCs/>
                <w:i/>
                <w:iCs/>
                <w:sz w:val="20"/>
                <w:szCs w:val="20"/>
                <w:lang w:eastAsia="en-US"/>
              </w:rPr>
              <w:t>(12.2)</w:t>
            </w:r>
          </w:p>
        </w:tc>
        <w:tc>
          <w:tcPr>
            <w:tcW w:w="5812" w:type="dxa"/>
            <w:tcBorders>
              <w:top w:val="single" w:sz="4" w:space="0" w:color="auto"/>
              <w:left w:val="nil"/>
              <w:bottom w:val="single" w:sz="4" w:space="0" w:color="auto"/>
              <w:right w:val="single" w:sz="4" w:space="0" w:color="auto"/>
            </w:tcBorders>
            <w:noWrap/>
          </w:tcPr>
          <w:p w:rsidR="00BC4F94" w:rsidRPr="004D330B" w:rsidRDefault="00BC4F94" w:rsidP="004D330B">
            <w:pPr>
              <w:autoSpaceDE w:val="0"/>
              <w:autoSpaceDN w:val="0"/>
              <w:adjustRightInd w:val="0"/>
              <w:rPr>
                <w:rFonts w:eastAsiaTheme="minorHAnsi"/>
                <w:sz w:val="20"/>
                <w:szCs w:val="20"/>
                <w:lang w:eastAsia="en-US"/>
              </w:rPr>
            </w:pPr>
            <w:proofErr w:type="gramStart"/>
            <w:r w:rsidRPr="004D330B">
              <w:rPr>
                <w:rFonts w:eastAsiaTheme="minorHAnsi"/>
                <w:sz w:val="20"/>
                <w:szCs w:val="20"/>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BC4F94" w:rsidRPr="004D330B" w:rsidTr="00BC4F94">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BC4F94" w:rsidRPr="004D330B" w:rsidRDefault="00BC4F94" w:rsidP="004D330B">
            <w:pPr>
              <w:rPr>
                <w:rFonts w:eastAsia="Calibri"/>
                <w:b/>
                <w:bCs/>
                <w:i/>
                <w:iCs/>
                <w:sz w:val="20"/>
                <w:szCs w:val="20"/>
              </w:rPr>
            </w:pPr>
            <w:r w:rsidRPr="004D330B">
              <w:rPr>
                <w:rFonts w:eastAsia="Calibri"/>
                <w:b/>
                <w:bCs/>
                <w:iCs/>
                <w:sz w:val="20"/>
                <w:szCs w:val="20"/>
              </w:rPr>
              <w:t>Условно разрешенные виды использования</w:t>
            </w:r>
          </w:p>
        </w:tc>
        <w:tc>
          <w:tcPr>
            <w:tcW w:w="5812" w:type="dxa"/>
            <w:tcBorders>
              <w:top w:val="single" w:sz="4" w:space="0" w:color="auto"/>
              <w:left w:val="nil"/>
              <w:bottom w:val="single" w:sz="4" w:space="0" w:color="auto"/>
              <w:right w:val="single" w:sz="4" w:space="0" w:color="auto"/>
            </w:tcBorders>
            <w:shd w:val="clear" w:color="auto" w:fill="D9D9D9"/>
            <w:noWrap/>
          </w:tcPr>
          <w:p w:rsidR="00BC4F94" w:rsidRPr="004D330B" w:rsidRDefault="00BC4F94" w:rsidP="004D330B">
            <w:pPr>
              <w:rPr>
                <w:rFonts w:eastAsia="Calibri"/>
                <w:sz w:val="20"/>
                <w:szCs w:val="20"/>
              </w:rPr>
            </w:pPr>
            <w:r w:rsidRPr="004D330B">
              <w:rPr>
                <w:rFonts w:eastAsia="Calibri"/>
                <w:b/>
                <w:sz w:val="20"/>
                <w:szCs w:val="20"/>
              </w:rPr>
              <w:t>Описание условно разрешенного вида использования земельного участка</w:t>
            </w:r>
          </w:p>
        </w:tc>
      </w:tr>
      <w:tr w:rsidR="00BC4F94" w:rsidRPr="004D330B" w:rsidTr="00BC4F94">
        <w:trPr>
          <w:trHeight w:val="557"/>
        </w:trPr>
        <w:tc>
          <w:tcPr>
            <w:tcW w:w="3828" w:type="dxa"/>
            <w:tcBorders>
              <w:top w:val="nil"/>
              <w:left w:val="single" w:sz="4" w:space="0" w:color="auto"/>
              <w:bottom w:val="single" w:sz="4" w:space="0" w:color="auto"/>
              <w:right w:val="single" w:sz="4" w:space="0" w:color="auto"/>
            </w:tcBorders>
            <w:noWrap/>
          </w:tcPr>
          <w:p w:rsidR="00BC4F94" w:rsidRPr="004D330B" w:rsidRDefault="00BC4F94" w:rsidP="004D330B">
            <w:pPr>
              <w:autoSpaceDE w:val="0"/>
              <w:autoSpaceDN w:val="0"/>
              <w:adjustRightInd w:val="0"/>
              <w:rPr>
                <w:rFonts w:eastAsia="Calibri"/>
                <w:sz w:val="20"/>
                <w:szCs w:val="20"/>
              </w:rPr>
            </w:pPr>
            <w:r w:rsidRPr="004D330B">
              <w:rPr>
                <w:rFonts w:eastAsia="Calibri"/>
                <w:b/>
                <w:i/>
                <w:sz w:val="20"/>
                <w:szCs w:val="20"/>
              </w:rPr>
              <w:t>Обслуживание автотранспорта (4.9)</w:t>
            </w:r>
          </w:p>
        </w:tc>
        <w:tc>
          <w:tcPr>
            <w:tcW w:w="5812" w:type="dxa"/>
            <w:tcBorders>
              <w:top w:val="nil"/>
              <w:left w:val="nil"/>
              <w:bottom w:val="single" w:sz="4" w:space="0" w:color="auto"/>
              <w:right w:val="single" w:sz="4" w:space="0" w:color="auto"/>
            </w:tcBorders>
            <w:noWrap/>
          </w:tcPr>
          <w:p w:rsidR="00BC4F94" w:rsidRPr="004D330B" w:rsidRDefault="00BC4F94" w:rsidP="004D330B">
            <w:pPr>
              <w:widowControl w:val="0"/>
              <w:autoSpaceDE w:val="0"/>
              <w:autoSpaceDN w:val="0"/>
              <w:adjustRightInd w:val="0"/>
              <w:rPr>
                <w:sz w:val="20"/>
                <w:szCs w:val="20"/>
                <w:lang w:eastAsia="en-US"/>
              </w:rPr>
            </w:pPr>
            <w:r w:rsidRPr="004D330B">
              <w:rPr>
                <w:sz w:val="20"/>
                <w:szCs w:val="20"/>
                <w:lang w:eastAsia="en-US"/>
              </w:rPr>
              <w:t>Размещение постоянных или временных гаражей с несколькими стояночными местами, стоянок, автозаправочных станций (бензиновых, газовых);</w:t>
            </w:r>
          </w:p>
          <w:p w:rsidR="00BC4F94" w:rsidRPr="004D330B" w:rsidRDefault="00BC4F94" w:rsidP="004D330B">
            <w:pPr>
              <w:widowControl w:val="0"/>
              <w:autoSpaceDE w:val="0"/>
              <w:autoSpaceDN w:val="0"/>
              <w:adjustRightInd w:val="0"/>
              <w:rPr>
                <w:sz w:val="20"/>
                <w:szCs w:val="20"/>
                <w:lang w:eastAsia="en-US"/>
              </w:rPr>
            </w:pPr>
            <w:r w:rsidRPr="004D330B">
              <w:rPr>
                <w:sz w:val="20"/>
                <w:szCs w:val="20"/>
                <w:lang w:eastAsia="en-US"/>
              </w:rPr>
              <w:t>размещение магазинов сопутствующей торговли, зданий для организации общественного питания в качестве придорожного сервиса;</w:t>
            </w:r>
          </w:p>
          <w:p w:rsidR="00BC4F94" w:rsidRPr="004D330B" w:rsidRDefault="00BC4F94" w:rsidP="004D330B">
            <w:pPr>
              <w:widowControl w:val="0"/>
              <w:autoSpaceDE w:val="0"/>
              <w:autoSpaceDN w:val="0"/>
              <w:adjustRightInd w:val="0"/>
              <w:rPr>
                <w:rFonts w:ascii="Arial" w:hAnsi="Arial" w:cs="Arial"/>
                <w:sz w:val="20"/>
                <w:szCs w:val="20"/>
              </w:rPr>
            </w:pPr>
            <w:r w:rsidRPr="004D330B">
              <w:rPr>
                <w:sz w:val="20"/>
                <w:szCs w:val="20"/>
                <w:lang w:eastAsia="en-US"/>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bl>
    <w:p w:rsidR="00BC4F94" w:rsidRPr="004D330B" w:rsidRDefault="00BC4F94" w:rsidP="004D330B">
      <w:pPr>
        <w:autoSpaceDE w:val="0"/>
        <w:autoSpaceDN w:val="0"/>
        <w:adjustRightInd w:val="0"/>
        <w:ind w:firstLine="709"/>
        <w:jc w:val="both"/>
        <w:rPr>
          <w:rFonts w:eastAsiaTheme="minorHAnsi" w:cstheme="minorBidi"/>
          <w:b/>
          <w:bCs/>
          <w:i/>
          <w:color w:val="000000"/>
          <w:sz w:val="20"/>
          <w:szCs w:val="20"/>
          <w:lang w:eastAsia="en-US"/>
        </w:rPr>
      </w:pPr>
    </w:p>
    <w:p w:rsidR="00BC4F94" w:rsidRPr="004D330B" w:rsidRDefault="00BC4F94" w:rsidP="004D330B">
      <w:pPr>
        <w:tabs>
          <w:tab w:val="left" w:pos="-567"/>
        </w:tabs>
        <w:autoSpaceDE w:val="0"/>
        <w:autoSpaceDN w:val="0"/>
        <w:adjustRightInd w:val="0"/>
        <w:ind w:firstLine="709"/>
        <w:jc w:val="both"/>
        <w:rPr>
          <w:rFonts w:eastAsiaTheme="minorHAnsi" w:cstheme="minorBidi"/>
          <w:sz w:val="20"/>
          <w:szCs w:val="20"/>
          <w:lang w:eastAsia="en-US"/>
        </w:rPr>
      </w:pPr>
      <w:r w:rsidRPr="004D330B">
        <w:rPr>
          <w:rFonts w:eastAsiaTheme="minorHAnsi" w:cstheme="minorBidi"/>
          <w:bCs/>
          <w:color w:val="000000"/>
          <w:sz w:val="20"/>
          <w:szCs w:val="20"/>
          <w:lang w:eastAsia="en-US"/>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ССН</w:t>
      </w:r>
      <w:proofErr w:type="gramStart"/>
      <w:r w:rsidRPr="004D330B">
        <w:rPr>
          <w:rFonts w:eastAsiaTheme="minorHAnsi" w:cstheme="minorBidi"/>
          <w:bCs/>
          <w:color w:val="000000"/>
          <w:sz w:val="20"/>
          <w:szCs w:val="20"/>
          <w:lang w:eastAsia="en-US"/>
        </w:rPr>
        <w:t>4</w:t>
      </w:r>
      <w:proofErr w:type="gramEnd"/>
      <w:r w:rsidRPr="004D330B">
        <w:rPr>
          <w:rFonts w:eastAsiaTheme="minorHAnsi" w:cstheme="minorBidi"/>
          <w:bCs/>
          <w:color w:val="000000"/>
          <w:sz w:val="20"/>
          <w:szCs w:val="20"/>
          <w:lang w:eastAsia="en-US"/>
        </w:rPr>
        <w:t xml:space="preserve"> не подлежат установлению.</w:t>
      </w:r>
    </w:p>
    <w:p w:rsidR="00BC4F94" w:rsidRPr="004D330B" w:rsidRDefault="00BC4F94" w:rsidP="004D330B">
      <w:pPr>
        <w:widowControl w:val="0"/>
        <w:tabs>
          <w:tab w:val="left" w:pos="1416"/>
        </w:tabs>
        <w:autoSpaceDE w:val="0"/>
        <w:autoSpaceDN w:val="0"/>
        <w:ind w:firstLine="709"/>
        <w:jc w:val="both"/>
        <w:rPr>
          <w:sz w:val="20"/>
          <w:szCs w:val="20"/>
          <w:lang w:bidi="ru-RU"/>
        </w:rPr>
      </w:pPr>
    </w:p>
    <w:p w:rsidR="00BC4F94" w:rsidRPr="004D330B" w:rsidRDefault="00BC4F94" w:rsidP="004D330B">
      <w:pPr>
        <w:widowControl w:val="0"/>
        <w:tabs>
          <w:tab w:val="left" w:pos="1416"/>
        </w:tabs>
        <w:autoSpaceDE w:val="0"/>
        <w:autoSpaceDN w:val="0"/>
        <w:ind w:left="851"/>
        <w:jc w:val="both"/>
        <w:rPr>
          <w:sz w:val="20"/>
          <w:szCs w:val="20"/>
          <w:lang w:bidi="ru-RU"/>
        </w:rPr>
      </w:pPr>
    </w:p>
    <w:p w:rsidR="00BC4F94" w:rsidRPr="004D330B" w:rsidRDefault="00BC4F94" w:rsidP="004D330B">
      <w:pPr>
        <w:rPr>
          <w:b/>
          <w:sz w:val="20"/>
          <w:szCs w:val="20"/>
        </w:rPr>
      </w:pPr>
    </w:p>
    <w:p w:rsidR="00BC4F94" w:rsidRPr="004D330B" w:rsidRDefault="00BC4F94" w:rsidP="004D330B">
      <w:pPr>
        <w:jc w:val="center"/>
        <w:rPr>
          <w:b/>
          <w:sz w:val="20"/>
          <w:szCs w:val="20"/>
        </w:rPr>
      </w:pPr>
      <w:r w:rsidRPr="004D330B">
        <w:rPr>
          <w:b/>
          <w:sz w:val="20"/>
          <w:szCs w:val="20"/>
        </w:rPr>
        <w:t>РЕШЕНИЕ СОВЕТА</w:t>
      </w:r>
    </w:p>
    <w:p w:rsidR="00BC4F94" w:rsidRPr="004D330B" w:rsidRDefault="00BC4F94" w:rsidP="004D330B">
      <w:pPr>
        <w:jc w:val="center"/>
        <w:rPr>
          <w:b/>
          <w:sz w:val="20"/>
          <w:szCs w:val="20"/>
        </w:rPr>
      </w:pPr>
    </w:p>
    <w:p w:rsidR="00BC4F94" w:rsidRPr="004D330B" w:rsidRDefault="00BC4F94" w:rsidP="004D330B">
      <w:pPr>
        <w:jc w:val="both"/>
        <w:rPr>
          <w:b/>
          <w:sz w:val="20"/>
          <w:szCs w:val="20"/>
        </w:rPr>
      </w:pPr>
      <w:r w:rsidRPr="004D330B">
        <w:rPr>
          <w:b/>
          <w:sz w:val="20"/>
          <w:szCs w:val="20"/>
        </w:rPr>
        <w:t xml:space="preserve">26.12.2020                                                                                                                                     </w:t>
      </w:r>
      <w:r w:rsidR="006A5DFA">
        <w:rPr>
          <w:b/>
          <w:sz w:val="20"/>
          <w:szCs w:val="20"/>
        </w:rPr>
        <w:t xml:space="preserve">                               </w:t>
      </w:r>
      <w:bookmarkStart w:id="6" w:name="_GoBack"/>
      <w:bookmarkEnd w:id="6"/>
      <w:r w:rsidRPr="004D330B">
        <w:rPr>
          <w:b/>
          <w:sz w:val="20"/>
          <w:szCs w:val="20"/>
        </w:rPr>
        <w:t>№ 29</w:t>
      </w:r>
    </w:p>
    <w:p w:rsidR="00BC4F94" w:rsidRPr="004D330B" w:rsidRDefault="00BC4F94" w:rsidP="004D330B">
      <w:pPr>
        <w:widowControl w:val="0"/>
        <w:autoSpaceDE w:val="0"/>
        <w:autoSpaceDN w:val="0"/>
        <w:adjustRightInd w:val="0"/>
        <w:jc w:val="center"/>
        <w:rPr>
          <w:rFonts w:cs="Times New Roman CYR"/>
          <w:b/>
          <w:sz w:val="20"/>
          <w:szCs w:val="20"/>
        </w:rPr>
      </w:pPr>
    </w:p>
    <w:p w:rsidR="00BC4F94" w:rsidRPr="004D330B" w:rsidRDefault="00BC4F94" w:rsidP="004D330B">
      <w:pPr>
        <w:widowControl w:val="0"/>
        <w:autoSpaceDE w:val="0"/>
        <w:autoSpaceDN w:val="0"/>
        <w:adjustRightInd w:val="0"/>
        <w:jc w:val="center"/>
        <w:rPr>
          <w:rFonts w:cs="Times New Roman CYR"/>
          <w:b/>
          <w:sz w:val="20"/>
          <w:szCs w:val="20"/>
        </w:rPr>
      </w:pPr>
    </w:p>
    <w:p w:rsidR="00BC4F94" w:rsidRPr="004D330B" w:rsidRDefault="00BC4F94" w:rsidP="004D330B">
      <w:pPr>
        <w:widowControl w:val="0"/>
        <w:jc w:val="center"/>
        <w:rPr>
          <w:rFonts w:eastAsia="Arial"/>
          <w:b/>
          <w:bCs/>
          <w:sz w:val="20"/>
          <w:szCs w:val="20"/>
          <w:lang w:eastAsia="en-US"/>
        </w:rPr>
      </w:pPr>
      <w:r w:rsidRPr="004D330B">
        <w:rPr>
          <w:rFonts w:eastAsia="Arial"/>
          <w:b/>
          <w:bCs/>
          <w:sz w:val="20"/>
          <w:szCs w:val="20"/>
          <w:lang w:eastAsia="en-US"/>
        </w:rPr>
        <w:t xml:space="preserve">О внесении дополнений в Регламент </w:t>
      </w:r>
    </w:p>
    <w:p w:rsidR="00BC4F94" w:rsidRPr="004D330B" w:rsidRDefault="00BC4F94" w:rsidP="004D330B">
      <w:pPr>
        <w:widowControl w:val="0"/>
        <w:jc w:val="center"/>
        <w:rPr>
          <w:rFonts w:eastAsia="Arial"/>
          <w:b/>
          <w:bCs/>
          <w:sz w:val="20"/>
          <w:szCs w:val="20"/>
          <w:lang w:eastAsia="en-US"/>
        </w:rPr>
      </w:pPr>
      <w:r w:rsidRPr="004D330B">
        <w:rPr>
          <w:rFonts w:eastAsia="Arial"/>
          <w:b/>
          <w:bCs/>
          <w:sz w:val="20"/>
          <w:szCs w:val="20"/>
          <w:lang w:eastAsia="en-US"/>
        </w:rPr>
        <w:t>Совета Берегаевского сельского поселения</w:t>
      </w:r>
    </w:p>
    <w:p w:rsidR="00BC4F94" w:rsidRPr="004D330B" w:rsidRDefault="00BC4F94" w:rsidP="004D330B">
      <w:pPr>
        <w:widowControl w:val="0"/>
        <w:autoSpaceDE w:val="0"/>
        <w:autoSpaceDN w:val="0"/>
        <w:adjustRightInd w:val="0"/>
        <w:jc w:val="center"/>
        <w:rPr>
          <w:rFonts w:eastAsia="Calibri"/>
          <w:sz w:val="20"/>
          <w:szCs w:val="20"/>
          <w:lang w:eastAsia="en-US"/>
        </w:rPr>
      </w:pPr>
    </w:p>
    <w:p w:rsidR="00BC4F94" w:rsidRPr="004D330B" w:rsidRDefault="00BC4F94" w:rsidP="004D330B">
      <w:pPr>
        <w:widowControl w:val="0"/>
        <w:autoSpaceDE w:val="0"/>
        <w:autoSpaceDN w:val="0"/>
        <w:adjustRightInd w:val="0"/>
        <w:jc w:val="center"/>
        <w:rPr>
          <w:rFonts w:eastAsia="Calibri"/>
          <w:sz w:val="20"/>
          <w:szCs w:val="20"/>
          <w:lang w:eastAsia="en-US"/>
        </w:rPr>
      </w:pPr>
    </w:p>
    <w:p w:rsidR="00BC4F94" w:rsidRPr="004D330B" w:rsidRDefault="00BC4F94" w:rsidP="00FB5FFF">
      <w:pPr>
        <w:widowControl w:val="0"/>
        <w:autoSpaceDE w:val="0"/>
        <w:autoSpaceDN w:val="0"/>
        <w:adjustRightInd w:val="0"/>
        <w:ind w:right="-143" w:firstLine="709"/>
        <w:jc w:val="both"/>
        <w:rPr>
          <w:rFonts w:eastAsia="Calibri"/>
          <w:sz w:val="20"/>
          <w:szCs w:val="20"/>
          <w:lang w:eastAsia="en-US"/>
        </w:rPr>
      </w:pPr>
      <w:r w:rsidRPr="004D330B">
        <w:rPr>
          <w:rFonts w:eastAsia="Calibri"/>
          <w:sz w:val="20"/>
          <w:szCs w:val="20"/>
          <w:lang w:eastAsia="en-US"/>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Берегаевское сельское поселение, принятым решением Совета Берегаевского сельского поселения от 23.04.2015 № 6, </w:t>
      </w:r>
    </w:p>
    <w:p w:rsidR="00BC4F94" w:rsidRPr="004D330B" w:rsidRDefault="00BC4F94" w:rsidP="004D330B">
      <w:pPr>
        <w:jc w:val="center"/>
        <w:rPr>
          <w:rFonts w:eastAsia="Calibri"/>
          <w:color w:val="000000"/>
          <w:sz w:val="20"/>
          <w:szCs w:val="20"/>
          <w:lang w:eastAsia="en-US"/>
        </w:rPr>
      </w:pPr>
      <w:r w:rsidRPr="004D330B">
        <w:rPr>
          <w:rFonts w:eastAsia="Calibri"/>
          <w:b/>
          <w:color w:val="000000"/>
          <w:sz w:val="20"/>
          <w:szCs w:val="20"/>
          <w:lang w:eastAsia="en-US"/>
        </w:rPr>
        <w:t>Совет Берегаевского сельского поселения решил</w:t>
      </w:r>
      <w:r w:rsidRPr="004D330B">
        <w:rPr>
          <w:rFonts w:eastAsia="Calibri"/>
          <w:color w:val="000000"/>
          <w:sz w:val="20"/>
          <w:szCs w:val="20"/>
          <w:lang w:eastAsia="en-US"/>
        </w:rPr>
        <w:t>:</w:t>
      </w:r>
    </w:p>
    <w:p w:rsidR="00BC4F94" w:rsidRPr="004D330B" w:rsidRDefault="00BC4F94" w:rsidP="004D330B">
      <w:pPr>
        <w:widowControl w:val="0"/>
        <w:autoSpaceDE w:val="0"/>
        <w:autoSpaceDN w:val="0"/>
        <w:adjustRightInd w:val="0"/>
        <w:ind w:firstLine="709"/>
        <w:jc w:val="both"/>
        <w:rPr>
          <w:rFonts w:eastAsia="Calibri"/>
          <w:sz w:val="20"/>
          <w:szCs w:val="20"/>
          <w:lang w:eastAsia="en-US"/>
        </w:rPr>
      </w:pPr>
    </w:p>
    <w:p w:rsidR="00BC4F94" w:rsidRPr="004D330B" w:rsidRDefault="00BC4F94" w:rsidP="004D330B">
      <w:pPr>
        <w:ind w:firstLine="709"/>
        <w:jc w:val="both"/>
        <w:rPr>
          <w:sz w:val="20"/>
          <w:szCs w:val="20"/>
        </w:rPr>
      </w:pPr>
      <w:r w:rsidRPr="004D330B">
        <w:rPr>
          <w:sz w:val="20"/>
          <w:szCs w:val="20"/>
        </w:rPr>
        <w:t>1. Внести в Регламент Совета Берегаевского сельского поселения, принятый решением Совета Берегаевского сельского поселения от 28.02.2018 № 3, следующие дополнения:</w:t>
      </w:r>
    </w:p>
    <w:p w:rsidR="00BC4F94" w:rsidRPr="004D330B" w:rsidRDefault="00BC4F94" w:rsidP="004D330B">
      <w:pPr>
        <w:ind w:firstLine="709"/>
        <w:jc w:val="both"/>
        <w:rPr>
          <w:sz w:val="20"/>
          <w:szCs w:val="20"/>
        </w:rPr>
      </w:pPr>
      <w:r w:rsidRPr="004D330B">
        <w:rPr>
          <w:sz w:val="20"/>
          <w:szCs w:val="20"/>
        </w:rPr>
        <w:t xml:space="preserve">1) Пункт 7 Главы 6 Раздела </w:t>
      </w:r>
      <w:r w:rsidRPr="004D330B">
        <w:rPr>
          <w:sz w:val="20"/>
          <w:szCs w:val="20"/>
          <w:lang w:val="en-US"/>
        </w:rPr>
        <w:t>II</w:t>
      </w:r>
      <w:r w:rsidRPr="004D330B">
        <w:rPr>
          <w:sz w:val="20"/>
          <w:szCs w:val="20"/>
        </w:rPr>
        <w:t xml:space="preserve"> Регламента дополнить абзацем следующего содержания:</w:t>
      </w:r>
    </w:p>
    <w:p w:rsidR="00BC4F94" w:rsidRPr="004D330B" w:rsidRDefault="00BC4F94" w:rsidP="004D330B">
      <w:pPr>
        <w:ind w:firstLine="709"/>
        <w:jc w:val="both"/>
        <w:rPr>
          <w:sz w:val="20"/>
          <w:szCs w:val="20"/>
        </w:rPr>
      </w:pPr>
      <w:r w:rsidRPr="004D330B">
        <w:rPr>
          <w:sz w:val="20"/>
          <w:szCs w:val="20"/>
        </w:rPr>
        <w:t xml:space="preserve">«Совет может принять решение о проведении заседания в дистанционной </w:t>
      </w:r>
      <w:r w:rsidR="00FB5FFF">
        <w:rPr>
          <w:sz w:val="20"/>
          <w:szCs w:val="20"/>
        </w:rPr>
        <w:t xml:space="preserve">форме   </w:t>
      </w:r>
      <w:r w:rsidRPr="004D330B">
        <w:rPr>
          <w:sz w:val="20"/>
          <w:szCs w:val="20"/>
        </w:rPr>
        <w:t>в период введения ограничительных мероприятий (карантин) в случае угрозы возникновения и распространения инфекционных заболеваний и чрезвычайных ситуаций</w:t>
      </w:r>
      <w:proofErr w:type="gramStart"/>
      <w:r w:rsidRPr="004D330B">
        <w:rPr>
          <w:sz w:val="20"/>
          <w:szCs w:val="20"/>
        </w:rPr>
        <w:t>.».</w:t>
      </w:r>
      <w:proofErr w:type="gramEnd"/>
    </w:p>
    <w:p w:rsidR="00BC4F94" w:rsidRPr="004D330B" w:rsidRDefault="00BC4F94" w:rsidP="004D330B">
      <w:pPr>
        <w:ind w:firstLine="709"/>
        <w:jc w:val="both"/>
        <w:rPr>
          <w:rFonts w:eastAsia="Calibri"/>
          <w:sz w:val="20"/>
          <w:szCs w:val="20"/>
          <w:lang w:eastAsia="en-US"/>
        </w:rPr>
      </w:pPr>
      <w:r w:rsidRPr="004D330B">
        <w:rPr>
          <w:rFonts w:eastAsia="Calibri"/>
          <w:sz w:val="20"/>
          <w:szCs w:val="20"/>
          <w:lang w:eastAsia="en-US"/>
        </w:rPr>
        <w:t>2. Настоящее решение вступает в силу со дня его официального опубликования</w:t>
      </w:r>
      <w:r w:rsidRPr="004D330B">
        <w:rPr>
          <w:rFonts w:ascii="Arial Unicode MS" w:eastAsia="Arial Unicode MS" w:hAnsi="Arial Unicode MS" w:cs="Arial Unicode MS"/>
          <w:color w:val="000000"/>
          <w:sz w:val="20"/>
          <w:szCs w:val="20"/>
          <w:lang w:val="ru"/>
        </w:rPr>
        <w:t xml:space="preserve"> </w:t>
      </w:r>
      <w:r w:rsidRPr="004D330B">
        <w:rPr>
          <w:rFonts w:ascii="Arial Unicode MS" w:eastAsia="Arial Unicode MS" w:hAnsi="Arial Unicode MS" w:cs="Arial Unicode MS"/>
          <w:color w:val="000000"/>
          <w:sz w:val="20"/>
          <w:szCs w:val="20"/>
        </w:rPr>
        <w:t xml:space="preserve">                                     </w:t>
      </w:r>
      <w:r w:rsidRPr="004D330B">
        <w:rPr>
          <w:rFonts w:eastAsia="Calibri"/>
          <w:sz w:val="20"/>
          <w:szCs w:val="20"/>
          <w:lang w:eastAsia="en-US"/>
        </w:rPr>
        <w:t xml:space="preserve">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BC4F94" w:rsidRPr="004D330B" w:rsidRDefault="00BC4F94" w:rsidP="004D330B">
      <w:pPr>
        <w:widowControl w:val="0"/>
        <w:autoSpaceDE w:val="0"/>
        <w:autoSpaceDN w:val="0"/>
        <w:adjustRightInd w:val="0"/>
        <w:ind w:firstLine="709"/>
        <w:jc w:val="both"/>
        <w:rPr>
          <w:rFonts w:ascii="Times New Roman CYR" w:hAnsi="Times New Roman CYR" w:cs="Times New Roman CYR"/>
          <w:bCs/>
          <w:sz w:val="20"/>
          <w:szCs w:val="20"/>
        </w:rPr>
      </w:pPr>
      <w:r w:rsidRPr="004D330B">
        <w:rPr>
          <w:rFonts w:ascii="Times New Roman CYR" w:hAnsi="Times New Roman CYR" w:cs="Times New Roman CYR"/>
          <w:sz w:val="20"/>
          <w:szCs w:val="20"/>
        </w:rPr>
        <w:t xml:space="preserve">3. </w:t>
      </w:r>
      <w:r w:rsidRPr="004D330B">
        <w:rPr>
          <w:rFonts w:ascii="Times New Roman CYR" w:hAnsi="Times New Roman CYR" w:cs="Times New Roman CYR"/>
          <w:bCs/>
          <w:sz w:val="20"/>
          <w:szCs w:val="20"/>
        </w:rPr>
        <w:t>Контроль исполнения настоящего решения возложить на правовую комиссию Совета Берегаевского сельского поселения.</w:t>
      </w:r>
    </w:p>
    <w:p w:rsidR="00BC4F94" w:rsidRPr="004D330B" w:rsidRDefault="00BC4F94" w:rsidP="004D330B">
      <w:pPr>
        <w:rPr>
          <w:color w:val="000000"/>
          <w:sz w:val="20"/>
          <w:szCs w:val="20"/>
          <w:lang w:eastAsia="en-US"/>
        </w:rPr>
      </w:pPr>
    </w:p>
    <w:p w:rsidR="00BC4F94" w:rsidRPr="004D330B" w:rsidRDefault="00BC4F94" w:rsidP="004D330B">
      <w:pPr>
        <w:rPr>
          <w:color w:val="000000"/>
          <w:sz w:val="20"/>
          <w:szCs w:val="20"/>
          <w:lang w:eastAsia="en-US"/>
        </w:rPr>
      </w:pPr>
    </w:p>
    <w:p w:rsidR="00BC4F94" w:rsidRPr="004D330B" w:rsidRDefault="00BC4F94" w:rsidP="004D330B">
      <w:pPr>
        <w:rPr>
          <w:color w:val="000000"/>
          <w:sz w:val="20"/>
          <w:szCs w:val="20"/>
          <w:lang w:eastAsia="en-US"/>
        </w:rPr>
      </w:pPr>
      <w:r w:rsidRPr="004D330B">
        <w:rPr>
          <w:color w:val="000000"/>
          <w:sz w:val="20"/>
          <w:szCs w:val="20"/>
          <w:lang w:eastAsia="en-US"/>
        </w:rPr>
        <w:t>Председатель Совета Берегаевского</w:t>
      </w:r>
    </w:p>
    <w:p w:rsidR="00BC4F94" w:rsidRPr="004D330B" w:rsidRDefault="00BC4F94" w:rsidP="004D330B">
      <w:pPr>
        <w:rPr>
          <w:color w:val="000000"/>
          <w:sz w:val="20"/>
          <w:szCs w:val="20"/>
          <w:lang w:eastAsia="en-US"/>
        </w:rPr>
      </w:pPr>
      <w:r w:rsidRPr="004D330B">
        <w:rPr>
          <w:color w:val="000000"/>
          <w:sz w:val="20"/>
          <w:szCs w:val="20"/>
          <w:lang w:eastAsia="en-US"/>
        </w:rPr>
        <w:t>сельского поселения,</w:t>
      </w:r>
    </w:p>
    <w:p w:rsidR="00BC4F94" w:rsidRPr="004D330B" w:rsidRDefault="00BC4F94" w:rsidP="004D330B">
      <w:pPr>
        <w:jc w:val="both"/>
        <w:rPr>
          <w:color w:val="000000"/>
          <w:sz w:val="20"/>
          <w:szCs w:val="20"/>
          <w:lang w:eastAsia="en-US"/>
        </w:rPr>
      </w:pPr>
      <w:r w:rsidRPr="004D330B">
        <w:rPr>
          <w:color w:val="000000"/>
          <w:sz w:val="20"/>
          <w:szCs w:val="20"/>
          <w:lang w:eastAsia="en-US"/>
        </w:rPr>
        <w:t xml:space="preserve">Глава поселения                                                                                                    </w:t>
      </w:r>
      <w:r w:rsidR="00FB5FFF">
        <w:rPr>
          <w:color w:val="000000"/>
          <w:sz w:val="20"/>
          <w:szCs w:val="20"/>
          <w:lang w:eastAsia="en-US"/>
        </w:rPr>
        <w:t xml:space="preserve">                             </w:t>
      </w:r>
      <w:r w:rsidRPr="004D330B">
        <w:rPr>
          <w:color w:val="000000"/>
          <w:sz w:val="20"/>
          <w:szCs w:val="20"/>
          <w:lang w:eastAsia="en-US"/>
        </w:rPr>
        <w:t xml:space="preserve">      О.А. </w:t>
      </w:r>
      <w:proofErr w:type="spellStart"/>
      <w:r w:rsidRPr="004D330B">
        <w:rPr>
          <w:color w:val="000000"/>
          <w:sz w:val="20"/>
          <w:szCs w:val="20"/>
          <w:lang w:eastAsia="en-US"/>
        </w:rPr>
        <w:t>Жендарев</w:t>
      </w:r>
      <w:proofErr w:type="spellEnd"/>
    </w:p>
    <w:p w:rsidR="00BC4F94" w:rsidRPr="004D330B" w:rsidRDefault="00BC4F94" w:rsidP="004D330B">
      <w:pPr>
        <w:jc w:val="both"/>
        <w:rPr>
          <w:rFonts w:eastAsia="Arial Unicode MS"/>
          <w:color w:val="000000"/>
          <w:sz w:val="20"/>
          <w:szCs w:val="20"/>
        </w:rPr>
      </w:pPr>
    </w:p>
    <w:p w:rsidR="00BC4F94" w:rsidRPr="008D6A0E" w:rsidRDefault="00BC4F94" w:rsidP="00FB5FFF">
      <w:pPr>
        <w:rPr>
          <w:b/>
          <w:sz w:val="20"/>
          <w:szCs w:val="20"/>
        </w:rPr>
      </w:pPr>
    </w:p>
    <w:p w:rsidR="00A0063F" w:rsidRPr="008D6A0E" w:rsidRDefault="00A0063F" w:rsidP="00BC4F94">
      <w:pPr>
        <w:rPr>
          <w:sz w:val="20"/>
          <w:szCs w:val="20"/>
        </w:rPr>
      </w:pPr>
    </w:p>
    <w:p w:rsidR="008D6A0E" w:rsidRPr="008D6A0E" w:rsidRDefault="008D6A0E" w:rsidP="00BC4F94">
      <w:pPr>
        <w:rPr>
          <w:sz w:val="20"/>
          <w:szCs w:val="20"/>
        </w:rPr>
      </w:pPr>
    </w:p>
    <w:p w:rsidR="008D6A0E" w:rsidRPr="008D6A0E" w:rsidRDefault="008D6A0E" w:rsidP="00BC4F94">
      <w:pPr>
        <w:tabs>
          <w:tab w:val="left" w:pos="7290"/>
        </w:tabs>
        <w:contextualSpacing/>
        <w:jc w:val="both"/>
        <w:rPr>
          <w:b/>
          <w:sz w:val="20"/>
          <w:szCs w:val="20"/>
        </w:rPr>
      </w:pPr>
      <w:r w:rsidRPr="008D6A0E">
        <w:rPr>
          <w:b/>
          <w:sz w:val="20"/>
          <w:szCs w:val="20"/>
        </w:rPr>
        <w:t>11  РАЗДЕЛ – ПОСТАНОВЛЕНИЯ, РАСПОРЯЖЕНИЯ АДМИНИСТРАЦИИ ПОСЕЛЕНИЯ</w:t>
      </w:r>
    </w:p>
    <w:p w:rsidR="008D6A0E" w:rsidRPr="008D6A0E" w:rsidRDefault="008D6A0E" w:rsidP="00BC4F94">
      <w:pPr>
        <w:tabs>
          <w:tab w:val="left" w:pos="7290"/>
        </w:tabs>
        <w:contextualSpacing/>
        <w:jc w:val="both"/>
        <w:rPr>
          <w:b/>
          <w:sz w:val="20"/>
          <w:szCs w:val="20"/>
        </w:rPr>
      </w:pPr>
    </w:p>
    <w:p w:rsidR="008D6A0E" w:rsidRPr="008D6A0E" w:rsidRDefault="008D6A0E" w:rsidP="00BC4F94">
      <w:pPr>
        <w:tabs>
          <w:tab w:val="left" w:pos="7290"/>
        </w:tabs>
        <w:contextualSpacing/>
        <w:jc w:val="both"/>
        <w:rPr>
          <w:b/>
          <w:sz w:val="20"/>
          <w:szCs w:val="20"/>
        </w:rPr>
      </w:pPr>
    </w:p>
    <w:p w:rsidR="007F5D97" w:rsidRPr="007F5D97" w:rsidRDefault="008D6A0E" w:rsidP="00BC4F94">
      <w:pPr>
        <w:jc w:val="center"/>
        <w:rPr>
          <w:b/>
          <w:sz w:val="20"/>
          <w:szCs w:val="20"/>
        </w:rPr>
      </w:pPr>
      <w:r w:rsidRPr="008D6A0E">
        <w:rPr>
          <w:b/>
          <w:sz w:val="20"/>
          <w:szCs w:val="20"/>
        </w:rPr>
        <w:t>ПОСТАНОВЛЕНИЕ</w:t>
      </w:r>
    </w:p>
    <w:p w:rsidR="007F5D97" w:rsidRPr="007F5D97" w:rsidRDefault="007F5D97" w:rsidP="00BC4F94">
      <w:pPr>
        <w:jc w:val="center"/>
        <w:rPr>
          <w:b/>
          <w:sz w:val="22"/>
          <w:szCs w:val="22"/>
        </w:rPr>
      </w:pPr>
    </w:p>
    <w:p w:rsidR="007F5D97" w:rsidRPr="007F5D97" w:rsidRDefault="007F5D97" w:rsidP="00BC4F94">
      <w:pPr>
        <w:rPr>
          <w:b/>
          <w:sz w:val="20"/>
          <w:szCs w:val="20"/>
        </w:rPr>
      </w:pPr>
      <w:r w:rsidRPr="007F5D97">
        <w:rPr>
          <w:b/>
          <w:sz w:val="20"/>
          <w:szCs w:val="20"/>
        </w:rPr>
        <w:t>08.12.2020                                                                                                                                     № 73</w:t>
      </w:r>
    </w:p>
    <w:p w:rsidR="007F5D97" w:rsidRPr="007F5D97" w:rsidRDefault="007F5D97" w:rsidP="00BC4F94">
      <w:pPr>
        <w:rPr>
          <w:sz w:val="20"/>
          <w:szCs w:val="20"/>
        </w:rPr>
      </w:pPr>
    </w:p>
    <w:p w:rsidR="007F5D97" w:rsidRPr="007F5D97" w:rsidRDefault="007F5D97" w:rsidP="00BC4F94">
      <w:pPr>
        <w:jc w:val="center"/>
        <w:rPr>
          <w:b/>
          <w:sz w:val="20"/>
          <w:szCs w:val="20"/>
        </w:rPr>
      </w:pPr>
      <w:r w:rsidRPr="007F5D97">
        <w:rPr>
          <w:b/>
          <w:sz w:val="20"/>
          <w:szCs w:val="20"/>
        </w:rPr>
        <w:t xml:space="preserve">Об утверждении административного регламента </w:t>
      </w:r>
    </w:p>
    <w:p w:rsidR="007F5D97" w:rsidRPr="007F5D97" w:rsidRDefault="007F5D97" w:rsidP="00BC4F94">
      <w:pPr>
        <w:jc w:val="center"/>
        <w:rPr>
          <w:b/>
          <w:bCs/>
          <w:sz w:val="20"/>
          <w:szCs w:val="20"/>
        </w:rPr>
      </w:pPr>
      <w:r w:rsidRPr="007F5D97">
        <w:rPr>
          <w:b/>
          <w:sz w:val="20"/>
          <w:szCs w:val="20"/>
        </w:rPr>
        <w:t>предоставления муниципальной услуги «</w:t>
      </w:r>
      <w:r w:rsidRPr="007F5D97">
        <w:rPr>
          <w:b/>
          <w:bCs/>
          <w:sz w:val="20"/>
          <w:szCs w:val="20"/>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7F5D97" w:rsidRPr="007F5D97" w:rsidRDefault="007F5D97" w:rsidP="00BC4F94">
      <w:pPr>
        <w:jc w:val="center"/>
        <w:rPr>
          <w:sz w:val="20"/>
          <w:szCs w:val="20"/>
        </w:rPr>
      </w:pPr>
    </w:p>
    <w:p w:rsidR="007F5D97" w:rsidRPr="007F5D97" w:rsidRDefault="007F5D97" w:rsidP="00BC4F94">
      <w:pPr>
        <w:jc w:val="center"/>
        <w:rPr>
          <w:sz w:val="20"/>
          <w:szCs w:val="20"/>
        </w:rPr>
      </w:pPr>
    </w:p>
    <w:p w:rsidR="007F5D97" w:rsidRPr="007F5D97" w:rsidRDefault="007F5D97" w:rsidP="00BC4F94">
      <w:pPr>
        <w:ind w:firstLine="709"/>
        <w:jc w:val="both"/>
        <w:rPr>
          <w:sz w:val="20"/>
          <w:szCs w:val="20"/>
        </w:rPr>
      </w:pPr>
      <w:r w:rsidRPr="007F5D97">
        <w:rPr>
          <w:sz w:val="20"/>
          <w:szCs w:val="20"/>
        </w:rPr>
        <w:t xml:space="preserve">В целях регламентации процедуры оказания муниципальных услуг, Администрация Берегаевского сельского поселения, </w:t>
      </w:r>
    </w:p>
    <w:p w:rsidR="007F5D97" w:rsidRPr="007F5D97" w:rsidRDefault="007F5D97" w:rsidP="00BC4F94">
      <w:pPr>
        <w:ind w:firstLine="708"/>
        <w:rPr>
          <w:sz w:val="20"/>
          <w:szCs w:val="20"/>
        </w:rPr>
      </w:pPr>
    </w:p>
    <w:p w:rsidR="007F5D97" w:rsidRPr="007F5D97" w:rsidRDefault="007F5D97" w:rsidP="00BC4F94">
      <w:pPr>
        <w:jc w:val="center"/>
        <w:rPr>
          <w:b/>
          <w:sz w:val="20"/>
          <w:szCs w:val="20"/>
        </w:rPr>
      </w:pPr>
      <w:r w:rsidRPr="007F5D97">
        <w:rPr>
          <w:b/>
          <w:sz w:val="20"/>
          <w:szCs w:val="20"/>
        </w:rPr>
        <w:t>ПОСТАНОВЛЯЕТ:</w:t>
      </w:r>
    </w:p>
    <w:p w:rsidR="007F5D97" w:rsidRPr="007F5D97" w:rsidRDefault="007F5D97" w:rsidP="00BC4F94">
      <w:pPr>
        <w:ind w:firstLine="708"/>
        <w:jc w:val="both"/>
        <w:rPr>
          <w:b/>
          <w:sz w:val="20"/>
          <w:szCs w:val="20"/>
        </w:rPr>
      </w:pPr>
    </w:p>
    <w:p w:rsidR="007F5D97" w:rsidRPr="007F5D97" w:rsidRDefault="007F5D97" w:rsidP="00BC4F94">
      <w:pPr>
        <w:ind w:firstLine="709"/>
        <w:jc w:val="both"/>
        <w:rPr>
          <w:sz w:val="20"/>
          <w:szCs w:val="20"/>
        </w:rPr>
      </w:pPr>
      <w:r w:rsidRPr="007F5D97">
        <w:rPr>
          <w:sz w:val="20"/>
          <w:szCs w:val="20"/>
        </w:rPr>
        <w:lastRenderedPageBreak/>
        <w:t>1. Утвердить административный регламент предоставления муниципальной услуги «Направление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w:t>
      </w:r>
    </w:p>
    <w:p w:rsidR="007F5D97" w:rsidRPr="007F5D97" w:rsidRDefault="007F5D97" w:rsidP="00BC4F94">
      <w:pPr>
        <w:ind w:firstLine="709"/>
        <w:jc w:val="both"/>
        <w:rPr>
          <w:sz w:val="20"/>
          <w:szCs w:val="20"/>
        </w:rPr>
      </w:pPr>
      <w:r w:rsidRPr="007F5D97">
        <w:rPr>
          <w:sz w:val="20"/>
          <w:szCs w:val="20"/>
        </w:rPr>
        <w:t xml:space="preserve">2. Предоставление муниципальной услуги через Единый портал государственных </w:t>
      </w:r>
      <w:r>
        <w:rPr>
          <w:sz w:val="20"/>
          <w:szCs w:val="20"/>
        </w:rPr>
        <w:t xml:space="preserve"> </w:t>
      </w:r>
      <w:r w:rsidRPr="007F5D97">
        <w:rPr>
          <w:sz w:val="20"/>
          <w:szCs w:val="20"/>
        </w:rPr>
        <w:t xml:space="preserve">и муниципальных услуг (функций) будет осуществляться с момента перевода услуги </w:t>
      </w:r>
      <w:r>
        <w:rPr>
          <w:sz w:val="20"/>
          <w:szCs w:val="20"/>
        </w:rPr>
        <w:t xml:space="preserve">  </w:t>
      </w:r>
      <w:r w:rsidRPr="007F5D97">
        <w:rPr>
          <w:sz w:val="20"/>
          <w:szCs w:val="20"/>
        </w:rPr>
        <w:t>в электронный вид.</w:t>
      </w:r>
    </w:p>
    <w:p w:rsidR="007F5D97" w:rsidRPr="007F5D97" w:rsidRDefault="007F5D97" w:rsidP="00BC4F94">
      <w:pPr>
        <w:ind w:firstLine="709"/>
        <w:jc w:val="both"/>
        <w:rPr>
          <w:sz w:val="20"/>
          <w:szCs w:val="20"/>
        </w:rPr>
      </w:pPr>
      <w:r w:rsidRPr="007F5D97">
        <w:rPr>
          <w:sz w:val="20"/>
          <w:szCs w:val="20"/>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органов местного самоуправления с МФЦ.</w:t>
      </w:r>
    </w:p>
    <w:p w:rsidR="007F5D97" w:rsidRPr="007F5D97" w:rsidRDefault="007F5D97" w:rsidP="00BC4F94">
      <w:pPr>
        <w:ind w:firstLine="709"/>
        <w:jc w:val="both"/>
        <w:rPr>
          <w:sz w:val="20"/>
          <w:szCs w:val="20"/>
        </w:rPr>
      </w:pPr>
      <w:r w:rsidRPr="007F5D97">
        <w:rPr>
          <w:sz w:val="20"/>
          <w:szCs w:val="20"/>
        </w:rPr>
        <w:t xml:space="preserve">4. </w:t>
      </w:r>
      <w:bookmarkStart w:id="7" w:name="_Hlk388972383"/>
      <w:bookmarkStart w:id="8" w:name="_Hlk389044861"/>
      <w:r w:rsidRPr="007F5D97">
        <w:rPr>
          <w:sz w:val="20"/>
          <w:szCs w:val="20"/>
        </w:rPr>
        <w:t>Настоящее постановление вступает в силу со дня его официального опубликования,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поселения в информационно-телекоммуникационной сети «Интернет»</w:t>
      </w:r>
      <w:bookmarkEnd w:id="7"/>
      <w:bookmarkEnd w:id="8"/>
      <w:r w:rsidRPr="007F5D97">
        <w:rPr>
          <w:sz w:val="20"/>
          <w:szCs w:val="20"/>
        </w:rPr>
        <w:t>.</w:t>
      </w:r>
    </w:p>
    <w:p w:rsidR="007F5D97" w:rsidRPr="007F5D97" w:rsidRDefault="007F5D97" w:rsidP="00BC4F94">
      <w:pPr>
        <w:ind w:firstLine="709"/>
        <w:jc w:val="both"/>
        <w:rPr>
          <w:sz w:val="20"/>
          <w:szCs w:val="20"/>
        </w:rPr>
      </w:pPr>
      <w:r w:rsidRPr="007F5D97">
        <w:rPr>
          <w:sz w:val="20"/>
          <w:szCs w:val="20"/>
        </w:rPr>
        <w:t>5. Контроль исполнения настоящего постановления оставляю за собой.</w:t>
      </w:r>
    </w:p>
    <w:p w:rsidR="007F5D97" w:rsidRPr="007F5D97" w:rsidRDefault="007F5D97" w:rsidP="00BC4F94">
      <w:pPr>
        <w:ind w:firstLine="709"/>
        <w:jc w:val="both"/>
        <w:rPr>
          <w:b/>
          <w:sz w:val="20"/>
          <w:szCs w:val="20"/>
        </w:rPr>
      </w:pPr>
    </w:p>
    <w:p w:rsidR="007F5D97" w:rsidRPr="007F5D97" w:rsidRDefault="007F5D97" w:rsidP="00BC4F94">
      <w:pPr>
        <w:jc w:val="both"/>
        <w:rPr>
          <w:b/>
          <w:sz w:val="20"/>
          <w:szCs w:val="20"/>
        </w:rPr>
      </w:pPr>
      <w:r w:rsidRPr="007F5D97">
        <w:rPr>
          <w:b/>
          <w:sz w:val="20"/>
          <w:szCs w:val="20"/>
        </w:rPr>
        <w:t>Глава Берегаевского</w:t>
      </w:r>
    </w:p>
    <w:p w:rsidR="007F5D97" w:rsidRPr="007F5D97" w:rsidRDefault="007F5D97" w:rsidP="00BC4F94">
      <w:pPr>
        <w:jc w:val="both"/>
        <w:rPr>
          <w:b/>
          <w:sz w:val="20"/>
          <w:szCs w:val="20"/>
        </w:rPr>
      </w:pPr>
      <w:r w:rsidRPr="007F5D97">
        <w:rPr>
          <w:b/>
          <w:sz w:val="20"/>
          <w:szCs w:val="20"/>
        </w:rPr>
        <w:t xml:space="preserve">сельского поселения                                                                                               О.А. </w:t>
      </w:r>
      <w:proofErr w:type="spellStart"/>
      <w:r w:rsidRPr="007F5D97">
        <w:rPr>
          <w:b/>
          <w:sz w:val="20"/>
          <w:szCs w:val="20"/>
        </w:rPr>
        <w:t>Жендарев</w:t>
      </w:r>
      <w:proofErr w:type="spellEnd"/>
    </w:p>
    <w:p w:rsidR="00FB5FFF" w:rsidRDefault="00FB5FFF" w:rsidP="00BC4F94">
      <w:pPr>
        <w:jc w:val="right"/>
        <w:rPr>
          <w:sz w:val="20"/>
          <w:szCs w:val="20"/>
        </w:rPr>
      </w:pPr>
    </w:p>
    <w:p w:rsidR="00FB5FFF" w:rsidRDefault="00FB5FFF" w:rsidP="00BC4F94">
      <w:pPr>
        <w:jc w:val="right"/>
        <w:rPr>
          <w:sz w:val="20"/>
          <w:szCs w:val="20"/>
        </w:rPr>
      </w:pPr>
    </w:p>
    <w:p w:rsidR="007F5D97" w:rsidRPr="007F5D97" w:rsidRDefault="007F5D97" w:rsidP="00BC4F94">
      <w:pPr>
        <w:jc w:val="right"/>
        <w:rPr>
          <w:sz w:val="20"/>
          <w:szCs w:val="20"/>
        </w:rPr>
      </w:pPr>
      <w:r w:rsidRPr="007F5D97">
        <w:rPr>
          <w:sz w:val="20"/>
          <w:szCs w:val="20"/>
        </w:rPr>
        <w:t>Приложение</w:t>
      </w:r>
    </w:p>
    <w:p w:rsidR="007F5D97" w:rsidRPr="007F5D97" w:rsidRDefault="007F5D97" w:rsidP="00BC4F94">
      <w:pPr>
        <w:jc w:val="right"/>
        <w:rPr>
          <w:sz w:val="20"/>
          <w:szCs w:val="20"/>
        </w:rPr>
      </w:pPr>
      <w:r w:rsidRPr="007F5D97">
        <w:rPr>
          <w:sz w:val="20"/>
          <w:szCs w:val="20"/>
        </w:rPr>
        <w:t>к постановлению Администрации</w:t>
      </w:r>
    </w:p>
    <w:p w:rsidR="007F5D97" w:rsidRPr="007F5D97" w:rsidRDefault="007F5D97" w:rsidP="00BC4F94">
      <w:pPr>
        <w:jc w:val="right"/>
        <w:rPr>
          <w:sz w:val="20"/>
          <w:szCs w:val="20"/>
        </w:rPr>
      </w:pPr>
      <w:r w:rsidRPr="007F5D97">
        <w:rPr>
          <w:sz w:val="20"/>
          <w:szCs w:val="20"/>
        </w:rPr>
        <w:t>Берегаевского сельского поселения</w:t>
      </w:r>
    </w:p>
    <w:p w:rsidR="007F5D97" w:rsidRPr="007F5D97" w:rsidRDefault="007F5D97" w:rsidP="00BC4F94">
      <w:pPr>
        <w:jc w:val="right"/>
        <w:rPr>
          <w:sz w:val="20"/>
          <w:szCs w:val="20"/>
        </w:rPr>
      </w:pPr>
      <w:r w:rsidRPr="007F5D97">
        <w:rPr>
          <w:sz w:val="20"/>
          <w:szCs w:val="20"/>
        </w:rPr>
        <w:t>от 08.12.2020 № 73</w:t>
      </w:r>
    </w:p>
    <w:p w:rsidR="007F5D97" w:rsidRPr="007F5D97" w:rsidRDefault="007F5D97" w:rsidP="00BC4F94">
      <w:pPr>
        <w:ind w:left="5529" w:right="-1"/>
        <w:jc w:val="right"/>
        <w:rPr>
          <w:sz w:val="20"/>
          <w:szCs w:val="20"/>
        </w:rPr>
      </w:pPr>
    </w:p>
    <w:p w:rsidR="007F5D97" w:rsidRPr="007F5D97" w:rsidRDefault="007F5D97" w:rsidP="00BC4F94">
      <w:pPr>
        <w:widowControl w:val="0"/>
        <w:autoSpaceDE w:val="0"/>
        <w:autoSpaceDN w:val="0"/>
        <w:adjustRightInd w:val="0"/>
        <w:ind w:right="-1"/>
        <w:jc w:val="center"/>
        <w:rPr>
          <w:rFonts w:eastAsia="PMingLiU"/>
          <w:b/>
          <w:bCs/>
          <w:sz w:val="20"/>
          <w:szCs w:val="20"/>
        </w:rPr>
      </w:pPr>
      <w:r w:rsidRPr="007F5D97">
        <w:rPr>
          <w:rFonts w:eastAsia="PMingLiU"/>
          <w:b/>
          <w:bCs/>
          <w:sz w:val="20"/>
          <w:szCs w:val="20"/>
        </w:rPr>
        <w:t>АДМИНИСТРАТИВНЫЙ РЕГЛАМЕНТ</w:t>
      </w:r>
    </w:p>
    <w:p w:rsidR="007F5D97" w:rsidRPr="007F5D97" w:rsidRDefault="007F5D97" w:rsidP="00BC4F94">
      <w:pPr>
        <w:widowControl w:val="0"/>
        <w:autoSpaceDE w:val="0"/>
        <w:autoSpaceDN w:val="0"/>
        <w:adjustRightInd w:val="0"/>
        <w:ind w:right="-1"/>
        <w:jc w:val="center"/>
        <w:rPr>
          <w:rFonts w:eastAsia="PMingLiU"/>
          <w:b/>
          <w:bCs/>
          <w:sz w:val="20"/>
          <w:szCs w:val="20"/>
        </w:rPr>
      </w:pPr>
      <w:r w:rsidRPr="007F5D97">
        <w:rPr>
          <w:rFonts w:eastAsia="PMingLiU"/>
          <w:b/>
          <w:bCs/>
          <w:sz w:val="20"/>
          <w:szCs w:val="20"/>
        </w:rPr>
        <w:t>предоставления муниципальной услуги</w:t>
      </w:r>
    </w:p>
    <w:p w:rsidR="007F5D97" w:rsidRPr="007F5D97" w:rsidRDefault="007F5D97" w:rsidP="00BC4F94">
      <w:pPr>
        <w:widowControl w:val="0"/>
        <w:autoSpaceDE w:val="0"/>
        <w:autoSpaceDN w:val="0"/>
        <w:adjustRightInd w:val="0"/>
        <w:ind w:right="-1"/>
        <w:jc w:val="center"/>
        <w:rPr>
          <w:b/>
          <w:bCs/>
          <w:sz w:val="20"/>
          <w:szCs w:val="20"/>
          <w:lang w:eastAsia="en-US"/>
        </w:rPr>
      </w:pPr>
      <w:r w:rsidRPr="007F5D97">
        <w:rPr>
          <w:b/>
          <w:bCs/>
          <w:sz w:val="20"/>
          <w:szCs w:val="20"/>
          <w:lang w:eastAsia="en-US"/>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7F5D97" w:rsidRPr="007F5D97" w:rsidRDefault="007F5D97" w:rsidP="00BC4F94">
      <w:pPr>
        <w:widowControl w:val="0"/>
        <w:autoSpaceDE w:val="0"/>
        <w:autoSpaceDN w:val="0"/>
        <w:adjustRightInd w:val="0"/>
        <w:ind w:firstLine="709"/>
        <w:jc w:val="center"/>
        <w:rPr>
          <w:rFonts w:eastAsia="PMingLiU"/>
          <w:b/>
          <w:bCs/>
          <w:sz w:val="20"/>
          <w:szCs w:val="20"/>
        </w:rPr>
      </w:pPr>
    </w:p>
    <w:p w:rsidR="007F5D97" w:rsidRPr="007F5D97" w:rsidRDefault="007F5D97" w:rsidP="00BC4F94">
      <w:pPr>
        <w:autoSpaceDE w:val="0"/>
        <w:autoSpaceDN w:val="0"/>
        <w:adjustRightInd w:val="0"/>
        <w:jc w:val="center"/>
        <w:outlineLvl w:val="1"/>
        <w:rPr>
          <w:sz w:val="20"/>
          <w:szCs w:val="20"/>
          <w:lang w:eastAsia="en-US"/>
        </w:rPr>
      </w:pPr>
      <w:r w:rsidRPr="007F5D97">
        <w:rPr>
          <w:sz w:val="20"/>
          <w:szCs w:val="20"/>
          <w:lang w:val="en-US" w:eastAsia="en-US"/>
        </w:rPr>
        <w:t>I</w:t>
      </w:r>
      <w:r w:rsidRPr="007F5D97">
        <w:rPr>
          <w:sz w:val="20"/>
          <w:szCs w:val="20"/>
          <w:lang w:eastAsia="en-US"/>
        </w:rPr>
        <w:t>. ОБЩИЕ ПОЛОЖЕНИЯ</w:t>
      </w:r>
    </w:p>
    <w:p w:rsidR="007F5D97" w:rsidRPr="007F5D97" w:rsidRDefault="007F5D97" w:rsidP="00BC4F94">
      <w:pPr>
        <w:jc w:val="center"/>
        <w:rPr>
          <w:sz w:val="20"/>
          <w:szCs w:val="20"/>
          <w:lang w:eastAsia="en-US"/>
        </w:rPr>
      </w:pPr>
    </w:p>
    <w:p w:rsidR="007F5D97" w:rsidRPr="007F5D97" w:rsidRDefault="007F5D97" w:rsidP="00BC4F94">
      <w:pPr>
        <w:autoSpaceDE w:val="0"/>
        <w:autoSpaceDN w:val="0"/>
        <w:adjustRightInd w:val="0"/>
        <w:jc w:val="center"/>
        <w:outlineLvl w:val="2"/>
        <w:rPr>
          <w:sz w:val="20"/>
          <w:szCs w:val="20"/>
          <w:lang w:eastAsia="en-US"/>
        </w:rPr>
      </w:pPr>
      <w:r w:rsidRPr="007F5D97">
        <w:rPr>
          <w:sz w:val="20"/>
          <w:szCs w:val="20"/>
          <w:lang w:eastAsia="en-US"/>
        </w:rPr>
        <w:t>Предмет регулирования административного регламента</w:t>
      </w:r>
    </w:p>
    <w:p w:rsidR="007F5D97" w:rsidRPr="007F5D97" w:rsidRDefault="007F5D97" w:rsidP="00BC4F94">
      <w:pPr>
        <w:autoSpaceDE w:val="0"/>
        <w:autoSpaceDN w:val="0"/>
        <w:adjustRightInd w:val="0"/>
        <w:jc w:val="center"/>
        <w:rPr>
          <w:sz w:val="20"/>
          <w:szCs w:val="20"/>
          <w:lang w:eastAsia="en-US"/>
        </w:rPr>
      </w:pPr>
      <w:r w:rsidRPr="007F5D97">
        <w:rPr>
          <w:sz w:val="20"/>
          <w:szCs w:val="20"/>
          <w:lang w:eastAsia="en-US"/>
        </w:rPr>
        <w:t>предоставления муниципальной услуги</w:t>
      </w:r>
    </w:p>
    <w:p w:rsidR="007F5D97" w:rsidRPr="007F5D97" w:rsidRDefault="007F5D97" w:rsidP="00BC4F94">
      <w:pPr>
        <w:autoSpaceDE w:val="0"/>
        <w:autoSpaceDN w:val="0"/>
        <w:adjustRightInd w:val="0"/>
        <w:ind w:firstLine="709"/>
        <w:jc w:val="both"/>
        <w:rPr>
          <w:sz w:val="20"/>
          <w:szCs w:val="20"/>
          <w:lang w:eastAsia="en-US"/>
        </w:rPr>
      </w:pPr>
    </w:p>
    <w:p w:rsidR="007F5D97" w:rsidRPr="007F5D97" w:rsidRDefault="007F5D97" w:rsidP="00BC4F94">
      <w:pPr>
        <w:ind w:firstLine="709"/>
        <w:jc w:val="both"/>
        <w:rPr>
          <w:sz w:val="20"/>
          <w:szCs w:val="20"/>
          <w:lang w:eastAsia="en-US"/>
        </w:rPr>
      </w:pPr>
      <w:r w:rsidRPr="007F5D97">
        <w:rPr>
          <w:sz w:val="20"/>
          <w:szCs w:val="20"/>
          <w:lang w:eastAsia="en-US"/>
        </w:rPr>
        <w:t xml:space="preserve">1. </w:t>
      </w:r>
      <w:proofErr w:type="gramStart"/>
      <w:r w:rsidRPr="007F5D97">
        <w:rPr>
          <w:sz w:val="20"/>
          <w:szCs w:val="20"/>
          <w:lang w:eastAsia="en-US"/>
        </w:rPr>
        <w:t>Административный регламент регулирует отношения, возникающие в связи с предоставлением муниципальной услуги по направлению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Муниципальная услуга) Администрацией Берегаевского сельского поселения Тегульдетского района Томской области по запросам заявителей в пределах полномочий органа местного самоуправления (далее – Администрация сельского поселения),</w:t>
      </w:r>
      <w:r w:rsidRPr="007F5D97">
        <w:rPr>
          <w:rFonts w:ascii="Calibri" w:hAnsi="Calibri"/>
          <w:sz w:val="20"/>
          <w:szCs w:val="20"/>
        </w:rPr>
        <w:t xml:space="preserve"> </w:t>
      </w:r>
      <w:r w:rsidRPr="007F5D97">
        <w:rPr>
          <w:sz w:val="20"/>
          <w:szCs w:val="20"/>
          <w:lang w:eastAsia="en-US"/>
        </w:rPr>
        <w:t>в том</w:t>
      </w:r>
      <w:proofErr w:type="gramEnd"/>
      <w:r w:rsidRPr="007F5D97">
        <w:rPr>
          <w:sz w:val="20"/>
          <w:szCs w:val="20"/>
          <w:lang w:eastAsia="en-US"/>
        </w:rPr>
        <w:t xml:space="preserve"> </w:t>
      </w:r>
      <w:proofErr w:type="gramStart"/>
      <w:r w:rsidRPr="007F5D97">
        <w:rPr>
          <w:sz w:val="20"/>
          <w:szCs w:val="20"/>
          <w:lang w:eastAsia="en-US"/>
        </w:rPr>
        <w:t>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сельского поселения и ее должностных лиц, муниципальных служащих, а также решений и действий (бездействия) многофункционального центра</w:t>
      </w:r>
      <w:proofErr w:type="gramEnd"/>
      <w:r w:rsidRPr="007F5D97">
        <w:rPr>
          <w:sz w:val="20"/>
          <w:szCs w:val="20"/>
          <w:lang w:eastAsia="en-US"/>
        </w:rPr>
        <w:t xml:space="preserve"> предоставления государственных и муниципальных услуг, работников многофункционального центра предоставления государственных </w:t>
      </w:r>
      <w:r>
        <w:rPr>
          <w:sz w:val="20"/>
          <w:szCs w:val="20"/>
          <w:lang w:eastAsia="en-US"/>
        </w:rPr>
        <w:t xml:space="preserve"> </w:t>
      </w:r>
      <w:r w:rsidRPr="007F5D97">
        <w:rPr>
          <w:sz w:val="20"/>
          <w:szCs w:val="20"/>
          <w:lang w:eastAsia="en-US"/>
        </w:rPr>
        <w:t>и муниципальных услуг.</w:t>
      </w:r>
    </w:p>
    <w:p w:rsidR="007F5D97" w:rsidRPr="007F5D97" w:rsidRDefault="007F5D97" w:rsidP="00BC4F94">
      <w:pPr>
        <w:autoSpaceDE w:val="0"/>
        <w:autoSpaceDN w:val="0"/>
        <w:adjustRightInd w:val="0"/>
        <w:ind w:firstLine="709"/>
        <w:jc w:val="both"/>
        <w:rPr>
          <w:sz w:val="20"/>
          <w:szCs w:val="20"/>
          <w:lang w:eastAsia="en-US"/>
        </w:rPr>
      </w:pPr>
      <w:bookmarkStart w:id="9" w:name="sub_11012"/>
      <w:r w:rsidRPr="007F5D97">
        <w:rPr>
          <w:sz w:val="20"/>
          <w:szCs w:val="20"/>
          <w:lang w:eastAsia="en-US"/>
        </w:rPr>
        <w:t>Административный регламент предоставления муниципальной услуги «Направление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Административный регламент) устанавливает стандарт и порядок предоставления муниципальной услуги на территории муниципального образования Берегаевское сельское поселение.</w:t>
      </w:r>
    </w:p>
    <w:p w:rsidR="007F5D97" w:rsidRPr="007F5D97" w:rsidRDefault="007F5D97" w:rsidP="00BC4F94">
      <w:pPr>
        <w:autoSpaceDE w:val="0"/>
        <w:autoSpaceDN w:val="0"/>
        <w:adjustRightInd w:val="0"/>
        <w:ind w:firstLine="709"/>
        <w:jc w:val="both"/>
        <w:rPr>
          <w:sz w:val="20"/>
          <w:szCs w:val="20"/>
          <w:lang w:eastAsia="en-US"/>
        </w:rPr>
      </w:pPr>
      <w:bookmarkStart w:id="10" w:name="sub_11013"/>
      <w:bookmarkEnd w:id="9"/>
      <w:r w:rsidRPr="007F5D97">
        <w:rPr>
          <w:sz w:val="20"/>
          <w:szCs w:val="20"/>
          <w:lang w:eastAsia="en-US"/>
        </w:rPr>
        <w:t>Административный регламент разработан в целях повышения качества и доступности предоставления муниципальной услуги.</w:t>
      </w:r>
    </w:p>
    <w:bookmarkEnd w:id="10"/>
    <w:p w:rsidR="007F5D97" w:rsidRPr="007F5D97" w:rsidRDefault="007F5D97" w:rsidP="00BC4F94">
      <w:pPr>
        <w:autoSpaceDE w:val="0"/>
        <w:autoSpaceDN w:val="0"/>
        <w:adjustRightInd w:val="0"/>
        <w:jc w:val="center"/>
        <w:rPr>
          <w:sz w:val="20"/>
          <w:szCs w:val="20"/>
          <w:lang w:eastAsia="en-US"/>
        </w:rPr>
      </w:pPr>
      <w:r w:rsidRPr="007F5D97">
        <w:rPr>
          <w:sz w:val="20"/>
          <w:szCs w:val="20"/>
          <w:lang w:eastAsia="en-US"/>
        </w:rPr>
        <w:t>Круг заявителей</w:t>
      </w:r>
    </w:p>
    <w:p w:rsidR="007F5D97" w:rsidRPr="007F5D97" w:rsidRDefault="007F5D97" w:rsidP="00BC4F94">
      <w:pPr>
        <w:autoSpaceDE w:val="0"/>
        <w:autoSpaceDN w:val="0"/>
        <w:adjustRightInd w:val="0"/>
        <w:jc w:val="center"/>
        <w:rPr>
          <w:sz w:val="20"/>
          <w:szCs w:val="20"/>
          <w:lang w:eastAsia="en-US"/>
        </w:rPr>
      </w:pPr>
    </w:p>
    <w:p w:rsidR="007F5D97" w:rsidRPr="007F5D97" w:rsidRDefault="007F5D97" w:rsidP="00BC4F94">
      <w:pPr>
        <w:widowControl w:val="0"/>
        <w:autoSpaceDE w:val="0"/>
        <w:autoSpaceDN w:val="0"/>
        <w:adjustRightInd w:val="0"/>
        <w:ind w:firstLine="559"/>
        <w:jc w:val="both"/>
        <w:rPr>
          <w:rFonts w:ascii="Times New Roman CYR" w:hAnsi="Times New Roman CYR" w:cs="Times New Roman CYR"/>
          <w:sz w:val="20"/>
          <w:szCs w:val="20"/>
        </w:rPr>
      </w:pPr>
      <w:r w:rsidRPr="007F5D97">
        <w:rPr>
          <w:rFonts w:ascii="Times New Roman CYR" w:hAnsi="Times New Roman CYR" w:cs="Times New Roman CYR"/>
          <w:sz w:val="20"/>
          <w:szCs w:val="20"/>
        </w:rPr>
        <w:t>2. Получателями муниципальной услуги являются: физическое или юридическое лицо, обеспечивающее на принадлежащем ему земельном участке строительство объекта индивидуального жилищного строительства или садового дома, или его уполномоченный представитель (далее - заявитель).</w:t>
      </w:r>
    </w:p>
    <w:p w:rsidR="007F5D97" w:rsidRPr="007F5D97" w:rsidRDefault="007F5D97" w:rsidP="00BC4F94">
      <w:pPr>
        <w:widowControl w:val="0"/>
        <w:autoSpaceDE w:val="0"/>
        <w:autoSpaceDN w:val="0"/>
        <w:adjustRightInd w:val="0"/>
        <w:ind w:firstLine="559"/>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Заявитель вправе передать свои функции, предусмотренные законодательством о градостроительной </w:t>
      </w:r>
      <w:r w:rsidRPr="007F5D97">
        <w:rPr>
          <w:rFonts w:ascii="Times New Roman CYR" w:hAnsi="Times New Roman CYR" w:cs="Times New Roman CYR"/>
          <w:sz w:val="20"/>
          <w:szCs w:val="20"/>
        </w:rPr>
        <w:lastRenderedPageBreak/>
        <w:t>деятельности, техническому заказчику.</w:t>
      </w:r>
    </w:p>
    <w:p w:rsidR="007F5D97" w:rsidRPr="007F5D97" w:rsidRDefault="007F5D97" w:rsidP="00BC4F94">
      <w:pPr>
        <w:autoSpaceDE w:val="0"/>
        <w:autoSpaceDN w:val="0"/>
        <w:adjustRightInd w:val="0"/>
        <w:jc w:val="center"/>
        <w:rPr>
          <w:sz w:val="20"/>
          <w:szCs w:val="20"/>
          <w:lang w:eastAsia="en-US"/>
        </w:rPr>
      </w:pPr>
      <w:r w:rsidRPr="007F5D97">
        <w:rPr>
          <w:sz w:val="20"/>
          <w:szCs w:val="20"/>
          <w:lang w:eastAsia="en-US"/>
        </w:rPr>
        <w:t>Требования к порядку информирования</w:t>
      </w:r>
    </w:p>
    <w:p w:rsidR="007F5D97" w:rsidRPr="007F5D97" w:rsidRDefault="007F5D97" w:rsidP="00BC4F94">
      <w:pPr>
        <w:autoSpaceDE w:val="0"/>
        <w:autoSpaceDN w:val="0"/>
        <w:adjustRightInd w:val="0"/>
        <w:jc w:val="center"/>
        <w:rPr>
          <w:sz w:val="20"/>
          <w:szCs w:val="20"/>
          <w:lang w:eastAsia="en-US"/>
        </w:rPr>
      </w:pPr>
      <w:r w:rsidRPr="007F5D97">
        <w:rPr>
          <w:sz w:val="20"/>
          <w:szCs w:val="20"/>
          <w:lang w:eastAsia="en-US"/>
        </w:rPr>
        <w:t>о предоставлении муниципальной услуги</w:t>
      </w:r>
    </w:p>
    <w:p w:rsidR="007F5D97" w:rsidRPr="007F5D97" w:rsidRDefault="007F5D97" w:rsidP="00BC4F94">
      <w:pPr>
        <w:autoSpaceDE w:val="0"/>
        <w:autoSpaceDN w:val="0"/>
        <w:adjustRightInd w:val="0"/>
        <w:ind w:firstLine="540"/>
        <w:jc w:val="center"/>
        <w:rPr>
          <w:sz w:val="20"/>
          <w:szCs w:val="20"/>
          <w:lang w:eastAsia="en-US"/>
        </w:rPr>
      </w:pP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 xml:space="preserve">4. Для получения информации по вопросам предоставления муниципальной услуги заинтересованные лица обращаются в Администрацию Берегаевского сельского поселения </w:t>
      </w:r>
      <w:r>
        <w:rPr>
          <w:sz w:val="20"/>
          <w:szCs w:val="20"/>
          <w:lang w:eastAsia="en-US"/>
        </w:rPr>
        <w:t xml:space="preserve"> </w:t>
      </w:r>
      <w:r w:rsidRPr="007F5D97">
        <w:rPr>
          <w:sz w:val="20"/>
          <w:szCs w:val="20"/>
          <w:lang w:eastAsia="en-US"/>
        </w:rPr>
        <w:t>и многофункциональный центр предоставления государственных и муниципальных услуг (при условии заключенного соглашения) (далее - МФЦ):</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 лично;</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 по телефону:</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 в письменном виде;</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 по электронной почте.</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Сведения о месте нахождения, графике работы, номерах контактных телефонов, адресах официальных сайтов и адресах электронной почты Администрации сельского поселения размещаются на официальном сайте органов местного самоуправления Берегаевского сельского поселения по адресу: http://beregaevo.ru/ в информационно-телекоммуникационной сети «Интернет»,</w:t>
      </w:r>
      <w:r w:rsidRPr="007F5D97">
        <w:rPr>
          <w:sz w:val="20"/>
          <w:szCs w:val="20"/>
        </w:rPr>
        <w:t xml:space="preserve"> </w:t>
      </w:r>
      <w:r w:rsidRPr="007F5D97">
        <w:rPr>
          <w:sz w:val="20"/>
          <w:szCs w:val="20"/>
          <w:lang w:eastAsia="en-US"/>
        </w:rPr>
        <w:t>указанные в приложении 1 к Административному регламенту.</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 xml:space="preserve">Сведения о месте нахождения, графике работы, номерах контактных </w:t>
      </w:r>
      <w:r w:rsidR="002D680B">
        <w:rPr>
          <w:sz w:val="20"/>
          <w:szCs w:val="20"/>
          <w:lang w:eastAsia="en-US"/>
        </w:rPr>
        <w:t xml:space="preserve">телефонов </w:t>
      </w:r>
      <w:r w:rsidRPr="007F5D97">
        <w:rPr>
          <w:sz w:val="20"/>
          <w:szCs w:val="20"/>
          <w:lang w:eastAsia="en-US"/>
        </w:rPr>
        <w:t xml:space="preserve">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адресу: http://md.tomsk.ru </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5. Информация о муниципальной услуге размещается:</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1) в табличном виде на информационных стендах Администрации сельского поселения, МФЦ;</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2) на Интернет-сайте органов местного самоуправления Берегаевского сельского поселения по адресу: http://beregaevo.ru/ в информационно-телекоммуникационной сети «Интернет».</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3) в федеральной государственной информационной системе «Единый портал государственных и муниципальных услуг (функций)» (далее - Единый портал).</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6. Размещаемая информация содержит также:</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1) текст административного регламента с приложениями;</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2) перечень документов, необходимых для предоставления муницип</w:t>
      </w:r>
      <w:r w:rsidR="002D680B">
        <w:rPr>
          <w:sz w:val="20"/>
          <w:szCs w:val="20"/>
          <w:lang w:eastAsia="en-US"/>
        </w:rPr>
        <w:t xml:space="preserve">альной услуги, </w:t>
      </w:r>
      <w:r w:rsidRPr="007F5D97">
        <w:rPr>
          <w:sz w:val="20"/>
          <w:szCs w:val="20"/>
          <w:lang w:eastAsia="en-US"/>
        </w:rPr>
        <w:t>и требования, предъявляемые к этим документам;</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3) порядок информирования о ходе предоставления муниципальной услуги;</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4) порядок обжалования действий (бездействия) и решений, осуществляемых органом, предоставляющим муниципальную услугу, а также должностными лицами, муниципальными служащими.</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7.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Основными требованиями к информированию заявителей являются:</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 достоверность предоставляемой информации;</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 четкость в изложении информации;</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 полнота информирования;</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 удобство и доступность получения информации.</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8.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9. При необходимости получения консультаций заявители обраща</w:t>
      </w:r>
      <w:r w:rsidR="002D680B">
        <w:rPr>
          <w:sz w:val="20"/>
          <w:szCs w:val="20"/>
          <w:lang w:eastAsia="en-US"/>
        </w:rPr>
        <w:t xml:space="preserve">ются </w:t>
      </w:r>
      <w:r w:rsidRPr="007F5D97">
        <w:rPr>
          <w:sz w:val="20"/>
          <w:szCs w:val="20"/>
          <w:lang w:eastAsia="en-US"/>
        </w:rPr>
        <w:t>в Администрацию сельского поселения, а также к специалистам МФЦ.</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10. Консультации по процедуре предоставления муниципальной услуги могут осуществляться:</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 в письменной форме на основании письменного обращения;</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 при личном обращении;</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 по телефону 8(38246) 2-29-11;</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 по электронной почте;</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Все консультации являются бесплатными.</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11. Требования к форме и характеру взаимодействия должностных лиц Администрации сельского поселения, организации, учреждения, предоставляющего услугу,           а также специалистов МФЦ с заявителями:</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 xml:space="preserve">- консультации в письменной форме предоставляются должностными лицами Администрации либо специалистами МФЦ на основании письменного запроса </w:t>
      </w:r>
      <w:r w:rsidR="002D680B">
        <w:rPr>
          <w:sz w:val="20"/>
          <w:szCs w:val="20"/>
          <w:lang w:eastAsia="en-US"/>
        </w:rPr>
        <w:t xml:space="preserve">заявителя,  </w:t>
      </w:r>
      <w:r w:rsidRPr="007F5D97">
        <w:rPr>
          <w:sz w:val="20"/>
          <w:szCs w:val="20"/>
          <w:lang w:eastAsia="en-US"/>
        </w:rPr>
        <w:t>в том числе поступившего в электронной форме, в течение 30 дней после получения указанного запроса;</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 xml:space="preserve">- при консультировании по телефону должностное лицо Администрации сельского поселения, организации, учреждения, предоставляющего услугу, а также специалист МФЦ, представляется, назвав свою фамилию имя, отчество, должность, предлагает представиться собеседнику, выслушивает и уточняет суть </w:t>
      </w:r>
      <w:r w:rsidRPr="007F5D97">
        <w:rPr>
          <w:sz w:val="20"/>
          <w:szCs w:val="20"/>
          <w:lang w:eastAsia="en-US"/>
        </w:rPr>
        <w:lastRenderedPageBreak/>
        <w:t>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 по завершении консультации должностное лицо Администрации сельского поселения, организации, учреждения, предоставляющего услугу, должен кратко подвести итог разговора и перечислить действия, которые следует предпринять заявителю;</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 должностные лица Администрации сельского поселения, организации, учреждения, предоставляющего услугу,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7F5D97" w:rsidRPr="007F5D97" w:rsidRDefault="007F5D97" w:rsidP="00BC4F94">
      <w:pPr>
        <w:autoSpaceDE w:val="0"/>
        <w:autoSpaceDN w:val="0"/>
        <w:adjustRightInd w:val="0"/>
        <w:ind w:firstLine="709"/>
        <w:jc w:val="both"/>
        <w:rPr>
          <w:sz w:val="20"/>
          <w:szCs w:val="20"/>
          <w:lang w:eastAsia="en-US"/>
        </w:rPr>
      </w:pPr>
    </w:p>
    <w:p w:rsidR="007F5D97" w:rsidRPr="007F5D97" w:rsidRDefault="007F5D97" w:rsidP="00BC4F94">
      <w:pPr>
        <w:autoSpaceDE w:val="0"/>
        <w:autoSpaceDN w:val="0"/>
        <w:adjustRightInd w:val="0"/>
        <w:ind w:right="-1"/>
        <w:jc w:val="center"/>
        <w:outlineLvl w:val="1"/>
        <w:rPr>
          <w:sz w:val="20"/>
          <w:szCs w:val="20"/>
          <w:lang w:eastAsia="en-US"/>
        </w:rPr>
      </w:pPr>
      <w:r w:rsidRPr="007F5D97">
        <w:rPr>
          <w:sz w:val="20"/>
          <w:szCs w:val="20"/>
          <w:lang w:eastAsia="en-US"/>
        </w:rPr>
        <w:t>II. СТАНДАРТ ПРЕДОСТАВЛЕНИЯ МУНИЦИПАЛЬНОЙ УСЛУГИ</w:t>
      </w:r>
    </w:p>
    <w:p w:rsidR="007F5D97" w:rsidRPr="007F5D97" w:rsidRDefault="007F5D97" w:rsidP="00BC4F94">
      <w:pPr>
        <w:autoSpaceDE w:val="0"/>
        <w:autoSpaceDN w:val="0"/>
        <w:adjustRightInd w:val="0"/>
        <w:ind w:right="-1"/>
        <w:jc w:val="center"/>
        <w:rPr>
          <w:sz w:val="20"/>
          <w:szCs w:val="20"/>
          <w:lang w:eastAsia="en-US"/>
        </w:rPr>
      </w:pPr>
    </w:p>
    <w:p w:rsidR="007F5D97" w:rsidRPr="007F5D97" w:rsidRDefault="007F5D97" w:rsidP="00BC4F94">
      <w:pPr>
        <w:autoSpaceDE w:val="0"/>
        <w:autoSpaceDN w:val="0"/>
        <w:adjustRightInd w:val="0"/>
        <w:ind w:right="-1"/>
        <w:jc w:val="center"/>
        <w:outlineLvl w:val="2"/>
        <w:rPr>
          <w:sz w:val="20"/>
          <w:szCs w:val="20"/>
          <w:lang w:eastAsia="en-US"/>
        </w:rPr>
      </w:pPr>
      <w:r w:rsidRPr="007F5D97">
        <w:rPr>
          <w:sz w:val="20"/>
          <w:szCs w:val="20"/>
          <w:lang w:eastAsia="en-US"/>
        </w:rPr>
        <w:t>Наименование муниципальной услуги</w:t>
      </w:r>
    </w:p>
    <w:p w:rsidR="007F5D97" w:rsidRPr="007F5D97" w:rsidRDefault="007F5D97" w:rsidP="00BC4F94">
      <w:pPr>
        <w:autoSpaceDE w:val="0"/>
        <w:autoSpaceDN w:val="0"/>
        <w:adjustRightInd w:val="0"/>
        <w:ind w:firstLine="709"/>
        <w:jc w:val="both"/>
        <w:rPr>
          <w:sz w:val="20"/>
          <w:szCs w:val="20"/>
          <w:lang w:eastAsia="en-US"/>
        </w:rPr>
      </w:pPr>
    </w:p>
    <w:p w:rsidR="007F5D97" w:rsidRPr="007F5D97" w:rsidRDefault="007F5D97" w:rsidP="00BC4F94">
      <w:pPr>
        <w:autoSpaceDE w:val="0"/>
        <w:autoSpaceDN w:val="0"/>
        <w:adjustRightInd w:val="0"/>
        <w:ind w:firstLine="709"/>
        <w:jc w:val="both"/>
        <w:rPr>
          <w:sz w:val="20"/>
          <w:szCs w:val="20"/>
        </w:rPr>
      </w:pPr>
      <w:r w:rsidRPr="007F5D97">
        <w:rPr>
          <w:sz w:val="20"/>
          <w:szCs w:val="20"/>
          <w:lang w:eastAsia="en-US"/>
        </w:rPr>
        <w:t xml:space="preserve">12. Наименование муниципальной услуги: </w:t>
      </w:r>
      <w:r w:rsidRPr="007F5D97">
        <w:rPr>
          <w:sz w:val="20"/>
          <w:szCs w:val="20"/>
        </w:rPr>
        <w:t xml:space="preserve">«Направление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7F5D97" w:rsidRPr="007F5D97" w:rsidRDefault="007F5D97" w:rsidP="00BC4F94">
      <w:pPr>
        <w:autoSpaceDE w:val="0"/>
        <w:autoSpaceDN w:val="0"/>
        <w:adjustRightInd w:val="0"/>
        <w:ind w:right="-1"/>
        <w:jc w:val="center"/>
        <w:rPr>
          <w:sz w:val="20"/>
          <w:szCs w:val="20"/>
          <w:lang w:eastAsia="en-US"/>
        </w:rPr>
      </w:pPr>
    </w:p>
    <w:p w:rsidR="007F5D97" w:rsidRPr="007F5D97" w:rsidRDefault="007F5D97" w:rsidP="00BC4F94">
      <w:pPr>
        <w:autoSpaceDE w:val="0"/>
        <w:autoSpaceDN w:val="0"/>
        <w:adjustRightInd w:val="0"/>
        <w:ind w:right="-1"/>
        <w:jc w:val="center"/>
        <w:rPr>
          <w:sz w:val="20"/>
          <w:szCs w:val="20"/>
          <w:lang w:eastAsia="en-US"/>
        </w:rPr>
      </w:pPr>
      <w:r w:rsidRPr="007F5D97">
        <w:rPr>
          <w:sz w:val="20"/>
          <w:szCs w:val="20"/>
          <w:lang w:eastAsia="en-US"/>
        </w:rPr>
        <w:t>Наименование органа, предоставляющего муниципальную услугу</w:t>
      </w:r>
    </w:p>
    <w:p w:rsidR="007F5D97" w:rsidRPr="007F5D97" w:rsidRDefault="007F5D97" w:rsidP="00BC4F94">
      <w:pPr>
        <w:autoSpaceDE w:val="0"/>
        <w:autoSpaceDN w:val="0"/>
        <w:adjustRightInd w:val="0"/>
        <w:ind w:right="-1" w:firstLine="540"/>
        <w:jc w:val="both"/>
        <w:rPr>
          <w:sz w:val="20"/>
          <w:szCs w:val="20"/>
          <w:lang w:eastAsia="en-US"/>
        </w:rPr>
      </w:pP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13. Предоставление муниципальной услуги осуществляется Администрацией сельского поселения.</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14.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xml:space="preserve">15. При предоставлении муниципальной услуги Администрация сельского поселения взаимодействует </w:t>
      </w:r>
      <w:proofErr w:type="gramStart"/>
      <w:r w:rsidRPr="007F5D97">
        <w:rPr>
          <w:bCs/>
          <w:sz w:val="20"/>
          <w:szCs w:val="20"/>
          <w:lang w:eastAsia="en-US"/>
        </w:rPr>
        <w:t>с</w:t>
      </w:r>
      <w:proofErr w:type="gramEnd"/>
      <w:r w:rsidRPr="007F5D97">
        <w:rPr>
          <w:bCs/>
          <w:sz w:val="20"/>
          <w:szCs w:val="20"/>
          <w:lang w:eastAsia="en-US"/>
        </w:rPr>
        <w:t>:</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Филиалом федерального государственного бюджетного учреждения «Федеральная кадастровая палата Федеральной службы государс</w:t>
      </w:r>
      <w:r w:rsidR="002D680B">
        <w:rPr>
          <w:bCs/>
          <w:sz w:val="20"/>
          <w:szCs w:val="20"/>
          <w:lang w:eastAsia="en-US"/>
        </w:rPr>
        <w:t xml:space="preserve">твенной регистрации, кадастра  </w:t>
      </w:r>
      <w:r w:rsidRPr="007F5D97">
        <w:rPr>
          <w:bCs/>
          <w:sz w:val="20"/>
          <w:szCs w:val="20"/>
          <w:lang w:eastAsia="en-US"/>
        </w:rPr>
        <w:t>и картографии» по Томской области;</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Управлением Федеральной налоговой службы по Томской области;</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Главной инспекцией государственного строительного надзора Томской области;</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Департамент по культуре Томской области.</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 xml:space="preserve">16. </w:t>
      </w:r>
      <w:proofErr w:type="gramStart"/>
      <w:r w:rsidRPr="007F5D97">
        <w:rPr>
          <w:sz w:val="20"/>
          <w:szCs w:val="20"/>
          <w:lang w:eastAsia="en-US"/>
        </w:rPr>
        <w:t>При предоставлении муниципальной услуги Администрация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являющихся необходимыми и обязательными для предоставления государственных и муниципальных услуг.</w:t>
      </w:r>
      <w:proofErr w:type="gramEnd"/>
    </w:p>
    <w:p w:rsidR="007F5D97" w:rsidRPr="007F5D97" w:rsidRDefault="007F5D97" w:rsidP="00BC4F94">
      <w:pPr>
        <w:autoSpaceDE w:val="0"/>
        <w:autoSpaceDN w:val="0"/>
        <w:adjustRightInd w:val="0"/>
        <w:ind w:firstLine="709"/>
        <w:jc w:val="both"/>
        <w:rPr>
          <w:sz w:val="20"/>
          <w:szCs w:val="20"/>
          <w:lang w:eastAsia="en-US"/>
        </w:rPr>
      </w:pPr>
    </w:p>
    <w:p w:rsidR="007F5D97" w:rsidRPr="007F5D97" w:rsidRDefault="007F5D97" w:rsidP="00BC4F94">
      <w:pPr>
        <w:autoSpaceDE w:val="0"/>
        <w:autoSpaceDN w:val="0"/>
        <w:adjustRightInd w:val="0"/>
        <w:ind w:right="-1"/>
        <w:jc w:val="center"/>
        <w:outlineLvl w:val="2"/>
        <w:rPr>
          <w:sz w:val="20"/>
          <w:szCs w:val="20"/>
          <w:lang w:eastAsia="en-US"/>
        </w:rPr>
      </w:pPr>
      <w:r w:rsidRPr="007F5D97">
        <w:rPr>
          <w:sz w:val="20"/>
          <w:szCs w:val="20"/>
          <w:lang w:eastAsia="en-US"/>
        </w:rPr>
        <w:t>Результат предоставления муниципальной услуги</w:t>
      </w:r>
    </w:p>
    <w:p w:rsidR="007F5D97" w:rsidRPr="007F5D97" w:rsidRDefault="007F5D97" w:rsidP="00BC4F94">
      <w:pPr>
        <w:autoSpaceDE w:val="0"/>
        <w:autoSpaceDN w:val="0"/>
        <w:adjustRightInd w:val="0"/>
        <w:ind w:right="-1" w:firstLine="540"/>
        <w:jc w:val="both"/>
        <w:rPr>
          <w:sz w:val="20"/>
          <w:szCs w:val="20"/>
          <w:lang w:eastAsia="en-US"/>
        </w:rPr>
      </w:pP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17. Результатом предоставления муниципальной услуги является:</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1)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 утвержденной приказом Министерства строительства и жилищно-коммунального хозяйства Российской Федерации России от 19 сентября 2018 года № 591/</w:t>
      </w:r>
      <w:proofErr w:type="spellStart"/>
      <w:proofErr w:type="gramStart"/>
      <w:r w:rsidRPr="007F5D97">
        <w:rPr>
          <w:sz w:val="20"/>
          <w:szCs w:val="20"/>
          <w:lang w:eastAsia="en-US"/>
        </w:rPr>
        <w:t>пр</w:t>
      </w:r>
      <w:proofErr w:type="spellEnd"/>
      <w:proofErr w:type="gramEnd"/>
      <w:r w:rsidRPr="007F5D97">
        <w:rPr>
          <w:sz w:val="20"/>
          <w:szCs w:val="20"/>
          <w:lang w:eastAsia="en-US"/>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w:t>
      </w:r>
      <w:proofErr w:type="spellStart"/>
      <w:r w:rsidRPr="007F5D97">
        <w:rPr>
          <w:sz w:val="20"/>
          <w:szCs w:val="20"/>
          <w:lang w:eastAsia="en-US"/>
        </w:rPr>
        <w:t>пр</w:t>
      </w:r>
      <w:proofErr w:type="spellEnd"/>
      <w:r w:rsidRPr="007F5D97">
        <w:rPr>
          <w:sz w:val="20"/>
          <w:szCs w:val="20"/>
          <w:lang w:eastAsia="en-US"/>
        </w:rPr>
        <w:t>);</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 утвержденной приказом  № 591/</w:t>
      </w:r>
      <w:proofErr w:type="spellStart"/>
      <w:proofErr w:type="gramStart"/>
      <w:r w:rsidRPr="007F5D97">
        <w:rPr>
          <w:sz w:val="20"/>
          <w:szCs w:val="20"/>
          <w:lang w:eastAsia="en-US"/>
        </w:rPr>
        <w:t>пр</w:t>
      </w:r>
      <w:proofErr w:type="spellEnd"/>
      <w:proofErr w:type="gramEnd"/>
      <w:r w:rsidRPr="007F5D97">
        <w:rPr>
          <w:sz w:val="20"/>
          <w:szCs w:val="20"/>
          <w:lang w:eastAsia="en-US"/>
        </w:rPr>
        <w:t>;</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3) возвращение уведомления без рассмотрения с указанием причин возврата (приложение 2 к Административному регламенту).</w:t>
      </w:r>
    </w:p>
    <w:p w:rsidR="007F5D97" w:rsidRPr="007F5D97" w:rsidRDefault="007F5D97" w:rsidP="00BC4F94">
      <w:pPr>
        <w:autoSpaceDE w:val="0"/>
        <w:autoSpaceDN w:val="0"/>
        <w:adjustRightInd w:val="0"/>
        <w:ind w:right="-1"/>
        <w:jc w:val="center"/>
        <w:rPr>
          <w:sz w:val="20"/>
          <w:szCs w:val="20"/>
          <w:lang w:eastAsia="en-US"/>
        </w:rPr>
      </w:pPr>
    </w:p>
    <w:p w:rsidR="007F5D97" w:rsidRPr="007F5D97" w:rsidRDefault="007F5D97" w:rsidP="00BC4F94">
      <w:pPr>
        <w:autoSpaceDE w:val="0"/>
        <w:autoSpaceDN w:val="0"/>
        <w:adjustRightInd w:val="0"/>
        <w:ind w:right="-1"/>
        <w:jc w:val="center"/>
        <w:rPr>
          <w:sz w:val="20"/>
          <w:szCs w:val="20"/>
          <w:lang w:eastAsia="en-US"/>
        </w:rPr>
      </w:pPr>
      <w:r w:rsidRPr="007F5D97">
        <w:rPr>
          <w:sz w:val="20"/>
          <w:szCs w:val="20"/>
          <w:lang w:eastAsia="en-US"/>
        </w:rPr>
        <w:t>Срок предоставления муниципальной услуги</w:t>
      </w:r>
    </w:p>
    <w:p w:rsidR="007F5D97" w:rsidRPr="007F5D97" w:rsidRDefault="007F5D97" w:rsidP="00BC4F94">
      <w:pPr>
        <w:widowControl w:val="0"/>
        <w:autoSpaceDE w:val="0"/>
        <w:autoSpaceDN w:val="0"/>
        <w:adjustRightInd w:val="0"/>
        <w:ind w:firstLine="279"/>
        <w:jc w:val="both"/>
        <w:rPr>
          <w:rFonts w:ascii="Times New Roman CYR" w:hAnsi="Times New Roman CYR" w:cs="Times New Roman CYR"/>
          <w:sz w:val="20"/>
          <w:szCs w:val="20"/>
        </w:rPr>
      </w:pPr>
    </w:p>
    <w:p w:rsidR="007F5D97" w:rsidRPr="007F5D97" w:rsidRDefault="007F5D97" w:rsidP="00BC4F94">
      <w:pPr>
        <w:widowControl w:val="0"/>
        <w:autoSpaceDE w:val="0"/>
        <w:autoSpaceDN w:val="0"/>
        <w:adjustRightInd w:val="0"/>
        <w:ind w:firstLine="709"/>
        <w:jc w:val="both"/>
        <w:rPr>
          <w:rFonts w:ascii="Times New Roman CYR" w:hAnsi="Times New Roman CYR" w:cs="Times New Roman CYR"/>
          <w:sz w:val="20"/>
          <w:szCs w:val="20"/>
        </w:rPr>
      </w:pPr>
      <w:r w:rsidRPr="007F5D97">
        <w:rPr>
          <w:rFonts w:ascii="Times New Roman CYR" w:hAnsi="Times New Roman CYR" w:cs="Times New Roman CYR"/>
          <w:sz w:val="20"/>
          <w:szCs w:val="20"/>
        </w:rPr>
        <w:t>18. Срок предоставления муниципальной услуги - семь рабочих дней со дня получения Администрацией сельского поселения уведомления об окончании строительства или реконструкции объекта индивидуального жилищного строительства или садового дома.</w:t>
      </w:r>
    </w:p>
    <w:p w:rsidR="007F5D97" w:rsidRPr="007F5D97" w:rsidRDefault="007F5D97" w:rsidP="00BC4F94">
      <w:pPr>
        <w:widowControl w:val="0"/>
        <w:autoSpaceDE w:val="0"/>
        <w:autoSpaceDN w:val="0"/>
        <w:adjustRightInd w:val="0"/>
        <w:ind w:firstLine="709"/>
        <w:jc w:val="both"/>
        <w:rPr>
          <w:sz w:val="20"/>
          <w:szCs w:val="20"/>
          <w:lang w:eastAsia="en-US"/>
        </w:rPr>
      </w:pPr>
      <w:proofErr w:type="gramStart"/>
      <w:r w:rsidRPr="007F5D97">
        <w:rPr>
          <w:rFonts w:ascii="Times New Roman CYR" w:hAnsi="Times New Roman CYR" w:cs="Times New Roman CYR"/>
          <w:sz w:val="20"/>
          <w:szCs w:val="20"/>
        </w:rPr>
        <w:t>В случае отсутствия в уведомлении об окончании строительства сведений, предусмотренных частью 1 пункта 20 Административного регламента, или документов, предусмотренных частями 3-5 пункта 20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w:t>
      </w:r>
      <w:proofErr w:type="gramEnd"/>
      <w:r w:rsidRPr="007F5D97">
        <w:rPr>
          <w:rFonts w:ascii="Times New Roman CYR" w:hAnsi="Times New Roman CYR" w:cs="Times New Roman CYR"/>
          <w:sz w:val="20"/>
          <w:szCs w:val="20"/>
        </w:rPr>
        <w:t xml:space="preserve"> </w:t>
      </w:r>
      <w:proofErr w:type="gramStart"/>
      <w:r w:rsidRPr="007F5D97">
        <w:rPr>
          <w:rFonts w:ascii="Times New Roman CYR" w:hAnsi="Times New Roman CYR" w:cs="Times New Roman CYR"/>
          <w:sz w:val="20"/>
          <w:szCs w:val="20"/>
        </w:rPr>
        <w:t xml:space="preserve">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w:t>
      </w:r>
      <w:r w:rsidRPr="007F5D97">
        <w:rPr>
          <w:rFonts w:ascii="Times New Roman CYR" w:hAnsi="Times New Roman CYR" w:cs="Times New Roman CYR"/>
          <w:sz w:val="20"/>
          <w:szCs w:val="20"/>
        </w:rPr>
        <w:lastRenderedPageBreak/>
        <w:t>возвращено застройщику в соответствии с частью 6 статьи 51.1 Градостроительного кодекса Российской Федерации), Администрация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w:t>
      </w:r>
      <w:proofErr w:type="gramEnd"/>
      <w:r w:rsidRPr="007F5D97">
        <w:rPr>
          <w:rFonts w:ascii="Times New Roman CYR" w:hAnsi="Times New Roman CYR" w:cs="Times New Roman CYR"/>
          <w:sz w:val="20"/>
          <w:szCs w:val="20"/>
        </w:rPr>
        <w:t xml:space="preserve"> с указанием причин возврата. В этом случае уведомление об окончании строительства считается ненаправленным.</w:t>
      </w:r>
    </w:p>
    <w:p w:rsidR="007F5D97" w:rsidRPr="007F5D97" w:rsidRDefault="007F5D97" w:rsidP="00BC4F94">
      <w:pPr>
        <w:autoSpaceDE w:val="0"/>
        <w:autoSpaceDN w:val="0"/>
        <w:adjustRightInd w:val="0"/>
        <w:ind w:right="-1"/>
        <w:jc w:val="center"/>
        <w:rPr>
          <w:sz w:val="20"/>
          <w:szCs w:val="20"/>
          <w:lang w:eastAsia="en-US"/>
        </w:rPr>
      </w:pPr>
    </w:p>
    <w:p w:rsidR="007F5D97" w:rsidRPr="007F5D97" w:rsidRDefault="007F5D97" w:rsidP="00BC4F94">
      <w:pPr>
        <w:autoSpaceDE w:val="0"/>
        <w:autoSpaceDN w:val="0"/>
        <w:adjustRightInd w:val="0"/>
        <w:ind w:right="-1"/>
        <w:jc w:val="center"/>
        <w:rPr>
          <w:sz w:val="20"/>
          <w:szCs w:val="20"/>
          <w:lang w:eastAsia="en-US"/>
        </w:rPr>
      </w:pPr>
      <w:r w:rsidRPr="007F5D97">
        <w:rPr>
          <w:sz w:val="20"/>
          <w:szCs w:val="20"/>
          <w:lang w:eastAsia="en-US"/>
        </w:rPr>
        <w:t>Правовые основания для предоставления муниципальной услуги</w:t>
      </w:r>
    </w:p>
    <w:p w:rsidR="007F5D97" w:rsidRPr="007F5D97" w:rsidRDefault="007F5D97" w:rsidP="00BC4F94">
      <w:pPr>
        <w:autoSpaceDE w:val="0"/>
        <w:autoSpaceDN w:val="0"/>
        <w:adjustRightInd w:val="0"/>
        <w:ind w:right="-1"/>
        <w:jc w:val="center"/>
        <w:rPr>
          <w:sz w:val="20"/>
          <w:szCs w:val="20"/>
          <w:lang w:eastAsia="en-US"/>
        </w:rPr>
      </w:pP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 xml:space="preserve">19. Предоставление муниципальной услуги осуществляется в соответствии </w:t>
      </w:r>
      <w:proofErr w:type="gramStart"/>
      <w:r w:rsidRPr="007F5D97">
        <w:rPr>
          <w:sz w:val="20"/>
          <w:szCs w:val="20"/>
          <w:lang w:eastAsia="en-US"/>
        </w:rPr>
        <w:t>с</w:t>
      </w:r>
      <w:proofErr w:type="gramEnd"/>
      <w:r w:rsidRPr="007F5D97">
        <w:rPr>
          <w:sz w:val="20"/>
          <w:szCs w:val="20"/>
          <w:lang w:eastAsia="en-US"/>
        </w:rPr>
        <w:t>:</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 </w:t>
      </w:r>
      <w:hyperlink r:id="rId16" w:history="1">
        <w:r w:rsidRPr="007F5D97">
          <w:rPr>
            <w:rFonts w:ascii="Times New Roman CYR" w:hAnsi="Times New Roman CYR" w:cs="Times New Roman CYR"/>
            <w:sz w:val="20"/>
            <w:szCs w:val="20"/>
          </w:rPr>
          <w:t>Конституцией</w:t>
        </w:r>
      </w:hyperlink>
      <w:r w:rsidRPr="007F5D97">
        <w:rPr>
          <w:rFonts w:ascii="Times New Roman CYR" w:hAnsi="Times New Roman CYR" w:cs="Times New Roman CYR"/>
          <w:sz w:val="20"/>
          <w:szCs w:val="20"/>
        </w:rPr>
        <w:t xml:space="preserve"> Российской Федерации (</w:t>
      </w:r>
      <w:hyperlink r:id="rId17" w:history="1">
        <w:r w:rsidRPr="007F5D97">
          <w:rPr>
            <w:rFonts w:ascii="Times New Roman CYR" w:hAnsi="Times New Roman CYR" w:cs="Times New Roman CYR"/>
            <w:sz w:val="20"/>
            <w:szCs w:val="20"/>
          </w:rPr>
          <w:t>http://www.pravo.gov.ru</w:t>
        </w:r>
      </w:hyperlink>
      <w:r w:rsidRPr="007F5D97">
        <w:rPr>
          <w:rFonts w:ascii="Times New Roman CYR" w:hAnsi="Times New Roman CYR" w:cs="Times New Roman CYR"/>
          <w:sz w:val="20"/>
          <w:szCs w:val="20"/>
        </w:rPr>
        <w:t>);</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 </w:t>
      </w:r>
      <w:hyperlink r:id="rId18" w:history="1">
        <w:r w:rsidRPr="007F5D97">
          <w:rPr>
            <w:rFonts w:ascii="Times New Roman CYR" w:hAnsi="Times New Roman CYR" w:cs="Times New Roman CYR"/>
            <w:sz w:val="20"/>
            <w:szCs w:val="20"/>
          </w:rPr>
          <w:t>Градостроительным кодексом</w:t>
        </w:r>
      </w:hyperlink>
      <w:r w:rsidRPr="007F5D97">
        <w:rPr>
          <w:rFonts w:ascii="Times New Roman CYR" w:hAnsi="Times New Roman CYR" w:cs="Times New Roman CYR"/>
          <w:sz w:val="20"/>
          <w:szCs w:val="20"/>
        </w:rPr>
        <w:t xml:space="preserve"> Российской Федерации, ("Российская газета", N 290, 30.12.2004);</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 </w:t>
      </w:r>
      <w:hyperlink r:id="rId19" w:history="1">
        <w:r w:rsidRPr="007F5D97">
          <w:rPr>
            <w:rFonts w:ascii="Times New Roman CYR" w:hAnsi="Times New Roman CYR" w:cs="Times New Roman CYR"/>
            <w:sz w:val="20"/>
            <w:szCs w:val="20"/>
          </w:rPr>
          <w:t>Федеральным законом</w:t>
        </w:r>
      </w:hyperlink>
      <w:r w:rsidRPr="007F5D97">
        <w:rPr>
          <w:rFonts w:ascii="Times New Roman CYR" w:hAnsi="Times New Roman CYR" w:cs="Times New Roman CYR"/>
          <w:sz w:val="20"/>
          <w:szCs w:val="20"/>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N 202, 08.10.2003);</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 </w:t>
      </w:r>
      <w:hyperlink r:id="rId20" w:history="1">
        <w:r w:rsidRPr="007F5D97">
          <w:rPr>
            <w:rFonts w:ascii="Times New Roman CYR" w:hAnsi="Times New Roman CYR" w:cs="Times New Roman CYR"/>
            <w:sz w:val="20"/>
            <w:szCs w:val="20"/>
          </w:rPr>
          <w:t>Федеральным законом</w:t>
        </w:r>
      </w:hyperlink>
      <w:r w:rsidRPr="007F5D97">
        <w:rPr>
          <w:rFonts w:ascii="Times New Roman CYR" w:hAnsi="Times New Roman CYR" w:cs="Times New Roman CYR"/>
          <w:sz w:val="20"/>
          <w:szCs w:val="20"/>
        </w:rPr>
        <w:t xml:space="preserve"> от 27.07.2010 №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 </w:t>
      </w:r>
      <w:hyperlink r:id="rId21" w:history="1">
        <w:r w:rsidRPr="007F5D97">
          <w:rPr>
            <w:rFonts w:ascii="Times New Roman CYR" w:hAnsi="Times New Roman CYR" w:cs="Times New Roman CYR"/>
            <w:sz w:val="20"/>
            <w:szCs w:val="20"/>
          </w:rPr>
          <w:t>Федеральным законом</w:t>
        </w:r>
      </w:hyperlink>
      <w:r w:rsidRPr="007F5D97">
        <w:rPr>
          <w:rFonts w:ascii="Times New Roman CYR" w:hAnsi="Times New Roman CYR" w:cs="Times New Roman CYR"/>
          <w:sz w:val="20"/>
          <w:szCs w:val="20"/>
        </w:rPr>
        <w:t xml:space="preserve"> от 29.12.2004 № 191-ФЗ "О введении в действие Градостроительного кодекса Российской Федерации" ("Российская газета", № 290, 30.12.2004, "Собрание законодательства РФ", 03.01.2005, № 1 (часть 1), ст. 17, "Парламентская газета", № 56, 14.01.2005.);</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 </w:t>
      </w:r>
      <w:hyperlink r:id="rId22" w:history="1">
        <w:r w:rsidRPr="007F5D97">
          <w:rPr>
            <w:rFonts w:ascii="Times New Roman CYR" w:hAnsi="Times New Roman CYR" w:cs="Times New Roman CYR"/>
            <w:sz w:val="20"/>
            <w:szCs w:val="20"/>
          </w:rPr>
          <w:t>Земельным кодексом</w:t>
        </w:r>
      </w:hyperlink>
      <w:r w:rsidRPr="007F5D97">
        <w:rPr>
          <w:rFonts w:ascii="Times New Roman CYR" w:hAnsi="Times New Roman CYR" w:cs="Times New Roman CYR"/>
          <w:sz w:val="20"/>
          <w:szCs w:val="20"/>
        </w:rPr>
        <w:t xml:space="preserve"> Российской Федерации ("Собрание законодательства РФ", 29.10.2001, № 44, ст. 4147, "Парламентская газета", № 204-205, 30.10.2001, "Российская газета", № 211-212, 30.10.2001);</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 </w:t>
      </w:r>
      <w:hyperlink r:id="rId23" w:history="1">
        <w:r w:rsidRPr="007F5D97">
          <w:rPr>
            <w:rFonts w:ascii="Times New Roman CYR" w:hAnsi="Times New Roman CYR" w:cs="Times New Roman CYR"/>
            <w:sz w:val="20"/>
            <w:szCs w:val="20"/>
          </w:rPr>
          <w:t>Федеральным законом</w:t>
        </w:r>
      </w:hyperlink>
      <w:r w:rsidRPr="007F5D97">
        <w:rPr>
          <w:rFonts w:ascii="Times New Roman CYR" w:hAnsi="Times New Roman CYR" w:cs="Times New Roman CYR"/>
          <w:sz w:val="20"/>
          <w:szCs w:val="20"/>
        </w:rPr>
        <w:t xml:space="preserve"> от 22.07.2008 № 123-ФЗ "Технический регламент о требованиях пожарной безопасности" ("Собрание законодательства РФ", 28.07.2008, № 30 (ч. 1), ст. 3579, "Парламентская газета", № 47-49, 31.07.2008, "Российская газета", № 163, 01.08.2008.);</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 </w:t>
      </w:r>
      <w:hyperlink r:id="rId24" w:history="1">
        <w:r w:rsidRPr="007F5D97">
          <w:rPr>
            <w:rFonts w:ascii="Times New Roman CYR" w:hAnsi="Times New Roman CYR" w:cs="Times New Roman CYR"/>
            <w:sz w:val="20"/>
            <w:szCs w:val="20"/>
          </w:rPr>
          <w:t>Федеральным законом</w:t>
        </w:r>
      </w:hyperlink>
      <w:r w:rsidRPr="007F5D97">
        <w:rPr>
          <w:rFonts w:ascii="Times New Roman CYR" w:hAnsi="Times New Roman CYR" w:cs="Times New Roman CYR"/>
          <w:sz w:val="20"/>
          <w:szCs w:val="20"/>
        </w:rPr>
        <w:t xml:space="preserve"> от 30.12.2009 N 384-ФЗ "Технический регламент о безопасности зданий и сооружений" ("Российская газета", N 255, 31.12.2009, "Собрание законодательства РФ", 04.01.2010, N 1, ст. 5.);</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 </w:t>
      </w:r>
      <w:hyperlink r:id="rId25" w:history="1">
        <w:r w:rsidRPr="007F5D97">
          <w:rPr>
            <w:rFonts w:ascii="Times New Roman CYR" w:hAnsi="Times New Roman CYR" w:cs="Times New Roman CYR"/>
            <w:sz w:val="20"/>
            <w:szCs w:val="20"/>
          </w:rPr>
          <w:t>Приказом</w:t>
        </w:r>
      </w:hyperlink>
      <w:r w:rsidRPr="007F5D97">
        <w:rPr>
          <w:rFonts w:ascii="Times New Roman CYR" w:hAnsi="Times New Roman CYR" w:cs="Times New Roman CYR"/>
          <w:sz w:val="20"/>
          <w:szCs w:val="20"/>
        </w:rPr>
        <w:t xml:space="preserve"> Минстроя России от 19.09.2018 № 591/</w:t>
      </w:r>
      <w:proofErr w:type="spellStart"/>
      <w:proofErr w:type="gramStart"/>
      <w:r w:rsidRPr="007F5D97">
        <w:rPr>
          <w:rFonts w:ascii="Times New Roman CYR" w:hAnsi="Times New Roman CYR" w:cs="Times New Roman CYR"/>
          <w:sz w:val="20"/>
          <w:szCs w:val="20"/>
        </w:rPr>
        <w:t>пр</w:t>
      </w:r>
      <w:proofErr w:type="spellEnd"/>
      <w:proofErr w:type="gramEnd"/>
      <w:r w:rsidRPr="007F5D97">
        <w:rPr>
          <w:rFonts w:ascii="Times New Roman CYR" w:hAnsi="Times New Roman CYR" w:cs="Times New Roman CYR"/>
          <w:sz w:val="20"/>
          <w:szCs w:val="20"/>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(Официальный интернет-портал правовой информации </w:t>
      </w:r>
      <w:hyperlink r:id="rId26" w:history="1">
        <w:r w:rsidRPr="007F5D97">
          <w:rPr>
            <w:rFonts w:ascii="Times New Roman CYR" w:hAnsi="Times New Roman CYR" w:cs="Times New Roman CYR"/>
            <w:sz w:val="20"/>
            <w:szCs w:val="20"/>
          </w:rPr>
          <w:t>http://www.pravo.gov.ru</w:t>
        </w:r>
      </w:hyperlink>
      <w:r w:rsidRPr="007F5D97">
        <w:rPr>
          <w:rFonts w:ascii="Times New Roman CYR" w:hAnsi="Times New Roman CYR" w:cs="Times New Roman CYR"/>
          <w:sz w:val="20"/>
          <w:szCs w:val="20"/>
        </w:rPr>
        <w:t>, 28.09.2018);</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Правилами Землепользования и Застройки Берегаевского сельского поселения Тегульдетского района Томской области, утвержденные решением Совета Берегаевского сельского поселения от 23.11.2013 года № 29;</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Уставом муниципального образования Берегаевское сельское поселение.</w:t>
      </w:r>
    </w:p>
    <w:p w:rsidR="007F5D97" w:rsidRPr="007F5D97" w:rsidRDefault="007F5D97" w:rsidP="00BC4F94">
      <w:pPr>
        <w:autoSpaceDE w:val="0"/>
        <w:autoSpaceDN w:val="0"/>
        <w:adjustRightInd w:val="0"/>
        <w:ind w:firstLine="709"/>
        <w:jc w:val="both"/>
        <w:rPr>
          <w:sz w:val="20"/>
          <w:szCs w:val="20"/>
        </w:rPr>
      </w:pPr>
    </w:p>
    <w:p w:rsidR="007F5D97" w:rsidRPr="007F5D97" w:rsidRDefault="007F5D97" w:rsidP="00BC4F94">
      <w:pPr>
        <w:autoSpaceDE w:val="0"/>
        <w:autoSpaceDN w:val="0"/>
        <w:adjustRightInd w:val="0"/>
        <w:ind w:right="-1"/>
        <w:jc w:val="center"/>
        <w:rPr>
          <w:sz w:val="20"/>
          <w:szCs w:val="20"/>
          <w:lang w:eastAsia="en-US"/>
        </w:rPr>
      </w:pPr>
      <w:r w:rsidRPr="007F5D97">
        <w:rPr>
          <w:sz w:val="20"/>
          <w:szCs w:val="20"/>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11" w:name="sub_12061"/>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20.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представляет самостоятельно:</w:t>
      </w:r>
    </w:p>
    <w:p w:rsidR="007F5D97" w:rsidRPr="007F5D97" w:rsidRDefault="007F5D97" w:rsidP="00BC4F94">
      <w:pPr>
        <w:autoSpaceDE w:val="0"/>
        <w:autoSpaceDN w:val="0"/>
        <w:adjustRightInd w:val="0"/>
        <w:ind w:firstLine="709"/>
        <w:jc w:val="both"/>
        <w:rPr>
          <w:rFonts w:ascii="Times New Roman CYR" w:hAnsi="Times New Roman CYR" w:cs="Times New Roman CYR"/>
          <w:sz w:val="20"/>
          <w:szCs w:val="20"/>
        </w:rPr>
      </w:pPr>
      <w:bookmarkStart w:id="12" w:name="sub_120611"/>
      <w:bookmarkEnd w:id="11"/>
      <w:r w:rsidRPr="007F5D97">
        <w:rPr>
          <w:rFonts w:ascii="Times New Roman CYR" w:hAnsi="Times New Roman CYR" w:cs="Times New Roman CYR"/>
          <w:sz w:val="20"/>
          <w:szCs w:val="20"/>
        </w:rPr>
        <w:t>1) уведомление об окончании строительства или реконструкции объекта индивидуального жилищного строительства или садового дома в форме документов на бумажном носителе, заверенных заявителем, по форме, утвержденной Приказом № 591/</w:t>
      </w:r>
      <w:proofErr w:type="spellStart"/>
      <w:proofErr w:type="gramStart"/>
      <w:r w:rsidRPr="007F5D97">
        <w:rPr>
          <w:rFonts w:ascii="Times New Roman CYR" w:hAnsi="Times New Roman CYR" w:cs="Times New Roman CYR"/>
          <w:sz w:val="20"/>
          <w:szCs w:val="20"/>
        </w:rPr>
        <w:t>пр</w:t>
      </w:r>
      <w:proofErr w:type="spellEnd"/>
      <w:proofErr w:type="gramEnd"/>
      <w:r w:rsidRPr="007F5D97">
        <w:rPr>
          <w:rFonts w:ascii="Times New Roman CYR" w:hAnsi="Times New Roman CYR" w:cs="Times New Roman CYR"/>
          <w:sz w:val="20"/>
          <w:szCs w:val="20"/>
        </w:rPr>
        <w:t xml:space="preserve">, либо в электронной форме, подписанной (заверенной) простой электронной подписью, посредством учетной записи ЕСИА через </w:t>
      </w:r>
      <w:r w:rsidRPr="007F5D97">
        <w:rPr>
          <w:sz w:val="20"/>
          <w:szCs w:val="20"/>
          <w:lang w:eastAsia="en-US"/>
        </w:rPr>
        <w:t>Единый портал государственных и муниципальных услуг (функций): http://www.gosuslugi.ru/ (далее - отправление в электронной форме)</w:t>
      </w:r>
      <w:r w:rsidRPr="007F5D97">
        <w:rPr>
          <w:rFonts w:ascii="Times New Roman CYR" w:hAnsi="Times New Roman CYR" w:cs="Times New Roman CYR"/>
          <w:sz w:val="20"/>
          <w:szCs w:val="20"/>
        </w:rPr>
        <w:t>, которое должно содержать следующие сведения:</w:t>
      </w:r>
    </w:p>
    <w:bookmarkEnd w:id="12"/>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а) фамилию, имя, отчество (при наличии), место жительства застройщика, реквизиты документа, удостоверяющего личность (для физического лица);</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б) наименование и место нахождения застройщика (для юридического лица), а также государственный регистрационный номер записи о муниципальной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в) кадастровый номер земельного участка (при его наличии), адрес или описание местоположения земельного участка;</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г) сведения о праве застройщика на земельный участок, а также сведения о наличии прав иных лиц на земельный участок (при наличии таких лиц);</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е) сведения о том, что объект индивидуального жилищного строительства или садовый дом не </w:t>
      </w:r>
      <w:r w:rsidRPr="007F5D97">
        <w:rPr>
          <w:rFonts w:ascii="Times New Roman CYR" w:hAnsi="Times New Roman CYR" w:cs="Times New Roman CYR"/>
          <w:sz w:val="20"/>
          <w:szCs w:val="20"/>
        </w:rPr>
        <w:lastRenderedPageBreak/>
        <w:t>предназначен для раздела на самостоятельные объекты недвижимости;</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ж) почтовый адрес и (или) адрес электронной почты для связи с застройщиком;</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з) сведения о параметрах построенных или реконструированных объекта индивидуального жилищного строительства или садового дома;</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и) сведения об оплате государственной пошлины за осуществление государственной регистрации прав;</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к) способ направления застройщику результата предоставления муниципальной услуги;</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13" w:name="sub_120612"/>
      <w:r w:rsidRPr="007F5D97">
        <w:rPr>
          <w:rFonts w:ascii="Times New Roman CYR" w:hAnsi="Times New Roman CYR" w:cs="Times New Roman CYR"/>
          <w:sz w:val="20"/>
          <w:szCs w:val="20"/>
        </w:rPr>
        <w:t>2) документ, подтверждающий полномочия представителя застройщика или его скан-копия (при заполнении электронной формы), в случае, если уведомление об окончании строительства или реконструкции объекта индивидуального жилищного строительства или садового дома направлено представителем застройщика;</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14" w:name="sub_120613"/>
      <w:bookmarkEnd w:id="13"/>
      <w:r w:rsidRPr="007F5D97">
        <w:rPr>
          <w:rFonts w:ascii="Times New Roman CYR" w:hAnsi="Times New Roman CYR" w:cs="Times New Roman CYR"/>
          <w:sz w:val="20"/>
          <w:szCs w:val="2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или его скан-копия (при заполнении электронной формы);</w:t>
      </w:r>
    </w:p>
    <w:bookmarkEnd w:id="14"/>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4) технический план объекта капитального строительства, подготовленны</w:t>
      </w:r>
      <w:r w:rsidR="002D680B">
        <w:rPr>
          <w:rFonts w:ascii="Times New Roman CYR" w:hAnsi="Times New Roman CYR" w:cs="Times New Roman CYR"/>
          <w:sz w:val="20"/>
          <w:szCs w:val="20"/>
        </w:rPr>
        <w:t xml:space="preserve">й  </w:t>
      </w:r>
      <w:r w:rsidRPr="007F5D97">
        <w:rPr>
          <w:rFonts w:ascii="Times New Roman CYR" w:hAnsi="Times New Roman CYR" w:cs="Times New Roman CYR"/>
          <w:sz w:val="20"/>
          <w:szCs w:val="20"/>
        </w:rPr>
        <w:t>в электронном и в бумажном виде (скан-копия при заполнении электронной формы);</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объекты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7F5D97">
        <w:rPr>
          <w:rFonts w:ascii="Times New Roman CYR" w:hAnsi="Times New Roman CYR" w:cs="Times New Roman CYR"/>
          <w:sz w:val="20"/>
          <w:szCs w:val="20"/>
        </w:rPr>
        <w:t>со</w:t>
      </w:r>
      <w:proofErr w:type="gramEnd"/>
      <w:r w:rsidRPr="007F5D97">
        <w:rPr>
          <w:rFonts w:ascii="Times New Roman CYR" w:hAnsi="Times New Roman CYR" w:cs="Times New Roman CYR"/>
          <w:sz w:val="20"/>
          <w:szCs w:val="20"/>
        </w:rPr>
        <w:t xml:space="preserve"> множественностью лиц на стороне арендатора, или его скан-копия (при заполнении электронной формы).</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15" w:name="sub_12062"/>
      <w:r w:rsidRPr="007F5D97">
        <w:rPr>
          <w:rFonts w:ascii="Times New Roman CYR" w:hAnsi="Times New Roman CYR" w:cs="Times New Roman CYR"/>
          <w:sz w:val="20"/>
          <w:szCs w:val="20"/>
        </w:rPr>
        <w:t xml:space="preserve">21. </w:t>
      </w:r>
      <w:proofErr w:type="gramStart"/>
      <w:r w:rsidRPr="007F5D97">
        <w:rPr>
          <w:rFonts w:ascii="Times New Roman CYR" w:hAnsi="Times New Roman CYR" w:cs="Times New Roman CYR"/>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roofErr w:type="gramEnd"/>
    </w:p>
    <w:bookmarkEnd w:id="15"/>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Томской области и иных органов, участвующих в предоставлении государственных услуг, и которые заявитель вправе представить, отсутствуют.</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16" w:name="sub_12063"/>
      <w:r w:rsidRPr="007F5D97">
        <w:rPr>
          <w:rFonts w:ascii="Times New Roman CYR" w:hAnsi="Times New Roman CYR" w:cs="Times New Roman CYR"/>
          <w:sz w:val="20"/>
          <w:szCs w:val="20"/>
        </w:rPr>
        <w:t>22. При предоставлении муниципальной услуги Администрация не вправе требовать от заявителя:</w:t>
      </w:r>
    </w:p>
    <w:bookmarkEnd w:id="16"/>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proofErr w:type="gramStart"/>
      <w:r w:rsidRPr="007F5D97">
        <w:rPr>
          <w:rFonts w:ascii="Times New Roman CYR" w:hAnsi="Times New Roman CYR" w:cs="Times New Roman CYR"/>
          <w:sz w:val="20"/>
          <w:szCs w:val="20"/>
        </w:rPr>
        <w:t>2) представления документов и информации, в том числе подтверждающих внесение заявителем платы за предоставление муниципальн</w:t>
      </w:r>
      <w:r w:rsidR="002D680B">
        <w:rPr>
          <w:rFonts w:ascii="Times New Roman CYR" w:hAnsi="Times New Roman CYR" w:cs="Times New Roman CYR"/>
          <w:sz w:val="20"/>
          <w:szCs w:val="20"/>
        </w:rPr>
        <w:t xml:space="preserve">ой услуг, которые находятся </w:t>
      </w:r>
      <w:r w:rsidRPr="007F5D97">
        <w:rPr>
          <w:rFonts w:ascii="Times New Roman CYR" w:hAnsi="Times New Roman CYR" w:cs="Times New Roman CYR"/>
          <w:sz w:val="20"/>
          <w:szCs w:val="20"/>
        </w:rPr>
        <w:t>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sidRPr="007F5D97">
        <w:rPr>
          <w:rFonts w:ascii="Times New Roman CYR" w:hAnsi="Times New Roman CYR" w:cs="Times New Roman CYR"/>
          <w:sz w:val="20"/>
          <w:szCs w:val="20"/>
        </w:rPr>
        <w:t xml:space="preserve"> актами, за исключением документов, указанных в </w:t>
      </w:r>
      <w:hyperlink r:id="rId27" w:history="1">
        <w:r w:rsidRPr="007F5D97">
          <w:rPr>
            <w:rFonts w:ascii="Times New Roman CYR" w:hAnsi="Times New Roman CYR" w:cs="Times New Roman CYR"/>
            <w:sz w:val="20"/>
            <w:szCs w:val="20"/>
          </w:rPr>
          <w:t>части   6 статьи 7</w:t>
        </w:r>
      </w:hyperlink>
      <w:r w:rsidRPr="007F5D97">
        <w:rPr>
          <w:rFonts w:ascii="Times New Roman CYR" w:hAnsi="Times New Roman CYR" w:cs="Times New Roman CYR"/>
          <w:sz w:val="20"/>
          <w:szCs w:val="20"/>
        </w:rPr>
        <w:t xml:space="preserve"> Федерального закона № 210-ФЗ;</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необходимы</w:t>
      </w:r>
      <w:r w:rsidR="002D680B">
        <w:rPr>
          <w:rFonts w:ascii="Times New Roman CYR" w:hAnsi="Times New Roman CYR" w:cs="Times New Roman CYR"/>
          <w:sz w:val="20"/>
          <w:szCs w:val="20"/>
        </w:rPr>
        <w:t xml:space="preserve">х </w:t>
      </w:r>
      <w:r w:rsidRPr="007F5D97">
        <w:rPr>
          <w:rFonts w:ascii="Times New Roman CYR" w:hAnsi="Times New Roman CYR" w:cs="Times New Roman CYR"/>
          <w:sz w:val="20"/>
          <w:szCs w:val="20"/>
        </w:rPr>
        <w:t>и обязательных услуг и получения документов и информации, предоставляемых в результате предоставления таких услуг;</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17" w:name="sub_120634"/>
      <w:r w:rsidRPr="007F5D97">
        <w:rPr>
          <w:rFonts w:ascii="Times New Roman CYR" w:hAnsi="Times New Roman CYR" w:cs="Times New Roman CYR"/>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17"/>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б) наличие ошибок в заявлении о предост</w:t>
      </w:r>
      <w:r w:rsidR="002D680B">
        <w:rPr>
          <w:rFonts w:ascii="Times New Roman CYR" w:hAnsi="Times New Roman CYR" w:cs="Times New Roman CYR"/>
          <w:sz w:val="20"/>
          <w:szCs w:val="20"/>
        </w:rPr>
        <w:t xml:space="preserve">авлении муниципальной услуги  </w:t>
      </w:r>
      <w:r w:rsidRPr="007F5D97">
        <w:rPr>
          <w:rFonts w:ascii="Times New Roman CYR" w:hAnsi="Times New Roman CYR" w:cs="Times New Roman CYR"/>
          <w:sz w:val="20"/>
          <w:szCs w:val="20"/>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proofErr w:type="gramStart"/>
      <w:r w:rsidRPr="007F5D97">
        <w:rPr>
          <w:rFonts w:ascii="Times New Roman CYR" w:hAnsi="Times New Roman CYR" w:cs="Times New Roman CYR"/>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8" w:history="1">
        <w:r w:rsidRPr="007F5D97">
          <w:rPr>
            <w:rFonts w:ascii="Times New Roman CYR" w:hAnsi="Times New Roman CYR" w:cs="Times New Roman CYR"/>
            <w:sz w:val="20"/>
            <w:szCs w:val="20"/>
          </w:rPr>
          <w:t>частью 1.1 статьи 16</w:t>
        </w:r>
      </w:hyperlink>
      <w:r w:rsidRPr="007F5D97">
        <w:rPr>
          <w:rFonts w:ascii="Times New Roman CYR" w:hAnsi="Times New Roman CYR" w:cs="Times New Roman CYR"/>
          <w:sz w:val="20"/>
          <w:szCs w:val="20"/>
        </w:rPr>
        <w:t xml:space="preserve"> Федерального закона № 210-ФЗ, при первоначальном отказе в приеме </w:t>
      </w:r>
      <w:r w:rsidRPr="007F5D97">
        <w:rPr>
          <w:rFonts w:ascii="Times New Roman CYR" w:hAnsi="Times New Roman CYR" w:cs="Times New Roman CYR"/>
          <w:sz w:val="20"/>
          <w:szCs w:val="20"/>
        </w:rPr>
        <w:lastRenderedPageBreak/>
        <w:t>документов, необходимых для предоставления муниципальной услуги, либо в предоставлении муниц</w:t>
      </w:r>
      <w:r w:rsidR="002D680B">
        <w:rPr>
          <w:rFonts w:ascii="Times New Roman CYR" w:hAnsi="Times New Roman CYR" w:cs="Times New Roman CYR"/>
          <w:sz w:val="20"/>
          <w:szCs w:val="20"/>
        </w:rPr>
        <w:t xml:space="preserve">ипальной услуги,  </w:t>
      </w:r>
      <w:r w:rsidRPr="007F5D97">
        <w:rPr>
          <w:rFonts w:ascii="Times New Roman CYR" w:hAnsi="Times New Roman CYR" w:cs="Times New Roman CYR"/>
          <w:sz w:val="20"/>
          <w:szCs w:val="20"/>
        </w:rPr>
        <w:t>о чем в письменном виде за подписью руководителя органа, предоставляющего муниципальную услугу</w:t>
      </w:r>
      <w:proofErr w:type="gramEnd"/>
      <w:r w:rsidRPr="007F5D97">
        <w:rPr>
          <w:rFonts w:ascii="Times New Roman CYR" w:hAnsi="Times New Roman CYR" w:cs="Times New Roman CYR"/>
          <w:sz w:val="20"/>
          <w:szCs w:val="20"/>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18" w:name="sub_12064"/>
      <w:r w:rsidRPr="007F5D97">
        <w:rPr>
          <w:rFonts w:ascii="Times New Roman CYR" w:hAnsi="Times New Roman CYR" w:cs="Times New Roman CYR"/>
          <w:sz w:val="20"/>
          <w:szCs w:val="20"/>
        </w:rPr>
        <w:t>23. Копии документов, не заверенные в установленном законодательством порядке, должны быть представлены с предъявлением оригинала. Копии документов, представленные с предъявлением оригинала, сличаются, заверяются лицом, осуществляющим прием документов, после чего оригинал возвращается заявителю.</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19" w:name="sub_12065"/>
      <w:bookmarkEnd w:id="18"/>
      <w:r w:rsidRPr="007F5D97">
        <w:rPr>
          <w:rFonts w:ascii="Times New Roman CYR" w:hAnsi="Times New Roman CYR" w:cs="Times New Roman CYR"/>
          <w:sz w:val="20"/>
          <w:szCs w:val="20"/>
        </w:rPr>
        <w:t>24. При предоставлении муниципальной услуги уполномоченным органом требуется получение согласия Заявителя на обработку его персональных данных.</w:t>
      </w:r>
    </w:p>
    <w:bookmarkEnd w:id="19"/>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proofErr w:type="gramStart"/>
      <w:r w:rsidRPr="007F5D97">
        <w:rPr>
          <w:rFonts w:ascii="Times New Roman CYR" w:hAnsi="Times New Roman CYR" w:cs="Times New Roman CYR"/>
          <w:sz w:val="20"/>
          <w:szCs w:val="20"/>
        </w:rPr>
        <w:t>В случае если для предоставления муниципальной услуги необходима обработка персональных данных лица, не являющегося Заяви</w:t>
      </w:r>
      <w:r w:rsidR="002D680B">
        <w:rPr>
          <w:rFonts w:ascii="Times New Roman CYR" w:hAnsi="Times New Roman CYR" w:cs="Times New Roman CYR"/>
          <w:sz w:val="20"/>
          <w:szCs w:val="20"/>
        </w:rPr>
        <w:t xml:space="preserve">телем, и если в соответствии   </w:t>
      </w:r>
      <w:r w:rsidRPr="007F5D97">
        <w:rPr>
          <w:rFonts w:ascii="Times New Roman CYR" w:hAnsi="Times New Roman CYR" w:cs="Times New Roman CYR"/>
          <w:sz w:val="20"/>
          <w:szCs w:val="20"/>
        </w:rPr>
        <w:t>с федеральным законом обработка таких персональных данных может осуществ</w:t>
      </w:r>
      <w:r w:rsidR="002D680B">
        <w:rPr>
          <w:rFonts w:ascii="Times New Roman CYR" w:hAnsi="Times New Roman CYR" w:cs="Times New Roman CYR"/>
          <w:sz w:val="20"/>
          <w:szCs w:val="20"/>
        </w:rPr>
        <w:t xml:space="preserve">ляться    </w:t>
      </w:r>
      <w:r w:rsidRPr="007F5D97">
        <w:rPr>
          <w:rFonts w:ascii="Times New Roman CYR" w:hAnsi="Times New Roman CYR" w:cs="Times New Roman CYR"/>
          <w:sz w:val="20"/>
          <w:szCs w:val="20"/>
        </w:rPr>
        <w:t>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7F5D97">
        <w:rPr>
          <w:rFonts w:ascii="Times New Roman CYR" w:hAnsi="Times New Roman CYR" w:cs="Times New Roman CYR"/>
          <w:sz w:val="20"/>
          <w:szCs w:val="20"/>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20" w:name="sub_12066"/>
      <w:r w:rsidRPr="007F5D97">
        <w:rPr>
          <w:rFonts w:ascii="Times New Roman CYR" w:hAnsi="Times New Roman CYR" w:cs="Times New Roman CYR"/>
          <w:sz w:val="20"/>
          <w:szCs w:val="20"/>
        </w:rPr>
        <w:t>25. При подаче уведомления об окончании строительства или реконструкции объекта индивидуального жилищного строительства или садового дома и документов заявителем предъявляется документ, удостоверяющий личность.</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21" w:name="sub_12067"/>
      <w:bookmarkEnd w:id="20"/>
      <w:r w:rsidRPr="007F5D97">
        <w:rPr>
          <w:rFonts w:ascii="Times New Roman CYR" w:hAnsi="Times New Roman CYR" w:cs="Times New Roman CYR"/>
          <w:sz w:val="20"/>
          <w:szCs w:val="20"/>
        </w:rPr>
        <w:t xml:space="preserve">26. </w:t>
      </w:r>
      <w:proofErr w:type="gramStart"/>
      <w:r w:rsidRPr="007F5D97">
        <w:rPr>
          <w:rFonts w:ascii="Times New Roman CYR" w:hAnsi="Times New Roman CYR" w:cs="Times New Roman CYR"/>
          <w:sz w:val="20"/>
          <w:szCs w:val="20"/>
        </w:rPr>
        <w:t xml:space="preserve">Органы, предоставляющие муниципальную услугу, а также работники указанных органов обязаны соблюдать конфиденциальность </w:t>
      </w:r>
      <w:r w:rsidR="002D680B">
        <w:rPr>
          <w:rFonts w:ascii="Times New Roman CYR" w:hAnsi="Times New Roman CYR" w:cs="Times New Roman CYR"/>
          <w:sz w:val="20"/>
          <w:szCs w:val="20"/>
        </w:rPr>
        <w:t xml:space="preserve">ставшей известной им в связи </w:t>
      </w:r>
      <w:r w:rsidRPr="007F5D97">
        <w:rPr>
          <w:rFonts w:ascii="Times New Roman CYR" w:hAnsi="Times New Roman CYR" w:cs="Times New Roman CYR"/>
          <w:sz w:val="20"/>
          <w:szCs w:val="20"/>
        </w:rPr>
        <w:t xml:space="preserve">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bookmarkEnd w:id="21"/>
    <w:p w:rsidR="007F5D97" w:rsidRPr="007F5D97" w:rsidRDefault="007F5D97" w:rsidP="00BC4F94">
      <w:pPr>
        <w:autoSpaceDE w:val="0"/>
        <w:autoSpaceDN w:val="0"/>
        <w:adjustRightInd w:val="0"/>
        <w:ind w:right="-1"/>
        <w:jc w:val="both"/>
        <w:rPr>
          <w:sz w:val="20"/>
          <w:szCs w:val="20"/>
          <w:lang w:eastAsia="en-US"/>
        </w:rPr>
      </w:pPr>
    </w:p>
    <w:p w:rsidR="007F5D97" w:rsidRPr="007F5D97" w:rsidRDefault="007F5D97" w:rsidP="00BC4F94">
      <w:pPr>
        <w:autoSpaceDE w:val="0"/>
        <w:autoSpaceDN w:val="0"/>
        <w:adjustRightInd w:val="0"/>
        <w:ind w:right="-1"/>
        <w:jc w:val="center"/>
        <w:outlineLvl w:val="2"/>
        <w:rPr>
          <w:sz w:val="20"/>
          <w:szCs w:val="20"/>
          <w:lang w:eastAsia="en-US"/>
        </w:rPr>
      </w:pPr>
      <w:bookmarkStart w:id="22" w:name="Par150"/>
      <w:bookmarkEnd w:id="22"/>
      <w:r w:rsidRPr="007F5D97">
        <w:rPr>
          <w:sz w:val="20"/>
          <w:szCs w:val="20"/>
          <w:lang w:eastAsia="en-US"/>
        </w:rPr>
        <w:t>Исчерпывающий перечень оснований для отказа</w:t>
      </w:r>
    </w:p>
    <w:p w:rsidR="007F5D97" w:rsidRPr="007F5D97" w:rsidRDefault="007F5D97" w:rsidP="00BC4F94">
      <w:pPr>
        <w:autoSpaceDE w:val="0"/>
        <w:autoSpaceDN w:val="0"/>
        <w:adjustRightInd w:val="0"/>
        <w:ind w:right="-1"/>
        <w:jc w:val="center"/>
        <w:rPr>
          <w:sz w:val="20"/>
          <w:szCs w:val="20"/>
          <w:lang w:eastAsia="en-US"/>
        </w:rPr>
      </w:pPr>
      <w:r w:rsidRPr="007F5D97">
        <w:rPr>
          <w:sz w:val="20"/>
          <w:szCs w:val="20"/>
          <w:lang w:eastAsia="en-US"/>
        </w:rPr>
        <w:t>в приеме документов, необходимых для предоставления муниципальной услуги</w:t>
      </w:r>
    </w:p>
    <w:p w:rsidR="007F5D97" w:rsidRPr="007F5D97" w:rsidRDefault="007F5D97" w:rsidP="00BC4F94">
      <w:pPr>
        <w:autoSpaceDE w:val="0"/>
        <w:autoSpaceDN w:val="0"/>
        <w:adjustRightInd w:val="0"/>
        <w:ind w:right="-1" w:firstLine="540"/>
        <w:jc w:val="both"/>
        <w:rPr>
          <w:sz w:val="20"/>
          <w:szCs w:val="20"/>
          <w:lang w:eastAsia="en-US"/>
        </w:rPr>
      </w:pPr>
    </w:p>
    <w:p w:rsidR="007F5D97" w:rsidRPr="007F5D97" w:rsidRDefault="007F5D97" w:rsidP="00BC4F94">
      <w:pPr>
        <w:ind w:firstLine="709"/>
        <w:jc w:val="both"/>
        <w:rPr>
          <w:rFonts w:ascii="Times New Roman CYR" w:hAnsi="Times New Roman CYR" w:cs="Times New Roman CYR"/>
          <w:sz w:val="20"/>
          <w:szCs w:val="20"/>
        </w:rPr>
      </w:pPr>
      <w:r w:rsidRPr="007F5D97">
        <w:rPr>
          <w:sz w:val="20"/>
          <w:szCs w:val="20"/>
          <w:lang w:eastAsia="en-US"/>
        </w:rPr>
        <w:t>27.</w:t>
      </w:r>
      <w:r w:rsidRPr="007F5D97">
        <w:rPr>
          <w:rFonts w:ascii="Times New Roman CYR" w:hAnsi="Times New Roman CYR" w:cs="Times New Roman CYR"/>
          <w:sz w:val="20"/>
          <w:szCs w:val="20"/>
        </w:rPr>
        <w:t xml:space="preserve"> Основаниями для отказа в приеме документов, необходимых для предоставления муниципальной услуги, являются </w:t>
      </w:r>
      <w:proofErr w:type="spellStart"/>
      <w:r w:rsidRPr="007F5D97">
        <w:rPr>
          <w:rFonts w:ascii="Times New Roman CYR" w:hAnsi="Times New Roman CYR" w:cs="Times New Roman CYR"/>
          <w:sz w:val="20"/>
          <w:szCs w:val="20"/>
        </w:rPr>
        <w:t>неустановление</w:t>
      </w:r>
      <w:proofErr w:type="spellEnd"/>
      <w:r w:rsidRPr="007F5D97">
        <w:rPr>
          <w:rFonts w:ascii="Times New Roman CYR" w:hAnsi="Times New Roman CYR" w:cs="Times New Roman CYR"/>
          <w:sz w:val="20"/>
          <w:szCs w:val="20"/>
        </w:rPr>
        <w:t xml:space="preserve"> личности лица, обратившегося за оказанием услуги (</w:t>
      </w:r>
      <w:proofErr w:type="spellStart"/>
      <w:r w:rsidRPr="007F5D97">
        <w:rPr>
          <w:rFonts w:ascii="Times New Roman CYR" w:hAnsi="Times New Roman CYR" w:cs="Times New Roman CYR"/>
          <w:sz w:val="20"/>
          <w:szCs w:val="20"/>
        </w:rPr>
        <w:t>непредъявление</w:t>
      </w:r>
      <w:proofErr w:type="spellEnd"/>
      <w:r w:rsidRPr="007F5D97">
        <w:rPr>
          <w:rFonts w:ascii="Times New Roman CYR" w:hAnsi="Times New Roman CYR" w:cs="Times New Roman CYR"/>
          <w:sz w:val="20"/>
          <w:szCs w:val="20"/>
        </w:rPr>
        <w:t xml:space="preserve"> данным лицом документа, удостоверяющего его личность, отказ данного лица предъявить документ, удостоверяющий его личность), а также:</w:t>
      </w:r>
    </w:p>
    <w:p w:rsidR="007F5D97" w:rsidRPr="007F5D97" w:rsidRDefault="007F5D97" w:rsidP="00BC4F94">
      <w:pPr>
        <w:widowControl w:val="0"/>
        <w:autoSpaceDE w:val="0"/>
        <w:autoSpaceDN w:val="0"/>
        <w:adjustRightInd w:val="0"/>
        <w:ind w:firstLine="709"/>
        <w:jc w:val="both"/>
        <w:rPr>
          <w:rFonts w:ascii="Times New Roman CYR" w:hAnsi="Times New Roman CYR" w:cs="Times New Roman CYR"/>
          <w:sz w:val="20"/>
          <w:szCs w:val="20"/>
        </w:rPr>
      </w:pPr>
      <w:r w:rsidRPr="007F5D97">
        <w:rPr>
          <w:rFonts w:ascii="Times New Roman CYR" w:hAnsi="Times New Roman CYR" w:cs="Times New Roman CYR"/>
          <w:sz w:val="20"/>
          <w:szCs w:val="20"/>
        </w:rPr>
        <w:t>отсутствие в уведомлении об окончании строительства сведений, предусмотренных пунктом 19 настоящего Административного регламента;</w:t>
      </w:r>
    </w:p>
    <w:p w:rsidR="007F5D97" w:rsidRPr="007F5D97" w:rsidRDefault="007F5D97" w:rsidP="00BC4F94">
      <w:pPr>
        <w:widowControl w:val="0"/>
        <w:autoSpaceDE w:val="0"/>
        <w:autoSpaceDN w:val="0"/>
        <w:adjustRightInd w:val="0"/>
        <w:ind w:firstLine="709"/>
        <w:jc w:val="both"/>
        <w:rPr>
          <w:rFonts w:ascii="Times New Roman CYR" w:hAnsi="Times New Roman CYR" w:cs="Times New Roman CYR"/>
          <w:sz w:val="20"/>
          <w:szCs w:val="20"/>
        </w:rPr>
      </w:pPr>
      <w:r w:rsidRPr="007F5D97">
        <w:rPr>
          <w:rFonts w:ascii="Times New Roman CYR" w:hAnsi="Times New Roman CYR" w:cs="Times New Roman CYR"/>
          <w:sz w:val="20"/>
          <w:szCs w:val="20"/>
        </w:rPr>
        <w:t>отсутствие документов, предусмотренных пунктами 20-23 настоящего Административного регламента;</w:t>
      </w:r>
    </w:p>
    <w:p w:rsidR="007F5D97" w:rsidRPr="007F5D97" w:rsidRDefault="007F5D97" w:rsidP="00BC4F94">
      <w:pPr>
        <w:widowControl w:val="0"/>
        <w:autoSpaceDE w:val="0"/>
        <w:autoSpaceDN w:val="0"/>
        <w:adjustRightInd w:val="0"/>
        <w:ind w:firstLine="709"/>
        <w:jc w:val="both"/>
        <w:rPr>
          <w:rFonts w:ascii="Times New Roman CYR" w:hAnsi="Times New Roman CYR" w:cs="Times New Roman CYR"/>
          <w:sz w:val="20"/>
          <w:szCs w:val="20"/>
        </w:rPr>
      </w:pPr>
      <w:proofErr w:type="gramStart"/>
      <w:r w:rsidRPr="007F5D97">
        <w:rPr>
          <w:rFonts w:ascii="Times New Roman CYR" w:hAnsi="Times New Roman CYR" w:cs="Times New Roman CYR"/>
          <w:sz w:val="20"/>
          <w:szCs w:val="20"/>
        </w:rPr>
        <w:t xml:space="preserve">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29" w:history="1">
        <w:r w:rsidRPr="007F5D97">
          <w:rPr>
            <w:rFonts w:ascii="Times New Roman CYR" w:hAnsi="Times New Roman CYR" w:cs="Times New Roman CYR"/>
            <w:sz w:val="20"/>
            <w:szCs w:val="20"/>
          </w:rPr>
          <w:t>частью 6 статьи 51.1</w:t>
        </w:r>
        <w:proofErr w:type="gramEnd"/>
      </w:hyperlink>
      <w:r w:rsidRPr="007F5D97">
        <w:rPr>
          <w:rFonts w:ascii="Times New Roman CYR" w:hAnsi="Times New Roman CYR" w:cs="Times New Roman CYR"/>
          <w:sz w:val="20"/>
          <w:szCs w:val="20"/>
        </w:rPr>
        <w:t xml:space="preserve"> </w:t>
      </w:r>
      <w:proofErr w:type="gramStart"/>
      <w:r w:rsidRPr="007F5D97">
        <w:rPr>
          <w:rFonts w:ascii="Times New Roman CYR" w:hAnsi="Times New Roman CYR" w:cs="Times New Roman CYR"/>
          <w:sz w:val="20"/>
          <w:szCs w:val="20"/>
        </w:rPr>
        <w:t>Градостроительного кодекса Российской Федерации).</w:t>
      </w:r>
      <w:proofErr w:type="gramEnd"/>
    </w:p>
    <w:p w:rsidR="007F5D97" w:rsidRPr="007F5D97" w:rsidRDefault="007F5D97" w:rsidP="00BC4F94">
      <w:pPr>
        <w:widowControl w:val="0"/>
        <w:autoSpaceDE w:val="0"/>
        <w:autoSpaceDN w:val="0"/>
        <w:adjustRightInd w:val="0"/>
        <w:ind w:firstLine="709"/>
        <w:jc w:val="both"/>
        <w:rPr>
          <w:rFonts w:ascii="Times New Roman CYR" w:hAnsi="Times New Roman CYR" w:cs="Times New Roman CYR"/>
          <w:sz w:val="20"/>
          <w:szCs w:val="20"/>
        </w:rPr>
      </w:pPr>
      <w:r w:rsidRPr="007F5D97">
        <w:rPr>
          <w:rFonts w:ascii="Times New Roman CYR" w:hAnsi="Times New Roman CYR" w:cs="Times New Roman CYR"/>
          <w:sz w:val="20"/>
          <w:szCs w:val="20"/>
        </w:rPr>
        <w:t>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ли</w:t>
      </w:r>
      <w:r w:rsidR="002D680B">
        <w:rPr>
          <w:rFonts w:ascii="Times New Roman CYR" w:hAnsi="Times New Roman CYR" w:cs="Times New Roman CYR"/>
          <w:sz w:val="20"/>
          <w:szCs w:val="20"/>
        </w:rPr>
        <w:t xml:space="preserve">бо  </w:t>
      </w:r>
      <w:r w:rsidRPr="007F5D97">
        <w:rPr>
          <w:rFonts w:ascii="Times New Roman CYR" w:hAnsi="Times New Roman CYR" w:cs="Times New Roman CYR"/>
          <w:sz w:val="20"/>
          <w:szCs w:val="20"/>
        </w:rPr>
        <w:t xml:space="preserve"> в устной форме при личном обращении.</w:t>
      </w:r>
    </w:p>
    <w:p w:rsidR="007F5D97" w:rsidRPr="007F5D97" w:rsidRDefault="007F5D97" w:rsidP="00BC4F94">
      <w:pPr>
        <w:widowControl w:val="0"/>
        <w:autoSpaceDE w:val="0"/>
        <w:autoSpaceDN w:val="0"/>
        <w:adjustRightInd w:val="0"/>
        <w:ind w:firstLine="709"/>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28. Уведомление об окончании строительства, поданное в форме электронного документа с использованием Единого портала, к рассмотрению не принимается при наличии оснований, указанных в пункте 27 настоящего Административного регламента, </w:t>
      </w:r>
      <w:r w:rsidR="002D680B">
        <w:rPr>
          <w:rFonts w:ascii="Times New Roman CYR" w:hAnsi="Times New Roman CYR" w:cs="Times New Roman CYR"/>
          <w:sz w:val="20"/>
          <w:szCs w:val="20"/>
        </w:rPr>
        <w:t xml:space="preserve">а также </w:t>
      </w:r>
      <w:r w:rsidRPr="007F5D97">
        <w:rPr>
          <w:rFonts w:ascii="Times New Roman CYR" w:hAnsi="Times New Roman CYR" w:cs="Times New Roman CYR"/>
          <w:sz w:val="20"/>
          <w:szCs w:val="20"/>
        </w:rPr>
        <w:t xml:space="preserve"> в случае если:</w:t>
      </w:r>
    </w:p>
    <w:p w:rsidR="007F5D97" w:rsidRPr="007F5D97" w:rsidRDefault="007F5D97" w:rsidP="00BC4F94">
      <w:pPr>
        <w:widowControl w:val="0"/>
        <w:autoSpaceDE w:val="0"/>
        <w:autoSpaceDN w:val="0"/>
        <w:adjustRightInd w:val="0"/>
        <w:ind w:firstLine="709"/>
        <w:jc w:val="both"/>
        <w:rPr>
          <w:rFonts w:ascii="Times New Roman CYR" w:hAnsi="Times New Roman CYR" w:cs="Times New Roman CYR"/>
          <w:sz w:val="20"/>
          <w:szCs w:val="20"/>
        </w:rPr>
      </w:pPr>
      <w:r w:rsidRPr="007F5D97">
        <w:rPr>
          <w:rFonts w:ascii="Times New Roman CYR" w:hAnsi="Times New Roman CYR" w:cs="Times New Roman CYR"/>
          <w:sz w:val="20"/>
          <w:szCs w:val="20"/>
        </w:rPr>
        <w:t>некорректное заполнение обязательных полей в форме интерактивного запроса Единого портала (отсутствие заполнения, недостоверное, неполное либо неправильное, не соответствующее требованиям, установленным органом, уполномоченным на ведение указанной системы;</w:t>
      </w:r>
    </w:p>
    <w:p w:rsidR="007F5D97" w:rsidRPr="007F5D97" w:rsidRDefault="007F5D97" w:rsidP="00BC4F94">
      <w:pPr>
        <w:widowControl w:val="0"/>
        <w:autoSpaceDE w:val="0"/>
        <w:autoSpaceDN w:val="0"/>
        <w:adjustRightInd w:val="0"/>
        <w:ind w:firstLine="709"/>
        <w:jc w:val="both"/>
        <w:rPr>
          <w:rFonts w:ascii="Times New Roman CYR" w:hAnsi="Times New Roman CYR" w:cs="Times New Roman CYR"/>
          <w:sz w:val="20"/>
          <w:szCs w:val="20"/>
        </w:rPr>
      </w:pPr>
      <w:r w:rsidRPr="007F5D97">
        <w:rPr>
          <w:rFonts w:ascii="Times New Roman CYR" w:hAnsi="Times New Roman CYR" w:cs="Times New Roman CYR"/>
          <w:sz w:val="20"/>
          <w:szCs w:val="20"/>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7F5D97" w:rsidRPr="007F5D97" w:rsidRDefault="007F5D97" w:rsidP="00BC4F94">
      <w:pPr>
        <w:widowControl w:val="0"/>
        <w:autoSpaceDE w:val="0"/>
        <w:autoSpaceDN w:val="0"/>
        <w:adjustRightInd w:val="0"/>
        <w:ind w:firstLine="709"/>
        <w:jc w:val="both"/>
        <w:rPr>
          <w:rFonts w:ascii="Times New Roman CYR" w:hAnsi="Times New Roman CYR" w:cs="Times New Roman CYR"/>
          <w:sz w:val="20"/>
          <w:szCs w:val="20"/>
        </w:rPr>
      </w:pPr>
      <w:r w:rsidRPr="007F5D97">
        <w:rPr>
          <w:rFonts w:ascii="Times New Roman CYR" w:hAnsi="Times New Roman CYR" w:cs="Times New Roman CYR"/>
          <w:sz w:val="20"/>
          <w:szCs w:val="20"/>
        </w:rPr>
        <w:t>не соответствуют данные владельца квалифицированного сертификата ключа проверки электронной подписи данным заявителя, указанным в уведомлении,</w:t>
      </w:r>
      <w:r w:rsidR="002D680B">
        <w:rPr>
          <w:rFonts w:ascii="Times New Roman CYR" w:hAnsi="Times New Roman CYR" w:cs="Times New Roman CYR"/>
          <w:sz w:val="20"/>
          <w:szCs w:val="20"/>
        </w:rPr>
        <w:t xml:space="preserve"> поданном  </w:t>
      </w:r>
      <w:r w:rsidRPr="007F5D97">
        <w:rPr>
          <w:rFonts w:ascii="Times New Roman CYR" w:hAnsi="Times New Roman CYR" w:cs="Times New Roman CYR"/>
          <w:sz w:val="20"/>
          <w:szCs w:val="20"/>
        </w:rPr>
        <w:t>в электронной форме с использованием Единого портала.</w:t>
      </w:r>
    </w:p>
    <w:p w:rsidR="007F5D97" w:rsidRPr="007F5D97" w:rsidRDefault="007F5D97" w:rsidP="00BC4F94">
      <w:pPr>
        <w:ind w:firstLine="709"/>
        <w:jc w:val="both"/>
        <w:rPr>
          <w:sz w:val="20"/>
          <w:szCs w:val="20"/>
          <w:lang w:eastAsia="en-US"/>
        </w:rPr>
      </w:pPr>
    </w:p>
    <w:p w:rsidR="007F5D97" w:rsidRPr="007F5D97" w:rsidRDefault="007F5D97" w:rsidP="00BC4F94">
      <w:pPr>
        <w:autoSpaceDE w:val="0"/>
        <w:autoSpaceDN w:val="0"/>
        <w:adjustRightInd w:val="0"/>
        <w:ind w:right="-1"/>
        <w:jc w:val="center"/>
        <w:rPr>
          <w:sz w:val="20"/>
          <w:szCs w:val="20"/>
          <w:lang w:eastAsia="en-US"/>
        </w:rPr>
      </w:pPr>
      <w:r w:rsidRPr="007F5D97">
        <w:rPr>
          <w:sz w:val="20"/>
          <w:szCs w:val="20"/>
          <w:lang w:eastAsia="en-US"/>
        </w:rPr>
        <w:t xml:space="preserve">Исчерпывающий перечень оснований для приостановления </w:t>
      </w:r>
    </w:p>
    <w:p w:rsidR="007F5D97" w:rsidRPr="007F5D97" w:rsidRDefault="007F5D97" w:rsidP="00BC4F94">
      <w:pPr>
        <w:autoSpaceDE w:val="0"/>
        <w:autoSpaceDN w:val="0"/>
        <w:adjustRightInd w:val="0"/>
        <w:ind w:right="-1"/>
        <w:jc w:val="center"/>
        <w:rPr>
          <w:sz w:val="20"/>
          <w:szCs w:val="20"/>
          <w:lang w:eastAsia="en-US"/>
        </w:rPr>
      </w:pPr>
      <w:r w:rsidRPr="007F5D97">
        <w:rPr>
          <w:sz w:val="20"/>
          <w:szCs w:val="20"/>
          <w:lang w:eastAsia="en-US"/>
        </w:rPr>
        <w:t xml:space="preserve">предоставления муниципальной услуги или отказа </w:t>
      </w:r>
    </w:p>
    <w:p w:rsidR="007F5D97" w:rsidRPr="007F5D97" w:rsidRDefault="007F5D97" w:rsidP="00BC4F94">
      <w:pPr>
        <w:autoSpaceDE w:val="0"/>
        <w:autoSpaceDN w:val="0"/>
        <w:adjustRightInd w:val="0"/>
        <w:ind w:right="-1"/>
        <w:jc w:val="center"/>
        <w:rPr>
          <w:sz w:val="20"/>
          <w:szCs w:val="20"/>
          <w:lang w:eastAsia="en-US"/>
        </w:rPr>
      </w:pPr>
      <w:r w:rsidRPr="007F5D97">
        <w:rPr>
          <w:sz w:val="20"/>
          <w:szCs w:val="20"/>
          <w:lang w:eastAsia="en-US"/>
        </w:rPr>
        <w:lastRenderedPageBreak/>
        <w:t>в предоставлении муниципальной услуги</w:t>
      </w:r>
    </w:p>
    <w:p w:rsidR="007F5D97" w:rsidRPr="007F5D97" w:rsidRDefault="007F5D97" w:rsidP="00BC4F94">
      <w:pPr>
        <w:autoSpaceDE w:val="0"/>
        <w:autoSpaceDN w:val="0"/>
        <w:adjustRightInd w:val="0"/>
        <w:ind w:firstLine="709"/>
        <w:jc w:val="both"/>
        <w:rPr>
          <w:sz w:val="20"/>
          <w:szCs w:val="20"/>
          <w:lang w:eastAsia="en-US"/>
        </w:rPr>
      </w:pP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23" w:name="sub_12081"/>
      <w:r w:rsidRPr="007F5D97">
        <w:rPr>
          <w:rFonts w:ascii="Times New Roman CYR" w:hAnsi="Times New Roman CYR" w:cs="Times New Roman CYR"/>
          <w:sz w:val="20"/>
          <w:szCs w:val="20"/>
        </w:rPr>
        <w:t>29. Основания для приостановления предоставления Муниципальной услуги отсутствуют.</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24" w:name="sub_12082"/>
      <w:bookmarkEnd w:id="23"/>
      <w:r w:rsidRPr="007F5D97">
        <w:rPr>
          <w:rFonts w:ascii="Times New Roman CYR" w:hAnsi="Times New Roman CYR" w:cs="Times New Roman CYR"/>
          <w:sz w:val="20"/>
          <w:szCs w:val="20"/>
        </w:rPr>
        <w:t>30. Основания для отказа в предоставлении услуги не предусмотрены.</w:t>
      </w:r>
    </w:p>
    <w:bookmarkEnd w:id="24"/>
    <w:p w:rsidR="007F5D97" w:rsidRPr="007F5D97" w:rsidRDefault="007F5D97" w:rsidP="00BC4F94">
      <w:pPr>
        <w:autoSpaceDE w:val="0"/>
        <w:autoSpaceDN w:val="0"/>
        <w:adjustRightInd w:val="0"/>
        <w:ind w:firstLine="709"/>
        <w:jc w:val="both"/>
        <w:rPr>
          <w:sz w:val="20"/>
          <w:szCs w:val="20"/>
          <w:lang w:eastAsia="en-US"/>
        </w:rPr>
      </w:pPr>
    </w:p>
    <w:p w:rsidR="007F5D97" w:rsidRPr="007F5D97" w:rsidRDefault="007F5D97" w:rsidP="00BC4F94">
      <w:pPr>
        <w:autoSpaceDE w:val="0"/>
        <w:autoSpaceDN w:val="0"/>
        <w:adjustRightInd w:val="0"/>
        <w:ind w:right="-1"/>
        <w:jc w:val="center"/>
        <w:rPr>
          <w:sz w:val="20"/>
          <w:szCs w:val="20"/>
          <w:lang w:eastAsia="en-US"/>
        </w:rPr>
      </w:pPr>
      <w:r w:rsidRPr="007F5D97">
        <w:rPr>
          <w:sz w:val="20"/>
          <w:szCs w:val="20"/>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Берегаевского сельского поселения</w:t>
      </w:r>
    </w:p>
    <w:p w:rsidR="007F5D97" w:rsidRPr="007F5D97" w:rsidRDefault="007F5D97" w:rsidP="00BC4F94">
      <w:pPr>
        <w:autoSpaceDE w:val="0"/>
        <w:autoSpaceDN w:val="0"/>
        <w:adjustRightInd w:val="0"/>
        <w:ind w:right="-1"/>
        <w:jc w:val="center"/>
        <w:rPr>
          <w:sz w:val="20"/>
          <w:szCs w:val="20"/>
          <w:lang w:eastAsia="en-US"/>
        </w:rPr>
      </w:pP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31. Предоставление муниципальной услуги осуществляется бесплатно.</w:t>
      </w:r>
    </w:p>
    <w:p w:rsidR="007F5D97" w:rsidRPr="007F5D97" w:rsidRDefault="007F5D97" w:rsidP="00BC4F94">
      <w:pPr>
        <w:autoSpaceDE w:val="0"/>
        <w:autoSpaceDN w:val="0"/>
        <w:adjustRightInd w:val="0"/>
        <w:ind w:firstLine="709"/>
        <w:jc w:val="both"/>
        <w:rPr>
          <w:sz w:val="20"/>
          <w:szCs w:val="20"/>
          <w:lang w:eastAsia="en-US"/>
        </w:rPr>
      </w:pPr>
    </w:p>
    <w:p w:rsidR="007F5D97" w:rsidRPr="007F5D97" w:rsidRDefault="007F5D97" w:rsidP="00BC4F94">
      <w:pPr>
        <w:widowControl w:val="0"/>
        <w:autoSpaceDE w:val="0"/>
        <w:autoSpaceDN w:val="0"/>
        <w:adjustRightInd w:val="0"/>
        <w:jc w:val="center"/>
        <w:outlineLvl w:val="2"/>
        <w:rPr>
          <w:rFonts w:ascii="Times New Roman CYR" w:hAnsi="Times New Roman CYR" w:cs="Times New Roman CYR"/>
          <w:bCs/>
          <w:color w:val="26282F"/>
          <w:sz w:val="20"/>
          <w:szCs w:val="20"/>
        </w:rPr>
      </w:pPr>
      <w:r w:rsidRPr="007F5D97">
        <w:rPr>
          <w:rFonts w:ascii="Times New Roman CYR" w:hAnsi="Times New Roman CYR" w:cs="Times New Roman CYR"/>
          <w:bCs/>
          <w:color w:val="26282F"/>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p w:rsidR="007F5D97" w:rsidRPr="007F5D97" w:rsidRDefault="007F5D97" w:rsidP="00BC4F94">
      <w:pPr>
        <w:widowControl w:val="0"/>
        <w:autoSpaceDE w:val="0"/>
        <w:autoSpaceDN w:val="0"/>
        <w:adjustRightInd w:val="0"/>
        <w:ind w:firstLine="709"/>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32.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w:t>
      </w:r>
      <w:hyperlink r:id="rId30" w:history="1">
        <w:r w:rsidRPr="007F5D97">
          <w:rPr>
            <w:rFonts w:ascii="Times New Roman CYR" w:hAnsi="Times New Roman CYR" w:cs="Times New Roman CYR"/>
            <w:sz w:val="20"/>
            <w:szCs w:val="20"/>
          </w:rPr>
          <w:t>статьей 24</w:t>
        </w:r>
      </w:hyperlink>
      <w:r w:rsidRPr="007F5D97">
        <w:rPr>
          <w:rFonts w:ascii="Times New Roman CYR" w:hAnsi="Times New Roman CYR" w:cs="Times New Roman CYR"/>
          <w:sz w:val="20"/>
          <w:szCs w:val="20"/>
        </w:rPr>
        <w:t xml:space="preserve"> Федерального закона от 13 июля 2015 года № 218-ФЗ «О государственной регистрации недвижимости».</w:t>
      </w:r>
    </w:p>
    <w:p w:rsidR="007F5D97" w:rsidRPr="007F5D97" w:rsidRDefault="007F5D97" w:rsidP="00BC4F94">
      <w:pPr>
        <w:autoSpaceDE w:val="0"/>
        <w:autoSpaceDN w:val="0"/>
        <w:adjustRightInd w:val="0"/>
        <w:ind w:firstLine="709"/>
        <w:jc w:val="both"/>
        <w:rPr>
          <w:sz w:val="20"/>
          <w:szCs w:val="20"/>
          <w:lang w:eastAsia="en-US"/>
        </w:rPr>
      </w:pPr>
    </w:p>
    <w:p w:rsidR="007F5D97" w:rsidRPr="007F5D97" w:rsidRDefault="007F5D97" w:rsidP="00BC4F94">
      <w:pPr>
        <w:autoSpaceDE w:val="0"/>
        <w:autoSpaceDN w:val="0"/>
        <w:adjustRightInd w:val="0"/>
        <w:ind w:right="-1"/>
        <w:jc w:val="center"/>
        <w:outlineLvl w:val="2"/>
        <w:rPr>
          <w:sz w:val="20"/>
          <w:szCs w:val="20"/>
          <w:lang w:eastAsia="en-US"/>
        </w:rPr>
      </w:pPr>
      <w:r w:rsidRPr="007F5D97">
        <w:rPr>
          <w:sz w:val="20"/>
          <w:szCs w:val="20"/>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F5D97" w:rsidRPr="007F5D97" w:rsidRDefault="007F5D97" w:rsidP="00BC4F94">
      <w:pPr>
        <w:autoSpaceDE w:val="0"/>
        <w:autoSpaceDN w:val="0"/>
        <w:adjustRightInd w:val="0"/>
        <w:ind w:firstLine="709"/>
        <w:jc w:val="both"/>
        <w:rPr>
          <w:sz w:val="20"/>
          <w:szCs w:val="20"/>
          <w:lang w:eastAsia="en-US"/>
        </w:rPr>
      </w:pP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33. Максимальный срок ожидания в очереди при подаче запроса и при получении результата предоставления муниципальной услуги не должен превышать 15 минут.</w:t>
      </w:r>
    </w:p>
    <w:p w:rsidR="007F5D97" w:rsidRPr="007F5D97" w:rsidRDefault="007F5D97" w:rsidP="00BC4F94">
      <w:pPr>
        <w:autoSpaceDE w:val="0"/>
        <w:autoSpaceDN w:val="0"/>
        <w:adjustRightInd w:val="0"/>
        <w:ind w:firstLine="709"/>
        <w:jc w:val="both"/>
        <w:rPr>
          <w:sz w:val="20"/>
          <w:szCs w:val="20"/>
          <w:lang w:eastAsia="en-US"/>
        </w:rPr>
      </w:pPr>
    </w:p>
    <w:p w:rsidR="007F5D97" w:rsidRPr="007F5D97" w:rsidRDefault="007F5D97" w:rsidP="00BC4F94">
      <w:pPr>
        <w:autoSpaceDE w:val="0"/>
        <w:autoSpaceDN w:val="0"/>
        <w:adjustRightInd w:val="0"/>
        <w:ind w:right="-1"/>
        <w:jc w:val="center"/>
        <w:outlineLvl w:val="2"/>
        <w:rPr>
          <w:sz w:val="20"/>
          <w:szCs w:val="20"/>
          <w:lang w:eastAsia="en-US"/>
        </w:rPr>
      </w:pPr>
      <w:r w:rsidRPr="007F5D97">
        <w:rPr>
          <w:sz w:val="20"/>
          <w:szCs w:val="20"/>
          <w:lang w:eastAsia="en-US"/>
        </w:rPr>
        <w:t>Срок регистрации запроса заявителя о предоставлении муниципальной услуги</w:t>
      </w:r>
    </w:p>
    <w:p w:rsidR="007F5D97" w:rsidRPr="007F5D97" w:rsidRDefault="007F5D97" w:rsidP="00BC4F94">
      <w:pPr>
        <w:autoSpaceDE w:val="0"/>
        <w:autoSpaceDN w:val="0"/>
        <w:adjustRightInd w:val="0"/>
        <w:ind w:right="-1"/>
        <w:jc w:val="center"/>
        <w:outlineLvl w:val="2"/>
        <w:rPr>
          <w:sz w:val="20"/>
          <w:szCs w:val="20"/>
          <w:lang w:eastAsia="en-US"/>
        </w:rPr>
      </w:pP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34. Срок регистрации запроса не должен превышать 15 минут.</w:t>
      </w:r>
    </w:p>
    <w:p w:rsidR="007F5D97" w:rsidRPr="007F5D97" w:rsidRDefault="007F5D97" w:rsidP="00BC4F94">
      <w:pPr>
        <w:autoSpaceDE w:val="0"/>
        <w:autoSpaceDN w:val="0"/>
        <w:adjustRightInd w:val="0"/>
        <w:ind w:firstLine="709"/>
        <w:jc w:val="both"/>
        <w:rPr>
          <w:sz w:val="20"/>
          <w:szCs w:val="20"/>
          <w:lang w:eastAsia="en-US"/>
        </w:rPr>
      </w:pPr>
    </w:p>
    <w:p w:rsidR="007F5D97" w:rsidRPr="007F5D97" w:rsidRDefault="007F5D97" w:rsidP="00BC4F94">
      <w:pPr>
        <w:autoSpaceDE w:val="0"/>
        <w:autoSpaceDN w:val="0"/>
        <w:adjustRightInd w:val="0"/>
        <w:ind w:right="-1"/>
        <w:jc w:val="center"/>
        <w:rPr>
          <w:sz w:val="20"/>
          <w:szCs w:val="20"/>
          <w:lang w:eastAsia="en-US"/>
        </w:rPr>
      </w:pPr>
      <w:proofErr w:type="gramStart"/>
      <w:r w:rsidRPr="007F5D97">
        <w:rPr>
          <w:sz w:val="20"/>
          <w:szCs w:val="20"/>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F5D97" w:rsidRPr="007F5D97" w:rsidRDefault="007F5D97" w:rsidP="00BC4F94">
      <w:pPr>
        <w:autoSpaceDE w:val="0"/>
        <w:autoSpaceDN w:val="0"/>
        <w:adjustRightInd w:val="0"/>
        <w:ind w:right="-1" w:firstLine="540"/>
        <w:jc w:val="both"/>
        <w:rPr>
          <w:bCs/>
          <w:sz w:val="20"/>
          <w:szCs w:val="20"/>
          <w:lang w:eastAsia="en-US"/>
        </w:rPr>
      </w:pP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35. Помещения, предназначенные для предоставления муниципальной услуги, должны:</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оборудоваться местами для ожидания;</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содержать информацию о порядке предоставления муниципальной услуги;</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снабжаться соответствующими табличками с указанием номера кабинета, названия подразделения, фамилий, имен, отчеств, должностей должностных лиц, ответственных за предоставление муниципальной услуги, номеров телефонов и адресов электронной почты, часов приема и иной справочной информации;</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36. 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муниципальной услуги.</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37. Доступность для лиц с ограниченными возможностями объектов (зданий, помещений), в которых предоставляется муниципальная услуга, должна быть обеспечена:</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возможностью самостоятельного передвижения лиц с ограниченными возможностями,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xml:space="preserve">- сопровождением лиц с ограниченными возможностями, имеющих стойкие расстройства функции зрения и самостоятельного передвижения, и оказанием им </w:t>
      </w:r>
      <w:r w:rsidR="002D680B">
        <w:rPr>
          <w:bCs/>
          <w:sz w:val="20"/>
          <w:szCs w:val="20"/>
          <w:lang w:eastAsia="en-US"/>
        </w:rPr>
        <w:t xml:space="preserve">помощи </w:t>
      </w:r>
      <w:r w:rsidRPr="007F5D97">
        <w:rPr>
          <w:bCs/>
          <w:sz w:val="20"/>
          <w:szCs w:val="20"/>
          <w:lang w:eastAsia="en-US"/>
        </w:rPr>
        <w:t>в объектах (зданиях, помещениях), в которых предоставляется муниципальная услуга;</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lastRenderedPageBreak/>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w:t>
      </w:r>
      <w:r w:rsidR="002D680B">
        <w:rPr>
          <w:bCs/>
          <w:sz w:val="20"/>
          <w:szCs w:val="20"/>
          <w:lang w:eastAsia="en-US"/>
        </w:rPr>
        <w:t xml:space="preserve">иема заявителей   </w:t>
      </w:r>
      <w:r w:rsidRPr="007F5D97">
        <w:rPr>
          <w:bCs/>
          <w:sz w:val="20"/>
          <w:szCs w:val="20"/>
          <w:lang w:eastAsia="en-US"/>
        </w:rPr>
        <w:t xml:space="preserve"> с учетом ограничений их жизнедеятельности;</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дублированием необходимой для лиц с ограниченными возможнос</w:t>
      </w:r>
      <w:r w:rsidR="002D680B">
        <w:rPr>
          <w:bCs/>
          <w:sz w:val="20"/>
          <w:szCs w:val="20"/>
          <w:lang w:eastAsia="en-US"/>
        </w:rPr>
        <w:t xml:space="preserve">тями звуковой </w:t>
      </w:r>
      <w:r w:rsidRPr="007F5D97">
        <w:rPr>
          <w:bCs/>
          <w:sz w:val="20"/>
          <w:szCs w:val="20"/>
          <w:lang w:eastAsia="en-US"/>
        </w:rPr>
        <w:t>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xml:space="preserve">- допуском </w:t>
      </w:r>
      <w:proofErr w:type="spellStart"/>
      <w:r w:rsidRPr="007F5D97">
        <w:rPr>
          <w:bCs/>
          <w:sz w:val="20"/>
          <w:szCs w:val="20"/>
          <w:lang w:eastAsia="en-US"/>
        </w:rPr>
        <w:t>сурдопереводчика</w:t>
      </w:r>
      <w:proofErr w:type="spellEnd"/>
      <w:r w:rsidRPr="007F5D97">
        <w:rPr>
          <w:bCs/>
          <w:sz w:val="20"/>
          <w:szCs w:val="20"/>
          <w:lang w:eastAsia="en-US"/>
        </w:rPr>
        <w:t xml:space="preserve"> и </w:t>
      </w:r>
      <w:proofErr w:type="spellStart"/>
      <w:r w:rsidRPr="007F5D97">
        <w:rPr>
          <w:bCs/>
          <w:sz w:val="20"/>
          <w:szCs w:val="20"/>
          <w:lang w:eastAsia="en-US"/>
        </w:rPr>
        <w:t>тифлосурдопереводчика</w:t>
      </w:r>
      <w:proofErr w:type="spellEnd"/>
      <w:r w:rsidRPr="007F5D97">
        <w:rPr>
          <w:bCs/>
          <w:sz w:val="20"/>
          <w:szCs w:val="20"/>
          <w:lang w:eastAsia="en-US"/>
        </w:rPr>
        <w:t xml:space="preserve"> при оказании инвалиду муниципальной услуги;</w:t>
      </w:r>
    </w:p>
    <w:p w:rsidR="007F5D97" w:rsidRPr="007F5D97" w:rsidRDefault="007F5D97" w:rsidP="00BC4F94">
      <w:pPr>
        <w:autoSpaceDE w:val="0"/>
        <w:autoSpaceDN w:val="0"/>
        <w:adjustRightInd w:val="0"/>
        <w:ind w:firstLine="709"/>
        <w:jc w:val="both"/>
        <w:rPr>
          <w:bCs/>
          <w:sz w:val="20"/>
          <w:szCs w:val="20"/>
          <w:lang w:eastAsia="en-US"/>
        </w:rPr>
      </w:pPr>
      <w:proofErr w:type="gramStart"/>
      <w:r w:rsidRPr="007F5D97">
        <w:rPr>
          <w:bCs/>
          <w:sz w:val="20"/>
          <w:szCs w:val="20"/>
          <w:lang w:eastAsia="en-US"/>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w:t>
      </w:r>
      <w:r w:rsidR="002D680B">
        <w:rPr>
          <w:bCs/>
          <w:sz w:val="20"/>
          <w:szCs w:val="20"/>
          <w:lang w:eastAsia="en-US"/>
        </w:rPr>
        <w:t xml:space="preserve">ботке </w:t>
      </w:r>
      <w:r w:rsidRPr="007F5D97">
        <w:rPr>
          <w:bCs/>
          <w:sz w:val="20"/>
          <w:szCs w:val="20"/>
          <w:lang w:eastAsia="en-US"/>
        </w:rPr>
        <w:t>и реализации государственной политики и нормативно-правовому регулированию в сфере социальной защиты населения;</w:t>
      </w:r>
      <w:proofErr w:type="gramEnd"/>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оказанием специалистами Администрации сельского поселения, МФЦ помощи лицам с ограниченными возможностями в преодолении барьеров, мешающих получению ими муниципальной услуги наравне с другими заявителями.</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xml:space="preserve">38. </w:t>
      </w:r>
      <w:r w:rsidRPr="007F5D97">
        <w:rPr>
          <w:sz w:val="20"/>
          <w:szCs w:val="20"/>
        </w:rPr>
        <w:t>На всех парковках общего пользования автотранспортных сре</w:t>
      </w:r>
      <w:proofErr w:type="gramStart"/>
      <w:r w:rsidRPr="007F5D97">
        <w:rPr>
          <w:sz w:val="20"/>
          <w:szCs w:val="20"/>
        </w:rPr>
        <w:t>дств пр</w:t>
      </w:r>
      <w:proofErr w:type="gramEnd"/>
      <w:r w:rsidRPr="007F5D97">
        <w:rPr>
          <w:sz w:val="20"/>
          <w:szCs w:val="20"/>
        </w:rPr>
        <w:t>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w:t>
      </w:r>
      <w:r w:rsidR="002D680B">
        <w:rPr>
          <w:sz w:val="20"/>
          <w:szCs w:val="20"/>
        </w:rPr>
        <w:t xml:space="preserve"> групп, </w:t>
      </w:r>
      <w:r w:rsidRPr="007F5D97">
        <w:rPr>
          <w:sz w:val="20"/>
          <w:szCs w:val="20"/>
        </w:rPr>
        <w:t>и транспортных средств, перевозящих таких инвалидов и (или) детей-инвалидов. На граждан из числа инвалидов III группы распространяются нормы определяемые частью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w:t>
      </w:r>
      <w:r w:rsidR="000B2413">
        <w:rPr>
          <w:sz w:val="20"/>
          <w:szCs w:val="20"/>
        </w:rPr>
        <w:t xml:space="preserve"> средствах должна быть внесена </w:t>
      </w:r>
      <w:r w:rsidRPr="007F5D97">
        <w:rPr>
          <w:sz w:val="20"/>
          <w:szCs w:val="20"/>
        </w:rPr>
        <w:t xml:space="preserve"> в федеральный реестр инвалидов.</w:t>
      </w:r>
    </w:p>
    <w:p w:rsidR="007F5D97" w:rsidRPr="007F5D97" w:rsidRDefault="007F5D97" w:rsidP="00BC4F94">
      <w:pPr>
        <w:autoSpaceDE w:val="0"/>
        <w:autoSpaceDN w:val="0"/>
        <w:adjustRightInd w:val="0"/>
        <w:ind w:right="-1" w:firstLine="540"/>
        <w:jc w:val="both"/>
        <w:rPr>
          <w:bCs/>
          <w:sz w:val="20"/>
          <w:szCs w:val="20"/>
          <w:lang w:eastAsia="en-US"/>
        </w:rPr>
      </w:pPr>
    </w:p>
    <w:p w:rsidR="007F5D97" w:rsidRPr="007F5D97" w:rsidRDefault="007F5D97" w:rsidP="00BC4F94">
      <w:pPr>
        <w:autoSpaceDE w:val="0"/>
        <w:autoSpaceDN w:val="0"/>
        <w:adjustRightInd w:val="0"/>
        <w:ind w:right="-1"/>
        <w:jc w:val="center"/>
        <w:outlineLvl w:val="2"/>
        <w:rPr>
          <w:sz w:val="20"/>
          <w:szCs w:val="20"/>
          <w:lang w:eastAsia="en-US"/>
        </w:rPr>
      </w:pPr>
      <w:r w:rsidRPr="007F5D97">
        <w:rPr>
          <w:sz w:val="20"/>
          <w:szCs w:val="20"/>
          <w:lang w:eastAsia="en-US"/>
        </w:rPr>
        <w:t>Показатели доступности и качества муниципальных услуг</w:t>
      </w:r>
    </w:p>
    <w:p w:rsidR="007F5D97" w:rsidRPr="007F5D97" w:rsidRDefault="007F5D97" w:rsidP="00BC4F94">
      <w:pPr>
        <w:autoSpaceDE w:val="0"/>
        <w:autoSpaceDN w:val="0"/>
        <w:adjustRightInd w:val="0"/>
        <w:ind w:right="-1" w:firstLine="540"/>
        <w:jc w:val="both"/>
        <w:rPr>
          <w:bCs/>
          <w:sz w:val="20"/>
          <w:szCs w:val="20"/>
          <w:lang w:eastAsia="en-US"/>
        </w:rPr>
      </w:pP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39. Показателями доступности предоставления муниципальной услуги являются:</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транспортная доступность мест предоставления муниципальной услуги;</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обеспечение беспрепятственного доступа к помещениям, в которых предоставляется муниципальная услуга;</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размещение информации о порядке предоставления муниципальной услуги в сети «Интернет».</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40. Показателями качества предоставления муниципальной услуги являются:</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соблюдение стандарта предоставления муниципальной услуги;</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соблюдение сроков предоставления муниципальной услуги;</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минимальное количество жалоб или полное отсутствие таковых со стороны заявителей;</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возможность получения муниципальной услуги в МФЦ;</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возможность получения информации о ходе предоставления муниципальной услуги.</w:t>
      </w:r>
    </w:p>
    <w:p w:rsidR="007F5D97" w:rsidRPr="007F5D97" w:rsidRDefault="007F5D97" w:rsidP="00BC4F94">
      <w:pPr>
        <w:autoSpaceDE w:val="0"/>
        <w:autoSpaceDN w:val="0"/>
        <w:adjustRightInd w:val="0"/>
        <w:ind w:firstLine="709"/>
        <w:jc w:val="both"/>
        <w:rPr>
          <w:b/>
          <w:bCs/>
          <w:color w:val="26282F"/>
          <w:sz w:val="20"/>
          <w:szCs w:val="20"/>
        </w:rPr>
      </w:pPr>
    </w:p>
    <w:p w:rsidR="007F5D97" w:rsidRPr="007F5D97" w:rsidRDefault="007F5D97" w:rsidP="00BC4F94">
      <w:pPr>
        <w:widowControl w:val="0"/>
        <w:autoSpaceDE w:val="0"/>
        <w:autoSpaceDN w:val="0"/>
        <w:adjustRightInd w:val="0"/>
        <w:jc w:val="center"/>
        <w:outlineLvl w:val="2"/>
        <w:rPr>
          <w:bCs/>
          <w:color w:val="26282F"/>
          <w:sz w:val="20"/>
          <w:szCs w:val="20"/>
        </w:rPr>
      </w:pPr>
      <w:r w:rsidRPr="007F5D97">
        <w:rPr>
          <w:bCs/>
          <w:color w:val="26282F"/>
          <w:sz w:val="20"/>
          <w:szCs w:val="20"/>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F5D97" w:rsidRPr="007F5D97" w:rsidRDefault="007F5D97" w:rsidP="00BC4F94">
      <w:pPr>
        <w:widowControl w:val="0"/>
        <w:autoSpaceDE w:val="0"/>
        <w:autoSpaceDN w:val="0"/>
        <w:adjustRightInd w:val="0"/>
        <w:ind w:firstLine="720"/>
        <w:jc w:val="both"/>
        <w:rPr>
          <w:sz w:val="20"/>
          <w:szCs w:val="20"/>
        </w:rPr>
      </w:pP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41. При предоставлении муниципальных услуг в электронной форме осуществляются:</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1) предоставление в установленном порядке информации заявителям и обеспечение доступа заявителей к сведениям о муниципальных услугах;</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2) подача запроса о предоставлении муниципальной услуги и иных документов, необходимых для предоставления муниципальной услуги, и прием таких запрос</w:t>
      </w:r>
      <w:r w:rsidR="002D680B">
        <w:rPr>
          <w:sz w:val="20"/>
          <w:szCs w:val="20"/>
        </w:rPr>
        <w:t xml:space="preserve">а  </w:t>
      </w:r>
      <w:r w:rsidRPr="007F5D97">
        <w:rPr>
          <w:sz w:val="20"/>
          <w:szCs w:val="20"/>
        </w:rPr>
        <w:t xml:space="preserve"> о предоставлении муниципальной услуги и документов органом, предоставляющим муниципальную услугу с использованием информационно-технологической                                       и коммуникационной инфраструктуры, в том числе единого</w:t>
      </w:r>
      <w:r w:rsidR="002D680B">
        <w:rPr>
          <w:sz w:val="20"/>
          <w:szCs w:val="20"/>
        </w:rPr>
        <w:t xml:space="preserve"> портала государственных  </w:t>
      </w:r>
      <w:r w:rsidRPr="007F5D97">
        <w:rPr>
          <w:sz w:val="20"/>
          <w:szCs w:val="20"/>
        </w:rPr>
        <w:t>и муниципальных услуг;</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3) получение заявителем сведений о ходе выполнения запроса о предоставлении муниципальной услуги;</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31" w:history="1">
        <w:r w:rsidR="002D680B">
          <w:rPr>
            <w:sz w:val="20"/>
            <w:szCs w:val="20"/>
          </w:rPr>
          <w:t xml:space="preserve">частью </w:t>
        </w:r>
        <w:r w:rsidRPr="007F5D97">
          <w:rPr>
            <w:sz w:val="20"/>
            <w:szCs w:val="20"/>
          </w:rPr>
          <w:t xml:space="preserve"> 1 статьи 1</w:t>
        </w:r>
      </w:hyperlink>
      <w:r w:rsidRPr="007F5D97">
        <w:rPr>
          <w:sz w:val="20"/>
          <w:szCs w:val="20"/>
        </w:rPr>
        <w:t xml:space="preserve"> Федерального закона № 210-ФЗ;</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5) получение заявителем результата предоставления муниципальной услуги, если иное не установлено федеральным законом;</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 xml:space="preserve">42. Запросы и обращения могут быть направлены в форме электронных </w:t>
      </w:r>
      <w:r w:rsidR="002D680B">
        <w:rPr>
          <w:sz w:val="20"/>
          <w:szCs w:val="20"/>
        </w:rPr>
        <w:t xml:space="preserve">документов </w:t>
      </w:r>
      <w:r w:rsidRPr="007F5D97">
        <w:rPr>
          <w:sz w:val="20"/>
          <w:szCs w:val="20"/>
        </w:rPr>
        <w:t>с использованием информационно-телекоммуникационных сетей общего пользования, в том числе сети Интернет.</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 xml:space="preserve">43. Обращение за получением муниципальной услуги и предоставление муниципальной услуги могут </w:t>
      </w:r>
      <w:r w:rsidRPr="007F5D97">
        <w:rPr>
          <w:sz w:val="20"/>
          <w:szCs w:val="20"/>
        </w:rPr>
        <w:lastRenderedPageBreak/>
        <w:t xml:space="preserve">осуществляться с использованием электронных документов, подписанных электронной подписью в соответствии с требованиями </w:t>
      </w:r>
      <w:hyperlink r:id="rId32" w:history="1">
        <w:r w:rsidRPr="007F5D97">
          <w:rPr>
            <w:sz w:val="20"/>
            <w:szCs w:val="20"/>
          </w:rPr>
          <w:t>Федерального закона</w:t>
        </w:r>
      </w:hyperlink>
      <w:r w:rsidRPr="007F5D97">
        <w:rPr>
          <w:sz w:val="20"/>
          <w:szCs w:val="20"/>
        </w:rPr>
        <w:t xml:space="preserve"> от 06.04.2011 № 63-ФЗ «Об электронной подписи» и требованиями </w:t>
      </w:r>
      <w:hyperlink r:id="rId33" w:history="1">
        <w:r w:rsidRPr="007F5D97">
          <w:rPr>
            <w:sz w:val="20"/>
            <w:szCs w:val="20"/>
          </w:rPr>
          <w:t>Федерального закона</w:t>
        </w:r>
      </w:hyperlink>
      <w:r w:rsidRPr="007F5D97">
        <w:rPr>
          <w:sz w:val="20"/>
          <w:szCs w:val="20"/>
        </w:rPr>
        <w:t xml:space="preserve"> № 210-ФЗ.</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Средства электронной подписи, применяемые при предоставлении муниципальной услуги в электронном виде, должны быть сертифицированы в соо</w:t>
      </w:r>
      <w:r w:rsidR="002D680B">
        <w:rPr>
          <w:sz w:val="20"/>
          <w:szCs w:val="20"/>
        </w:rPr>
        <w:t xml:space="preserve">тветствии  </w:t>
      </w:r>
      <w:r w:rsidRPr="007F5D97">
        <w:rPr>
          <w:sz w:val="20"/>
          <w:szCs w:val="20"/>
        </w:rPr>
        <w:t>с законодательством Российской Федерации.</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44. Предоставление муниципальной услуги в МФЦ осуществляется в</w:t>
      </w:r>
      <w:r w:rsidR="002D680B">
        <w:rPr>
          <w:sz w:val="20"/>
          <w:szCs w:val="20"/>
        </w:rPr>
        <w:t xml:space="preserve"> соответствии</w:t>
      </w:r>
      <w:r w:rsidRPr="007F5D97">
        <w:rPr>
          <w:sz w:val="20"/>
          <w:szCs w:val="20"/>
        </w:rPr>
        <w:t xml:space="preserve"> с соглашением о взаимодействии, заключенным между Администрацией сельского поселения и МФЦ с момента вступления в силу указанного соглашения.</w:t>
      </w:r>
    </w:p>
    <w:p w:rsidR="007F5D97" w:rsidRPr="007F5D97" w:rsidRDefault="007F5D97" w:rsidP="00BC4F94">
      <w:pPr>
        <w:widowControl w:val="0"/>
        <w:autoSpaceDE w:val="0"/>
        <w:autoSpaceDN w:val="0"/>
        <w:adjustRightInd w:val="0"/>
        <w:ind w:firstLine="709"/>
        <w:jc w:val="both"/>
        <w:rPr>
          <w:sz w:val="20"/>
          <w:szCs w:val="20"/>
        </w:rPr>
      </w:pPr>
      <w:proofErr w:type="gramStart"/>
      <w:r w:rsidRPr="007F5D97">
        <w:rPr>
          <w:sz w:val="20"/>
          <w:szCs w:val="20"/>
        </w:rPr>
        <w:t xml:space="preserve">Предоставление государственных и муниципальных услуг в многофункциональных центрах осуществляется в соответствии с </w:t>
      </w:r>
      <w:hyperlink r:id="rId34" w:history="1">
        <w:r w:rsidRPr="007F5D97">
          <w:rPr>
            <w:sz w:val="20"/>
            <w:szCs w:val="20"/>
          </w:rPr>
          <w:t>Федеральным законом</w:t>
        </w:r>
      </w:hyperlink>
      <w:r w:rsidRPr="007F5D97">
        <w:rPr>
          <w:sz w:val="20"/>
          <w:szCs w:val="20"/>
        </w:rPr>
        <w:t xml:space="preserve"> № 210-ФЗ, иными нормативными правовыми актами Российской Федерации, нормативными правовыми актами Томской области, муниципальными правовыми актами по принципу «одного</w:t>
      </w:r>
      <w:r w:rsidR="000B2413">
        <w:rPr>
          <w:sz w:val="20"/>
          <w:szCs w:val="20"/>
        </w:rPr>
        <w:t xml:space="preserve"> окна»,</w:t>
      </w:r>
      <w:r w:rsidRPr="007F5D97">
        <w:rPr>
          <w:sz w:val="20"/>
          <w:szCs w:val="20"/>
        </w:rPr>
        <w:t xml:space="preserve">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35" w:history="1">
        <w:r w:rsidRPr="007F5D97">
          <w:rPr>
            <w:sz w:val="20"/>
            <w:szCs w:val="20"/>
          </w:rPr>
          <w:t>статье 15.1</w:t>
        </w:r>
      </w:hyperlink>
      <w:r w:rsidRPr="007F5D97">
        <w:rPr>
          <w:sz w:val="20"/>
          <w:szCs w:val="20"/>
        </w:rPr>
        <w:t xml:space="preserve"> Федер</w:t>
      </w:r>
      <w:r w:rsidR="002D680B">
        <w:rPr>
          <w:sz w:val="20"/>
          <w:szCs w:val="20"/>
        </w:rPr>
        <w:t>ального закона</w:t>
      </w:r>
      <w:proofErr w:type="gramEnd"/>
      <w:r w:rsidR="002D680B">
        <w:rPr>
          <w:sz w:val="20"/>
          <w:szCs w:val="20"/>
        </w:rPr>
        <w:t xml:space="preserve">  </w:t>
      </w:r>
      <w:r w:rsidRPr="007F5D97">
        <w:rPr>
          <w:sz w:val="20"/>
          <w:szCs w:val="20"/>
        </w:rPr>
        <w:t>№ 210-ФЗ,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 xml:space="preserve">Многофункциональный центр при однократном обращении заявителя с </w:t>
      </w:r>
      <w:r w:rsidR="002D680B">
        <w:rPr>
          <w:sz w:val="20"/>
          <w:szCs w:val="20"/>
        </w:rPr>
        <w:t xml:space="preserve">запросом </w:t>
      </w:r>
      <w:r w:rsidRPr="007F5D97">
        <w:rPr>
          <w:sz w:val="20"/>
          <w:szCs w:val="20"/>
        </w:rPr>
        <w:t xml:space="preserve">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7F5D97">
        <w:rPr>
          <w:sz w:val="20"/>
          <w:szCs w:val="20"/>
        </w:rPr>
        <w:t>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w:t>
      </w:r>
      <w:r w:rsidR="000B2413">
        <w:rPr>
          <w:sz w:val="20"/>
          <w:szCs w:val="20"/>
        </w:rPr>
        <w:t xml:space="preserve">ренности </w:t>
      </w:r>
      <w:r w:rsidRPr="007F5D97">
        <w:rPr>
          <w:sz w:val="20"/>
          <w:szCs w:val="20"/>
        </w:rPr>
        <w:t>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w:t>
      </w:r>
      <w:r w:rsidR="002D680B">
        <w:rPr>
          <w:sz w:val="20"/>
          <w:szCs w:val="20"/>
        </w:rPr>
        <w:t>ипальных услуг,</w:t>
      </w:r>
      <w:r w:rsidRPr="007F5D97">
        <w:rPr>
          <w:sz w:val="20"/>
          <w:szCs w:val="20"/>
        </w:rPr>
        <w:t xml:space="preserve"> с приложением заверенной многофункциональным центром</w:t>
      </w:r>
      <w:proofErr w:type="gramEnd"/>
      <w:r w:rsidRPr="007F5D97">
        <w:rPr>
          <w:sz w:val="20"/>
          <w:szCs w:val="20"/>
        </w:rPr>
        <w:t xml:space="preserve"> копии комплексного запроса. При этом не требуются составление и подписание таких заявлений заявителем.</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w:t>
      </w:r>
      <w:r w:rsidR="002D680B">
        <w:rPr>
          <w:sz w:val="20"/>
          <w:szCs w:val="20"/>
        </w:rPr>
        <w:t>предоставления государственных</w:t>
      </w:r>
      <w:r w:rsidRPr="007F5D97">
        <w:rPr>
          <w:sz w:val="20"/>
          <w:szCs w:val="20"/>
        </w:rPr>
        <w:t xml:space="preserve">  и муниципальных услуг, получение которых необходимо для получения муниципальных услуг, указанных в комплексном запросе.</w:t>
      </w:r>
    </w:p>
    <w:p w:rsidR="007F5D97" w:rsidRPr="007F5D97" w:rsidRDefault="007F5D97" w:rsidP="00BC4F94">
      <w:pPr>
        <w:widowControl w:val="0"/>
        <w:autoSpaceDE w:val="0"/>
        <w:autoSpaceDN w:val="0"/>
        <w:adjustRightInd w:val="0"/>
        <w:ind w:firstLine="709"/>
        <w:jc w:val="both"/>
        <w:rPr>
          <w:sz w:val="20"/>
          <w:szCs w:val="20"/>
        </w:rPr>
      </w:pPr>
      <w:proofErr w:type="gramStart"/>
      <w:r w:rsidRPr="007F5D97">
        <w:rPr>
          <w:sz w:val="20"/>
          <w:szCs w:val="20"/>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36" w:history="1">
        <w:r w:rsidRPr="007F5D97">
          <w:rPr>
            <w:sz w:val="20"/>
            <w:szCs w:val="20"/>
          </w:rPr>
          <w:t>пункта 2 части 1 статьи 7</w:t>
        </w:r>
      </w:hyperlink>
      <w:r w:rsidRPr="007F5D97">
        <w:rPr>
          <w:sz w:val="20"/>
          <w:szCs w:val="20"/>
        </w:rPr>
        <w:t xml:space="preserve"> Федерального закона     № 210-ФЗ, а также сведений, документов и (или) информации, которые у заявителя отсутствуют и должны</w:t>
      </w:r>
      <w:proofErr w:type="gramEnd"/>
      <w:r w:rsidRPr="007F5D97">
        <w:rPr>
          <w:sz w:val="20"/>
          <w:szCs w:val="20"/>
        </w:rPr>
        <w:t xml:space="preserve">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w:t>
      </w:r>
      <w:r w:rsidR="000B2413">
        <w:rPr>
          <w:sz w:val="20"/>
          <w:szCs w:val="20"/>
        </w:rPr>
        <w:t xml:space="preserve">х   </w:t>
      </w:r>
      <w:r w:rsidRPr="007F5D97">
        <w:rPr>
          <w:sz w:val="20"/>
          <w:szCs w:val="20"/>
        </w:rPr>
        <w:t xml:space="preserve">в комплексном запросе, и получаемые в организациях, указанных в </w:t>
      </w:r>
      <w:hyperlink r:id="rId37" w:history="1">
        <w:r w:rsidRPr="007F5D97">
          <w:rPr>
            <w:sz w:val="20"/>
            <w:szCs w:val="20"/>
          </w:rPr>
          <w:t xml:space="preserve">части 2 статьи </w:t>
        </w:r>
        <w:r w:rsidR="002D680B">
          <w:rPr>
            <w:sz w:val="20"/>
            <w:szCs w:val="20"/>
          </w:rPr>
          <w:t xml:space="preserve">   </w:t>
        </w:r>
        <w:r w:rsidRPr="007F5D97">
          <w:rPr>
            <w:sz w:val="20"/>
            <w:szCs w:val="20"/>
          </w:rPr>
          <w:t>1</w:t>
        </w:r>
      </w:hyperlink>
      <w:r w:rsidRPr="007F5D97">
        <w:rPr>
          <w:sz w:val="20"/>
          <w:szCs w:val="20"/>
        </w:rPr>
        <w:t xml:space="preserve">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 xml:space="preserve">Направление многофункциональным центром заявлений, а также указанных в </w:t>
      </w:r>
      <w:hyperlink r:id="rId38" w:history="1">
        <w:r w:rsidRPr="007F5D97">
          <w:rPr>
            <w:sz w:val="20"/>
            <w:szCs w:val="20"/>
          </w:rPr>
          <w:t>ч</w:t>
        </w:r>
        <w:r w:rsidR="002D680B">
          <w:rPr>
            <w:sz w:val="20"/>
            <w:szCs w:val="20"/>
          </w:rPr>
          <w:t xml:space="preserve">асти </w:t>
        </w:r>
        <w:r w:rsidRPr="007F5D97">
          <w:rPr>
            <w:sz w:val="20"/>
            <w:szCs w:val="20"/>
          </w:rPr>
          <w:t>4 статьи 15.1</w:t>
        </w:r>
      </w:hyperlink>
      <w:r w:rsidRPr="007F5D97">
        <w:rPr>
          <w:sz w:val="20"/>
          <w:szCs w:val="20"/>
        </w:rPr>
        <w:t xml:space="preserve"> Федерального закона № 210-ФЗ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7F5D97" w:rsidRPr="007F5D97" w:rsidRDefault="007F5D97" w:rsidP="00BC4F94">
      <w:pPr>
        <w:widowControl w:val="0"/>
        <w:autoSpaceDE w:val="0"/>
        <w:autoSpaceDN w:val="0"/>
        <w:adjustRightInd w:val="0"/>
        <w:ind w:firstLine="709"/>
        <w:jc w:val="both"/>
        <w:rPr>
          <w:sz w:val="20"/>
          <w:szCs w:val="20"/>
        </w:rPr>
      </w:pPr>
      <w:proofErr w:type="gramStart"/>
      <w:r w:rsidRPr="007F5D97">
        <w:rPr>
          <w:sz w:val="20"/>
          <w:szCs w:val="20"/>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w:t>
      </w:r>
      <w:r w:rsidR="002D680B">
        <w:rPr>
          <w:sz w:val="20"/>
          <w:szCs w:val="20"/>
        </w:rPr>
        <w:t xml:space="preserve">ных указанных  </w:t>
      </w:r>
      <w:r w:rsidRPr="007F5D97">
        <w:rPr>
          <w:sz w:val="20"/>
          <w:szCs w:val="20"/>
        </w:rPr>
        <w:t xml:space="preserve">  в комплексном запросе муниципальных услуг, направление заявлений и документ</w:t>
      </w:r>
      <w:r w:rsidR="002D680B">
        <w:rPr>
          <w:sz w:val="20"/>
          <w:szCs w:val="20"/>
        </w:rPr>
        <w:t>ов</w:t>
      </w:r>
      <w:r w:rsidRPr="007F5D97">
        <w:rPr>
          <w:sz w:val="20"/>
          <w:szCs w:val="20"/>
        </w:rPr>
        <w:t xml:space="preserve">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w:t>
      </w:r>
      <w:proofErr w:type="gramEnd"/>
      <w:r w:rsidRPr="007F5D97">
        <w:rPr>
          <w:sz w:val="20"/>
          <w:szCs w:val="20"/>
        </w:rPr>
        <w:t xml:space="preserve">, документов и (или) информации. В указанном случае течение предусмотренных законодательством сроков предоставления муниципальных услуг, указанных </w:t>
      </w:r>
      <w:r w:rsidRPr="007F5D97">
        <w:rPr>
          <w:sz w:val="20"/>
          <w:szCs w:val="20"/>
        </w:rPr>
        <w:lastRenderedPageBreak/>
        <w:t>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w:t>
      </w:r>
      <w:r w:rsidR="002D680B">
        <w:rPr>
          <w:sz w:val="20"/>
          <w:szCs w:val="20"/>
        </w:rPr>
        <w:t xml:space="preserve">нной </w:t>
      </w:r>
      <w:r w:rsidRPr="007F5D97">
        <w:rPr>
          <w:sz w:val="20"/>
          <w:szCs w:val="20"/>
        </w:rPr>
        <w:t>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1) в ходе личного приема заявителя;</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2) по телефону;</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3) по электронной почте.</w:t>
      </w:r>
    </w:p>
    <w:p w:rsidR="007F5D97" w:rsidRPr="007F5D97" w:rsidRDefault="007F5D97" w:rsidP="00BC4F94">
      <w:pPr>
        <w:widowControl w:val="0"/>
        <w:autoSpaceDE w:val="0"/>
        <w:autoSpaceDN w:val="0"/>
        <w:adjustRightInd w:val="0"/>
        <w:ind w:firstLine="709"/>
        <w:jc w:val="both"/>
        <w:rPr>
          <w:sz w:val="20"/>
          <w:szCs w:val="20"/>
        </w:rPr>
      </w:pPr>
      <w:proofErr w:type="gramStart"/>
      <w:r w:rsidRPr="007F5D97">
        <w:rPr>
          <w:sz w:val="20"/>
          <w:szCs w:val="20"/>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45. Предоставление муниципальной услуги по экстерриториальному принципу не осуществляется.</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При обращении заявителя с запросом на получение муниципальной услуги по месту жительства, месту пребывания или по месту фактического проживания, в МФЦ, находящийся за пределами муниципального образования Тегульдетский район Томской области, муниципальные услуги предоставляются в случае, если это предусмотрено нормативными правовыми актами, регламентирующими предоставление муниципальной услуги.</w:t>
      </w:r>
    </w:p>
    <w:p w:rsidR="007F5D97" w:rsidRPr="007F5D97" w:rsidRDefault="007F5D97" w:rsidP="00BC4F94">
      <w:pPr>
        <w:autoSpaceDE w:val="0"/>
        <w:autoSpaceDN w:val="0"/>
        <w:adjustRightInd w:val="0"/>
        <w:ind w:firstLine="709"/>
        <w:jc w:val="both"/>
        <w:rPr>
          <w:sz w:val="20"/>
          <w:szCs w:val="20"/>
          <w:lang w:eastAsia="en-US"/>
        </w:rPr>
      </w:pPr>
    </w:p>
    <w:p w:rsidR="007F5D97" w:rsidRPr="007F5D97" w:rsidRDefault="007F5D97" w:rsidP="00BC4F94">
      <w:pPr>
        <w:autoSpaceDE w:val="0"/>
        <w:autoSpaceDN w:val="0"/>
        <w:adjustRightInd w:val="0"/>
        <w:ind w:right="-1"/>
        <w:jc w:val="center"/>
        <w:outlineLvl w:val="1"/>
        <w:rPr>
          <w:sz w:val="20"/>
          <w:szCs w:val="20"/>
          <w:lang w:eastAsia="en-US"/>
        </w:rPr>
      </w:pPr>
      <w:r w:rsidRPr="007F5D97">
        <w:rPr>
          <w:sz w:val="20"/>
          <w:szCs w:val="20"/>
          <w:lang w:eastAsia="en-US"/>
        </w:rPr>
        <w:t>III.</w:t>
      </w:r>
      <w:r w:rsidRPr="007F5D97">
        <w:rPr>
          <w:b/>
          <w:sz w:val="20"/>
          <w:szCs w:val="20"/>
          <w:lang w:eastAsia="en-US"/>
        </w:rPr>
        <w:t xml:space="preserve"> </w:t>
      </w:r>
      <w:r w:rsidRPr="007F5D97">
        <w:rPr>
          <w:sz w:val="20"/>
          <w:szCs w:val="20"/>
          <w:lang w:eastAsia="en-US"/>
        </w:rPr>
        <w:t>СОСТАВ, ПОСЛЕДОВАТЕЛЬНОСТЬ И СРОКИ ВЫПОЛНЕНИЯ АДМИНИСТРАТИВНЫХ ПРОЦЕДУР, ТРЕБОВАНИЯ К ПОРДКУ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w:t>
      </w:r>
    </w:p>
    <w:p w:rsidR="007F5D97" w:rsidRPr="007F5D97" w:rsidRDefault="007F5D97" w:rsidP="00BC4F94">
      <w:pPr>
        <w:autoSpaceDE w:val="0"/>
        <w:autoSpaceDN w:val="0"/>
        <w:adjustRightInd w:val="0"/>
        <w:ind w:right="-1"/>
        <w:jc w:val="center"/>
        <w:outlineLvl w:val="1"/>
        <w:rPr>
          <w:sz w:val="20"/>
          <w:szCs w:val="20"/>
          <w:lang w:eastAsia="en-US"/>
        </w:rPr>
      </w:pP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46. Предоставление муниципальной услуги включает в себя следующие административные процедуры:</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1) Прием и регистрация запроса о предоста</w:t>
      </w:r>
      <w:r w:rsidR="002D680B">
        <w:rPr>
          <w:rFonts w:ascii="Times New Roman CYR" w:hAnsi="Times New Roman CYR" w:cs="Times New Roman CYR"/>
          <w:sz w:val="20"/>
          <w:szCs w:val="20"/>
        </w:rPr>
        <w:t xml:space="preserve">влении муниципальной услуги </w:t>
      </w:r>
      <w:r w:rsidRPr="007F5D97">
        <w:rPr>
          <w:rFonts w:ascii="Times New Roman CYR" w:hAnsi="Times New Roman CYR" w:cs="Times New Roman CYR"/>
          <w:sz w:val="20"/>
          <w:szCs w:val="20"/>
        </w:rPr>
        <w:t>и прилагаемых к нему документов;</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2) Рассмотрение запроса о предоставлении муниципальной услуги и запрос в Систему межведомственного электронного взаимодействия (СМЭВ);</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3) Принятие решения о праве на предоставление муниципальной услуги;</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4) Выдача результата предоставления муниципальной услуги.</w:t>
      </w:r>
    </w:p>
    <w:p w:rsidR="007F5D97" w:rsidRPr="007F5D97" w:rsidRDefault="007F5D97" w:rsidP="00BC4F94">
      <w:pPr>
        <w:autoSpaceDE w:val="0"/>
        <w:autoSpaceDN w:val="0"/>
        <w:adjustRightInd w:val="0"/>
        <w:ind w:firstLine="709"/>
        <w:jc w:val="both"/>
        <w:rPr>
          <w:sz w:val="20"/>
          <w:szCs w:val="20"/>
          <w:lang w:eastAsia="en-US"/>
        </w:rPr>
      </w:pPr>
    </w:p>
    <w:p w:rsidR="007F5D97" w:rsidRPr="007F5D97" w:rsidRDefault="007F5D97" w:rsidP="00BC4F94">
      <w:pPr>
        <w:autoSpaceDE w:val="0"/>
        <w:autoSpaceDN w:val="0"/>
        <w:adjustRightInd w:val="0"/>
        <w:ind w:right="-1"/>
        <w:jc w:val="center"/>
        <w:outlineLvl w:val="2"/>
        <w:rPr>
          <w:sz w:val="20"/>
          <w:szCs w:val="20"/>
          <w:lang w:eastAsia="en-US"/>
        </w:rPr>
      </w:pPr>
      <w:r w:rsidRPr="007F5D97">
        <w:rPr>
          <w:sz w:val="20"/>
          <w:szCs w:val="20"/>
          <w:lang w:eastAsia="en-US"/>
        </w:rPr>
        <w:t>Блок-схема предоставления муниципальной услуги</w:t>
      </w:r>
    </w:p>
    <w:p w:rsidR="007F5D97" w:rsidRPr="007F5D97" w:rsidRDefault="007F5D97" w:rsidP="00BC4F94">
      <w:pPr>
        <w:autoSpaceDE w:val="0"/>
        <w:autoSpaceDN w:val="0"/>
        <w:adjustRightInd w:val="0"/>
        <w:ind w:right="-1"/>
        <w:jc w:val="center"/>
        <w:outlineLvl w:val="2"/>
        <w:rPr>
          <w:sz w:val="20"/>
          <w:szCs w:val="20"/>
          <w:lang w:eastAsia="en-US"/>
        </w:rPr>
      </w:pP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xml:space="preserve">47. </w:t>
      </w:r>
      <w:hyperlink w:anchor="Par761" w:history="1">
        <w:r w:rsidRPr="007F5D97">
          <w:rPr>
            <w:bCs/>
            <w:sz w:val="20"/>
            <w:szCs w:val="20"/>
            <w:lang w:eastAsia="en-US"/>
          </w:rPr>
          <w:t>Блок-схема</w:t>
        </w:r>
      </w:hyperlink>
      <w:r w:rsidRPr="007F5D97">
        <w:rPr>
          <w:bCs/>
          <w:sz w:val="20"/>
          <w:szCs w:val="20"/>
          <w:lang w:eastAsia="en-US"/>
        </w:rPr>
        <w:t xml:space="preserve"> последовательности действий при предоставлении муниципальной услуги представлена в приложении 2 к Административному регламенту.</w:t>
      </w:r>
    </w:p>
    <w:p w:rsidR="007F5D97" w:rsidRPr="007F5D97" w:rsidRDefault="007F5D97" w:rsidP="00BC4F94">
      <w:pPr>
        <w:autoSpaceDE w:val="0"/>
        <w:autoSpaceDN w:val="0"/>
        <w:adjustRightInd w:val="0"/>
        <w:ind w:right="-1"/>
        <w:jc w:val="both"/>
        <w:rPr>
          <w:sz w:val="20"/>
          <w:szCs w:val="20"/>
          <w:lang w:eastAsia="en-US"/>
        </w:rPr>
      </w:pPr>
    </w:p>
    <w:p w:rsidR="007F5D97" w:rsidRPr="007F5D97" w:rsidRDefault="007F5D97" w:rsidP="00BC4F94">
      <w:pPr>
        <w:autoSpaceDE w:val="0"/>
        <w:autoSpaceDN w:val="0"/>
        <w:adjustRightInd w:val="0"/>
        <w:ind w:right="-1"/>
        <w:jc w:val="center"/>
        <w:rPr>
          <w:rFonts w:ascii="Times New Roman CYR" w:hAnsi="Times New Roman CYR" w:cs="Times New Roman CYR"/>
          <w:sz w:val="20"/>
          <w:szCs w:val="20"/>
        </w:rPr>
      </w:pPr>
      <w:r w:rsidRPr="007F5D97">
        <w:rPr>
          <w:rFonts w:ascii="Times New Roman CYR" w:hAnsi="Times New Roman CYR" w:cs="Times New Roman CYR"/>
          <w:sz w:val="20"/>
          <w:szCs w:val="20"/>
        </w:rPr>
        <w:t>Прием и регистрация запроса о предоставлении муниципальной услуги и прилагаемых к нему документов</w:t>
      </w:r>
    </w:p>
    <w:p w:rsidR="007F5D97" w:rsidRPr="007F5D97" w:rsidRDefault="007F5D97" w:rsidP="00BC4F94">
      <w:pPr>
        <w:autoSpaceDE w:val="0"/>
        <w:autoSpaceDN w:val="0"/>
        <w:adjustRightInd w:val="0"/>
        <w:ind w:right="-1"/>
        <w:jc w:val="center"/>
        <w:rPr>
          <w:sz w:val="20"/>
          <w:szCs w:val="20"/>
          <w:lang w:eastAsia="en-US"/>
        </w:rPr>
      </w:pPr>
    </w:p>
    <w:p w:rsidR="007F5D97" w:rsidRPr="007F5D97" w:rsidRDefault="007F5D97" w:rsidP="00BC4F94">
      <w:pPr>
        <w:ind w:firstLine="709"/>
        <w:jc w:val="both"/>
        <w:rPr>
          <w:sz w:val="20"/>
          <w:szCs w:val="20"/>
        </w:rPr>
      </w:pPr>
      <w:r w:rsidRPr="007F5D97">
        <w:rPr>
          <w:sz w:val="20"/>
          <w:szCs w:val="20"/>
        </w:rPr>
        <w:t xml:space="preserve">48. </w:t>
      </w:r>
      <w:bookmarkStart w:id="25" w:name="sub_13031"/>
      <w:r w:rsidRPr="007F5D97">
        <w:rPr>
          <w:sz w:val="20"/>
          <w:szCs w:val="20"/>
        </w:rPr>
        <w:t>Основанием для начала административной процедуры является подача Заявителем непосредственно либо через МФЦ запроса о предоставлении муниципальной услуги:</w:t>
      </w:r>
    </w:p>
    <w:bookmarkEnd w:id="25"/>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 посредством личного обращения;</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 посредством почтового отправления;</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 xml:space="preserve">- посредством технических средств </w:t>
      </w:r>
      <w:hyperlink r:id="rId39" w:history="1">
        <w:r w:rsidRPr="007F5D97">
          <w:rPr>
            <w:sz w:val="20"/>
            <w:szCs w:val="20"/>
          </w:rPr>
          <w:t>Единого портала</w:t>
        </w:r>
      </w:hyperlink>
      <w:r w:rsidR="002D680B">
        <w:rPr>
          <w:sz w:val="20"/>
          <w:szCs w:val="20"/>
        </w:rPr>
        <w:t xml:space="preserve"> государственных</w:t>
      </w:r>
      <w:r w:rsidRPr="007F5D97">
        <w:rPr>
          <w:sz w:val="20"/>
          <w:szCs w:val="20"/>
        </w:rPr>
        <w:t xml:space="preserve"> и муниципальных услуг.</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Специалист, ответственный за прием запроса, при личном обращении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юридического лица действовать от имени юридического лица.</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При поступлении запроса и документов почтовым отправлением сопроводительное письмо к запросу и </w:t>
      </w:r>
      <w:r w:rsidRPr="007F5D97">
        <w:rPr>
          <w:rFonts w:ascii="Times New Roman CYR" w:hAnsi="Times New Roman CYR" w:cs="Times New Roman CYR"/>
          <w:sz w:val="20"/>
          <w:szCs w:val="20"/>
        </w:rPr>
        <w:lastRenderedPageBreak/>
        <w:t>документам регистрируется как входящая корреспонденция.</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26" w:name="sub_13032"/>
      <w:r w:rsidRPr="007F5D97">
        <w:rPr>
          <w:rFonts w:ascii="Times New Roman CYR" w:hAnsi="Times New Roman CYR" w:cs="Times New Roman CYR"/>
          <w:sz w:val="20"/>
          <w:szCs w:val="20"/>
        </w:rPr>
        <w:t>49. В целях предоставления муниципальной услуги через МФЦ осуществляется прием заявителей по предварительной записи.</w:t>
      </w:r>
    </w:p>
    <w:bookmarkEnd w:id="26"/>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Запись на прием проводится посредством </w:t>
      </w:r>
      <w:hyperlink r:id="rId40" w:history="1">
        <w:r w:rsidRPr="007F5D97">
          <w:rPr>
            <w:rFonts w:ascii="Times New Roman CYR" w:hAnsi="Times New Roman CYR" w:cs="Times New Roman CYR"/>
            <w:sz w:val="20"/>
            <w:szCs w:val="20"/>
          </w:rPr>
          <w:t>Единого портала</w:t>
        </w:r>
      </w:hyperlink>
      <w:r w:rsidRPr="007F5D97">
        <w:rPr>
          <w:rFonts w:ascii="Times New Roman CYR" w:hAnsi="Times New Roman CYR" w:cs="Times New Roman CYR"/>
          <w:sz w:val="20"/>
          <w:szCs w:val="20"/>
        </w:rPr>
        <w:t xml:space="preserve"> государствен</w:t>
      </w:r>
      <w:r w:rsidR="002D680B">
        <w:rPr>
          <w:rFonts w:ascii="Times New Roman CYR" w:hAnsi="Times New Roman CYR" w:cs="Times New Roman CYR"/>
          <w:sz w:val="20"/>
          <w:szCs w:val="20"/>
        </w:rPr>
        <w:t>ных</w:t>
      </w:r>
      <w:r w:rsidRPr="007F5D97">
        <w:rPr>
          <w:rFonts w:ascii="Times New Roman CYR" w:hAnsi="Times New Roman CYR" w:cs="Times New Roman CYR"/>
          <w:sz w:val="20"/>
          <w:szCs w:val="20"/>
        </w:rPr>
        <w:t xml:space="preserve"> и муниципальных услуг (функций), официального сайта МФЦ.</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Заявителю предоставляется возможность записи в любые свободные для приема дату и время в пределах установленного в организации графика приема заявителей.</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МФЦ не вправе требовать от заявителя совершения иных действий, кроме прохождения идентификац</w:t>
      </w:r>
      <w:proofErr w:type="gramStart"/>
      <w:r w:rsidRPr="007F5D97">
        <w:rPr>
          <w:rFonts w:ascii="Times New Roman CYR" w:hAnsi="Times New Roman CYR" w:cs="Times New Roman CYR"/>
          <w:sz w:val="20"/>
          <w:szCs w:val="20"/>
        </w:rPr>
        <w:t>ии и ау</w:t>
      </w:r>
      <w:proofErr w:type="gramEnd"/>
      <w:r w:rsidRPr="007F5D97">
        <w:rPr>
          <w:rFonts w:ascii="Times New Roman CYR" w:hAnsi="Times New Roman CYR" w:cs="Times New Roman CYR"/>
          <w:sz w:val="20"/>
          <w:szCs w:val="2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27" w:name="sub_13033"/>
      <w:r w:rsidRPr="007F5D97">
        <w:rPr>
          <w:rFonts w:ascii="Times New Roman CYR" w:hAnsi="Times New Roman CYR" w:cs="Times New Roman CYR"/>
          <w:sz w:val="20"/>
          <w:szCs w:val="20"/>
        </w:rPr>
        <w:t>50. Специалист органа местного самоуправления, ответственный за прием документов, проверяет надлежащее оформление запроса и представленные документы на предмет их соответствия установленному перечню и удостоверяется, что:</w:t>
      </w:r>
    </w:p>
    <w:bookmarkEnd w:id="27"/>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документы скреплены печатями, имеют надлежащие подписи сторон или определенных законодательством должностных лиц;</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тексты документов написаны разборчиво, наименования юридических лиц - без сокращения, с указанием их мест нахождения;</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фамилии, имена и отчества физических лиц, адреса их мест жительства написаны полностью;</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в документах нет подчисток, приписок, зачеркнутых слов и иных, не оговоренных исправлений;</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документы не исполнены карандашом;</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документы не имеют серьезных повреждений, наличие которых не позволяет однозначно истолковать их содержание.</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Если представленные копии документов нотариально не заверены, специалист, ответственный за прием,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При отсутствии у заявителя, обратившегося лично, заполненного запроса или неправильном его заполнении специалист, ответственный за прием запроса, консультирует заявителя по вопросам заполнения запроса.</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28" w:name="sub_13034"/>
      <w:r w:rsidRPr="007F5D97">
        <w:rPr>
          <w:rFonts w:ascii="Times New Roman CYR" w:hAnsi="Times New Roman CYR" w:cs="Times New Roman CYR"/>
          <w:sz w:val="20"/>
          <w:szCs w:val="20"/>
        </w:rPr>
        <w:t xml:space="preserve">51. В случае подачи запроса о предоставлении муниципальной услуги и прилагаемых к нему документов (при наличии) в электронной форме посредством </w:t>
      </w:r>
      <w:hyperlink r:id="rId41" w:history="1">
        <w:r w:rsidRPr="007F5D97">
          <w:rPr>
            <w:rFonts w:ascii="Times New Roman CYR" w:hAnsi="Times New Roman CYR" w:cs="Times New Roman CYR"/>
            <w:sz w:val="20"/>
            <w:szCs w:val="20"/>
          </w:rPr>
          <w:t>Единого портала</w:t>
        </w:r>
      </w:hyperlink>
      <w:r w:rsidRPr="007F5D97">
        <w:rPr>
          <w:rFonts w:ascii="Times New Roman CYR" w:hAnsi="Times New Roman CYR" w:cs="Times New Roman CYR"/>
          <w:sz w:val="20"/>
          <w:szCs w:val="20"/>
        </w:rPr>
        <w:t xml:space="preserve"> государственных и муниципальных услуг обеспечивается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bookmarkEnd w:id="28"/>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Формирование запроса заявителем осуществляется посредством заполнения электронной формы запроса. На </w:t>
      </w:r>
      <w:hyperlink r:id="rId42" w:history="1">
        <w:r w:rsidRPr="007F5D97">
          <w:rPr>
            <w:rFonts w:ascii="Times New Roman CYR" w:hAnsi="Times New Roman CYR" w:cs="Times New Roman CYR"/>
            <w:sz w:val="20"/>
            <w:szCs w:val="20"/>
          </w:rPr>
          <w:t>Едином портале</w:t>
        </w:r>
      </w:hyperlink>
      <w:r w:rsidRPr="007F5D97">
        <w:rPr>
          <w:rFonts w:ascii="Times New Roman CYR" w:hAnsi="Times New Roman CYR" w:cs="Times New Roman CYR"/>
          <w:sz w:val="20"/>
          <w:szCs w:val="20"/>
        </w:rPr>
        <w:t xml:space="preserve"> государственных и муниципальных услуг (функций), размещаются образцы заполнения электронной формы запроса.</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При формировании запроса заявителю обеспечивается:</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а) возможность копирования и сохранения запроса и иных документов, необходимых для предоставления муниципальной услуги;</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б) возможность заполнения несколькими заявителями одной электронной формы запроса при обращении за </w:t>
      </w:r>
      <w:proofErr w:type="gramStart"/>
      <w:r w:rsidRPr="007F5D97">
        <w:rPr>
          <w:rFonts w:ascii="Times New Roman CYR" w:hAnsi="Times New Roman CYR" w:cs="Times New Roman CYR"/>
          <w:sz w:val="20"/>
          <w:szCs w:val="20"/>
        </w:rPr>
        <w:t>услугами, предполагающими направление совместного запроса несколькими заявителями описывается</w:t>
      </w:r>
      <w:proofErr w:type="gramEnd"/>
      <w:r w:rsidRPr="007F5D97">
        <w:rPr>
          <w:rFonts w:ascii="Times New Roman CYR" w:hAnsi="Times New Roman CYR" w:cs="Times New Roman CYR"/>
          <w:sz w:val="20"/>
          <w:szCs w:val="20"/>
        </w:rPr>
        <w:t xml:space="preserve"> в случае необходимости дополнительно;</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в) возможность печати на бумажном носителе копии электронной формы запроса;</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proofErr w:type="gramStart"/>
      <w:r w:rsidRPr="007F5D97">
        <w:rPr>
          <w:rFonts w:ascii="Times New Roman CYR" w:hAnsi="Times New Roman CYR" w:cs="Times New Roman CYR"/>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w:t>
      </w:r>
      <w:r w:rsidR="002D680B">
        <w:rPr>
          <w:rFonts w:ascii="Times New Roman CYR" w:hAnsi="Times New Roman CYR" w:cs="Times New Roman CYR"/>
          <w:sz w:val="20"/>
          <w:szCs w:val="20"/>
        </w:rPr>
        <w:t xml:space="preserve">тификации и аутентификации </w:t>
      </w:r>
      <w:r w:rsidRPr="007F5D97">
        <w:rPr>
          <w:rFonts w:ascii="Times New Roman CYR" w:hAnsi="Times New Roman CYR" w:cs="Times New Roman CYR"/>
          <w:sz w:val="20"/>
          <w:szCs w:val="20"/>
        </w:rPr>
        <w:t>в инфраструктуре, обеспечивающей информационно-технологическое взаимодействие информационных систем, используемых для пр</w:t>
      </w:r>
      <w:r w:rsidR="002D680B">
        <w:rPr>
          <w:rFonts w:ascii="Times New Roman CYR" w:hAnsi="Times New Roman CYR" w:cs="Times New Roman CYR"/>
          <w:sz w:val="20"/>
          <w:szCs w:val="20"/>
        </w:rPr>
        <w:t xml:space="preserve">едоставления государственных  </w:t>
      </w:r>
      <w:r w:rsidRPr="007F5D97">
        <w:rPr>
          <w:rFonts w:ascii="Times New Roman CYR" w:hAnsi="Times New Roman CYR" w:cs="Times New Roman CYR"/>
          <w:sz w:val="20"/>
          <w:szCs w:val="20"/>
        </w:rPr>
        <w:t>и муниципальных услуг в электронной форме» (далее - единая система иде</w:t>
      </w:r>
      <w:r w:rsidR="002D680B">
        <w:rPr>
          <w:rFonts w:ascii="Times New Roman CYR" w:hAnsi="Times New Roman CYR" w:cs="Times New Roman CYR"/>
          <w:sz w:val="20"/>
          <w:szCs w:val="20"/>
        </w:rPr>
        <w:t xml:space="preserve">нтификации  </w:t>
      </w:r>
      <w:r w:rsidRPr="007F5D97">
        <w:rPr>
          <w:rFonts w:ascii="Times New Roman CYR" w:hAnsi="Times New Roman CYR" w:cs="Times New Roman CYR"/>
          <w:sz w:val="20"/>
          <w:szCs w:val="20"/>
        </w:rPr>
        <w:t xml:space="preserve"> и аутентификации), и сведений, опубликованных на </w:t>
      </w:r>
      <w:hyperlink r:id="rId43" w:history="1">
        <w:r w:rsidRPr="007F5D97">
          <w:rPr>
            <w:rFonts w:ascii="Times New Roman CYR" w:hAnsi="Times New Roman CYR" w:cs="Times New Roman CYR"/>
            <w:sz w:val="20"/>
            <w:szCs w:val="20"/>
          </w:rPr>
          <w:t>Едином портале</w:t>
        </w:r>
      </w:hyperlink>
      <w:r w:rsidRPr="007F5D97">
        <w:rPr>
          <w:rFonts w:ascii="Times New Roman CYR" w:hAnsi="Times New Roman CYR" w:cs="Times New Roman CYR"/>
          <w:sz w:val="20"/>
          <w:szCs w:val="20"/>
        </w:rPr>
        <w:t xml:space="preserve"> госуда</w:t>
      </w:r>
      <w:r w:rsidR="002D680B">
        <w:rPr>
          <w:rFonts w:ascii="Times New Roman CYR" w:hAnsi="Times New Roman CYR" w:cs="Times New Roman CYR"/>
          <w:sz w:val="20"/>
          <w:szCs w:val="20"/>
        </w:rPr>
        <w:t>рственных</w:t>
      </w:r>
      <w:r w:rsidRPr="007F5D97">
        <w:rPr>
          <w:rFonts w:ascii="Times New Roman CYR" w:hAnsi="Times New Roman CYR" w:cs="Times New Roman CYR"/>
          <w:sz w:val="20"/>
          <w:szCs w:val="20"/>
        </w:rPr>
        <w:t xml:space="preserve">  и муниципальных услуг (функций), в</w:t>
      </w:r>
      <w:proofErr w:type="gramEnd"/>
      <w:r w:rsidRPr="007F5D97">
        <w:rPr>
          <w:rFonts w:ascii="Times New Roman CYR" w:hAnsi="Times New Roman CYR" w:cs="Times New Roman CYR"/>
          <w:sz w:val="20"/>
          <w:szCs w:val="20"/>
        </w:rPr>
        <w:t xml:space="preserve"> части, касающейся сведений, отсутствующих в единой системе идентификац</w:t>
      </w:r>
      <w:proofErr w:type="gramStart"/>
      <w:r w:rsidRPr="007F5D97">
        <w:rPr>
          <w:rFonts w:ascii="Times New Roman CYR" w:hAnsi="Times New Roman CYR" w:cs="Times New Roman CYR"/>
          <w:sz w:val="20"/>
          <w:szCs w:val="20"/>
        </w:rPr>
        <w:t>ии и ау</w:t>
      </w:r>
      <w:proofErr w:type="gramEnd"/>
      <w:r w:rsidRPr="007F5D97">
        <w:rPr>
          <w:rFonts w:ascii="Times New Roman CYR" w:hAnsi="Times New Roman CYR" w:cs="Times New Roman CYR"/>
          <w:sz w:val="20"/>
          <w:szCs w:val="20"/>
        </w:rPr>
        <w:t>тентификации;</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е) возможность вернуться на любой из этапов заполнения электронной формы запроса без потери, ранее введенной информации;</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lastRenderedPageBreak/>
        <w:t xml:space="preserve">ж) возможность доступа заявителя на </w:t>
      </w:r>
      <w:hyperlink r:id="rId44" w:history="1">
        <w:r w:rsidRPr="007F5D97">
          <w:rPr>
            <w:rFonts w:ascii="Times New Roman CYR" w:hAnsi="Times New Roman CYR" w:cs="Times New Roman CYR"/>
            <w:sz w:val="20"/>
            <w:szCs w:val="20"/>
          </w:rPr>
          <w:t>Едином портале</w:t>
        </w:r>
      </w:hyperlink>
      <w:r w:rsidRPr="007F5D97">
        <w:rPr>
          <w:rFonts w:ascii="Times New Roman CYR" w:hAnsi="Times New Roman CYR" w:cs="Times New Roman CYR"/>
          <w:sz w:val="20"/>
          <w:szCs w:val="20"/>
        </w:rPr>
        <w:t xml:space="preserve"> госу</w:t>
      </w:r>
      <w:r w:rsidR="002D680B">
        <w:rPr>
          <w:rFonts w:ascii="Times New Roman CYR" w:hAnsi="Times New Roman CYR" w:cs="Times New Roman CYR"/>
          <w:sz w:val="20"/>
          <w:szCs w:val="20"/>
        </w:rPr>
        <w:t xml:space="preserve">дарственных   </w:t>
      </w:r>
      <w:r w:rsidRPr="007F5D97">
        <w:rPr>
          <w:rFonts w:ascii="Times New Roman CYR" w:hAnsi="Times New Roman CYR" w:cs="Times New Roman CYR"/>
          <w:sz w:val="20"/>
          <w:szCs w:val="20"/>
        </w:rPr>
        <w:t>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Сформированный и подписанный запрос, и иные документы, необходимые для предоставления государственной (муниципальной) услуги, направляются в орган, предоставляющий муниципальную услугу, посредством </w:t>
      </w:r>
      <w:hyperlink r:id="rId45" w:history="1">
        <w:r w:rsidRPr="007F5D97">
          <w:rPr>
            <w:rFonts w:ascii="Times New Roman CYR" w:hAnsi="Times New Roman CYR" w:cs="Times New Roman CYR"/>
            <w:sz w:val="20"/>
            <w:szCs w:val="20"/>
          </w:rPr>
          <w:t>Единого портала</w:t>
        </w:r>
      </w:hyperlink>
      <w:r w:rsidRPr="007F5D97">
        <w:rPr>
          <w:rFonts w:ascii="Times New Roman CYR" w:hAnsi="Times New Roman CYR" w:cs="Times New Roman CYR"/>
          <w:sz w:val="20"/>
          <w:szCs w:val="20"/>
        </w:rPr>
        <w:t xml:space="preserve"> государственных          и муниципальных услуг (функций).</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29" w:name="sub_13035"/>
      <w:r w:rsidRPr="007F5D97">
        <w:rPr>
          <w:rFonts w:ascii="Times New Roman CYR" w:hAnsi="Times New Roman CYR" w:cs="Times New Roman CYR"/>
          <w:sz w:val="20"/>
          <w:szCs w:val="20"/>
        </w:rPr>
        <w:t>52. Предоставление муниципальной усл</w:t>
      </w:r>
      <w:r w:rsidR="002D680B">
        <w:rPr>
          <w:rFonts w:ascii="Times New Roman CYR" w:hAnsi="Times New Roman CYR" w:cs="Times New Roman CYR"/>
          <w:sz w:val="20"/>
          <w:szCs w:val="20"/>
        </w:rPr>
        <w:t>уги начинается с момента приема</w:t>
      </w:r>
      <w:r w:rsidRPr="007F5D97">
        <w:rPr>
          <w:rFonts w:ascii="Times New Roman CYR" w:hAnsi="Times New Roman CYR" w:cs="Times New Roman CYR"/>
          <w:sz w:val="20"/>
          <w:szCs w:val="20"/>
        </w:rPr>
        <w:t xml:space="preserve">  и регистрации электронных документов, необходимых для предоставления муниципальной услуги.</w:t>
      </w:r>
    </w:p>
    <w:bookmarkEnd w:id="29"/>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При отправке запроса посредством </w:t>
      </w:r>
      <w:hyperlink r:id="rId46" w:history="1">
        <w:r w:rsidRPr="007F5D97">
          <w:rPr>
            <w:rFonts w:ascii="Times New Roman CYR" w:hAnsi="Times New Roman CYR" w:cs="Times New Roman CYR"/>
            <w:sz w:val="20"/>
            <w:szCs w:val="20"/>
          </w:rPr>
          <w:t>Единого портала</w:t>
        </w:r>
      </w:hyperlink>
      <w:r w:rsidR="002D680B">
        <w:rPr>
          <w:rFonts w:ascii="Times New Roman CYR" w:hAnsi="Times New Roman CYR" w:cs="Times New Roman CYR"/>
          <w:sz w:val="20"/>
          <w:szCs w:val="20"/>
        </w:rPr>
        <w:t xml:space="preserve"> государственных </w:t>
      </w:r>
      <w:r w:rsidRPr="007F5D97">
        <w:rPr>
          <w:rFonts w:ascii="Times New Roman CYR" w:hAnsi="Times New Roman CYR" w:cs="Times New Roman CYR"/>
          <w:sz w:val="20"/>
          <w:szCs w:val="20"/>
        </w:rPr>
        <w:t>и муниципальных услуг (функций)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w:t>
      </w:r>
      <w:r w:rsidR="002D680B">
        <w:rPr>
          <w:rFonts w:ascii="Times New Roman CYR" w:hAnsi="Times New Roman CYR" w:cs="Times New Roman CYR"/>
          <w:sz w:val="20"/>
          <w:szCs w:val="20"/>
        </w:rPr>
        <w:t xml:space="preserve">ибки </w:t>
      </w:r>
      <w:r w:rsidRPr="007F5D97">
        <w:rPr>
          <w:rFonts w:ascii="Times New Roman CYR" w:hAnsi="Times New Roman CYR" w:cs="Times New Roman CYR"/>
          <w:sz w:val="20"/>
          <w:szCs w:val="20"/>
        </w:rPr>
        <w:t>и порядке ее устранения посредством информационного сообщения непосредс</w:t>
      </w:r>
      <w:r w:rsidR="002D680B">
        <w:rPr>
          <w:rFonts w:ascii="Times New Roman CYR" w:hAnsi="Times New Roman CYR" w:cs="Times New Roman CYR"/>
          <w:sz w:val="20"/>
          <w:szCs w:val="20"/>
        </w:rPr>
        <w:t xml:space="preserve">твенно </w:t>
      </w:r>
      <w:r w:rsidRPr="007F5D97">
        <w:rPr>
          <w:rFonts w:ascii="Times New Roman CYR" w:hAnsi="Times New Roman CYR" w:cs="Times New Roman CYR"/>
          <w:sz w:val="20"/>
          <w:szCs w:val="20"/>
        </w:rPr>
        <w:t xml:space="preserve"> в электронной форме запроса.</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При успешной отправке запросу присваивается уникальный номер, </w:t>
      </w:r>
      <w:r w:rsidR="002D680B">
        <w:rPr>
          <w:rFonts w:ascii="Times New Roman CYR" w:hAnsi="Times New Roman CYR" w:cs="Times New Roman CYR"/>
          <w:sz w:val="20"/>
          <w:szCs w:val="20"/>
        </w:rPr>
        <w:t xml:space="preserve">по которому </w:t>
      </w:r>
      <w:r w:rsidRPr="007F5D97">
        <w:rPr>
          <w:rFonts w:ascii="Times New Roman CYR" w:hAnsi="Times New Roman CYR" w:cs="Times New Roman CYR"/>
          <w:sz w:val="20"/>
          <w:szCs w:val="20"/>
        </w:rPr>
        <w:t xml:space="preserve">в личном кабинете заявителя посредством </w:t>
      </w:r>
      <w:hyperlink r:id="rId47" w:history="1">
        <w:r w:rsidRPr="007F5D97">
          <w:rPr>
            <w:rFonts w:ascii="Times New Roman CYR" w:hAnsi="Times New Roman CYR" w:cs="Times New Roman CYR"/>
            <w:sz w:val="20"/>
            <w:szCs w:val="20"/>
          </w:rPr>
          <w:t>Единого портала</w:t>
        </w:r>
      </w:hyperlink>
      <w:r w:rsidRPr="007F5D97">
        <w:rPr>
          <w:rFonts w:ascii="Times New Roman CYR" w:hAnsi="Times New Roman CYR" w:cs="Times New Roman CYR"/>
          <w:sz w:val="20"/>
          <w:szCs w:val="20"/>
        </w:rPr>
        <w:t xml:space="preserve"> </w:t>
      </w:r>
      <w:r w:rsidR="002D680B">
        <w:rPr>
          <w:rFonts w:ascii="Times New Roman CYR" w:hAnsi="Times New Roman CYR" w:cs="Times New Roman CYR"/>
          <w:sz w:val="20"/>
          <w:szCs w:val="20"/>
        </w:rPr>
        <w:t xml:space="preserve">государственных </w:t>
      </w:r>
      <w:r w:rsidRPr="007F5D97">
        <w:rPr>
          <w:rFonts w:ascii="Times New Roman CYR" w:hAnsi="Times New Roman CYR" w:cs="Times New Roman CYR"/>
          <w:sz w:val="20"/>
          <w:szCs w:val="20"/>
        </w:rPr>
        <w:t>и муниципальных услуг (функций) заявителю будет представлена информация о ходе выполнения указанного запроса.</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После принятия запроса в личном кабинете заявителя посредством </w:t>
      </w:r>
      <w:hyperlink r:id="rId48" w:history="1">
        <w:r w:rsidRPr="007F5D97">
          <w:rPr>
            <w:rFonts w:ascii="Times New Roman CYR" w:hAnsi="Times New Roman CYR" w:cs="Times New Roman CYR"/>
            <w:sz w:val="20"/>
            <w:szCs w:val="20"/>
          </w:rPr>
          <w:t>Единого портала</w:t>
        </w:r>
      </w:hyperlink>
      <w:r w:rsidRPr="007F5D97">
        <w:rPr>
          <w:rFonts w:ascii="Times New Roman CYR" w:hAnsi="Times New Roman CYR" w:cs="Times New Roman CYR"/>
          <w:sz w:val="20"/>
          <w:szCs w:val="20"/>
        </w:rPr>
        <w:t xml:space="preserve"> государственных и муниципальных услуг (функций) запросу присваивается статус «Регистрация заявителя и прием документов».</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Заявителям обеспечивается возможность оценить доступность и качество муниципальной услуги на </w:t>
      </w:r>
      <w:hyperlink r:id="rId49" w:history="1">
        <w:r w:rsidRPr="007F5D97">
          <w:rPr>
            <w:rFonts w:ascii="Times New Roman CYR" w:hAnsi="Times New Roman CYR" w:cs="Times New Roman CYR"/>
            <w:sz w:val="20"/>
            <w:szCs w:val="20"/>
          </w:rPr>
          <w:t>Едином портале</w:t>
        </w:r>
      </w:hyperlink>
      <w:r w:rsidRPr="007F5D97">
        <w:rPr>
          <w:rFonts w:ascii="Times New Roman CYR" w:hAnsi="Times New Roman CYR" w:cs="Times New Roman CYR"/>
          <w:sz w:val="20"/>
          <w:szCs w:val="20"/>
        </w:rPr>
        <w:t xml:space="preserve"> государственных и муниципальных услуг (функций).</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30" w:name="sub_13036"/>
      <w:r w:rsidRPr="007F5D97">
        <w:rPr>
          <w:rFonts w:ascii="Times New Roman CYR" w:hAnsi="Times New Roman CYR" w:cs="Times New Roman CYR"/>
          <w:sz w:val="20"/>
          <w:szCs w:val="20"/>
        </w:rPr>
        <w:t>53. Специалист, ответственный за регистрацию принятого заявления, регистрирует принятое заявление согласно очередному порядковому номеру в журнале регистрации заявлений, проставляет регистрационный номер на заявлении. Вносится запись о дате приема заявления, наименовании заявителя (юридическое лицо), цели обращения заявителя (выдача разрешения), фамилия, подпись специалиста.</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31" w:name="sub_13037"/>
      <w:bookmarkEnd w:id="30"/>
      <w:r w:rsidRPr="007F5D97">
        <w:rPr>
          <w:rFonts w:ascii="Times New Roman CYR" w:hAnsi="Times New Roman CYR" w:cs="Times New Roman CYR"/>
          <w:sz w:val="20"/>
          <w:szCs w:val="20"/>
        </w:rPr>
        <w:t>54. Максимальное время, затраченное на административную процедуру, не должно превышать 25 минут.</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32" w:name="sub_13038"/>
      <w:bookmarkEnd w:id="31"/>
      <w:r w:rsidRPr="007F5D97">
        <w:rPr>
          <w:rFonts w:ascii="Times New Roman CYR" w:hAnsi="Times New Roman CYR" w:cs="Times New Roman CYR"/>
          <w:sz w:val="20"/>
          <w:szCs w:val="20"/>
        </w:rPr>
        <w:t>55. Срок регистрации запроса 1 рабочий день.</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33" w:name="sub_13039"/>
      <w:bookmarkEnd w:id="32"/>
      <w:r w:rsidRPr="007F5D97">
        <w:rPr>
          <w:rFonts w:ascii="Times New Roman CYR" w:hAnsi="Times New Roman CYR" w:cs="Times New Roman CYR"/>
          <w:sz w:val="20"/>
          <w:szCs w:val="20"/>
        </w:rPr>
        <w:t>56. Результатом административной процедуры является прием и регистрация запроса и документов, необходимых для предоставления муниципальной услуги.</w:t>
      </w:r>
    </w:p>
    <w:bookmarkEnd w:id="33"/>
    <w:p w:rsidR="007F5D97" w:rsidRPr="007F5D97" w:rsidRDefault="007F5D97" w:rsidP="00BC4F94">
      <w:pPr>
        <w:widowControl w:val="0"/>
        <w:autoSpaceDE w:val="0"/>
        <w:autoSpaceDN w:val="0"/>
        <w:adjustRightInd w:val="0"/>
        <w:ind w:firstLine="709"/>
        <w:jc w:val="both"/>
        <w:rPr>
          <w:bCs/>
          <w:sz w:val="20"/>
          <w:szCs w:val="20"/>
          <w:lang w:eastAsia="en-US"/>
        </w:rPr>
      </w:pPr>
    </w:p>
    <w:p w:rsidR="007F5D97" w:rsidRPr="007F5D97" w:rsidRDefault="007F5D97" w:rsidP="00BC4F94">
      <w:pPr>
        <w:autoSpaceDE w:val="0"/>
        <w:autoSpaceDN w:val="0"/>
        <w:adjustRightInd w:val="0"/>
        <w:ind w:right="-1"/>
        <w:jc w:val="center"/>
        <w:rPr>
          <w:bCs/>
          <w:sz w:val="20"/>
          <w:szCs w:val="20"/>
          <w:lang w:eastAsia="en-US"/>
        </w:rPr>
      </w:pPr>
      <w:r w:rsidRPr="007F5D97">
        <w:rPr>
          <w:bCs/>
          <w:sz w:val="20"/>
          <w:szCs w:val="20"/>
          <w:lang w:eastAsia="en-US"/>
        </w:rPr>
        <w:t>Рассмотрение запроса о предоставлении муниципальной услуги и запрос в Систему межведомственного электронного взаимодействия (СМЭВ)</w:t>
      </w:r>
    </w:p>
    <w:p w:rsidR="007F5D97" w:rsidRPr="007F5D97" w:rsidRDefault="007F5D97" w:rsidP="00BC4F94">
      <w:pPr>
        <w:autoSpaceDE w:val="0"/>
        <w:autoSpaceDN w:val="0"/>
        <w:adjustRightInd w:val="0"/>
        <w:ind w:right="-1"/>
        <w:jc w:val="center"/>
        <w:rPr>
          <w:sz w:val="20"/>
          <w:szCs w:val="20"/>
          <w:lang w:eastAsia="en-US"/>
        </w:rPr>
      </w:pP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34" w:name="sub_13041"/>
      <w:r w:rsidRPr="007F5D97">
        <w:rPr>
          <w:rFonts w:ascii="Times New Roman CYR" w:hAnsi="Times New Roman CYR" w:cs="Times New Roman CYR"/>
          <w:sz w:val="20"/>
          <w:szCs w:val="20"/>
        </w:rPr>
        <w:t>57. Основанием для начала административной процедуры является зарегистрированный запрос, который с соответствующими резолюциями передается специалисту, ответственному за предоставление муниципальной услуги.</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35" w:name="sub_13042"/>
      <w:bookmarkEnd w:id="34"/>
      <w:r w:rsidRPr="007F5D97">
        <w:rPr>
          <w:rFonts w:ascii="Times New Roman CYR" w:hAnsi="Times New Roman CYR" w:cs="Times New Roman CYR"/>
          <w:sz w:val="20"/>
          <w:szCs w:val="20"/>
        </w:rPr>
        <w:t>58. Ответственный исполнитель:</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36" w:name="sub_130421"/>
      <w:bookmarkEnd w:id="35"/>
      <w:r w:rsidRPr="007F5D97">
        <w:rPr>
          <w:rFonts w:ascii="Times New Roman CYR" w:hAnsi="Times New Roman CYR" w:cs="Times New Roman CYR"/>
          <w:sz w:val="20"/>
          <w:szCs w:val="20"/>
        </w:rPr>
        <w:t>1) проверяет запрос на соответствие по форме, утвержденной приказом № 591/</w:t>
      </w:r>
      <w:proofErr w:type="spellStart"/>
      <w:proofErr w:type="gramStart"/>
      <w:r w:rsidRPr="007F5D97">
        <w:rPr>
          <w:rFonts w:ascii="Times New Roman CYR" w:hAnsi="Times New Roman CYR" w:cs="Times New Roman CYR"/>
          <w:sz w:val="20"/>
          <w:szCs w:val="20"/>
        </w:rPr>
        <w:t>пр</w:t>
      </w:r>
      <w:proofErr w:type="spellEnd"/>
      <w:proofErr w:type="gramEnd"/>
      <w:r w:rsidRPr="007F5D97">
        <w:rPr>
          <w:rFonts w:ascii="Times New Roman CYR" w:hAnsi="Times New Roman CYR" w:cs="Times New Roman CYR"/>
          <w:sz w:val="20"/>
          <w:szCs w:val="20"/>
        </w:rPr>
        <w:t xml:space="preserve"> и на полноту информации, содержащейся в нем;</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37" w:name="sub_130422"/>
      <w:bookmarkEnd w:id="36"/>
      <w:r w:rsidRPr="007F5D97">
        <w:rPr>
          <w:rFonts w:ascii="Times New Roman CYR" w:hAnsi="Times New Roman CYR" w:cs="Times New Roman CYR"/>
          <w:sz w:val="20"/>
          <w:szCs w:val="20"/>
        </w:rPr>
        <w:t xml:space="preserve">2) проверяет наличие документов согласно перечням документов, предусмотренных </w:t>
      </w:r>
      <w:hyperlink w:anchor="sub_12061" w:history="1">
        <w:r w:rsidRPr="007F5D97">
          <w:rPr>
            <w:rFonts w:ascii="Times New Roman CYR" w:hAnsi="Times New Roman CYR" w:cs="Times New Roman CYR"/>
            <w:sz w:val="20"/>
            <w:szCs w:val="20"/>
          </w:rPr>
          <w:t>пунктом 20</w:t>
        </w:r>
      </w:hyperlink>
      <w:r w:rsidRPr="007F5D97">
        <w:rPr>
          <w:rFonts w:ascii="Times New Roman CYR" w:hAnsi="Times New Roman CYR" w:cs="Times New Roman CYR"/>
          <w:sz w:val="20"/>
          <w:szCs w:val="20"/>
        </w:rPr>
        <w:t xml:space="preserve"> Административного регламента;</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38" w:name="sub_130423"/>
      <w:bookmarkEnd w:id="37"/>
      <w:proofErr w:type="gramStart"/>
      <w:r w:rsidRPr="007F5D97">
        <w:rPr>
          <w:rFonts w:ascii="Times New Roman CYR" w:hAnsi="Times New Roman CYR" w:cs="Times New Roman CYR"/>
          <w:sz w:val="20"/>
          <w:szCs w:val="20"/>
        </w:rPr>
        <w:t>3) проверяет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w:t>
      </w:r>
      <w:r w:rsidR="000B2413">
        <w:rPr>
          <w:rFonts w:ascii="Times New Roman CYR" w:hAnsi="Times New Roman CYR" w:cs="Times New Roman CYR"/>
          <w:sz w:val="20"/>
          <w:szCs w:val="20"/>
        </w:rPr>
        <w:t xml:space="preserve">мления   </w:t>
      </w:r>
      <w:r w:rsidRPr="007F5D97">
        <w:rPr>
          <w:rFonts w:ascii="Times New Roman CYR" w:hAnsi="Times New Roman CYR" w:cs="Times New Roman CYR"/>
          <w:sz w:val="20"/>
          <w:szCs w:val="20"/>
        </w:rPr>
        <w:t xml:space="preserve">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50" w:history="1">
        <w:r w:rsidRPr="007F5D97">
          <w:rPr>
            <w:rFonts w:ascii="Times New Roman CYR" w:hAnsi="Times New Roman CYR" w:cs="Times New Roman CYR"/>
            <w:sz w:val="20"/>
            <w:szCs w:val="20"/>
          </w:rPr>
          <w:t>Градостроительным кодексом</w:t>
        </w:r>
      </w:hyperlink>
      <w:r w:rsidRPr="007F5D97">
        <w:rPr>
          <w:rFonts w:ascii="Times New Roman CYR" w:hAnsi="Times New Roman CYR" w:cs="Times New Roman CYR"/>
          <w:sz w:val="20"/>
          <w:szCs w:val="20"/>
        </w:rPr>
        <w:t xml:space="preserve"> Российской Федерации, д</w:t>
      </w:r>
      <w:r w:rsidR="000B2413">
        <w:rPr>
          <w:rFonts w:ascii="Times New Roman CYR" w:hAnsi="Times New Roman CYR" w:cs="Times New Roman CYR"/>
          <w:sz w:val="20"/>
          <w:szCs w:val="20"/>
        </w:rPr>
        <w:t>ругими федеральными</w:t>
      </w:r>
      <w:proofErr w:type="gramEnd"/>
      <w:r w:rsidR="000B2413">
        <w:rPr>
          <w:rFonts w:ascii="Times New Roman CYR" w:hAnsi="Times New Roman CYR" w:cs="Times New Roman CYR"/>
          <w:sz w:val="20"/>
          <w:szCs w:val="20"/>
        </w:rPr>
        <w:t xml:space="preserve"> </w:t>
      </w:r>
      <w:proofErr w:type="gramStart"/>
      <w:r w:rsidR="000B2413">
        <w:rPr>
          <w:rFonts w:ascii="Times New Roman CYR" w:hAnsi="Times New Roman CYR" w:cs="Times New Roman CYR"/>
          <w:sz w:val="20"/>
          <w:szCs w:val="20"/>
        </w:rPr>
        <w:t xml:space="preserve">законами </w:t>
      </w:r>
      <w:r w:rsidRPr="007F5D97">
        <w:rPr>
          <w:rFonts w:ascii="Times New Roman CYR" w:hAnsi="Times New Roman CYR" w:cs="Times New Roman CYR"/>
          <w:sz w:val="20"/>
          <w:szCs w:val="20"/>
        </w:rPr>
        <w:t xml:space="preserve">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w:t>
      </w:r>
      <w:r w:rsidR="000B2413">
        <w:rPr>
          <w:rFonts w:ascii="Times New Roman CYR" w:hAnsi="Times New Roman CYR" w:cs="Times New Roman CYR"/>
          <w:sz w:val="20"/>
          <w:szCs w:val="20"/>
        </w:rPr>
        <w:t xml:space="preserve">упления </w:t>
      </w:r>
      <w:r w:rsidRPr="007F5D97">
        <w:rPr>
          <w:rFonts w:ascii="Times New Roman CYR" w:hAnsi="Times New Roman CYR" w:cs="Times New Roman CYR"/>
          <w:sz w:val="20"/>
          <w:szCs w:val="20"/>
        </w:rPr>
        <w:t>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w:t>
      </w:r>
      <w:proofErr w:type="gramEnd"/>
      <w:r w:rsidRPr="007F5D97">
        <w:rPr>
          <w:rFonts w:ascii="Times New Roman CYR" w:hAnsi="Times New Roman CYR" w:cs="Times New Roman CYR"/>
          <w:sz w:val="20"/>
          <w:szCs w:val="20"/>
        </w:rPr>
        <w:t xml:space="preserve"> поступления уведомления о планируемом строительстве). В случае</w:t>
      </w:r>
      <w:proofErr w:type="gramStart"/>
      <w:r w:rsidRPr="007F5D97">
        <w:rPr>
          <w:rFonts w:ascii="Times New Roman CYR" w:hAnsi="Times New Roman CYR" w:cs="Times New Roman CYR"/>
          <w:sz w:val="20"/>
          <w:szCs w:val="20"/>
        </w:rPr>
        <w:t>,</w:t>
      </w:r>
      <w:proofErr w:type="gramEnd"/>
      <w:r w:rsidRPr="007F5D97">
        <w:rPr>
          <w:rFonts w:ascii="Times New Roman CYR" w:hAnsi="Times New Roman CYR" w:cs="Times New Roman CYR"/>
          <w:sz w:val="20"/>
          <w:szCs w:val="20"/>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w:t>
      </w:r>
      <w:r w:rsidR="000B2413">
        <w:rPr>
          <w:rFonts w:ascii="Times New Roman CYR" w:hAnsi="Times New Roman CYR" w:cs="Times New Roman CYR"/>
          <w:sz w:val="20"/>
          <w:szCs w:val="20"/>
        </w:rPr>
        <w:t xml:space="preserve"> </w:t>
      </w:r>
      <w:r w:rsidRPr="007F5D97">
        <w:rPr>
          <w:rFonts w:ascii="Times New Roman CYR" w:hAnsi="Times New Roman CYR" w:cs="Times New Roman CYR"/>
          <w:sz w:val="20"/>
          <w:szCs w:val="20"/>
        </w:rPr>
        <w:t xml:space="preserve"> и обязательным требованиям к параметрам объектов капитального строительства, </w:t>
      </w:r>
      <w:proofErr w:type="gramStart"/>
      <w:r w:rsidRPr="007F5D97">
        <w:rPr>
          <w:rFonts w:ascii="Times New Roman CYR" w:hAnsi="Times New Roman CYR" w:cs="Times New Roman CYR"/>
          <w:sz w:val="20"/>
          <w:szCs w:val="20"/>
        </w:rPr>
        <w:t>действующим</w:t>
      </w:r>
      <w:proofErr w:type="gramEnd"/>
      <w:r w:rsidRPr="007F5D97">
        <w:rPr>
          <w:rFonts w:ascii="Times New Roman CYR" w:hAnsi="Times New Roman CYR" w:cs="Times New Roman CYR"/>
          <w:sz w:val="20"/>
          <w:szCs w:val="20"/>
        </w:rPr>
        <w:t xml:space="preserve"> на дату поступления уведомления об окончании строительства;</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39" w:name="sub_130424"/>
      <w:bookmarkEnd w:id="38"/>
      <w:r w:rsidRPr="007F5D97">
        <w:rPr>
          <w:rFonts w:ascii="Times New Roman CYR" w:hAnsi="Times New Roman CYR" w:cs="Times New Roman CYR"/>
          <w:sz w:val="20"/>
          <w:szCs w:val="20"/>
        </w:rPr>
        <w:lastRenderedPageBreak/>
        <w:t>4)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40" w:name="sub_130425"/>
      <w:bookmarkEnd w:id="39"/>
      <w:proofErr w:type="gramStart"/>
      <w:r w:rsidRPr="007F5D97">
        <w:rPr>
          <w:rFonts w:ascii="Times New Roman CYR" w:hAnsi="Times New Roman CYR" w:cs="Times New Roman CYR"/>
          <w:sz w:val="20"/>
          <w:szCs w:val="20"/>
        </w:rPr>
        <w:t>5) проверяет допустимость размещения объекта индивидуального жилищного строительства или садового дома в соответствии с ограничениями, установлен</w:t>
      </w:r>
      <w:r w:rsidR="000B2413">
        <w:rPr>
          <w:rFonts w:ascii="Times New Roman CYR" w:hAnsi="Times New Roman CYR" w:cs="Times New Roman CYR"/>
          <w:sz w:val="20"/>
          <w:szCs w:val="20"/>
        </w:rPr>
        <w:t xml:space="preserve">ными </w:t>
      </w:r>
      <w:r w:rsidRPr="007F5D97">
        <w:rPr>
          <w:rFonts w:ascii="Times New Roman CYR" w:hAnsi="Times New Roman CYR" w:cs="Times New Roman CYR"/>
          <w:sz w:val="20"/>
          <w:szCs w:val="20"/>
        </w:rPr>
        <w:t xml:space="preserve"> в соответствии с </w:t>
      </w:r>
      <w:hyperlink r:id="rId51" w:history="1">
        <w:r w:rsidRPr="007F5D97">
          <w:rPr>
            <w:rFonts w:ascii="Times New Roman CYR" w:hAnsi="Times New Roman CYR" w:cs="Times New Roman CYR"/>
            <w:sz w:val="20"/>
            <w:szCs w:val="20"/>
          </w:rPr>
          <w:t>земельным</w:t>
        </w:r>
      </w:hyperlink>
      <w:r w:rsidRPr="007F5D97">
        <w:rPr>
          <w:rFonts w:ascii="Times New Roman CYR" w:hAnsi="Times New Roman CYR" w:cs="Times New Roman CYR"/>
          <w:sz w:val="20"/>
          <w:szCs w:val="20"/>
        </w:rPr>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w:t>
      </w:r>
      <w:r w:rsidR="000B2413">
        <w:rPr>
          <w:rFonts w:ascii="Times New Roman CYR" w:hAnsi="Times New Roman CYR" w:cs="Times New Roman CYR"/>
          <w:sz w:val="20"/>
          <w:szCs w:val="20"/>
        </w:rPr>
        <w:t xml:space="preserve">нии зоны  </w:t>
      </w:r>
      <w:r w:rsidRPr="007F5D97">
        <w:rPr>
          <w:rFonts w:ascii="Times New Roman CYR" w:hAnsi="Times New Roman CYR" w:cs="Times New Roman CYR"/>
          <w:sz w:val="20"/>
          <w:szCs w:val="20"/>
        </w:rPr>
        <w:t>с особыми условиями использования территории, принятым в отношении план</w:t>
      </w:r>
      <w:r w:rsidR="000B2413">
        <w:rPr>
          <w:rFonts w:ascii="Times New Roman CYR" w:hAnsi="Times New Roman CYR" w:cs="Times New Roman CYR"/>
          <w:sz w:val="20"/>
          <w:szCs w:val="20"/>
        </w:rPr>
        <w:t>ируемого</w:t>
      </w:r>
      <w:r w:rsidRPr="007F5D97">
        <w:rPr>
          <w:rFonts w:ascii="Times New Roman CYR" w:hAnsi="Times New Roman CYR" w:cs="Times New Roman CYR"/>
          <w:sz w:val="20"/>
          <w:szCs w:val="20"/>
        </w:rPr>
        <w:t xml:space="preserve"> к строительству, реконструкции объекта капитального строительства</w:t>
      </w:r>
      <w:proofErr w:type="gramEnd"/>
      <w:r w:rsidRPr="007F5D97">
        <w:rPr>
          <w:rFonts w:ascii="Times New Roman CYR" w:hAnsi="Times New Roman CYR" w:cs="Times New Roman CYR"/>
          <w:sz w:val="20"/>
          <w:szCs w:val="20"/>
        </w:rPr>
        <w:t xml:space="preserve"> и такой объект капитального строительства не введен в эксплуатацию;</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41" w:name="sub_130426"/>
      <w:bookmarkEnd w:id="40"/>
      <w:r w:rsidRPr="007F5D97">
        <w:rPr>
          <w:rFonts w:ascii="Times New Roman CYR" w:hAnsi="Times New Roman CYR" w:cs="Times New Roman CYR"/>
          <w:sz w:val="20"/>
          <w:szCs w:val="20"/>
        </w:rPr>
        <w:t xml:space="preserve">6) в случае, указанном в </w:t>
      </w:r>
      <w:hyperlink w:anchor="sub_1204" w:history="1">
        <w:r w:rsidRPr="007F5D97">
          <w:rPr>
            <w:rFonts w:ascii="Times New Roman CYR" w:hAnsi="Times New Roman CYR" w:cs="Times New Roman CYR"/>
            <w:sz w:val="20"/>
            <w:szCs w:val="20"/>
          </w:rPr>
          <w:t>пункте 17</w:t>
        </w:r>
      </w:hyperlink>
      <w:r w:rsidRPr="007F5D97">
        <w:rPr>
          <w:rFonts w:ascii="Times New Roman CYR" w:hAnsi="Times New Roman CYR" w:cs="Times New Roman CYR"/>
          <w:sz w:val="20"/>
          <w:szCs w:val="20"/>
        </w:rPr>
        <w:t xml:space="preserve"> Административного регламента, подготавливает письмо застройщику о возврате уведомления об окончании строительства и </w:t>
      </w:r>
      <w:r w:rsidR="000B2413">
        <w:rPr>
          <w:rFonts w:ascii="Times New Roman CYR" w:hAnsi="Times New Roman CYR" w:cs="Times New Roman CYR"/>
          <w:sz w:val="20"/>
          <w:szCs w:val="20"/>
        </w:rPr>
        <w:t>прилагаемых</w:t>
      </w:r>
      <w:r w:rsidRPr="007F5D97">
        <w:rPr>
          <w:rFonts w:ascii="Times New Roman CYR" w:hAnsi="Times New Roman CYR" w:cs="Times New Roman CYR"/>
          <w:sz w:val="20"/>
          <w:szCs w:val="20"/>
        </w:rPr>
        <w:t xml:space="preserve"> к нему документов с указанием причин возврата;</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42" w:name="sub_13043"/>
      <w:bookmarkEnd w:id="41"/>
      <w:r w:rsidRPr="007F5D97">
        <w:rPr>
          <w:rFonts w:ascii="Times New Roman CYR" w:hAnsi="Times New Roman CYR" w:cs="Times New Roman CYR"/>
          <w:sz w:val="20"/>
          <w:szCs w:val="20"/>
        </w:rPr>
        <w:t>59. Результатом административной процедуры является:</w:t>
      </w:r>
    </w:p>
    <w:bookmarkEnd w:id="42"/>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подтверждение соответствия документов установленным требованиям настоящего Административного регламента;</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формирование полного пакета документов для предоставления муниципальной услуги;</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возврат уведомления об окончании строительства с прилагаемым пакетом документов.</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43" w:name="sub_13044"/>
      <w:r w:rsidRPr="007F5D97">
        <w:rPr>
          <w:rFonts w:ascii="Times New Roman CYR" w:hAnsi="Times New Roman CYR" w:cs="Times New Roman CYR"/>
          <w:sz w:val="20"/>
          <w:szCs w:val="20"/>
        </w:rPr>
        <w:t>60. Максимальное время, затраченное на административную процедуру, не должно превышать 3 (трех) рабочих дней.</w:t>
      </w:r>
    </w:p>
    <w:bookmarkEnd w:id="43"/>
    <w:p w:rsidR="007F5D97" w:rsidRPr="007F5D97" w:rsidRDefault="007F5D97" w:rsidP="00BC4F94">
      <w:pPr>
        <w:autoSpaceDE w:val="0"/>
        <w:autoSpaceDN w:val="0"/>
        <w:adjustRightInd w:val="0"/>
        <w:ind w:right="-1"/>
        <w:jc w:val="both"/>
        <w:rPr>
          <w:b/>
          <w:bCs/>
          <w:sz w:val="20"/>
          <w:szCs w:val="20"/>
          <w:lang w:eastAsia="en-US"/>
        </w:rPr>
      </w:pPr>
    </w:p>
    <w:p w:rsidR="007F5D97" w:rsidRPr="007F5D97" w:rsidRDefault="007F5D97" w:rsidP="00BC4F94">
      <w:pPr>
        <w:autoSpaceDE w:val="0"/>
        <w:autoSpaceDN w:val="0"/>
        <w:adjustRightInd w:val="0"/>
        <w:ind w:right="-1"/>
        <w:jc w:val="center"/>
        <w:rPr>
          <w:rFonts w:ascii="Times New Roman CYR" w:hAnsi="Times New Roman CYR" w:cs="Times New Roman CYR"/>
          <w:sz w:val="20"/>
          <w:szCs w:val="20"/>
        </w:rPr>
      </w:pPr>
      <w:r w:rsidRPr="007F5D97">
        <w:rPr>
          <w:rFonts w:ascii="Times New Roman CYR" w:hAnsi="Times New Roman CYR" w:cs="Times New Roman CYR"/>
          <w:sz w:val="20"/>
          <w:szCs w:val="20"/>
        </w:rPr>
        <w:t>Принятие решения о праве на предоставление муниципальной услуги</w:t>
      </w:r>
    </w:p>
    <w:p w:rsidR="007F5D97" w:rsidRPr="007F5D97" w:rsidRDefault="007F5D97" w:rsidP="00BC4F94">
      <w:pPr>
        <w:autoSpaceDE w:val="0"/>
        <w:autoSpaceDN w:val="0"/>
        <w:adjustRightInd w:val="0"/>
        <w:ind w:right="-1"/>
        <w:jc w:val="center"/>
        <w:rPr>
          <w:bCs/>
          <w:sz w:val="20"/>
          <w:szCs w:val="20"/>
          <w:lang w:eastAsia="en-US"/>
        </w:rPr>
      </w:pPr>
    </w:p>
    <w:p w:rsidR="007F5D97" w:rsidRPr="007F5D97" w:rsidRDefault="007F5D97" w:rsidP="00BC4F94">
      <w:pPr>
        <w:autoSpaceDE w:val="0"/>
        <w:autoSpaceDN w:val="0"/>
        <w:adjustRightInd w:val="0"/>
        <w:ind w:firstLine="709"/>
        <w:jc w:val="both"/>
        <w:rPr>
          <w:rFonts w:ascii="Times New Roman CYR" w:hAnsi="Times New Roman CYR" w:cs="Times New Roman CYR"/>
          <w:sz w:val="20"/>
          <w:szCs w:val="20"/>
        </w:rPr>
      </w:pPr>
      <w:bookmarkStart w:id="44" w:name="sub_13051"/>
      <w:r w:rsidRPr="007F5D97">
        <w:rPr>
          <w:rFonts w:ascii="Times New Roman CYR" w:hAnsi="Times New Roman CYR" w:cs="Times New Roman CYR"/>
          <w:sz w:val="20"/>
          <w:szCs w:val="20"/>
        </w:rPr>
        <w:t>61. Основанием для начала административной принятие решения о праве на предоставление муниципальной услуги,</w:t>
      </w:r>
    </w:p>
    <w:p w:rsidR="007F5D97" w:rsidRPr="007F5D97" w:rsidRDefault="007F5D97" w:rsidP="00BC4F94">
      <w:pPr>
        <w:widowControl w:val="0"/>
        <w:autoSpaceDE w:val="0"/>
        <w:autoSpaceDN w:val="0"/>
        <w:adjustRightInd w:val="0"/>
        <w:ind w:firstLine="709"/>
        <w:jc w:val="both"/>
        <w:rPr>
          <w:rFonts w:ascii="Times New Roman CYR" w:hAnsi="Times New Roman CYR" w:cs="Times New Roman CYR"/>
          <w:sz w:val="20"/>
          <w:szCs w:val="20"/>
        </w:rPr>
      </w:pPr>
      <w:r w:rsidRPr="007F5D97">
        <w:rPr>
          <w:rFonts w:ascii="Times New Roman CYR" w:hAnsi="Times New Roman CYR" w:cs="Times New Roman CYR"/>
          <w:sz w:val="20"/>
          <w:szCs w:val="20"/>
        </w:rPr>
        <w:t>1. Исполнитель:</w:t>
      </w:r>
    </w:p>
    <w:p w:rsidR="007F5D97" w:rsidRPr="007F5D97" w:rsidRDefault="007F5D97" w:rsidP="00BC4F94">
      <w:pPr>
        <w:widowControl w:val="0"/>
        <w:autoSpaceDE w:val="0"/>
        <w:autoSpaceDN w:val="0"/>
        <w:adjustRightInd w:val="0"/>
        <w:ind w:firstLine="709"/>
        <w:jc w:val="both"/>
        <w:rPr>
          <w:rFonts w:ascii="Times New Roman CYR" w:hAnsi="Times New Roman CYR" w:cs="Times New Roman CYR"/>
          <w:sz w:val="20"/>
          <w:szCs w:val="20"/>
        </w:rPr>
      </w:pPr>
      <w:proofErr w:type="gramStart"/>
      <w:r w:rsidRPr="007F5D97">
        <w:rPr>
          <w:rFonts w:ascii="Times New Roman CYR" w:hAnsi="Times New Roman CYR" w:cs="Times New Roman CYR"/>
          <w:sz w:val="20"/>
          <w:szCs w:val="20"/>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w:t>
      </w:r>
      <w:r w:rsidR="000B2413">
        <w:rPr>
          <w:rFonts w:ascii="Times New Roman CYR" w:hAnsi="Times New Roman CYR" w:cs="Times New Roman CYR"/>
          <w:sz w:val="20"/>
          <w:szCs w:val="20"/>
        </w:rPr>
        <w:t xml:space="preserve">ии, </w:t>
      </w:r>
      <w:r w:rsidRPr="007F5D97">
        <w:rPr>
          <w:rFonts w:ascii="Times New Roman CYR" w:hAnsi="Times New Roman CYR" w:cs="Times New Roman CYR"/>
          <w:sz w:val="20"/>
          <w:szCs w:val="20"/>
        </w:rPr>
        <w:t xml:space="preserve">и обязательным требованиям к параметрам объектов капитального строительства, установленным </w:t>
      </w:r>
      <w:hyperlink r:id="rId52" w:history="1">
        <w:r w:rsidRPr="007F5D97">
          <w:rPr>
            <w:rFonts w:ascii="Times New Roman CYR" w:hAnsi="Times New Roman CYR" w:cs="Times New Roman CYR"/>
            <w:sz w:val="20"/>
            <w:szCs w:val="20"/>
          </w:rPr>
          <w:t>Градостроительным кодексом</w:t>
        </w:r>
      </w:hyperlink>
      <w:r w:rsidRPr="007F5D97">
        <w:rPr>
          <w:rFonts w:ascii="Times New Roman CYR" w:hAnsi="Times New Roman CYR" w:cs="Times New Roman CYR"/>
          <w:sz w:val="20"/>
          <w:szCs w:val="20"/>
        </w:rPr>
        <w:t>, другими федеральными законами</w:t>
      </w:r>
      <w:proofErr w:type="gramEnd"/>
      <w:r w:rsidRPr="007F5D97">
        <w:rPr>
          <w:rFonts w:ascii="Times New Roman CYR" w:hAnsi="Times New Roman CYR" w:cs="Times New Roman CYR"/>
          <w:sz w:val="20"/>
          <w:szCs w:val="20"/>
        </w:rPr>
        <w:t xml:space="preserve"> (</w:t>
      </w:r>
      <w:proofErr w:type="gramStart"/>
      <w:r w:rsidRPr="007F5D97">
        <w:rPr>
          <w:rFonts w:ascii="Times New Roman CYR" w:hAnsi="Times New Roman CYR" w:cs="Times New Roman CYR"/>
          <w:sz w:val="20"/>
          <w:szCs w:val="20"/>
        </w:rPr>
        <w:t>в том числе в случае, если указанные предельные параметры или обязательные треб</w:t>
      </w:r>
      <w:r w:rsidR="000B2413">
        <w:rPr>
          <w:rFonts w:ascii="Times New Roman CYR" w:hAnsi="Times New Roman CYR" w:cs="Times New Roman CYR"/>
          <w:sz w:val="20"/>
          <w:szCs w:val="20"/>
        </w:rPr>
        <w:t>ования</w:t>
      </w:r>
      <w:r w:rsidRPr="007F5D97">
        <w:rPr>
          <w:rFonts w:ascii="Times New Roman CYR" w:hAnsi="Times New Roman CYR" w:cs="Times New Roman CYR"/>
          <w:sz w:val="20"/>
          <w:szCs w:val="20"/>
        </w:rPr>
        <w:t xml:space="preserve">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w:t>
      </w:r>
      <w:proofErr w:type="gramEnd"/>
      <w:r w:rsidRPr="007F5D97">
        <w:rPr>
          <w:rFonts w:ascii="Times New Roman CYR" w:hAnsi="Times New Roman CYR" w:cs="Times New Roman CYR"/>
          <w:sz w:val="20"/>
          <w:szCs w:val="20"/>
        </w:rPr>
        <w:t xml:space="preserve"> уведомления о планируемом строительстве). В случае</w:t>
      </w:r>
      <w:proofErr w:type="gramStart"/>
      <w:r w:rsidRPr="007F5D97">
        <w:rPr>
          <w:rFonts w:ascii="Times New Roman CYR" w:hAnsi="Times New Roman CYR" w:cs="Times New Roman CYR"/>
          <w:sz w:val="20"/>
          <w:szCs w:val="20"/>
        </w:rPr>
        <w:t>,</w:t>
      </w:r>
      <w:proofErr w:type="gramEnd"/>
      <w:r w:rsidRPr="007F5D97">
        <w:rPr>
          <w:rFonts w:ascii="Times New Roman CYR" w:hAnsi="Times New Roman CYR" w:cs="Times New Roman CYR"/>
          <w:sz w:val="20"/>
          <w:szCs w:val="20"/>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w:t>
      </w:r>
      <w:r w:rsidR="000B2413">
        <w:rPr>
          <w:rFonts w:ascii="Times New Roman CYR" w:hAnsi="Times New Roman CYR" w:cs="Times New Roman CYR"/>
          <w:sz w:val="20"/>
          <w:szCs w:val="20"/>
        </w:rPr>
        <w:t xml:space="preserve">ельным параметрам   </w:t>
      </w:r>
      <w:r w:rsidRPr="007F5D97">
        <w:rPr>
          <w:rFonts w:ascii="Times New Roman CYR" w:hAnsi="Times New Roman CYR" w:cs="Times New Roman CYR"/>
          <w:sz w:val="20"/>
          <w:szCs w:val="20"/>
        </w:rPr>
        <w:t xml:space="preserve">и обязательным требованиям к параметрам объектов капитального строительства, </w:t>
      </w:r>
      <w:proofErr w:type="gramStart"/>
      <w:r w:rsidRPr="007F5D97">
        <w:rPr>
          <w:rFonts w:ascii="Times New Roman CYR" w:hAnsi="Times New Roman CYR" w:cs="Times New Roman CYR"/>
          <w:sz w:val="20"/>
          <w:szCs w:val="20"/>
        </w:rPr>
        <w:t>действующим</w:t>
      </w:r>
      <w:proofErr w:type="gramEnd"/>
      <w:r w:rsidRPr="007F5D97">
        <w:rPr>
          <w:rFonts w:ascii="Times New Roman CYR" w:hAnsi="Times New Roman CYR" w:cs="Times New Roman CYR"/>
          <w:sz w:val="20"/>
          <w:szCs w:val="20"/>
        </w:rPr>
        <w:t xml:space="preserve"> на дату поступления уведомления об окончании строительства;</w:t>
      </w:r>
    </w:p>
    <w:p w:rsidR="007F5D97" w:rsidRPr="007F5D97" w:rsidRDefault="007F5D97" w:rsidP="00BC4F94">
      <w:pPr>
        <w:widowControl w:val="0"/>
        <w:autoSpaceDE w:val="0"/>
        <w:autoSpaceDN w:val="0"/>
        <w:adjustRightInd w:val="0"/>
        <w:ind w:firstLine="709"/>
        <w:jc w:val="both"/>
        <w:rPr>
          <w:rFonts w:ascii="Times New Roman CYR" w:hAnsi="Times New Roman CYR" w:cs="Times New Roman CYR"/>
          <w:sz w:val="20"/>
          <w:szCs w:val="20"/>
        </w:rPr>
      </w:pPr>
      <w:proofErr w:type="gramStart"/>
      <w:r w:rsidRPr="007F5D97">
        <w:rPr>
          <w:rFonts w:ascii="Times New Roman CYR" w:hAnsi="Times New Roman CYR" w:cs="Times New Roman CYR"/>
          <w:sz w:val="20"/>
          <w:szCs w:val="20"/>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53" w:history="1">
        <w:r w:rsidRPr="007F5D97">
          <w:rPr>
            <w:rFonts w:ascii="Times New Roman CYR" w:hAnsi="Times New Roman CYR" w:cs="Times New Roman CYR"/>
            <w:sz w:val="20"/>
            <w:szCs w:val="20"/>
          </w:rPr>
          <w:t>пунктом 3 части 8 статьи 51.1</w:t>
        </w:r>
      </w:hyperlink>
      <w:r w:rsidRPr="007F5D97">
        <w:rPr>
          <w:rFonts w:ascii="Times New Roman CYR" w:hAnsi="Times New Roman CYR" w:cs="Times New Roman CYR"/>
          <w:sz w:val="20"/>
          <w:szCs w:val="20"/>
        </w:rPr>
        <w:t xml:space="preserve"> Градостроительного кодекса, не направлялось уведомление о несоответствии указанных в уведомлении                              о планируемом</w:t>
      </w:r>
      <w:proofErr w:type="gramEnd"/>
      <w:r w:rsidRPr="007F5D97">
        <w:rPr>
          <w:rFonts w:ascii="Times New Roman CYR" w:hAnsi="Times New Roman CYR" w:cs="Times New Roman CYR"/>
          <w:sz w:val="20"/>
          <w:szCs w:val="20"/>
        </w:rPr>
        <w:t xml:space="preserve"> </w:t>
      </w:r>
      <w:proofErr w:type="gramStart"/>
      <w:r w:rsidRPr="007F5D97">
        <w:rPr>
          <w:rFonts w:ascii="Times New Roman CYR" w:hAnsi="Times New Roman CYR" w:cs="Times New Roman CYR"/>
          <w:sz w:val="20"/>
          <w:szCs w:val="20"/>
        </w:rPr>
        <w:t xml:space="preserve">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54" w:history="1">
        <w:r w:rsidRPr="007F5D97">
          <w:rPr>
            <w:rFonts w:ascii="Times New Roman CYR" w:hAnsi="Times New Roman CYR" w:cs="Times New Roman CYR"/>
            <w:sz w:val="20"/>
            <w:szCs w:val="20"/>
          </w:rPr>
          <w:t>пункте 4 части 10 статьи 51.1</w:t>
        </w:r>
      </w:hyperlink>
      <w:r w:rsidRPr="007F5D97">
        <w:rPr>
          <w:rFonts w:ascii="Times New Roman CYR" w:hAnsi="Times New Roman CYR" w:cs="Times New Roman CYR"/>
          <w:sz w:val="20"/>
          <w:szCs w:val="20"/>
        </w:rPr>
        <w:t xml:space="preserve"> Градостроительного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w:t>
      </w:r>
      <w:proofErr w:type="gramEnd"/>
      <w:r w:rsidRPr="007F5D97">
        <w:rPr>
          <w:rFonts w:ascii="Times New Roman CYR" w:hAnsi="Times New Roman CYR" w:cs="Times New Roman CYR"/>
          <w:sz w:val="20"/>
          <w:szCs w:val="20"/>
        </w:rPr>
        <w:t xml:space="preserve"> </w:t>
      </w:r>
      <w:proofErr w:type="gramStart"/>
      <w:r w:rsidRPr="007F5D97">
        <w:rPr>
          <w:rFonts w:ascii="Times New Roman CYR" w:hAnsi="Times New Roman CYR" w:cs="Times New Roman CYR"/>
          <w:sz w:val="20"/>
          <w:szCs w:val="20"/>
        </w:rPr>
        <w:t>границах</w:t>
      </w:r>
      <w:proofErr w:type="gramEnd"/>
      <w:r w:rsidRPr="007F5D97">
        <w:rPr>
          <w:rFonts w:ascii="Times New Roman CYR" w:hAnsi="Times New Roman CYR" w:cs="Times New Roman CYR"/>
          <w:sz w:val="20"/>
          <w:szCs w:val="20"/>
        </w:rPr>
        <w:t xml:space="preserve"> исторического поселения федерального или регионального значения;</w:t>
      </w:r>
    </w:p>
    <w:p w:rsidR="007F5D97" w:rsidRPr="007F5D97" w:rsidRDefault="007F5D97" w:rsidP="00BC4F94">
      <w:pPr>
        <w:widowControl w:val="0"/>
        <w:autoSpaceDE w:val="0"/>
        <w:autoSpaceDN w:val="0"/>
        <w:adjustRightInd w:val="0"/>
        <w:ind w:firstLine="709"/>
        <w:jc w:val="both"/>
        <w:rPr>
          <w:rFonts w:ascii="Times New Roman CYR" w:hAnsi="Times New Roman CYR" w:cs="Times New Roman CYR"/>
          <w:sz w:val="20"/>
          <w:szCs w:val="20"/>
        </w:rPr>
      </w:pPr>
      <w:r w:rsidRPr="007F5D97">
        <w:rPr>
          <w:rFonts w:ascii="Times New Roman CYR" w:hAnsi="Times New Roman CYR" w:cs="Times New Roman CYR"/>
          <w:sz w:val="20"/>
          <w:szCs w:val="20"/>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7F5D97" w:rsidRPr="007F5D97" w:rsidRDefault="007F5D97" w:rsidP="00BC4F94">
      <w:pPr>
        <w:widowControl w:val="0"/>
        <w:autoSpaceDE w:val="0"/>
        <w:autoSpaceDN w:val="0"/>
        <w:adjustRightInd w:val="0"/>
        <w:ind w:firstLine="709"/>
        <w:jc w:val="both"/>
        <w:rPr>
          <w:rFonts w:ascii="Times New Roman CYR" w:hAnsi="Times New Roman CYR" w:cs="Times New Roman CYR"/>
          <w:sz w:val="20"/>
          <w:szCs w:val="20"/>
        </w:rPr>
      </w:pPr>
      <w:proofErr w:type="gramStart"/>
      <w:r w:rsidRPr="007F5D97">
        <w:rPr>
          <w:rFonts w:ascii="Times New Roman CYR" w:hAnsi="Times New Roman CYR" w:cs="Times New Roman CYR"/>
          <w:sz w:val="20"/>
          <w:szCs w:val="20"/>
        </w:rPr>
        <w:t xml:space="preserve">4) проверяет допустимость размещения объекта индивидуального жилищного строительства или </w:t>
      </w:r>
      <w:r w:rsidRPr="007F5D97">
        <w:rPr>
          <w:rFonts w:ascii="Times New Roman CYR" w:hAnsi="Times New Roman CYR" w:cs="Times New Roman CYR"/>
          <w:sz w:val="20"/>
          <w:szCs w:val="20"/>
        </w:rPr>
        <w:lastRenderedPageBreak/>
        <w:t>садового дома в соответствии с ограничениями, установленн</w:t>
      </w:r>
      <w:r w:rsidR="000B2413">
        <w:rPr>
          <w:rFonts w:ascii="Times New Roman CYR" w:hAnsi="Times New Roman CYR" w:cs="Times New Roman CYR"/>
          <w:sz w:val="20"/>
          <w:szCs w:val="20"/>
        </w:rPr>
        <w:t xml:space="preserve">ыми </w:t>
      </w:r>
      <w:r w:rsidRPr="007F5D97">
        <w:rPr>
          <w:rFonts w:ascii="Times New Roman CYR" w:hAnsi="Times New Roman CYR" w:cs="Times New Roman CYR"/>
          <w:sz w:val="20"/>
          <w:szCs w:val="20"/>
        </w:rPr>
        <w:t>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w:t>
      </w:r>
      <w:r w:rsidR="000B2413">
        <w:rPr>
          <w:rFonts w:ascii="Times New Roman CYR" w:hAnsi="Times New Roman CYR" w:cs="Times New Roman CYR"/>
          <w:sz w:val="20"/>
          <w:szCs w:val="20"/>
        </w:rPr>
        <w:t xml:space="preserve">нении зоны </w:t>
      </w:r>
      <w:r w:rsidRPr="007F5D97">
        <w:rPr>
          <w:rFonts w:ascii="Times New Roman CYR" w:hAnsi="Times New Roman CYR" w:cs="Times New Roman CYR"/>
          <w:sz w:val="20"/>
          <w:szCs w:val="20"/>
        </w:rPr>
        <w:t xml:space="preserve"> с особыми условиями использования территории, принятым в отношении п</w:t>
      </w:r>
      <w:r w:rsidR="000B2413">
        <w:rPr>
          <w:rFonts w:ascii="Times New Roman CYR" w:hAnsi="Times New Roman CYR" w:cs="Times New Roman CYR"/>
          <w:sz w:val="20"/>
          <w:szCs w:val="20"/>
        </w:rPr>
        <w:t xml:space="preserve">ланируемого </w:t>
      </w:r>
      <w:r w:rsidRPr="007F5D97">
        <w:rPr>
          <w:rFonts w:ascii="Times New Roman CYR" w:hAnsi="Times New Roman CYR" w:cs="Times New Roman CYR"/>
          <w:sz w:val="20"/>
          <w:szCs w:val="20"/>
        </w:rPr>
        <w:t xml:space="preserve"> к строительству, реконструкции объекта капитального строительства</w:t>
      </w:r>
      <w:proofErr w:type="gramEnd"/>
      <w:r w:rsidRPr="007F5D97">
        <w:rPr>
          <w:rFonts w:ascii="Times New Roman CYR" w:hAnsi="Times New Roman CYR" w:cs="Times New Roman CYR"/>
          <w:sz w:val="20"/>
          <w:szCs w:val="20"/>
        </w:rPr>
        <w:t xml:space="preserve"> и такой объект капитального строительства не введен в эксплуатацию.</w:t>
      </w:r>
    </w:p>
    <w:p w:rsidR="007F5D97" w:rsidRPr="007F5D97" w:rsidRDefault="007F5D97" w:rsidP="00BC4F94">
      <w:pPr>
        <w:widowControl w:val="0"/>
        <w:autoSpaceDE w:val="0"/>
        <w:autoSpaceDN w:val="0"/>
        <w:adjustRightInd w:val="0"/>
        <w:ind w:firstLine="709"/>
        <w:jc w:val="both"/>
        <w:rPr>
          <w:rFonts w:ascii="Times New Roman CYR" w:hAnsi="Times New Roman CYR" w:cs="Times New Roman CYR"/>
          <w:sz w:val="20"/>
          <w:szCs w:val="20"/>
        </w:rPr>
      </w:pPr>
      <w:r w:rsidRPr="007F5D97">
        <w:rPr>
          <w:rFonts w:ascii="Times New Roman CYR" w:hAnsi="Times New Roman CYR" w:cs="Times New Roman CYR"/>
          <w:sz w:val="20"/>
          <w:szCs w:val="20"/>
        </w:rPr>
        <w:t>62. </w:t>
      </w:r>
      <w:proofErr w:type="gramStart"/>
      <w:r w:rsidRPr="007F5D97">
        <w:rPr>
          <w:rFonts w:ascii="Times New Roman CYR" w:hAnsi="Times New Roman CYR" w:cs="Times New Roman CYR"/>
          <w:sz w:val="20"/>
          <w:szCs w:val="20"/>
        </w:rPr>
        <w:t>Исполнитель анализирует информацию, представленную заявителем, сведения, полученные по каналам межведомственного взаимодействия, а также сведения, полученные в результате осуществления действий, предусмотренных пунктом 61 настоящего Административного регламента, и в соответствии с</w:t>
      </w:r>
      <w:r w:rsidR="000B2413">
        <w:rPr>
          <w:rFonts w:ascii="Times New Roman CYR" w:hAnsi="Times New Roman CYR" w:cs="Times New Roman CYR"/>
          <w:sz w:val="20"/>
          <w:szCs w:val="20"/>
        </w:rPr>
        <w:t xml:space="preserve"> ними готовит уведомление </w:t>
      </w:r>
      <w:r w:rsidRPr="007F5D97">
        <w:rPr>
          <w:rFonts w:ascii="Times New Roman CYR" w:hAnsi="Times New Roman CYR" w:cs="Times New Roman CYR"/>
          <w:sz w:val="20"/>
          <w:szCs w:val="20"/>
        </w:rPr>
        <w:t xml:space="preserve"> о соответствии построенного объекта либо уведомление о несоответствии построенного объекта.</w:t>
      </w:r>
      <w:proofErr w:type="gramEnd"/>
    </w:p>
    <w:p w:rsidR="007F5D97" w:rsidRPr="007F5D97" w:rsidRDefault="007F5D97" w:rsidP="00BC4F94">
      <w:pPr>
        <w:widowControl w:val="0"/>
        <w:autoSpaceDE w:val="0"/>
        <w:autoSpaceDN w:val="0"/>
        <w:adjustRightInd w:val="0"/>
        <w:ind w:firstLine="709"/>
        <w:jc w:val="both"/>
        <w:rPr>
          <w:rFonts w:ascii="Times New Roman CYR" w:hAnsi="Times New Roman CYR" w:cs="Times New Roman CYR"/>
          <w:sz w:val="20"/>
          <w:szCs w:val="20"/>
        </w:rPr>
      </w:pPr>
      <w:r w:rsidRPr="007F5D97">
        <w:rPr>
          <w:rFonts w:ascii="Times New Roman CYR" w:hAnsi="Times New Roman CYR" w:cs="Times New Roman CYR"/>
          <w:sz w:val="20"/>
          <w:szCs w:val="20"/>
        </w:rPr>
        <w:t>63. Уведомление о несоответствии построенного объекта направляется тольк</w:t>
      </w:r>
      <w:r w:rsidR="000B2413">
        <w:rPr>
          <w:rFonts w:ascii="Times New Roman CYR" w:hAnsi="Times New Roman CYR" w:cs="Times New Roman CYR"/>
          <w:sz w:val="20"/>
          <w:szCs w:val="20"/>
        </w:rPr>
        <w:t xml:space="preserve">о   </w:t>
      </w:r>
      <w:r w:rsidRPr="007F5D97">
        <w:rPr>
          <w:rFonts w:ascii="Times New Roman CYR" w:hAnsi="Times New Roman CYR" w:cs="Times New Roman CYR"/>
          <w:sz w:val="20"/>
          <w:szCs w:val="20"/>
        </w:rPr>
        <w:t>в следующих случаях:</w:t>
      </w:r>
    </w:p>
    <w:p w:rsidR="007F5D97" w:rsidRPr="007F5D97" w:rsidRDefault="007F5D97" w:rsidP="00BC4F94">
      <w:pPr>
        <w:widowControl w:val="0"/>
        <w:autoSpaceDE w:val="0"/>
        <w:autoSpaceDN w:val="0"/>
        <w:adjustRightInd w:val="0"/>
        <w:ind w:firstLine="709"/>
        <w:jc w:val="both"/>
        <w:rPr>
          <w:rFonts w:ascii="Times New Roman CYR" w:hAnsi="Times New Roman CYR" w:cs="Times New Roman CYR"/>
          <w:sz w:val="20"/>
          <w:szCs w:val="20"/>
        </w:rPr>
      </w:pPr>
      <w:proofErr w:type="gramStart"/>
      <w:r w:rsidRPr="007F5D97">
        <w:rPr>
          <w:rFonts w:ascii="Times New Roman CYR" w:hAnsi="Times New Roman CYR" w:cs="Times New Roman CYR"/>
          <w:sz w:val="20"/>
          <w:szCs w:val="20"/>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61 настоящего Административного регламента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55" w:history="1">
        <w:r w:rsidRPr="007F5D97">
          <w:rPr>
            <w:rFonts w:ascii="Times New Roman CYR" w:hAnsi="Times New Roman CYR" w:cs="Times New Roman CYR"/>
            <w:sz w:val="20"/>
            <w:szCs w:val="20"/>
          </w:rPr>
          <w:t>Градостроительным кодексом</w:t>
        </w:r>
      </w:hyperlink>
      <w:r w:rsidRPr="007F5D97">
        <w:rPr>
          <w:rFonts w:ascii="Times New Roman CYR" w:hAnsi="Times New Roman CYR" w:cs="Times New Roman CYR"/>
          <w:sz w:val="20"/>
          <w:szCs w:val="20"/>
        </w:rPr>
        <w:t>, другими федеральными законами;</w:t>
      </w:r>
      <w:proofErr w:type="gramEnd"/>
    </w:p>
    <w:p w:rsidR="007F5D97" w:rsidRPr="007F5D97" w:rsidRDefault="007F5D97" w:rsidP="00BC4F94">
      <w:pPr>
        <w:widowControl w:val="0"/>
        <w:autoSpaceDE w:val="0"/>
        <w:autoSpaceDN w:val="0"/>
        <w:adjustRightInd w:val="0"/>
        <w:ind w:firstLine="709"/>
        <w:jc w:val="both"/>
        <w:rPr>
          <w:rFonts w:ascii="Times New Roman CYR" w:hAnsi="Times New Roman CYR" w:cs="Times New Roman CYR"/>
          <w:sz w:val="20"/>
          <w:szCs w:val="20"/>
        </w:rPr>
      </w:pPr>
      <w:proofErr w:type="gramStart"/>
      <w:r w:rsidRPr="007F5D97">
        <w:rPr>
          <w:rFonts w:ascii="Times New Roman CYR" w:hAnsi="Times New Roman CYR" w:cs="Times New Roman CYR"/>
          <w:sz w:val="20"/>
          <w:szCs w:val="20"/>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7F5D97">
        <w:rPr>
          <w:rFonts w:ascii="Times New Roman CYR" w:hAnsi="Times New Roman CYR" w:cs="Times New Roman CYR"/>
          <w:sz w:val="20"/>
          <w:szCs w:val="20"/>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56" w:history="1">
        <w:r w:rsidRPr="007F5D97">
          <w:rPr>
            <w:rFonts w:ascii="Times New Roman CYR" w:hAnsi="Times New Roman CYR" w:cs="Times New Roman CYR"/>
            <w:sz w:val="20"/>
            <w:szCs w:val="20"/>
          </w:rPr>
          <w:t>пункте 4 части 10 статьи 51.1</w:t>
        </w:r>
      </w:hyperlink>
      <w:r w:rsidRPr="007F5D97">
        <w:rPr>
          <w:rFonts w:ascii="Times New Roman CYR" w:hAnsi="Times New Roman CYR" w:cs="Times New Roman CYR"/>
          <w:sz w:val="20"/>
          <w:szCs w:val="20"/>
        </w:rPr>
        <w:t xml:space="preserve"> Градостроительного кодекс</w:t>
      </w:r>
      <w:r w:rsidR="000B2413">
        <w:rPr>
          <w:rFonts w:ascii="Times New Roman CYR" w:hAnsi="Times New Roman CYR" w:cs="Times New Roman CYR"/>
          <w:sz w:val="20"/>
          <w:szCs w:val="20"/>
        </w:rPr>
        <w:t xml:space="preserve">а, </w:t>
      </w:r>
      <w:r w:rsidRPr="007F5D97">
        <w:rPr>
          <w:rFonts w:ascii="Times New Roman CYR" w:hAnsi="Times New Roman CYR" w:cs="Times New Roman CYR"/>
          <w:sz w:val="20"/>
          <w:szCs w:val="20"/>
        </w:rPr>
        <w:t>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F5D97" w:rsidRPr="007F5D97" w:rsidRDefault="007F5D97" w:rsidP="00BC4F94">
      <w:pPr>
        <w:widowControl w:val="0"/>
        <w:autoSpaceDE w:val="0"/>
        <w:autoSpaceDN w:val="0"/>
        <w:adjustRightInd w:val="0"/>
        <w:ind w:firstLine="709"/>
        <w:jc w:val="both"/>
        <w:rPr>
          <w:rFonts w:ascii="Times New Roman CYR" w:hAnsi="Times New Roman CYR" w:cs="Times New Roman CYR"/>
          <w:sz w:val="20"/>
          <w:szCs w:val="20"/>
        </w:rPr>
      </w:pPr>
      <w:r w:rsidRPr="007F5D97">
        <w:rPr>
          <w:rFonts w:ascii="Times New Roman CYR" w:hAnsi="Times New Roman CYR" w:cs="Times New Roman CYR"/>
          <w:sz w:val="20"/>
          <w:szCs w:val="20"/>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F5D97" w:rsidRPr="007F5D97" w:rsidRDefault="007F5D97" w:rsidP="00BC4F94">
      <w:pPr>
        <w:widowControl w:val="0"/>
        <w:autoSpaceDE w:val="0"/>
        <w:autoSpaceDN w:val="0"/>
        <w:adjustRightInd w:val="0"/>
        <w:ind w:firstLine="709"/>
        <w:jc w:val="both"/>
        <w:rPr>
          <w:rFonts w:ascii="Times New Roman CYR" w:hAnsi="Times New Roman CYR" w:cs="Times New Roman CYR"/>
          <w:sz w:val="20"/>
          <w:szCs w:val="20"/>
        </w:rPr>
      </w:pPr>
      <w:proofErr w:type="gramStart"/>
      <w:r w:rsidRPr="007F5D97">
        <w:rPr>
          <w:rFonts w:ascii="Times New Roman CYR" w:hAnsi="Times New Roman CYR" w:cs="Times New Roman CYR"/>
          <w:sz w:val="20"/>
          <w:szCs w:val="20"/>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7F5D97">
        <w:rPr>
          <w:rFonts w:ascii="Times New Roman CYR" w:hAnsi="Times New Roman CYR" w:cs="Times New Roman CYR"/>
          <w:sz w:val="20"/>
          <w:szCs w:val="20"/>
        </w:rPr>
        <w:t>, и такой объект капитального строительства не введен в эксплуатацию.</w:t>
      </w:r>
    </w:p>
    <w:p w:rsidR="007F5D97" w:rsidRPr="007F5D97" w:rsidRDefault="007F5D97" w:rsidP="00BC4F94">
      <w:pPr>
        <w:widowControl w:val="0"/>
        <w:autoSpaceDE w:val="0"/>
        <w:autoSpaceDN w:val="0"/>
        <w:adjustRightInd w:val="0"/>
        <w:ind w:firstLine="709"/>
        <w:jc w:val="both"/>
        <w:rPr>
          <w:rFonts w:ascii="Times New Roman CYR" w:hAnsi="Times New Roman CYR" w:cs="Times New Roman CYR"/>
          <w:sz w:val="20"/>
          <w:szCs w:val="20"/>
        </w:rPr>
      </w:pPr>
      <w:r w:rsidRPr="007F5D97">
        <w:rPr>
          <w:rFonts w:ascii="Times New Roman CYR" w:hAnsi="Times New Roman CYR" w:cs="Times New Roman CYR"/>
          <w:sz w:val="20"/>
          <w:szCs w:val="20"/>
        </w:rPr>
        <w:t>64. Уведомление о соответствии построенного объект</w:t>
      </w:r>
      <w:r w:rsidR="000B2413">
        <w:rPr>
          <w:rFonts w:ascii="Times New Roman CYR" w:hAnsi="Times New Roman CYR" w:cs="Times New Roman CYR"/>
          <w:sz w:val="20"/>
          <w:szCs w:val="20"/>
        </w:rPr>
        <w:t xml:space="preserve">а либо уведомление </w:t>
      </w:r>
      <w:r w:rsidRPr="007F5D97">
        <w:rPr>
          <w:rFonts w:ascii="Times New Roman CYR" w:hAnsi="Times New Roman CYR" w:cs="Times New Roman CYR"/>
          <w:sz w:val="20"/>
          <w:szCs w:val="20"/>
        </w:rPr>
        <w:t>о несоответствии построенного объекта исполнитель направляет на согласование и подписание Главе сельского поселения на бумажном носителе и в электронном виде.</w:t>
      </w:r>
    </w:p>
    <w:p w:rsidR="007F5D97" w:rsidRPr="007F5D97" w:rsidRDefault="007F5D97" w:rsidP="00BC4F94">
      <w:pPr>
        <w:widowControl w:val="0"/>
        <w:autoSpaceDE w:val="0"/>
        <w:autoSpaceDN w:val="0"/>
        <w:adjustRightInd w:val="0"/>
        <w:ind w:firstLine="709"/>
        <w:jc w:val="both"/>
        <w:rPr>
          <w:rFonts w:ascii="Times New Roman CYR" w:hAnsi="Times New Roman CYR" w:cs="Times New Roman CYR"/>
          <w:sz w:val="20"/>
          <w:szCs w:val="20"/>
        </w:rPr>
      </w:pPr>
      <w:bookmarkStart w:id="45" w:name="sub_13054"/>
      <w:bookmarkEnd w:id="44"/>
      <w:r w:rsidRPr="007F5D97">
        <w:rPr>
          <w:rFonts w:ascii="Times New Roman CYR" w:hAnsi="Times New Roman CYR" w:cs="Times New Roman CYR"/>
          <w:sz w:val="20"/>
          <w:szCs w:val="20"/>
        </w:rPr>
        <w:t>Результатом административной процедуры является подписанное Главой сельского поселения уведомление.</w:t>
      </w:r>
    </w:p>
    <w:p w:rsidR="007F5D97" w:rsidRPr="007F5D97" w:rsidRDefault="007F5D97" w:rsidP="00BC4F94">
      <w:pPr>
        <w:widowControl w:val="0"/>
        <w:autoSpaceDE w:val="0"/>
        <w:autoSpaceDN w:val="0"/>
        <w:adjustRightInd w:val="0"/>
        <w:ind w:firstLine="709"/>
        <w:jc w:val="both"/>
        <w:rPr>
          <w:rFonts w:ascii="Times New Roman CYR" w:hAnsi="Times New Roman CYR" w:cs="Times New Roman CYR"/>
          <w:sz w:val="20"/>
          <w:szCs w:val="20"/>
        </w:rPr>
      </w:pPr>
      <w:bookmarkStart w:id="46" w:name="sub_13055"/>
      <w:bookmarkEnd w:id="45"/>
      <w:r w:rsidRPr="007F5D97">
        <w:rPr>
          <w:rFonts w:ascii="Times New Roman CYR" w:hAnsi="Times New Roman CYR" w:cs="Times New Roman CYR"/>
          <w:sz w:val="20"/>
          <w:szCs w:val="20"/>
        </w:rPr>
        <w:t xml:space="preserve">65. Максимальное время, затраченное на административную процедуру, не должно превышать 7 (семи) рабочих дней со дня поступления уведомления </w:t>
      </w:r>
      <w:r w:rsidRPr="007F5D97">
        <w:rPr>
          <w:sz w:val="20"/>
          <w:szCs w:val="20"/>
          <w:lang w:eastAsia="en-US"/>
        </w:rPr>
        <w:t xml:space="preserve">о соответствии (не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7F5D97">
        <w:rPr>
          <w:rFonts w:ascii="Times New Roman CYR" w:hAnsi="Times New Roman CYR" w:cs="Times New Roman CYR"/>
          <w:sz w:val="20"/>
          <w:szCs w:val="20"/>
        </w:rPr>
        <w:t>в Администрацию сельского поселения.</w:t>
      </w:r>
    </w:p>
    <w:bookmarkEnd w:id="46"/>
    <w:p w:rsidR="007F5D97" w:rsidRPr="007F5D97" w:rsidRDefault="007F5D97" w:rsidP="00BC4F94">
      <w:pPr>
        <w:widowControl w:val="0"/>
        <w:autoSpaceDE w:val="0"/>
        <w:autoSpaceDN w:val="0"/>
        <w:adjustRightInd w:val="0"/>
        <w:ind w:firstLine="709"/>
        <w:jc w:val="center"/>
        <w:rPr>
          <w:sz w:val="20"/>
          <w:szCs w:val="20"/>
        </w:rPr>
      </w:pPr>
    </w:p>
    <w:p w:rsidR="007F5D97" w:rsidRPr="007F5D97" w:rsidRDefault="007F5D97" w:rsidP="00BC4F94">
      <w:pPr>
        <w:widowControl w:val="0"/>
        <w:autoSpaceDE w:val="0"/>
        <w:autoSpaceDN w:val="0"/>
        <w:adjustRightInd w:val="0"/>
        <w:jc w:val="center"/>
        <w:rPr>
          <w:sz w:val="20"/>
          <w:szCs w:val="20"/>
        </w:rPr>
      </w:pPr>
      <w:r w:rsidRPr="007F5D97">
        <w:rPr>
          <w:sz w:val="20"/>
          <w:szCs w:val="20"/>
        </w:rPr>
        <w:t>Выдача результатов муниципальной услуги</w:t>
      </w:r>
    </w:p>
    <w:p w:rsidR="007F5D97" w:rsidRPr="007F5D97" w:rsidRDefault="007F5D97" w:rsidP="00BC4F94">
      <w:pPr>
        <w:widowControl w:val="0"/>
        <w:autoSpaceDE w:val="0"/>
        <w:autoSpaceDN w:val="0"/>
        <w:adjustRightInd w:val="0"/>
        <w:ind w:firstLine="709"/>
        <w:jc w:val="both"/>
        <w:rPr>
          <w:sz w:val="20"/>
          <w:szCs w:val="20"/>
        </w:rPr>
      </w:pP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47" w:name="sub_13061"/>
      <w:r w:rsidRPr="007F5D97">
        <w:rPr>
          <w:rFonts w:ascii="Times New Roman CYR" w:hAnsi="Times New Roman CYR" w:cs="Times New Roman CYR"/>
          <w:sz w:val="20"/>
          <w:szCs w:val="20"/>
        </w:rPr>
        <w:t>66. Основанием для данного административного действия является принятие решения о предоставлении муниципальной услуги.</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48" w:name="sub_13062"/>
      <w:bookmarkEnd w:id="47"/>
      <w:r w:rsidRPr="007F5D97">
        <w:rPr>
          <w:rFonts w:ascii="Times New Roman CYR" w:hAnsi="Times New Roman CYR" w:cs="Times New Roman CYR"/>
          <w:sz w:val="20"/>
          <w:szCs w:val="20"/>
        </w:rPr>
        <w:t>67. Сообщение о готовности результата муниципальной услуги и приг</w:t>
      </w:r>
      <w:r w:rsidR="000B2413">
        <w:rPr>
          <w:rFonts w:ascii="Times New Roman CYR" w:hAnsi="Times New Roman CYR" w:cs="Times New Roman CYR"/>
          <w:sz w:val="20"/>
          <w:szCs w:val="20"/>
        </w:rPr>
        <w:t>лашение</w:t>
      </w:r>
      <w:r w:rsidRPr="007F5D97">
        <w:rPr>
          <w:rFonts w:ascii="Times New Roman CYR" w:hAnsi="Times New Roman CYR" w:cs="Times New Roman CYR"/>
          <w:sz w:val="20"/>
          <w:szCs w:val="20"/>
        </w:rPr>
        <w:t xml:space="preserve"> к получению его отправляется заявителю в день подписания документов посредством электронной почты на электронный адрес, указанный в заявлении, или посредством уведомления на ЕПГУ, если заявитель отправлял заявку на получение муниципальной услуги на </w:t>
      </w:r>
      <w:hyperlink r:id="rId57" w:history="1">
        <w:r w:rsidRPr="007F5D97">
          <w:rPr>
            <w:rFonts w:ascii="Times New Roman CYR" w:hAnsi="Times New Roman CYR" w:cs="Times New Roman CYR"/>
            <w:sz w:val="20"/>
            <w:szCs w:val="20"/>
          </w:rPr>
          <w:t>Едином портале</w:t>
        </w:r>
      </w:hyperlink>
      <w:r w:rsidRPr="007F5D97">
        <w:rPr>
          <w:rFonts w:ascii="Times New Roman CYR" w:hAnsi="Times New Roman CYR" w:cs="Times New Roman CYR"/>
          <w:sz w:val="20"/>
          <w:szCs w:val="20"/>
        </w:rPr>
        <w:t>.</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49" w:name="sub_13063"/>
      <w:bookmarkEnd w:id="48"/>
      <w:r w:rsidRPr="007F5D97">
        <w:rPr>
          <w:rFonts w:ascii="Times New Roman CYR" w:hAnsi="Times New Roman CYR" w:cs="Times New Roman CYR"/>
          <w:sz w:val="20"/>
          <w:szCs w:val="20"/>
        </w:rPr>
        <w:t>68. Выдача заявителю результата предоставления муниципальной услуги осуществляется при предъявлении документа, удостоверяющего личность, не позднее чем через три рабочих дня со дня подписания результата предоставления муниципальной услуги.</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50" w:name="sub_13064"/>
      <w:bookmarkEnd w:id="49"/>
      <w:r w:rsidRPr="007F5D97">
        <w:rPr>
          <w:rFonts w:ascii="Times New Roman CYR" w:hAnsi="Times New Roman CYR" w:cs="Times New Roman CYR"/>
          <w:sz w:val="20"/>
          <w:szCs w:val="20"/>
        </w:rPr>
        <w:t>69.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результата предоставления муниципальной услуги.</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51" w:name="sub_13065"/>
      <w:bookmarkEnd w:id="50"/>
      <w:r w:rsidRPr="007F5D97">
        <w:rPr>
          <w:rFonts w:ascii="Times New Roman CYR" w:hAnsi="Times New Roman CYR" w:cs="Times New Roman CYR"/>
          <w:sz w:val="20"/>
          <w:szCs w:val="20"/>
        </w:rPr>
        <w:lastRenderedPageBreak/>
        <w:t>70. Результатом выполнения административной процедуры является передача (направление) заявителю документа о предоставлении муниципальной услуги способом, указанным в заявлении.</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52" w:name="sub_13066"/>
      <w:bookmarkEnd w:id="51"/>
      <w:r w:rsidRPr="007F5D97">
        <w:rPr>
          <w:rFonts w:ascii="Times New Roman CYR" w:hAnsi="Times New Roman CYR" w:cs="Times New Roman CYR"/>
          <w:sz w:val="20"/>
          <w:szCs w:val="20"/>
        </w:rPr>
        <w:t>71. Максимальное время, затраченное на административную процедуру, не должно превышать 1 (один) рабочий день.</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53" w:name="sub_13067"/>
      <w:bookmarkEnd w:id="52"/>
      <w:r w:rsidRPr="007F5D97">
        <w:rPr>
          <w:rFonts w:ascii="Times New Roman CYR" w:hAnsi="Times New Roman CYR" w:cs="Times New Roman CYR"/>
          <w:sz w:val="20"/>
          <w:szCs w:val="20"/>
        </w:rPr>
        <w:t>72. В качестве результата предоставления муниципальной услуги заявитель по его выбору вправе получить:</w:t>
      </w:r>
    </w:p>
    <w:bookmarkEnd w:id="53"/>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в форме электронного документа, подписанного уполномоченным должностным лицом с использованием усиленной </w:t>
      </w:r>
      <w:hyperlink r:id="rId58" w:history="1">
        <w:r w:rsidRPr="007F5D97">
          <w:rPr>
            <w:rFonts w:ascii="Times New Roman CYR" w:hAnsi="Times New Roman CYR" w:cs="Times New Roman CYR"/>
            <w:sz w:val="20"/>
            <w:szCs w:val="20"/>
          </w:rPr>
          <w:t>квалифицированной электронной подписи</w:t>
        </w:r>
      </w:hyperlink>
      <w:r w:rsidRPr="007F5D97">
        <w:rPr>
          <w:rFonts w:ascii="Times New Roman CYR" w:hAnsi="Times New Roman CYR" w:cs="Times New Roman CYR"/>
          <w:sz w:val="20"/>
          <w:szCs w:val="20"/>
        </w:rPr>
        <w:t>;</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на бумажном носителе, подтверждающего содержание электронного документа, направленного Администрацией сельского поселения, МФЦ.</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54" w:name="sub_13068"/>
      <w:r w:rsidRPr="007F5D97">
        <w:rPr>
          <w:rFonts w:ascii="Times New Roman CYR" w:hAnsi="Times New Roman CYR" w:cs="Times New Roman CYR"/>
          <w:sz w:val="20"/>
          <w:szCs w:val="20"/>
        </w:rPr>
        <w:t xml:space="preserve">73.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F5D97">
        <w:rPr>
          <w:rFonts w:ascii="Times New Roman CYR" w:hAnsi="Times New Roman CYR" w:cs="Times New Roman CYR"/>
          <w:sz w:val="20"/>
          <w:szCs w:val="20"/>
        </w:rPr>
        <w:t>срока действия результата предоставления муниципальной услуги</w:t>
      </w:r>
      <w:proofErr w:type="gramEnd"/>
      <w:r w:rsidRPr="007F5D97">
        <w:rPr>
          <w:rFonts w:ascii="Times New Roman CYR" w:hAnsi="Times New Roman CYR" w:cs="Times New Roman CYR"/>
          <w:sz w:val="20"/>
          <w:szCs w:val="20"/>
        </w:rPr>
        <w:t>.</w:t>
      </w:r>
    </w:p>
    <w:bookmarkEnd w:id="54"/>
    <w:p w:rsidR="007F5D97" w:rsidRPr="007F5D97" w:rsidRDefault="007F5D97" w:rsidP="00BC4F94">
      <w:pPr>
        <w:widowControl w:val="0"/>
        <w:autoSpaceDE w:val="0"/>
        <w:autoSpaceDN w:val="0"/>
        <w:adjustRightInd w:val="0"/>
        <w:ind w:firstLine="709"/>
        <w:jc w:val="both"/>
        <w:rPr>
          <w:sz w:val="20"/>
          <w:szCs w:val="20"/>
        </w:rPr>
      </w:pPr>
    </w:p>
    <w:p w:rsidR="007F5D97" w:rsidRPr="007F5D97" w:rsidRDefault="007F5D97" w:rsidP="00BC4F94">
      <w:pPr>
        <w:autoSpaceDE w:val="0"/>
        <w:autoSpaceDN w:val="0"/>
        <w:adjustRightInd w:val="0"/>
        <w:jc w:val="center"/>
        <w:rPr>
          <w:sz w:val="20"/>
          <w:szCs w:val="20"/>
          <w:lang w:eastAsia="en-US"/>
        </w:rPr>
      </w:pPr>
      <w:r w:rsidRPr="007F5D97">
        <w:rPr>
          <w:sz w:val="20"/>
          <w:szCs w:val="20"/>
          <w:lang w:eastAsia="en-US"/>
        </w:rPr>
        <w:t xml:space="preserve">IV. ФОРМЫ </w:t>
      </w:r>
      <w:proofErr w:type="gramStart"/>
      <w:r w:rsidRPr="007F5D97">
        <w:rPr>
          <w:sz w:val="20"/>
          <w:szCs w:val="20"/>
          <w:lang w:eastAsia="en-US"/>
        </w:rPr>
        <w:t>КОНТРОЛЯ ЗА</w:t>
      </w:r>
      <w:proofErr w:type="gramEnd"/>
      <w:r w:rsidRPr="007F5D97">
        <w:rPr>
          <w:sz w:val="20"/>
          <w:szCs w:val="20"/>
          <w:lang w:eastAsia="en-US"/>
        </w:rPr>
        <w:t xml:space="preserve"> ИСПОЛНЕНИЕМ АДМИНИСТРАТИВНОГО РЕГЛАМЕНТА</w:t>
      </w:r>
    </w:p>
    <w:p w:rsidR="007F5D97" w:rsidRPr="007F5D97" w:rsidRDefault="007F5D97" w:rsidP="00BC4F94">
      <w:pPr>
        <w:autoSpaceDE w:val="0"/>
        <w:autoSpaceDN w:val="0"/>
        <w:adjustRightInd w:val="0"/>
        <w:jc w:val="center"/>
        <w:rPr>
          <w:sz w:val="20"/>
          <w:szCs w:val="20"/>
          <w:lang w:eastAsia="en-US"/>
        </w:rPr>
      </w:pPr>
    </w:p>
    <w:p w:rsidR="007F5D97" w:rsidRPr="007F5D97" w:rsidRDefault="007F5D97" w:rsidP="00BC4F94">
      <w:pPr>
        <w:autoSpaceDE w:val="0"/>
        <w:autoSpaceDN w:val="0"/>
        <w:adjustRightInd w:val="0"/>
        <w:ind w:right="-1"/>
        <w:jc w:val="center"/>
        <w:outlineLvl w:val="2"/>
        <w:rPr>
          <w:sz w:val="20"/>
          <w:szCs w:val="20"/>
          <w:lang w:eastAsia="en-US"/>
        </w:rPr>
      </w:pPr>
      <w:r w:rsidRPr="007F5D97">
        <w:rPr>
          <w:sz w:val="20"/>
          <w:szCs w:val="20"/>
          <w:lang w:eastAsia="en-US"/>
        </w:rPr>
        <w:t xml:space="preserve">Порядок осуществления текущего </w:t>
      </w:r>
      <w:proofErr w:type="gramStart"/>
      <w:r w:rsidRPr="007F5D97">
        <w:rPr>
          <w:sz w:val="20"/>
          <w:szCs w:val="20"/>
          <w:lang w:eastAsia="en-US"/>
        </w:rPr>
        <w:t>контроля за</w:t>
      </w:r>
      <w:proofErr w:type="gramEnd"/>
      <w:r w:rsidRPr="007F5D97">
        <w:rPr>
          <w:sz w:val="20"/>
          <w:szCs w:val="20"/>
          <w:lang w:eastAsia="en-US"/>
        </w:rPr>
        <w:t xml:space="preserve"> соблюдением</w:t>
      </w:r>
    </w:p>
    <w:p w:rsidR="007F5D97" w:rsidRPr="007F5D97" w:rsidRDefault="007F5D97" w:rsidP="00BC4F94">
      <w:pPr>
        <w:autoSpaceDE w:val="0"/>
        <w:autoSpaceDN w:val="0"/>
        <w:adjustRightInd w:val="0"/>
        <w:ind w:right="-1"/>
        <w:jc w:val="center"/>
        <w:rPr>
          <w:sz w:val="20"/>
          <w:szCs w:val="20"/>
          <w:lang w:eastAsia="en-US"/>
        </w:rPr>
      </w:pPr>
      <w:r w:rsidRPr="007F5D97">
        <w:rPr>
          <w:sz w:val="20"/>
          <w:szCs w:val="20"/>
          <w:lang w:eastAsia="en-US"/>
        </w:rPr>
        <w:t>и исполнением ответственными должностными лицами положений</w:t>
      </w:r>
    </w:p>
    <w:p w:rsidR="007F5D97" w:rsidRPr="007F5D97" w:rsidRDefault="007F5D97" w:rsidP="00BC4F94">
      <w:pPr>
        <w:autoSpaceDE w:val="0"/>
        <w:autoSpaceDN w:val="0"/>
        <w:adjustRightInd w:val="0"/>
        <w:ind w:right="-1"/>
        <w:jc w:val="center"/>
        <w:rPr>
          <w:sz w:val="20"/>
          <w:szCs w:val="20"/>
          <w:lang w:eastAsia="en-US"/>
        </w:rPr>
      </w:pPr>
      <w:r w:rsidRPr="007F5D97">
        <w:rPr>
          <w:sz w:val="20"/>
          <w:szCs w:val="20"/>
          <w:lang w:eastAsia="en-US"/>
        </w:rPr>
        <w:t>настоящего Административного регламента и иных нормативных правовых</w:t>
      </w:r>
    </w:p>
    <w:p w:rsidR="007F5D97" w:rsidRPr="007F5D97" w:rsidRDefault="007F5D97" w:rsidP="00BC4F94">
      <w:pPr>
        <w:autoSpaceDE w:val="0"/>
        <w:autoSpaceDN w:val="0"/>
        <w:adjustRightInd w:val="0"/>
        <w:ind w:right="-1"/>
        <w:jc w:val="center"/>
        <w:rPr>
          <w:sz w:val="20"/>
          <w:szCs w:val="20"/>
          <w:lang w:eastAsia="en-US"/>
        </w:rPr>
      </w:pPr>
      <w:r w:rsidRPr="007F5D97">
        <w:rPr>
          <w:sz w:val="20"/>
          <w:szCs w:val="20"/>
          <w:lang w:eastAsia="en-US"/>
        </w:rPr>
        <w:t>актов, устанавливающих требования к предоставлению</w:t>
      </w:r>
    </w:p>
    <w:p w:rsidR="007F5D97" w:rsidRPr="007F5D97" w:rsidRDefault="007F5D97" w:rsidP="00BC4F94">
      <w:pPr>
        <w:autoSpaceDE w:val="0"/>
        <w:autoSpaceDN w:val="0"/>
        <w:adjustRightInd w:val="0"/>
        <w:ind w:right="-1"/>
        <w:jc w:val="center"/>
        <w:rPr>
          <w:sz w:val="20"/>
          <w:szCs w:val="20"/>
          <w:lang w:eastAsia="en-US"/>
        </w:rPr>
      </w:pPr>
      <w:r w:rsidRPr="007F5D97">
        <w:rPr>
          <w:sz w:val="20"/>
          <w:szCs w:val="20"/>
          <w:lang w:eastAsia="en-US"/>
        </w:rPr>
        <w:t>муниципальной услуги, а также принятием ими решений</w:t>
      </w:r>
    </w:p>
    <w:p w:rsidR="007F5D97" w:rsidRPr="007F5D97" w:rsidRDefault="007F5D97" w:rsidP="00BC4F94">
      <w:pPr>
        <w:autoSpaceDE w:val="0"/>
        <w:autoSpaceDN w:val="0"/>
        <w:adjustRightInd w:val="0"/>
        <w:ind w:right="-1" w:firstLine="540"/>
        <w:jc w:val="center"/>
        <w:rPr>
          <w:sz w:val="20"/>
          <w:szCs w:val="20"/>
          <w:lang w:eastAsia="en-US"/>
        </w:rPr>
      </w:pP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 xml:space="preserve">74. Глава Берегаевского сельского поселения осуществляет текущий </w:t>
      </w:r>
      <w:proofErr w:type="gramStart"/>
      <w:r w:rsidRPr="007F5D97">
        <w:rPr>
          <w:sz w:val="20"/>
          <w:szCs w:val="20"/>
          <w:lang w:eastAsia="en-US"/>
        </w:rPr>
        <w:t>контроль за</w:t>
      </w:r>
      <w:proofErr w:type="gramEnd"/>
      <w:r w:rsidRPr="007F5D97">
        <w:rPr>
          <w:sz w:val="20"/>
          <w:szCs w:val="20"/>
          <w:lang w:eastAsia="en-US"/>
        </w:rPr>
        <w:t xml:space="preserve"> соблюдением последовательности и сроков действий и административных процедур в ходе предоставления муниципальной услуги.</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Персональная ответственность специалистов закрепляется в их должностных инструкциях в соответствии с требованиями законодательства.</w:t>
      </w:r>
    </w:p>
    <w:p w:rsidR="007F5D97" w:rsidRPr="007F5D97" w:rsidRDefault="007F5D97" w:rsidP="00BC4F94">
      <w:pPr>
        <w:autoSpaceDE w:val="0"/>
        <w:autoSpaceDN w:val="0"/>
        <w:adjustRightInd w:val="0"/>
        <w:ind w:firstLine="709"/>
        <w:jc w:val="both"/>
        <w:rPr>
          <w:sz w:val="20"/>
          <w:szCs w:val="20"/>
          <w:lang w:eastAsia="en-US"/>
        </w:rPr>
      </w:pPr>
      <w:r w:rsidRPr="007F5D97">
        <w:rPr>
          <w:sz w:val="20"/>
          <w:szCs w:val="20"/>
          <w:lang w:eastAsia="en-US"/>
        </w:rPr>
        <w:t>75. Текущий контроль осуществляется путем проведения Главой Берегаевского сельского поселения проверок соблюдения и исполнения специалистами положений административного регламента, иных нормативных правовых актов Российской Федерации, Томской области и органов местного самоуправления Берегаевского сельского поселения.</w:t>
      </w:r>
    </w:p>
    <w:p w:rsidR="007F5D97" w:rsidRPr="007F5D97" w:rsidRDefault="007F5D97" w:rsidP="00BC4F94">
      <w:pPr>
        <w:autoSpaceDE w:val="0"/>
        <w:autoSpaceDN w:val="0"/>
        <w:adjustRightInd w:val="0"/>
        <w:ind w:firstLine="709"/>
        <w:jc w:val="both"/>
        <w:rPr>
          <w:sz w:val="20"/>
          <w:szCs w:val="20"/>
          <w:lang w:eastAsia="en-US"/>
        </w:rPr>
      </w:pPr>
    </w:p>
    <w:p w:rsidR="007F5D97" w:rsidRPr="007F5D97" w:rsidRDefault="007F5D97" w:rsidP="00BC4F94">
      <w:pPr>
        <w:autoSpaceDE w:val="0"/>
        <w:autoSpaceDN w:val="0"/>
        <w:adjustRightInd w:val="0"/>
        <w:ind w:right="-1"/>
        <w:jc w:val="center"/>
        <w:outlineLvl w:val="2"/>
        <w:rPr>
          <w:sz w:val="20"/>
          <w:szCs w:val="20"/>
          <w:lang w:eastAsia="en-US"/>
        </w:rPr>
      </w:pPr>
      <w:r w:rsidRPr="007F5D97">
        <w:rPr>
          <w:sz w:val="20"/>
          <w:szCs w:val="20"/>
          <w:lang w:eastAsia="en-US"/>
        </w:rPr>
        <w:t xml:space="preserve">Порядок и периодичность осуществления </w:t>
      </w:r>
      <w:proofErr w:type="gramStart"/>
      <w:r w:rsidRPr="007F5D97">
        <w:rPr>
          <w:sz w:val="20"/>
          <w:szCs w:val="20"/>
          <w:lang w:eastAsia="en-US"/>
        </w:rPr>
        <w:t>плановых</w:t>
      </w:r>
      <w:proofErr w:type="gramEnd"/>
      <w:r w:rsidRPr="007F5D97">
        <w:rPr>
          <w:sz w:val="20"/>
          <w:szCs w:val="20"/>
          <w:lang w:eastAsia="en-US"/>
        </w:rPr>
        <w:t xml:space="preserve"> и внеплановых</w:t>
      </w:r>
    </w:p>
    <w:p w:rsidR="007F5D97" w:rsidRPr="007F5D97" w:rsidRDefault="007F5D97" w:rsidP="00BC4F94">
      <w:pPr>
        <w:autoSpaceDE w:val="0"/>
        <w:autoSpaceDN w:val="0"/>
        <w:adjustRightInd w:val="0"/>
        <w:ind w:right="-1"/>
        <w:jc w:val="center"/>
        <w:rPr>
          <w:sz w:val="20"/>
          <w:szCs w:val="20"/>
          <w:lang w:eastAsia="en-US"/>
        </w:rPr>
      </w:pPr>
      <w:r w:rsidRPr="007F5D97">
        <w:rPr>
          <w:sz w:val="20"/>
          <w:szCs w:val="20"/>
          <w:lang w:eastAsia="en-US"/>
        </w:rPr>
        <w:t>проверок полноты и качества предоставления муниципальной</w:t>
      </w:r>
    </w:p>
    <w:p w:rsidR="007F5D97" w:rsidRPr="007F5D97" w:rsidRDefault="007F5D97" w:rsidP="00BC4F94">
      <w:pPr>
        <w:autoSpaceDE w:val="0"/>
        <w:autoSpaceDN w:val="0"/>
        <w:adjustRightInd w:val="0"/>
        <w:ind w:right="-1"/>
        <w:jc w:val="center"/>
        <w:rPr>
          <w:sz w:val="20"/>
          <w:szCs w:val="20"/>
          <w:lang w:eastAsia="en-US"/>
        </w:rPr>
      </w:pPr>
      <w:r w:rsidRPr="007F5D97">
        <w:rPr>
          <w:sz w:val="20"/>
          <w:szCs w:val="20"/>
          <w:lang w:eastAsia="en-US"/>
        </w:rPr>
        <w:t xml:space="preserve">услуги, в том числе порядок и формы </w:t>
      </w:r>
      <w:proofErr w:type="gramStart"/>
      <w:r w:rsidRPr="007F5D97">
        <w:rPr>
          <w:sz w:val="20"/>
          <w:szCs w:val="20"/>
          <w:lang w:eastAsia="en-US"/>
        </w:rPr>
        <w:t>контроля за</w:t>
      </w:r>
      <w:proofErr w:type="gramEnd"/>
      <w:r w:rsidRPr="007F5D97">
        <w:rPr>
          <w:sz w:val="20"/>
          <w:szCs w:val="20"/>
          <w:lang w:eastAsia="en-US"/>
        </w:rPr>
        <w:t xml:space="preserve"> полнотой</w:t>
      </w:r>
    </w:p>
    <w:p w:rsidR="007F5D97" w:rsidRPr="007F5D97" w:rsidRDefault="007F5D97" w:rsidP="00BC4F94">
      <w:pPr>
        <w:autoSpaceDE w:val="0"/>
        <w:autoSpaceDN w:val="0"/>
        <w:adjustRightInd w:val="0"/>
        <w:ind w:right="-1"/>
        <w:jc w:val="center"/>
        <w:rPr>
          <w:sz w:val="20"/>
          <w:szCs w:val="20"/>
          <w:lang w:eastAsia="en-US"/>
        </w:rPr>
      </w:pPr>
      <w:r w:rsidRPr="007F5D97">
        <w:rPr>
          <w:sz w:val="20"/>
          <w:szCs w:val="20"/>
          <w:lang w:eastAsia="en-US"/>
        </w:rPr>
        <w:t>и качеством предоставления муниципальной услуги</w:t>
      </w:r>
    </w:p>
    <w:p w:rsidR="007F5D97" w:rsidRPr="007F5D97" w:rsidRDefault="007F5D97" w:rsidP="00BC4F94">
      <w:pPr>
        <w:autoSpaceDE w:val="0"/>
        <w:autoSpaceDN w:val="0"/>
        <w:adjustRightInd w:val="0"/>
        <w:ind w:right="-1"/>
        <w:jc w:val="center"/>
        <w:rPr>
          <w:sz w:val="20"/>
          <w:szCs w:val="20"/>
          <w:lang w:eastAsia="en-US"/>
        </w:rPr>
      </w:pP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55" w:name="sub_14021"/>
      <w:r w:rsidRPr="007F5D97">
        <w:rPr>
          <w:rFonts w:ascii="Times New Roman CYR" w:hAnsi="Times New Roman CYR" w:cs="Times New Roman CYR"/>
          <w:sz w:val="20"/>
          <w:szCs w:val="20"/>
        </w:rPr>
        <w:t xml:space="preserve">76. </w:t>
      </w:r>
      <w:proofErr w:type="gramStart"/>
      <w:r w:rsidRPr="007F5D97">
        <w:rPr>
          <w:rFonts w:ascii="Times New Roman CYR" w:hAnsi="Times New Roman CYR" w:cs="Times New Roman CYR"/>
          <w:sz w:val="20"/>
          <w:szCs w:val="20"/>
        </w:rPr>
        <w:t>Контроль за</w:t>
      </w:r>
      <w:proofErr w:type="gramEnd"/>
      <w:r w:rsidRPr="007F5D97">
        <w:rPr>
          <w:rFonts w:ascii="Times New Roman CYR" w:hAnsi="Times New Roman CYR" w:cs="Times New Roman CYR"/>
          <w:sz w:val="20"/>
          <w:szCs w:val="2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bookmarkEnd w:id="55"/>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Показателями качества предоставления услуги гражданам являются:</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соблюдение сроков предоставления услуги, установленных настоящим регламентом,</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отсутствие обоснованных жалоб на нарушение положений настоящего регламента.</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77. Текущий контроль может быть плановым (осуществляться на основании годовых планов работы отдела архитектуры и градостроительства)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 Плановые проверки полноты                              и качества предоставления муниципальной услуги проводятся не реже одного раза в год на основании планов.</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Внеплановые проверки проводятся по поручению Главы Берегаевского сельского поселения или лица, его замещающего, по конкретному обращению заинтересованных лиц.</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Проверки полноты и качества предоставляемой муниципальной услуги проводятся на основании распоряжения Администрации сельского поселения. Для проведения проверки формируется комиссия, в состав которой включаются муниципальные служащие Администрации сельского поселения.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 сельского поселения.</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bookmarkStart w:id="56" w:name="sub_14023"/>
      <w:r w:rsidRPr="007F5D97">
        <w:rPr>
          <w:rFonts w:ascii="Times New Roman CYR" w:hAnsi="Times New Roman CYR" w:cs="Times New Roman CYR"/>
          <w:sz w:val="20"/>
          <w:szCs w:val="20"/>
        </w:rPr>
        <w:t>78. Проведение текущего контроля должно осуществляться не реже двух раз в год.</w:t>
      </w:r>
    </w:p>
    <w:bookmarkEnd w:id="56"/>
    <w:p w:rsidR="007F5D97" w:rsidRPr="007F5D97" w:rsidRDefault="007F5D97" w:rsidP="00BC4F94">
      <w:pPr>
        <w:autoSpaceDE w:val="0"/>
        <w:autoSpaceDN w:val="0"/>
        <w:adjustRightInd w:val="0"/>
        <w:ind w:firstLine="709"/>
        <w:jc w:val="both"/>
        <w:rPr>
          <w:sz w:val="20"/>
          <w:szCs w:val="20"/>
          <w:lang w:eastAsia="en-US"/>
        </w:rPr>
      </w:pPr>
    </w:p>
    <w:p w:rsidR="007F5D97" w:rsidRPr="007F5D97" w:rsidRDefault="007F5D97" w:rsidP="00BC4F94">
      <w:pPr>
        <w:autoSpaceDE w:val="0"/>
        <w:autoSpaceDN w:val="0"/>
        <w:adjustRightInd w:val="0"/>
        <w:ind w:right="-1"/>
        <w:jc w:val="center"/>
        <w:rPr>
          <w:sz w:val="20"/>
          <w:szCs w:val="20"/>
          <w:lang w:eastAsia="en-US"/>
        </w:rPr>
      </w:pPr>
      <w:r w:rsidRPr="007F5D97">
        <w:rPr>
          <w:sz w:val="20"/>
          <w:szCs w:val="20"/>
          <w:lang w:eastAsia="en-US"/>
        </w:rPr>
        <w:t xml:space="preserve">Ответственность муниципальных служащих, должностных лиц </w:t>
      </w:r>
    </w:p>
    <w:p w:rsidR="007F5D97" w:rsidRPr="007F5D97" w:rsidRDefault="007F5D97" w:rsidP="00BC4F94">
      <w:pPr>
        <w:autoSpaceDE w:val="0"/>
        <w:autoSpaceDN w:val="0"/>
        <w:adjustRightInd w:val="0"/>
        <w:ind w:right="-1"/>
        <w:jc w:val="center"/>
        <w:rPr>
          <w:sz w:val="20"/>
          <w:szCs w:val="20"/>
          <w:lang w:eastAsia="en-US"/>
        </w:rPr>
      </w:pPr>
      <w:r w:rsidRPr="007F5D97">
        <w:rPr>
          <w:sz w:val="20"/>
          <w:szCs w:val="20"/>
          <w:lang w:eastAsia="en-US"/>
        </w:rPr>
        <w:t>Администрации сельского поселения за решения и действия</w:t>
      </w:r>
    </w:p>
    <w:p w:rsidR="007F5D97" w:rsidRPr="007F5D97" w:rsidRDefault="007F5D97" w:rsidP="00BC4F94">
      <w:pPr>
        <w:autoSpaceDE w:val="0"/>
        <w:autoSpaceDN w:val="0"/>
        <w:adjustRightInd w:val="0"/>
        <w:ind w:right="-1"/>
        <w:jc w:val="center"/>
        <w:rPr>
          <w:sz w:val="20"/>
          <w:szCs w:val="20"/>
          <w:lang w:eastAsia="en-US"/>
        </w:rPr>
      </w:pPr>
      <w:r w:rsidRPr="007F5D97">
        <w:rPr>
          <w:sz w:val="20"/>
          <w:szCs w:val="20"/>
          <w:lang w:eastAsia="en-US"/>
        </w:rPr>
        <w:lastRenderedPageBreak/>
        <w:t xml:space="preserve"> (бездействие), </w:t>
      </w:r>
      <w:proofErr w:type="gramStart"/>
      <w:r w:rsidRPr="007F5D97">
        <w:rPr>
          <w:sz w:val="20"/>
          <w:szCs w:val="20"/>
          <w:lang w:eastAsia="en-US"/>
        </w:rPr>
        <w:t>принимаемые</w:t>
      </w:r>
      <w:proofErr w:type="gramEnd"/>
      <w:r w:rsidRPr="007F5D97">
        <w:rPr>
          <w:sz w:val="20"/>
          <w:szCs w:val="20"/>
          <w:lang w:eastAsia="en-US"/>
        </w:rPr>
        <w:t xml:space="preserve"> (осуществляемые) в ходе</w:t>
      </w:r>
    </w:p>
    <w:p w:rsidR="007F5D97" w:rsidRPr="007F5D97" w:rsidRDefault="007F5D97" w:rsidP="00BC4F94">
      <w:pPr>
        <w:autoSpaceDE w:val="0"/>
        <w:autoSpaceDN w:val="0"/>
        <w:adjustRightInd w:val="0"/>
        <w:ind w:right="-1"/>
        <w:jc w:val="center"/>
        <w:rPr>
          <w:sz w:val="20"/>
          <w:szCs w:val="20"/>
          <w:lang w:eastAsia="en-US"/>
        </w:rPr>
      </w:pPr>
      <w:r w:rsidRPr="007F5D97">
        <w:rPr>
          <w:sz w:val="20"/>
          <w:szCs w:val="20"/>
          <w:lang w:eastAsia="en-US"/>
        </w:rPr>
        <w:t xml:space="preserve"> предоставления муниципальной услуги</w:t>
      </w:r>
    </w:p>
    <w:p w:rsidR="007F5D97" w:rsidRPr="007F5D97" w:rsidRDefault="007F5D97" w:rsidP="00BC4F94">
      <w:pPr>
        <w:autoSpaceDE w:val="0"/>
        <w:autoSpaceDN w:val="0"/>
        <w:adjustRightInd w:val="0"/>
        <w:ind w:right="-1"/>
        <w:jc w:val="center"/>
        <w:rPr>
          <w:sz w:val="20"/>
          <w:szCs w:val="20"/>
          <w:lang w:eastAsia="en-US"/>
        </w:rPr>
      </w:pP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79.По результатам проведенных проверок в случае выявления нарушений прав заявителей осуществляется привлечение виновных лиц к ответственности в </w:t>
      </w:r>
      <w:r w:rsidR="000B2413">
        <w:rPr>
          <w:rFonts w:ascii="Times New Roman CYR" w:hAnsi="Times New Roman CYR" w:cs="Times New Roman CYR"/>
          <w:sz w:val="20"/>
          <w:szCs w:val="20"/>
        </w:rPr>
        <w:t xml:space="preserve">соответствии </w:t>
      </w:r>
      <w:r w:rsidRPr="007F5D97">
        <w:rPr>
          <w:rFonts w:ascii="Times New Roman CYR" w:hAnsi="Times New Roman CYR" w:cs="Times New Roman CYR"/>
          <w:sz w:val="20"/>
          <w:szCs w:val="20"/>
        </w:rPr>
        <w:t xml:space="preserve"> с законодательством Российской Федерации.</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Должностное лицо несет персональную ответственность </w:t>
      </w:r>
      <w:proofErr w:type="gramStart"/>
      <w:r w:rsidRPr="007F5D97">
        <w:rPr>
          <w:rFonts w:ascii="Times New Roman CYR" w:hAnsi="Times New Roman CYR" w:cs="Times New Roman CYR"/>
          <w:sz w:val="20"/>
          <w:szCs w:val="20"/>
        </w:rPr>
        <w:t>за</w:t>
      </w:r>
      <w:proofErr w:type="gramEnd"/>
      <w:r w:rsidRPr="007F5D97">
        <w:rPr>
          <w:rFonts w:ascii="Times New Roman CYR" w:hAnsi="Times New Roman CYR" w:cs="Times New Roman CYR"/>
          <w:sz w:val="20"/>
          <w:szCs w:val="20"/>
        </w:rPr>
        <w:t>:</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соблюдение установленного порядка приема документов;</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принятие надлежащих мер по полной и всесторонней проверке представленных документов;</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соблюдение сроков рассмотрения документов, соблюдение порядка выдачи документов;</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учет выданных документов;</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своевременное формирование, ведение и надлежащее хранение документов.</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7F5D97" w:rsidRPr="007F5D97" w:rsidRDefault="007F5D97" w:rsidP="00BC4F94">
      <w:pPr>
        <w:widowControl w:val="0"/>
        <w:autoSpaceDE w:val="0"/>
        <w:autoSpaceDN w:val="0"/>
        <w:adjustRightInd w:val="0"/>
        <w:ind w:firstLine="709"/>
        <w:jc w:val="both"/>
        <w:rPr>
          <w:sz w:val="20"/>
          <w:szCs w:val="20"/>
        </w:rPr>
      </w:pPr>
    </w:p>
    <w:p w:rsidR="007F5D97" w:rsidRPr="007F5D97" w:rsidRDefault="007F5D97" w:rsidP="00BC4F94">
      <w:pPr>
        <w:autoSpaceDE w:val="0"/>
        <w:autoSpaceDN w:val="0"/>
        <w:adjustRightInd w:val="0"/>
        <w:ind w:right="-1"/>
        <w:jc w:val="center"/>
        <w:outlineLvl w:val="2"/>
        <w:rPr>
          <w:bCs/>
          <w:sz w:val="20"/>
          <w:szCs w:val="20"/>
          <w:lang w:eastAsia="en-US"/>
        </w:rPr>
      </w:pPr>
      <w:r w:rsidRPr="007F5D97">
        <w:rPr>
          <w:bCs/>
          <w:sz w:val="20"/>
          <w:szCs w:val="20"/>
          <w:lang w:eastAsia="en-US"/>
        </w:rPr>
        <w:t>Положения, характеризующие требования к порядку и формам</w:t>
      </w:r>
    </w:p>
    <w:p w:rsidR="007F5D97" w:rsidRPr="007F5D97" w:rsidRDefault="007F5D97" w:rsidP="00BC4F94">
      <w:pPr>
        <w:autoSpaceDE w:val="0"/>
        <w:autoSpaceDN w:val="0"/>
        <w:adjustRightInd w:val="0"/>
        <w:ind w:right="-1"/>
        <w:jc w:val="center"/>
        <w:rPr>
          <w:bCs/>
          <w:sz w:val="20"/>
          <w:szCs w:val="20"/>
          <w:lang w:eastAsia="en-US"/>
        </w:rPr>
      </w:pPr>
      <w:proofErr w:type="gramStart"/>
      <w:r w:rsidRPr="007F5D97">
        <w:rPr>
          <w:bCs/>
          <w:sz w:val="20"/>
          <w:szCs w:val="20"/>
          <w:lang w:eastAsia="en-US"/>
        </w:rPr>
        <w:t>контроля за</w:t>
      </w:r>
      <w:proofErr w:type="gramEnd"/>
      <w:r w:rsidRPr="007F5D97">
        <w:rPr>
          <w:bCs/>
          <w:sz w:val="20"/>
          <w:szCs w:val="20"/>
          <w:lang w:eastAsia="en-US"/>
        </w:rPr>
        <w:t xml:space="preserve"> предоставлением муниципальной услуги, в том</w:t>
      </w:r>
    </w:p>
    <w:p w:rsidR="007F5D97" w:rsidRPr="007F5D97" w:rsidRDefault="007F5D97" w:rsidP="00BC4F94">
      <w:pPr>
        <w:autoSpaceDE w:val="0"/>
        <w:autoSpaceDN w:val="0"/>
        <w:adjustRightInd w:val="0"/>
        <w:ind w:right="-1"/>
        <w:jc w:val="center"/>
        <w:rPr>
          <w:bCs/>
          <w:sz w:val="20"/>
          <w:szCs w:val="20"/>
          <w:lang w:eastAsia="en-US"/>
        </w:rPr>
      </w:pPr>
      <w:proofErr w:type="gramStart"/>
      <w:r w:rsidRPr="007F5D97">
        <w:rPr>
          <w:bCs/>
          <w:sz w:val="20"/>
          <w:szCs w:val="20"/>
          <w:lang w:eastAsia="en-US"/>
        </w:rPr>
        <w:t>числе</w:t>
      </w:r>
      <w:proofErr w:type="gramEnd"/>
      <w:r w:rsidRPr="007F5D97">
        <w:rPr>
          <w:bCs/>
          <w:sz w:val="20"/>
          <w:szCs w:val="20"/>
          <w:lang w:eastAsia="en-US"/>
        </w:rPr>
        <w:t xml:space="preserve"> со стороны граждан, их объединений и организаций</w:t>
      </w:r>
    </w:p>
    <w:p w:rsidR="007F5D97" w:rsidRPr="007F5D97" w:rsidRDefault="007F5D97" w:rsidP="00BC4F94">
      <w:pPr>
        <w:autoSpaceDE w:val="0"/>
        <w:autoSpaceDN w:val="0"/>
        <w:adjustRightInd w:val="0"/>
        <w:ind w:firstLine="709"/>
        <w:jc w:val="both"/>
        <w:rPr>
          <w:bCs/>
          <w:sz w:val="20"/>
          <w:szCs w:val="20"/>
          <w:lang w:eastAsia="en-US"/>
        </w:rPr>
      </w:pP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xml:space="preserve">80. Граждане, их объединения и организации в случае </w:t>
      </w:r>
      <w:proofErr w:type="gramStart"/>
      <w:r w:rsidRPr="007F5D97">
        <w:rPr>
          <w:bCs/>
          <w:sz w:val="20"/>
          <w:szCs w:val="20"/>
          <w:lang w:eastAsia="en-US"/>
        </w:rPr>
        <w:t>выявления фактов нарушения порядка предоставления муниципальной услуги</w:t>
      </w:r>
      <w:proofErr w:type="gramEnd"/>
      <w:r w:rsidRPr="007F5D97">
        <w:rPr>
          <w:bCs/>
          <w:sz w:val="20"/>
          <w:szCs w:val="20"/>
          <w:lang w:eastAsia="en-US"/>
        </w:rPr>
        <w:t xml:space="preserve"> или ненадлежащего исполнения регламента вправе обратиться с жалобой в Администрацию сельского поселения.</w:t>
      </w:r>
    </w:p>
    <w:p w:rsidR="007F5D97" w:rsidRPr="007F5D97" w:rsidRDefault="007F5D97" w:rsidP="00BC4F94">
      <w:pPr>
        <w:autoSpaceDE w:val="0"/>
        <w:autoSpaceDN w:val="0"/>
        <w:adjustRightInd w:val="0"/>
        <w:ind w:firstLine="709"/>
        <w:jc w:val="both"/>
        <w:rPr>
          <w:bCs/>
          <w:sz w:val="20"/>
          <w:szCs w:val="20"/>
          <w:lang w:eastAsia="en-US"/>
        </w:rPr>
      </w:pPr>
      <w:r w:rsidRPr="007F5D97">
        <w:rPr>
          <w:bCs/>
          <w:sz w:val="20"/>
          <w:szCs w:val="20"/>
          <w:lang w:eastAsia="en-US"/>
        </w:rPr>
        <w:t xml:space="preserve">Любое заинтересованное лицо может осуществлять </w:t>
      </w:r>
      <w:proofErr w:type="gramStart"/>
      <w:r w:rsidRPr="007F5D97">
        <w:rPr>
          <w:bCs/>
          <w:sz w:val="20"/>
          <w:szCs w:val="20"/>
          <w:lang w:eastAsia="en-US"/>
        </w:rPr>
        <w:t>контроль за</w:t>
      </w:r>
      <w:proofErr w:type="gramEnd"/>
      <w:r w:rsidRPr="007F5D97">
        <w:rPr>
          <w:bCs/>
          <w:sz w:val="20"/>
          <w:szCs w:val="20"/>
          <w:lang w:eastAsia="en-US"/>
        </w:rPr>
        <w:t xml:space="preserve"> полнотой и качеством предоставления муниципальной услуги, обратившись к Главе Берегаевского сельского поселения или лицу, его замещающему.</w:t>
      </w:r>
    </w:p>
    <w:p w:rsidR="007F5D97" w:rsidRPr="007F5D97" w:rsidRDefault="007F5D97" w:rsidP="00BC4F94">
      <w:pPr>
        <w:autoSpaceDE w:val="0"/>
        <w:autoSpaceDN w:val="0"/>
        <w:adjustRightInd w:val="0"/>
        <w:ind w:firstLine="709"/>
        <w:jc w:val="both"/>
        <w:rPr>
          <w:sz w:val="20"/>
          <w:szCs w:val="20"/>
          <w:lang w:eastAsia="en-US"/>
        </w:rPr>
      </w:pPr>
    </w:p>
    <w:p w:rsidR="007F5D97" w:rsidRPr="007F5D97" w:rsidRDefault="007F5D97" w:rsidP="00BC4F94">
      <w:pPr>
        <w:autoSpaceDE w:val="0"/>
        <w:autoSpaceDN w:val="0"/>
        <w:adjustRightInd w:val="0"/>
        <w:ind w:firstLine="709"/>
        <w:jc w:val="center"/>
        <w:rPr>
          <w:sz w:val="20"/>
          <w:szCs w:val="20"/>
          <w:lang w:eastAsia="en-US"/>
        </w:rPr>
      </w:pPr>
      <w:r w:rsidRPr="007F5D97">
        <w:rPr>
          <w:sz w:val="20"/>
          <w:szCs w:val="20"/>
          <w:lang w:eastAsia="en-US"/>
        </w:rPr>
        <w:t>V. ДОСУДЕБНЫЙ (ВНЕСУДЕБНЫЙ) ПОРЯДОК ОБЖАЛОВАНИЯ РЕШЕНИЙ И ДЕЙСТВИЙ (БЕЗДЙСТВИЯ)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7F5D97" w:rsidRPr="007F5D97" w:rsidRDefault="007F5D97" w:rsidP="00BC4F94">
      <w:pPr>
        <w:autoSpaceDE w:val="0"/>
        <w:autoSpaceDN w:val="0"/>
        <w:adjustRightInd w:val="0"/>
        <w:ind w:right="-1"/>
        <w:jc w:val="center"/>
        <w:outlineLvl w:val="1"/>
        <w:rPr>
          <w:sz w:val="20"/>
          <w:szCs w:val="20"/>
          <w:lang w:eastAsia="en-US"/>
        </w:rPr>
      </w:pP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81.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специалистами многофункционального центра в досудебном (внесудебном) порядке.</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82.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1) на информационных стендах Администрации сельского поселения;</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2) на Интернет-сайте органов местного самоуправления Берегаевского сельского поселения: http://beregaevo.ru в информационно-телекоммуникационных сетях общего пользования (в том числе в сети Интернет);</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3) в федеральной государственной информационной системе «Единый портал государственных и муниципальных услуг (функций)».</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83. Заявитель может обратиться с жалобой, в том числе в следующих случаях:</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1) нарушение срока регистрации запроса заявителя о предоставлении муниципальной услуги;</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2) нарушение срока предоставления муниципальной услуги.</w:t>
      </w:r>
    </w:p>
    <w:p w:rsidR="007F5D97" w:rsidRPr="007F5D97" w:rsidRDefault="007F5D97" w:rsidP="00BC4F94">
      <w:pPr>
        <w:widowControl w:val="0"/>
        <w:autoSpaceDE w:val="0"/>
        <w:autoSpaceDN w:val="0"/>
        <w:adjustRightInd w:val="0"/>
        <w:ind w:firstLine="709"/>
        <w:jc w:val="both"/>
        <w:rPr>
          <w:sz w:val="20"/>
          <w:szCs w:val="20"/>
        </w:rPr>
      </w:pPr>
      <w:proofErr w:type="gramStart"/>
      <w:r w:rsidRPr="007F5D97">
        <w:rPr>
          <w:sz w:val="20"/>
          <w:szCs w:val="20"/>
        </w:rPr>
        <w:t xml:space="preserve">В указанном случае досудебное (внесудебное) обжалование заявителем </w:t>
      </w:r>
      <w:r w:rsidR="000B2413">
        <w:rPr>
          <w:sz w:val="20"/>
          <w:szCs w:val="20"/>
        </w:rPr>
        <w:t xml:space="preserve">решений </w:t>
      </w:r>
      <w:r w:rsidRPr="007F5D97">
        <w:rPr>
          <w:sz w:val="20"/>
          <w:szCs w:val="20"/>
        </w:rPr>
        <w:t xml:space="preserve">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9" w:history="1">
        <w:r w:rsidRPr="007F5D97">
          <w:rPr>
            <w:sz w:val="20"/>
            <w:szCs w:val="20"/>
          </w:rPr>
          <w:t>частью 1.3 статьи 16</w:t>
        </w:r>
      </w:hyperlink>
      <w:r w:rsidRPr="007F5D97">
        <w:rPr>
          <w:sz w:val="20"/>
          <w:szCs w:val="20"/>
        </w:rPr>
        <w:t xml:space="preserve"> Федерального закона № 210-ФЗ;</w:t>
      </w:r>
      <w:proofErr w:type="gramEnd"/>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F5D97" w:rsidRPr="007F5D97" w:rsidRDefault="007F5D97" w:rsidP="00BC4F94">
      <w:pPr>
        <w:widowControl w:val="0"/>
        <w:autoSpaceDE w:val="0"/>
        <w:autoSpaceDN w:val="0"/>
        <w:adjustRightInd w:val="0"/>
        <w:ind w:firstLine="709"/>
        <w:jc w:val="both"/>
        <w:rPr>
          <w:sz w:val="20"/>
          <w:szCs w:val="20"/>
        </w:rPr>
      </w:pPr>
      <w:proofErr w:type="gramStart"/>
      <w:r w:rsidRPr="007F5D97">
        <w:rPr>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Томской области, муниципальными </w:t>
      </w:r>
      <w:r w:rsidRPr="007F5D97">
        <w:rPr>
          <w:sz w:val="20"/>
          <w:szCs w:val="20"/>
        </w:rPr>
        <w:lastRenderedPageBreak/>
        <w:t>правовыми актами.</w:t>
      </w:r>
      <w:proofErr w:type="gramEnd"/>
      <w:r w:rsidRPr="007F5D97">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в полном объеме в порядке, определенном </w:t>
      </w:r>
      <w:hyperlink r:id="rId60" w:history="1">
        <w:r w:rsidRPr="007F5D97">
          <w:rPr>
            <w:sz w:val="20"/>
            <w:szCs w:val="20"/>
          </w:rPr>
          <w:t>частью 1.3 статьи 16</w:t>
        </w:r>
      </w:hyperlink>
      <w:r w:rsidRPr="007F5D97">
        <w:rPr>
          <w:sz w:val="20"/>
          <w:szCs w:val="20"/>
        </w:rPr>
        <w:t xml:space="preserve"> Федерального закона № 210-ФЗ;</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F5D97" w:rsidRPr="007F5D97" w:rsidRDefault="007F5D97" w:rsidP="00BC4F94">
      <w:pPr>
        <w:widowControl w:val="0"/>
        <w:autoSpaceDE w:val="0"/>
        <w:autoSpaceDN w:val="0"/>
        <w:adjustRightInd w:val="0"/>
        <w:ind w:firstLine="709"/>
        <w:jc w:val="both"/>
        <w:rPr>
          <w:sz w:val="20"/>
          <w:szCs w:val="20"/>
        </w:rPr>
      </w:pPr>
      <w:proofErr w:type="gramStart"/>
      <w:r w:rsidRPr="007F5D97">
        <w:rPr>
          <w:sz w:val="20"/>
          <w:szCs w:val="2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1" w:history="1">
        <w:r w:rsidRPr="007F5D97">
          <w:rPr>
            <w:sz w:val="20"/>
            <w:szCs w:val="20"/>
          </w:rPr>
          <w:t>частью 1.1 статьи 16</w:t>
        </w:r>
      </w:hyperlink>
      <w:r w:rsidRPr="007F5D97">
        <w:rPr>
          <w:sz w:val="20"/>
          <w:szCs w:val="20"/>
        </w:rPr>
        <w:t xml:space="preserve"> Федерального закона №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5D97">
        <w:rPr>
          <w:sz w:val="20"/>
          <w:szCs w:val="20"/>
        </w:rPr>
        <w:t xml:space="preserve"> В указанном случае досудебное (внесудебное) обжалование заявителем решений и действий (бездействий) многофункционального центра, работника многофун</w:t>
      </w:r>
      <w:r w:rsidR="000B2413">
        <w:rPr>
          <w:sz w:val="20"/>
          <w:szCs w:val="20"/>
        </w:rPr>
        <w:t xml:space="preserve">кционального центра возможно </w:t>
      </w:r>
      <w:r w:rsidRPr="007F5D97">
        <w:rPr>
          <w:sz w:val="20"/>
          <w:szCs w:val="20"/>
        </w:rPr>
        <w:t xml:space="preserve">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Pr="007F5D97">
          <w:rPr>
            <w:sz w:val="20"/>
            <w:szCs w:val="20"/>
          </w:rPr>
          <w:t>частью 1.3 статьи 16</w:t>
        </w:r>
      </w:hyperlink>
      <w:r w:rsidRPr="007F5D97">
        <w:rPr>
          <w:sz w:val="20"/>
          <w:szCs w:val="20"/>
        </w:rPr>
        <w:t xml:space="preserve"> Федерального закона № 210-ФЗ;</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8) нарушение срока или порядка выдачи документов по результатам предоставления муниципальной услуги;</w:t>
      </w:r>
    </w:p>
    <w:p w:rsidR="007F5D97" w:rsidRPr="007F5D97" w:rsidRDefault="007F5D97" w:rsidP="00BC4F94">
      <w:pPr>
        <w:widowControl w:val="0"/>
        <w:autoSpaceDE w:val="0"/>
        <w:autoSpaceDN w:val="0"/>
        <w:adjustRightInd w:val="0"/>
        <w:ind w:firstLine="709"/>
        <w:jc w:val="both"/>
        <w:rPr>
          <w:sz w:val="20"/>
          <w:szCs w:val="20"/>
        </w:rPr>
      </w:pPr>
      <w:proofErr w:type="gramStart"/>
      <w:r w:rsidRPr="007F5D97">
        <w:rPr>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w:t>
      </w:r>
      <w:r w:rsidR="000B2413">
        <w:rPr>
          <w:sz w:val="20"/>
          <w:szCs w:val="20"/>
        </w:rPr>
        <w:t>вии</w:t>
      </w:r>
      <w:r w:rsidRPr="007F5D97">
        <w:rPr>
          <w:sz w:val="20"/>
          <w:szCs w:val="20"/>
        </w:rPr>
        <w:t xml:space="preserve">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F5D97">
        <w:rPr>
          <w:sz w:val="20"/>
          <w:szCs w:val="20"/>
        </w:rPr>
        <w:t xml:space="preserve"> </w:t>
      </w:r>
      <w:proofErr w:type="gramStart"/>
      <w:r w:rsidRPr="007F5D97">
        <w:rPr>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3" w:history="1">
        <w:r w:rsidRPr="007F5D97">
          <w:rPr>
            <w:sz w:val="20"/>
            <w:szCs w:val="20"/>
          </w:rPr>
          <w:t>частью 1.3 статьи 16</w:t>
        </w:r>
      </w:hyperlink>
      <w:r w:rsidRPr="007F5D97">
        <w:rPr>
          <w:sz w:val="20"/>
          <w:szCs w:val="20"/>
        </w:rPr>
        <w:t xml:space="preserve"> Федерального закона № 210-ФЗ;</w:t>
      </w:r>
      <w:proofErr w:type="gramEnd"/>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history="1">
        <w:r w:rsidRPr="007F5D97">
          <w:rPr>
            <w:sz w:val="20"/>
            <w:szCs w:val="20"/>
          </w:rPr>
          <w:t>пунктом 4 части 1 статьи 7</w:t>
        </w:r>
      </w:hyperlink>
      <w:r w:rsidRPr="007F5D97">
        <w:rPr>
          <w:sz w:val="20"/>
          <w:szCs w:val="20"/>
        </w:rPr>
        <w:t xml:space="preserve"> Федерального закона № 210-ФЗ.                     </w:t>
      </w:r>
      <w:proofErr w:type="gramStart"/>
      <w:r w:rsidRPr="007F5D97">
        <w:rPr>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5" w:history="1">
        <w:r w:rsidRPr="007F5D97">
          <w:rPr>
            <w:sz w:val="20"/>
            <w:szCs w:val="20"/>
          </w:rPr>
          <w:t>частью 1.3 статьи 16</w:t>
        </w:r>
      </w:hyperlink>
      <w:r w:rsidRPr="007F5D97">
        <w:rPr>
          <w:sz w:val="20"/>
          <w:szCs w:val="20"/>
        </w:rPr>
        <w:t xml:space="preserve"> Федерального закона № 210-ФЗ;</w:t>
      </w:r>
      <w:proofErr w:type="gramEnd"/>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 xml:space="preserve">84. </w:t>
      </w:r>
      <w:proofErr w:type="gramStart"/>
      <w:r w:rsidRPr="007F5D97">
        <w:rPr>
          <w:sz w:val="20"/>
          <w:szCs w:val="20"/>
        </w:rPr>
        <w:t>Заявитель вправе подать жалобу в письменной форме на бумажном н</w:t>
      </w:r>
      <w:r w:rsidR="000B2413">
        <w:rPr>
          <w:sz w:val="20"/>
          <w:szCs w:val="20"/>
        </w:rPr>
        <w:t xml:space="preserve">осителе,  </w:t>
      </w:r>
      <w:r w:rsidRPr="007F5D97">
        <w:rPr>
          <w:sz w:val="20"/>
          <w:szCs w:val="20"/>
        </w:rPr>
        <w:t xml:space="preserve">в электронной форме в Администрацию Берегаевского сельского поселения (далее - орган, предоставляющий муниципальную услугу), многофункциональный центр либо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организации, предусмотренные </w:t>
      </w:r>
      <w:hyperlink r:id="rId66" w:history="1">
        <w:r w:rsidRPr="007F5D97">
          <w:rPr>
            <w:sz w:val="20"/>
            <w:szCs w:val="20"/>
          </w:rPr>
          <w:t>частью 1.1 статьи</w:t>
        </w:r>
        <w:r w:rsidR="000B2413">
          <w:rPr>
            <w:sz w:val="20"/>
            <w:szCs w:val="20"/>
          </w:rPr>
          <w:t xml:space="preserve">  </w:t>
        </w:r>
        <w:r w:rsidRPr="007F5D97">
          <w:rPr>
            <w:sz w:val="20"/>
            <w:szCs w:val="20"/>
          </w:rPr>
          <w:t>16</w:t>
        </w:r>
      </w:hyperlink>
      <w:r w:rsidRPr="007F5D97">
        <w:rPr>
          <w:sz w:val="20"/>
          <w:szCs w:val="20"/>
        </w:rPr>
        <w:t xml:space="preserve"> Федерального закона № 210-ФЗ.</w:t>
      </w:r>
      <w:proofErr w:type="gramEnd"/>
      <w:r w:rsidRPr="007F5D97">
        <w:rPr>
          <w:sz w:val="20"/>
          <w:szCs w:val="20"/>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w:t>
      </w:r>
      <w:hyperlink r:id="rId67" w:history="1">
        <w:r w:rsidRPr="007F5D97">
          <w:rPr>
            <w:sz w:val="20"/>
            <w:szCs w:val="20"/>
          </w:rPr>
          <w:t>частью 1.1 статьи 16</w:t>
        </w:r>
      </w:hyperlink>
      <w:r w:rsidRPr="007F5D97">
        <w:rPr>
          <w:sz w:val="20"/>
          <w:szCs w:val="20"/>
        </w:rPr>
        <w:t xml:space="preserve"> Федерального закона № 210-ФЗ, подаются руководителям этих организаций.</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85. Жалоба в письменной форме может быть также направлена по почте, через многофункциональный центр, либо принята при личном приеме заявителя.</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В электронном виде жалоба может быть подана заявителем с использованием информационно - телекоммуникационной сети «Интернет», посредством портала федеральной государственной информационной системы досудебного (внесудебного) обжалования (http://do.gosuslugi.ru/), официального сайта органа, предоставляющего муниципальную услугу, Единого портала.</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Жалоба на решения и действия (бездействие) многофункционального центра, работника многофункционального центра может бы</w:t>
      </w:r>
      <w:r w:rsidR="000B2413">
        <w:rPr>
          <w:sz w:val="20"/>
          <w:szCs w:val="20"/>
        </w:rPr>
        <w:t>ть направлена по почте,</w:t>
      </w:r>
      <w:r w:rsidRPr="007F5D97">
        <w:rPr>
          <w:sz w:val="20"/>
          <w:szCs w:val="20"/>
        </w:rPr>
        <w:t xml:space="preserve">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F5D97">
        <w:rPr>
          <w:sz w:val="20"/>
          <w:szCs w:val="20"/>
        </w:rPr>
        <w:t xml:space="preserve">Жалоба на решения и действия (бездействие) организаций, предусмотренных </w:t>
      </w:r>
      <w:hyperlink r:id="rId68" w:history="1">
        <w:r w:rsidRPr="007F5D97">
          <w:rPr>
            <w:sz w:val="20"/>
            <w:szCs w:val="20"/>
          </w:rPr>
          <w:t>частью 1.1 статьи 16</w:t>
        </w:r>
      </w:hyperlink>
      <w:r w:rsidRPr="007F5D97">
        <w:rPr>
          <w:sz w:val="20"/>
          <w:szCs w:val="20"/>
        </w:rPr>
        <w:t xml:space="preserve"> Федерального закона № 2</w:t>
      </w:r>
      <w:r w:rsidR="000B2413">
        <w:rPr>
          <w:sz w:val="20"/>
          <w:szCs w:val="20"/>
        </w:rPr>
        <w:t xml:space="preserve">10-ФЗ,  </w:t>
      </w:r>
      <w:r w:rsidRPr="007F5D97">
        <w:rPr>
          <w:sz w:val="20"/>
          <w:szCs w:val="20"/>
        </w:rPr>
        <w:t xml:space="preserve">а также их работников </w:t>
      </w:r>
      <w:r w:rsidRPr="007F5D97">
        <w:rPr>
          <w:sz w:val="20"/>
          <w:szCs w:val="20"/>
        </w:rPr>
        <w:lastRenderedPageBreak/>
        <w:t>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86. Жалоба должна содержать:</w:t>
      </w:r>
    </w:p>
    <w:p w:rsidR="007F5D97" w:rsidRPr="007F5D97" w:rsidRDefault="007F5D97" w:rsidP="00BC4F94">
      <w:pPr>
        <w:widowControl w:val="0"/>
        <w:autoSpaceDE w:val="0"/>
        <w:autoSpaceDN w:val="0"/>
        <w:adjustRightInd w:val="0"/>
        <w:ind w:firstLine="709"/>
        <w:jc w:val="both"/>
        <w:rPr>
          <w:sz w:val="20"/>
          <w:szCs w:val="20"/>
        </w:rPr>
      </w:pPr>
      <w:proofErr w:type="gramStart"/>
      <w:r w:rsidRPr="007F5D97">
        <w:rPr>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9" w:history="1">
        <w:r w:rsidRPr="007F5D97">
          <w:rPr>
            <w:sz w:val="20"/>
            <w:szCs w:val="20"/>
          </w:rPr>
          <w:t>частью 1.1 статьи 16</w:t>
        </w:r>
      </w:hyperlink>
      <w:r w:rsidRPr="007F5D97">
        <w:rPr>
          <w:sz w:val="20"/>
          <w:szCs w:val="20"/>
        </w:rPr>
        <w:t xml:space="preserve"> Федерального закона № 210-ФЗ, их р</w:t>
      </w:r>
      <w:r w:rsidR="000B2413">
        <w:rPr>
          <w:sz w:val="20"/>
          <w:szCs w:val="20"/>
        </w:rPr>
        <w:t xml:space="preserve">уководителей   </w:t>
      </w:r>
      <w:r w:rsidRPr="007F5D97">
        <w:rPr>
          <w:sz w:val="20"/>
          <w:szCs w:val="20"/>
        </w:rPr>
        <w:t>и (или) работников, решения и действия (бездействие) которых обжалуются;</w:t>
      </w:r>
      <w:proofErr w:type="gramEnd"/>
    </w:p>
    <w:p w:rsidR="007F5D97" w:rsidRPr="007F5D97" w:rsidRDefault="007F5D97" w:rsidP="00BC4F94">
      <w:pPr>
        <w:widowControl w:val="0"/>
        <w:autoSpaceDE w:val="0"/>
        <w:autoSpaceDN w:val="0"/>
        <w:adjustRightInd w:val="0"/>
        <w:ind w:firstLine="709"/>
        <w:jc w:val="both"/>
        <w:rPr>
          <w:sz w:val="20"/>
          <w:szCs w:val="20"/>
        </w:rPr>
      </w:pPr>
      <w:proofErr w:type="gramStart"/>
      <w:r w:rsidRPr="007F5D97">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0" w:history="1">
        <w:r w:rsidRPr="007F5D97">
          <w:rPr>
            <w:sz w:val="20"/>
            <w:szCs w:val="20"/>
          </w:rPr>
          <w:t>частью 1.1 статьи 16</w:t>
        </w:r>
      </w:hyperlink>
      <w:r w:rsidRPr="007F5D97">
        <w:rPr>
          <w:sz w:val="20"/>
          <w:szCs w:val="20"/>
        </w:rPr>
        <w:t xml:space="preserve"> Федерального закона № 210-ФЗ, их работников;</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1" w:history="1">
        <w:r w:rsidRPr="007F5D97">
          <w:rPr>
            <w:sz w:val="20"/>
            <w:szCs w:val="20"/>
          </w:rPr>
          <w:t>частью 1.1 статьи 16</w:t>
        </w:r>
      </w:hyperlink>
      <w:r w:rsidRPr="007F5D97">
        <w:rPr>
          <w:sz w:val="20"/>
          <w:szCs w:val="20"/>
        </w:rPr>
        <w:t xml:space="preserve"> Федерального закона № 210-ФЗ, их работников.</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Заявителем могут быть представлены документы (при наличии), подтверждающие доводы заявителя, либо их копии.</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 xml:space="preserve">87. </w:t>
      </w:r>
      <w:proofErr w:type="gramStart"/>
      <w:r w:rsidRPr="007F5D97">
        <w:rPr>
          <w:sz w:val="20"/>
          <w:szCs w:val="20"/>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w:t>
      </w:r>
      <w:hyperlink r:id="rId72" w:history="1">
        <w:r w:rsidRPr="007F5D97">
          <w:rPr>
            <w:sz w:val="20"/>
            <w:szCs w:val="20"/>
          </w:rPr>
          <w:t>частью 1.1 статьи 16</w:t>
        </w:r>
      </w:hyperlink>
      <w:r w:rsidRPr="007F5D97">
        <w:rPr>
          <w:sz w:val="20"/>
          <w:szCs w:val="20"/>
        </w:rPr>
        <w:t xml:space="preserve"> Федерального закона № 210-ФЗ,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w:t>
      </w:r>
      <w:proofErr w:type="gramEnd"/>
      <w:r w:rsidRPr="007F5D97">
        <w:rPr>
          <w:sz w:val="20"/>
          <w:szCs w:val="20"/>
        </w:rPr>
        <w:t xml:space="preserve"> 1.1. </w:t>
      </w:r>
      <w:hyperlink r:id="rId73" w:history="1">
        <w:r w:rsidRPr="007F5D97">
          <w:rPr>
            <w:sz w:val="20"/>
            <w:szCs w:val="20"/>
          </w:rPr>
          <w:t>стать</w:t>
        </w:r>
        <w:r w:rsidR="000B2413">
          <w:rPr>
            <w:sz w:val="20"/>
            <w:szCs w:val="20"/>
          </w:rPr>
          <w:t xml:space="preserve">и  </w:t>
        </w:r>
        <w:r w:rsidRPr="007F5D97">
          <w:rPr>
            <w:sz w:val="20"/>
            <w:szCs w:val="20"/>
          </w:rPr>
          <w:t>16</w:t>
        </w:r>
      </w:hyperlink>
      <w:r w:rsidRPr="007F5D97">
        <w:rPr>
          <w:sz w:val="20"/>
          <w:szCs w:val="20"/>
        </w:rPr>
        <w:t xml:space="preserve"> Федерального закона № 210-ФЗ,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88. По результатам рассмотрения жалобы должностное лицо, ответственное за рассмотрение жалобы, принимает одно из следующих решений:</w:t>
      </w:r>
    </w:p>
    <w:p w:rsidR="007F5D97" w:rsidRPr="007F5D97" w:rsidRDefault="007F5D97" w:rsidP="00BC4F94">
      <w:pPr>
        <w:widowControl w:val="0"/>
        <w:autoSpaceDE w:val="0"/>
        <w:autoSpaceDN w:val="0"/>
        <w:adjustRightInd w:val="0"/>
        <w:ind w:firstLine="709"/>
        <w:jc w:val="both"/>
        <w:rPr>
          <w:sz w:val="20"/>
          <w:szCs w:val="20"/>
        </w:rPr>
      </w:pPr>
      <w:proofErr w:type="gramStart"/>
      <w:r w:rsidRPr="007F5D97">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w:t>
      </w:r>
      <w:r w:rsidR="000B2413">
        <w:rPr>
          <w:sz w:val="20"/>
          <w:szCs w:val="20"/>
        </w:rPr>
        <w:t>слугу, опечаток</w:t>
      </w:r>
      <w:r w:rsidRPr="007F5D97">
        <w:rPr>
          <w:sz w:val="20"/>
          <w:szCs w:val="20"/>
        </w:rPr>
        <w:t xml:space="preserve">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2) отказывает в удовлетворении жалобы.</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89. Не позднее дня, следующего за днем принятия решения, заявителю в письменной форме и по желанию заявителя в электронной форме направляется мотиви</w:t>
      </w:r>
      <w:r w:rsidR="000B2413">
        <w:rPr>
          <w:sz w:val="20"/>
          <w:szCs w:val="20"/>
        </w:rPr>
        <w:t xml:space="preserve">рованный ответ </w:t>
      </w:r>
      <w:r w:rsidRPr="007F5D97">
        <w:rPr>
          <w:sz w:val="20"/>
          <w:szCs w:val="20"/>
        </w:rPr>
        <w:t>о результатах рассмотрения жалобы.</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 xml:space="preserve">В случае признания жалобы подлежащей удовлетворению в ответе заявителю, указанном в </w:t>
      </w:r>
      <w:hyperlink r:id="rId74" w:history="1">
        <w:r w:rsidRPr="007F5D97">
          <w:rPr>
            <w:sz w:val="20"/>
            <w:szCs w:val="20"/>
          </w:rPr>
          <w:t>части 8 статьи 11.2</w:t>
        </w:r>
      </w:hyperlink>
      <w:r w:rsidRPr="007F5D97">
        <w:rPr>
          <w:sz w:val="20"/>
          <w:szCs w:val="20"/>
        </w:rPr>
        <w:t xml:space="preserve"> Федерального закона № 210-ФЗ, дается и</w:t>
      </w:r>
      <w:r w:rsidR="000B2413">
        <w:rPr>
          <w:sz w:val="20"/>
          <w:szCs w:val="20"/>
        </w:rPr>
        <w:t>нформация</w:t>
      </w:r>
      <w:r w:rsidRPr="007F5D97">
        <w:rPr>
          <w:sz w:val="20"/>
          <w:szCs w:val="20"/>
        </w:rPr>
        <w:t xml:space="preserve">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5" w:history="1">
        <w:r w:rsidRPr="007F5D97">
          <w:rPr>
            <w:sz w:val="20"/>
            <w:szCs w:val="20"/>
          </w:rPr>
          <w:t>част</w:t>
        </w:r>
        <w:r w:rsidR="000B2413">
          <w:rPr>
            <w:sz w:val="20"/>
            <w:szCs w:val="20"/>
          </w:rPr>
          <w:t xml:space="preserve">ью 1.1 статьи </w:t>
        </w:r>
        <w:r w:rsidRPr="007F5D97">
          <w:rPr>
            <w:sz w:val="20"/>
            <w:szCs w:val="20"/>
          </w:rPr>
          <w:t>16</w:t>
        </w:r>
      </w:hyperlink>
      <w:r w:rsidRPr="007F5D97">
        <w:rPr>
          <w:sz w:val="20"/>
          <w:szCs w:val="20"/>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5D97">
        <w:rPr>
          <w:sz w:val="20"/>
          <w:szCs w:val="20"/>
        </w:rPr>
        <w:t>неудобства</w:t>
      </w:r>
      <w:proofErr w:type="gramEnd"/>
      <w:r w:rsidRPr="007F5D97">
        <w:rPr>
          <w:sz w:val="20"/>
          <w:szCs w:val="20"/>
        </w:rPr>
        <w:t xml:space="preserve"> и указывается информация о дальнейших </w:t>
      </w:r>
      <w:proofErr w:type="gramStart"/>
      <w:r w:rsidRPr="007F5D97">
        <w:rPr>
          <w:sz w:val="20"/>
          <w:szCs w:val="20"/>
        </w:rPr>
        <w:t>действиях</w:t>
      </w:r>
      <w:proofErr w:type="gramEnd"/>
      <w:r w:rsidRPr="007F5D97">
        <w:rPr>
          <w:sz w:val="20"/>
          <w:szCs w:val="20"/>
        </w:rPr>
        <w:t>, которые необходимо совершить заявителю в целях получения муниципальной услуги.</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 xml:space="preserve">В случае признания </w:t>
      </w:r>
      <w:proofErr w:type="gramStart"/>
      <w:r w:rsidRPr="007F5D97">
        <w:rPr>
          <w:sz w:val="20"/>
          <w:szCs w:val="20"/>
        </w:rPr>
        <w:t>жалобы</w:t>
      </w:r>
      <w:proofErr w:type="gramEnd"/>
      <w:r w:rsidRPr="007F5D97">
        <w:rPr>
          <w:sz w:val="20"/>
          <w:szCs w:val="20"/>
        </w:rPr>
        <w:t xml:space="preserve"> не подлежащей удовлетворению в ответе заявителю, указанном в </w:t>
      </w:r>
      <w:hyperlink r:id="rId76" w:history="1">
        <w:r w:rsidRPr="007F5D97">
          <w:rPr>
            <w:sz w:val="20"/>
            <w:szCs w:val="20"/>
          </w:rPr>
          <w:t>части 8 статьи 11.2</w:t>
        </w:r>
      </w:hyperlink>
      <w:r w:rsidRPr="007F5D97">
        <w:rPr>
          <w:sz w:val="20"/>
          <w:szCs w:val="20"/>
        </w:rPr>
        <w:t xml:space="preserve">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 xml:space="preserve">В случае установления в ходе или по результатам </w:t>
      </w:r>
      <w:proofErr w:type="gramStart"/>
      <w:r w:rsidRPr="007F5D97">
        <w:rPr>
          <w:sz w:val="20"/>
          <w:szCs w:val="20"/>
        </w:rPr>
        <w:t>рассмотрения жалобы признаков состава административного правонарушения</w:t>
      </w:r>
      <w:proofErr w:type="gramEnd"/>
      <w:r w:rsidRPr="007F5D97">
        <w:rPr>
          <w:sz w:val="20"/>
          <w:szCs w:val="20"/>
        </w:rPr>
        <w:t xml:space="preserve"> или преступления должностное лицо, работник, наделенные полномочиями по рассмотрению жалоб в соответствии с </w:t>
      </w:r>
      <w:hyperlink r:id="rId77" w:history="1">
        <w:r w:rsidRPr="007F5D97">
          <w:rPr>
            <w:sz w:val="20"/>
            <w:szCs w:val="20"/>
          </w:rPr>
          <w:t>част</w:t>
        </w:r>
        <w:r w:rsidR="000B2413">
          <w:rPr>
            <w:sz w:val="20"/>
            <w:szCs w:val="20"/>
          </w:rPr>
          <w:t xml:space="preserve">ью 1 статьи  </w:t>
        </w:r>
        <w:r w:rsidRPr="007F5D97">
          <w:rPr>
            <w:sz w:val="20"/>
            <w:szCs w:val="20"/>
          </w:rPr>
          <w:t>11.2</w:t>
        </w:r>
      </w:hyperlink>
      <w:r w:rsidRPr="007F5D97">
        <w:rPr>
          <w:sz w:val="20"/>
          <w:szCs w:val="20"/>
        </w:rPr>
        <w:t xml:space="preserve"> Федерального закона № 210-ФЗ, незамедлительно направляют имеющиеся материалы                  в органы прокуратуры.</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90. Уполномоченный на рассмотрение жалобы орган отказывает в удовлетворении жалобы в следующих случаях:</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1) наличие вступившего в законную силу решения суда, арбитражного суда по жалобе о том же предмете и по тем же основаниям;</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lastRenderedPageBreak/>
        <w:t>2) подача жалобы лицом, полномочия которого не подтверждены в порядке, установленном законодательством Российской Федерации;</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3) наличие решения по жалобе, принятого ранее в отношении того же заявителя и по тому же предмету жалобы.</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91. Уполномоченный на рассмотрение жалобы орган вправе оставить жалобу без ответа в следующих случаях:</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2) отсутствие возможности прочитать какую-либо часть текста жалобы, фамилию, имя, отчество (при наличии).</w:t>
      </w:r>
    </w:p>
    <w:p w:rsidR="007F5D97" w:rsidRPr="007F5D97" w:rsidRDefault="007F5D97" w:rsidP="00BC4F94">
      <w:pPr>
        <w:widowControl w:val="0"/>
        <w:autoSpaceDE w:val="0"/>
        <w:autoSpaceDN w:val="0"/>
        <w:adjustRightInd w:val="0"/>
        <w:ind w:firstLine="709"/>
        <w:jc w:val="both"/>
        <w:rPr>
          <w:sz w:val="20"/>
          <w:szCs w:val="20"/>
        </w:rPr>
      </w:pPr>
      <w:r w:rsidRPr="007F5D97">
        <w:rPr>
          <w:sz w:val="20"/>
          <w:szCs w:val="20"/>
        </w:rPr>
        <w:t>92.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7F5D97" w:rsidRPr="007F5D97" w:rsidRDefault="007F5D97" w:rsidP="00BC4F94">
      <w:pPr>
        <w:widowControl w:val="0"/>
        <w:autoSpaceDE w:val="0"/>
        <w:autoSpaceDN w:val="0"/>
        <w:adjustRightInd w:val="0"/>
        <w:ind w:firstLine="709"/>
        <w:jc w:val="both"/>
        <w:rPr>
          <w:sz w:val="20"/>
          <w:szCs w:val="20"/>
        </w:rPr>
      </w:pPr>
    </w:p>
    <w:p w:rsidR="007F5D97" w:rsidRPr="007F5D97" w:rsidRDefault="007F5D97" w:rsidP="000B2413">
      <w:pPr>
        <w:widowControl w:val="0"/>
        <w:autoSpaceDE w:val="0"/>
        <w:autoSpaceDN w:val="0"/>
        <w:adjustRightInd w:val="0"/>
        <w:jc w:val="both"/>
        <w:rPr>
          <w:sz w:val="20"/>
          <w:szCs w:val="20"/>
        </w:rPr>
      </w:pPr>
    </w:p>
    <w:p w:rsidR="007F5D97" w:rsidRPr="007F5D97" w:rsidRDefault="007F5D97" w:rsidP="00BC4F94">
      <w:pPr>
        <w:widowControl w:val="0"/>
        <w:autoSpaceDE w:val="0"/>
        <w:autoSpaceDN w:val="0"/>
        <w:adjustRightInd w:val="0"/>
        <w:ind w:firstLine="720"/>
        <w:jc w:val="both"/>
        <w:rPr>
          <w:sz w:val="20"/>
          <w:szCs w:val="20"/>
        </w:rPr>
      </w:pPr>
    </w:p>
    <w:p w:rsidR="007F5D97" w:rsidRPr="007F5D97" w:rsidRDefault="007F5D97" w:rsidP="00BC4F94">
      <w:pPr>
        <w:jc w:val="right"/>
        <w:rPr>
          <w:sz w:val="20"/>
          <w:szCs w:val="20"/>
        </w:rPr>
      </w:pPr>
      <w:r w:rsidRPr="007F5D97">
        <w:rPr>
          <w:sz w:val="20"/>
          <w:szCs w:val="20"/>
        </w:rPr>
        <w:t>Приложение 1</w:t>
      </w:r>
    </w:p>
    <w:p w:rsidR="007F5D97" w:rsidRPr="007F5D97" w:rsidRDefault="007F5D97" w:rsidP="00BC4F94">
      <w:pPr>
        <w:tabs>
          <w:tab w:val="left" w:pos="1134"/>
        </w:tabs>
        <w:jc w:val="right"/>
        <w:rPr>
          <w:sz w:val="20"/>
          <w:szCs w:val="20"/>
        </w:rPr>
      </w:pPr>
      <w:r w:rsidRPr="007F5D97">
        <w:rPr>
          <w:sz w:val="20"/>
          <w:szCs w:val="20"/>
        </w:rPr>
        <w:t>к административному регламенту</w:t>
      </w:r>
    </w:p>
    <w:p w:rsidR="007F5D97" w:rsidRPr="007F5D97" w:rsidRDefault="007F5D97" w:rsidP="00BC4F94">
      <w:pPr>
        <w:jc w:val="right"/>
        <w:rPr>
          <w:bCs/>
          <w:sz w:val="20"/>
          <w:szCs w:val="20"/>
        </w:rPr>
      </w:pPr>
      <w:r w:rsidRPr="007F5D97">
        <w:rPr>
          <w:bCs/>
          <w:sz w:val="20"/>
          <w:szCs w:val="20"/>
        </w:rPr>
        <w:t>предоставления муниципальной услуги</w:t>
      </w:r>
    </w:p>
    <w:p w:rsidR="007F5D97" w:rsidRPr="007F5D97" w:rsidRDefault="007F5D97" w:rsidP="00BC4F94">
      <w:pPr>
        <w:jc w:val="right"/>
        <w:rPr>
          <w:sz w:val="20"/>
          <w:szCs w:val="20"/>
        </w:rPr>
      </w:pPr>
      <w:r w:rsidRPr="007F5D97">
        <w:rPr>
          <w:bCs/>
          <w:sz w:val="20"/>
          <w:szCs w:val="20"/>
        </w:rPr>
        <w:t>«</w:t>
      </w:r>
      <w:r w:rsidRPr="007F5D97">
        <w:rPr>
          <w:sz w:val="20"/>
          <w:szCs w:val="20"/>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F5D97" w:rsidRPr="007F5D97" w:rsidRDefault="007F5D97" w:rsidP="00BC4F94">
      <w:pPr>
        <w:jc w:val="right"/>
        <w:rPr>
          <w:sz w:val="20"/>
          <w:szCs w:val="20"/>
        </w:rPr>
      </w:pPr>
    </w:p>
    <w:p w:rsidR="007F5D97" w:rsidRPr="007F5D97" w:rsidRDefault="007F5D97" w:rsidP="00BC4F94">
      <w:pPr>
        <w:autoSpaceDE w:val="0"/>
        <w:autoSpaceDN w:val="0"/>
        <w:adjustRightInd w:val="0"/>
        <w:jc w:val="center"/>
        <w:rPr>
          <w:b/>
          <w:bCs/>
          <w:color w:val="000000"/>
          <w:sz w:val="20"/>
          <w:szCs w:val="20"/>
        </w:rPr>
      </w:pPr>
      <w:r w:rsidRPr="007F5D97">
        <w:rPr>
          <w:b/>
          <w:bCs/>
          <w:color w:val="000000"/>
          <w:sz w:val="20"/>
          <w:szCs w:val="20"/>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7F5D97" w:rsidRPr="007F5D97" w:rsidRDefault="007F5D97" w:rsidP="00BC4F94">
      <w:pPr>
        <w:autoSpaceDE w:val="0"/>
        <w:autoSpaceDN w:val="0"/>
        <w:adjustRightInd w:val="0"/>
        <w:jc w:val="center"/>
        <w:rPr>
          <w:color w:val="000000"/>
          <w:sz w:val="20"/>
          <w:szCs w:val="20"/>
        </w:rPr>
      </w:pPr>
    </w:p>
    <w:p w:rsidR="007F5D97" w:rsidRPr="007F5D97" w:rsidRDefault="007F5D97" w:rsidP="00BC4F94">
      <w:pPr>
        <w:autoSpaceDE w:val="0"/>
        <w:autoSpaceDN w:val="0"/>
        <w:adjustRightInd w:val="0"/>
        <w:ind w:firstLine="709"/>
        <w:jc w:val="both"/>
        <w:rPr>
          <w:color w:val="000000"/>
          <w:sz w:val="20"/>
          <w:szCs w:val="20"/>
        </w:rPr>
      </w:pPr>
      <w:r w:rsidRPr="007F5D97">
        <w:rPr>
          <w:b/>
          <w:bCs/>
          <w:color w:val="000000"/>
          <w:sz w:val="20"/>
          <w:szCs w:val="20"/>
        </w:rPr>
        <w:t>1. Администрация Берегаевского сельского поселения Тегульдетского района Томской области</w:t>
      </w:r>
    </w:p>
    <w:p w:rsidR="007F5D97" w:rsidRPr="007F5D97" w:rsidRDefault="007F5D97" w:rsidP="00BC4F94">
      <w:pPr>
        <w:autoSpaceDE w:val="0"/>
        <w:autoSpaceDN w:val="0"/>
        <w:adjustRightInd w:val="0"/>
        <w:ind w:firstLine="709"/>
        <w:jc w:val="both"/>
        <w:rPr>
          <w:iCs/>
          <w:color w:val="000000"/>
          <w:sz w:val="20"/>
          <w:szCs w:val="20"/>
        </w:rPr>
      </w:pPr>
      <w:r w:rsidRPr="007F5D97">
        <w:rPr>
          <w:iCs/>
          <w:color w:val="000000"/>
          <w:sz w:val="20"/>
          <w:szCs w:val="20"/>
        </w:rPr>
        <w:t>Место нахождения Администрации Берегаевского сельского поселения: Томская область, Тегульдетский район, п. Берегаево, ул. Ленинская, д.17а</w:t>
      </w:r>
    </w:p>
    <w:p w:rsidR="007F5D97" w:rsidRPr="007F5D97" w:rsidRDefault="007F5D97" w:rsidP="00BC4F94">
      <w:pPr>
        <w:autoSpaceDE w:val="0"/>
        <w:autoSpaceDN w:val="0"/>
        <w:adjustRightInd w:val="0"/>
        <w:ind w:firstLine="709"/>
        <w:jc w:val="both"/>
        <w:rPr>
          <w:iCs/>
          <w:color w:val="000000"/>
          <w:sz w:val="20"/>
          <w:szCs w:val="20"/>
        </w:rPr>
      </w:pPr>
    </w:p>
    <w:p w:rsidR="007F5D97" w:rsidRPr="007F5D97" w:rsidRDefault="007F5D97" w:rsidP="00BC4F94">
      <w:pPr>
        <w:autoSpaceDE w:val="0"/>
        <w:autoSpaceDN w:val="0"/>
        <w:adjustRightInd w:val="0"/>
        <w:ind w:firstLine="709"/>
        <w:jc w:val="both"/>
        <w:rPr>
          <w:iCs/>
          <w:color w:val="000000"/>
          <w:sz w:val="20"/>
          <w:szCs w:val="20"/>
        </w:rPr>
      </w:pPr>
      <w:r w:rsidRPr="007F5D97">
        <w:rPr>
          <w:iCs/>
          <w:color w:val="000000"/>
          <w:sz w:val="20"/>
          <w:szCs w:val="20"/>
        </w:rPr>
        <w:t>График работы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5"/>
      </w:tblGrid>
      <w:tr w:rsidR="007F5D97" w:rsidRPr="007F5D97" w:rsidTr="007F5D97">
        <w:trPr>
          <w:jc w:val="center"/>
        </w:trPr>
        <w:tc>
          <w:tcPr>
            <w:tcW w:w="1155" w:type="pct"/>
            <w:vAlign w:val="center"/>
          </w:tcPr>
          <w:p w:rsidR="007F5D97" w:rsidRPr="007F5D97" w:rsidRDefault="007F5D97" w:rsidP="00BC4F94">
            <w:pPr>
              <w:autoSpaceDE w:val="0"/>
              <w:autoSpaceDN w:val="0"/>
              <w:adjustRightInd w:val="0"/>
              <w:jc w:val="both"/>
              <w:rPr>
                <w:iCs/>
                <w:color w:val="000000"/>
                <w:sz w:val="20"/>
                <w:szCs w:val="20"/>
                <w:lang w:val="en-US"/>
              </w:rPr>
            </w:pPr>
            <w:proofErr w:type="spellStart"/>
            <w:r w:rsidRPr="007F5D97">
              <w:rPr>
                <w:iCs/>
                <w:color w:val="000000"/>
                <w:sz w:val="20"/>
                <w:szCs w:val="20"/>
                <w:lang w:val="en-US"/>
              </w:rPr>
              <w:t>Понедельник</w:t>
            </w:r>
            <w:proofErr w:type="spellEnd"/>
            <w:r w:rsidRPr="007F5D97">
              <w:rPr>
                <w:iCs/>
                <w:color w:val="000000"/>
                <w:sz w:val="20"/>
                <w:szCs w:val="20"/>
                <w:lang w:val="en-US"/>
              </w:rPr>
              <w:t>:</w:t>
            </w:r>
          </w:p>
        </w:tc>
        <w:tc>
          <w:tcPr>
            <w:tcW w:w="3845" w:type="pct"/>
            <w:vAlign w:val="center"/>
          </w:tcPr>
          <w:p w:rsidR="007F5D97" w:rsidRPr="007F5D97" w:rsidRDefault="007F5D97" w:rsidP="00BC4F94">
            <w:pPr>
              <w:autoSpaceDE w:val="0"/>
              <w:autoSpaceDN w:val="0"/>
              <w:adjustRightInd w:val="0"/>
              <w:ind w:firstLine="709"/>
              <w:jc w:val="both"/>
              <w:rPr>
                <w:iCs/>
                <w:color w:val="000000"/>
                <w:sz w:val="20"/>
                <w:szCs w:val="20"/>
              </w:rPr>
            </w:pPr>
            <w:r w:rsidRPr="007F5D97">
              <w:rPr>
                <w:iCs/>
                <w:color w:val="000000"/>
                <w:sz w:val="20"/>
                <w:szCs w:val="20"/>
              </w:rPr>
              <w:t>9.00 -17.00,   время обеденного перерыва 13.00 – 14.00</w:t>
            </w:r>
          </w:p>
        </w:tc>
      </w:tr>
      <w:tr w:rsidR="007F5D97" w:rsidRPr="007F5D97" w:rsidTr="007F5D97">
        <w:trPr>
          <w:jc w:val="center"/>
        </w:trPr>
        <w:tc>
          <w:tcPr>
            <w:tcW w:w="1155" w:type="pct"/>
            <w:vAlign w:val="center"/>
          </w:tcPr>
          <w:p w:rsidR="007F5D97" w:rsidRPr="007F5D97" w:rsidRDefault="007F5D97" w:rsidP="00BC4F94">
            <w:pPr>
              <w:autoSpaceDE w:val="0"/>
              <w:autoSpaceDN w:val="0"/>
              <w:adjustRightInd w:val="0"/>
              <w:jc w:val="both"/>
              <w:rPr>
                <w:iCs/>
                <w:color w:val="000000"/>
                <w:sz w:val="20"/>
                <w:szCs w:val="20"/>
              </w:rPr>
            </w:pPr>
            <w:r w:rsidRPr="007F5D97">
              <w:rPr>
                <w:iCs/>
                <w:color w:val="000000"/>
                <w:sz w:val="20"/>
                <w:szCs w:val="20"/>
              </w:rPr>
              <w:t>Вторник:</w:t>
            </w:r>
          </w:p>
        </w:tc>
        <w:tc>
          <w:tcPr>
            <w:tcW w:w="3845" w:type="pct"/>
            <w:vAlign w:val="center"/>
          </w:tcPr>
          <w:p w:rsidR="007F5D97" w:rsidRPr="007F5D97" w:rsidRDefault="007F5D97" w:rsidP="00BC4F94">
            <w:pPr>
              <w:autoSpaceDE w:val="0"/>
              <w:autoSpaceDN w:val="0"/>
              <w:adjustRightInd w:val="0"/>
              <w:ind w:firstLine="709"/>
              <w:jc w:val="both"/>
              <w:rPr>
                <w:iCs/>
                <w:color w:val="000000"/>
                <w:sz w:val="20"/>
                <w:szCs w:val="20"/>
              </w:rPr>
            </w:pPr>
            <w:r w:rsidRPr="007F5D97">
              <w:rPr>
                <w:iCs/>
                <w:color w:val="000000"/>
                <w:sz w:val="20"/>
                <w:szCs w:val="20"/>
              </w:rPr>
              <w:t>9.00 -17.00,   время обеденного перерыва 13.00 – 14.00</w:t>
            </w:r>
          </w:p>
        </w:tc>
      </w:tr>
      <w:tr w:rsidR="007F5D97" w:rsidRPr="007F5D97" w:rsidTr="007F5D97">
        <w:trPr>
          <w:jc w:val="center"/>
        </w:trPr>
        <w:tc>
          <w:tcPr>
            <w:tcW w:w="1155" w:type="pct"/>
            <w:vAlign w:val="center"/>
          </w:tcPr>
          <w:p w:rsidR="007F5D97" w:rsidRPr="007F5D97" w:rsidRDefault="007F5D97" w:rsidP="00BC4F94">
            <w:pPr>
              <w:autoSpaceDE w:val="0"/>
              <w:autoSpaceDN w:val="0"/>
              <w:adjustRightInd w:val="0"/>
              <w:jc w:val="both"/>
              <w:rPr>
                <w:iCs/>
                <w:color w:val="000000"/>
                <w:sz w:val="20"/>
                <w:szCs w:val="20"/>
              </w:rPr>
            </w:pPr>
            <w:r w:rsidRPr="007F5D97">
              <w:rPr>
                <w:iCs/>
                <w:color w:val="000000"/>
                <w:sz w:val="20"/>
                <w:szCs w:val="20"/>
              </w:rPr>
              <w:t>Среда:</w:t>
            </w:r>
          </w:p>
        </w:tc>
        <w:tc>
          <w:tcPr>
            <w:tcW w:w="3845" w:type="pct"/>
            <w:vAlign w:val="center"/>
          </w:tcPr>
          <w:p w:rsidR="007F5D97" w:rsidRPr="007F5D97" w:rsidRDefault="007F5D97" w:rsidP="00BC4F94">
            <w:pPr>
              <w:autoSpaceDE w:val="0"/>
              <w:autoSpaceDN w:val="0"/>
              <w:adjustRightInd w:val="0"/>
              <w:ind w:firstLine="709"/>
              <w:jc w:val="both"/>
              <w:rPr>
                <w:iCs/>
                <w:color w:val="000000"/>
                <w:sz w:val="20"/>
                <w:szCs w:val="20"/>
              </w:rPr>
            </w:pPr>
            <w:r w:rsidRPr="007F5D97">
              <w:rPr>
                <w:iCs/>
                <w:color w:val="000000"/>
                <w:sz w:val="20"/>
                <w:szCs w:val="20"/>
              </w:rPr>
              <w:t>9.00 -17.00,   время обеденного перерыва 13.00 – 14.00</w:t>
            </w:r>
          </w:p>
        </w:tc>
      </w:tr>
      <w:tr w:rsidR="007F5D97" w:rsidRPr="007F5D97" w:rsidTr="007F5D97">
        <w:trPr>
          <w:jc w:val="center"/>
        </w:trPr>
        <w:tc>
          <w:tcPr>
            <w:tcW w:w="1155" w:type="pct"/>
            <w:vAlign w:val="center"/>
          </w:tcPr>
          <w:p w:rsidR="007F5D97" w:rsidRPr="007F5D97" w:rsidRDefault="007F5D97" w:rsidP="00BC4F94">
            <w:pPr>
              <w:autoSpaceDE w:val="0"/>
              <w:autoSpaceDN w:val="0"/>
              <w:adjustRightInd w:val="0"/>
              <w:jc w:val="both"/>
              <w:rPr>
                <w:iCs/>
                <w:color w:val="000000"/>
                <w:sz w:val="20"/>
                <w:szCs w:val="20"/>
              </w:rPr>
            </w:pPr>
            <w:r w:rsidRPr="007F5D97">
              <w:rPr>
                <w:iCs/>
                <w:color w:val="000000"/>
                <w:sz w:val="20"/>
                <w:szCs w:val="20"/>
              </w:rPr>
              <w:t>Четверг:</w:t>
            </w:r>
          </w:p>
        </w:tc>
        <w:tc>
          <w:tcPr>
            <w:tcW w:w="3845" w:type="pct"/>
            <w:vAlign w:val="center"/>
          </w:tcPr>
          <w:p w:rsidR="007F5D97" w:rsidRPr="007F5D97" w:rsidRDefault="007F5D97" w:rsidP="00BC4F94">
            <w:pPr>
              <w:autoSpaceDE w:val="0"/>
              <w:autoSpaceDN w:val="0"/>
              <w:adjustRightInd w:val="0"/>
              <w:ind w:firstLine="709"/>
              <w:jc w:val="both"/>
              <w:rPr>
                <w:iCs/>
                <w:color w:val="000000"/>
                <w:sz w:val="20"/>
                <w:szCs w:val="20"/>
              </w:rPr>
            </w:pPr>
            <w:r w:rsidRPr="007F5D97">
              <w:rPr>
                <w:iCs/>
                <w:color w:val="000000"/>
                <w:sz w:val="20"/>
                <w:szCs w:val="20"/>
              </w:rPr>
              <w:t>9.00 -17.00,   время обеденного перерыва 13.00 – 14.00</w:t>
            </w:r>
          </w:p>
        </w:tc>
      </w:tr>
      <w:tr w:rsidR="007F5D97" w:rsidRPr="007F5D97" w:rsidTr="007F5D97">
        <w:trPr>
          <w:jc w:val="center"/>
        </w:trPr>
        <w:tc>
          <w:tcPr>
            <w:tcW w:w="1155" w:type="pct"/>
            <w:vAlign w:val="center"/>
          </w:tcPr>
          <w:p w:rsidR="007F5D97" w:rsidRPr="007F5D97" w:rsidRDefault="007F5D97" w:rsidP="00BC4F94">
            <w:pPr>
              <w:autoSpaceDE w:val="0"/>
              <w:autoSpaceDN w:val="0"/>
              <w:adjustRightInd w:val="0"/>
              <w:jc w:val="both"/>
              <w:rPr>
                <w:iCs/>
                <w:color w:val="000000"/>
                <w:sz w:val="20"/>
                <w:szCs w:val="20"/>
              </w:rPr>
            </w:pPr>
            <w:r w:rsidRPr="007F5D97">
              <w:rPr>
                <w:iCs/>
                <w:color w:val="000000"/>
                <w:sz w:val="20"/>
                <w:szCs w:val="20"/>
              </w:rPr>
              <w:t>Пятница:</w:t>
            </w:r>
          </w:p>
        </w:tc>
        <w:tc>
          <w:tcPr>
            <w:tcW w:w="3845" w:type="pct"/>
            <w:vAlign w:val="center"/>
          </w:tcPr>
          <w:p w:rsidR="007F5D97" w:rsidRPr="007F5D97" w:rsidRDefault="007F5D97" w:rsidP="00BC4F94">
            <w:pPr>
              <w:autoSpaceDE w:val="0"/>
              <w:autoSpaceDN w:val="0"/>
              <w:adjustRightInd w:val="0"/>
              <w:ind w:firstLine="709"/>
              <w:jc w:val="both"/>
              <w:rPr>
                <w:iCs/>
                <w:color w:val="000000"/>
                <w:sz w:val="20"/>
                <w:szCs w:val="20"/>
              </w:rPr>
            </w:pPr>
            <w:r w:rsidRPr="007F5D97">
              <w:rPr>
                <w:iCs/>
                <w:color w:val="000000"/>
                <w:sz w:val="20"/>
                <w:szCs w:val="20"/>
              </w:rPr>
              <w:t>9.00 -17.00,   время обеденного перерыва 13.00 – 14.00</w:t>
            </w:r>
          </w:p>
        </w:tc>
      </w:tr>
      <w:tr w:rsidR="007F5D97" w:rsidRPr="007F5D97" w:rsidTr="007F5D97">
        <w:trPr>
          <w:jc w:val="center"/>
        </w:trPr>
        <w:tc>
          <w:tcPr>
            <w:tcW w:w="1155" w:type="pct"/>
            <w:vAlign w:val="center"/>
          </w:tcPr>
          <w:p w:rsidR="007F5D97" w:rsidRPr="007F5D97" w:rsidRDefault="007F5D97" w:rsidP="00BC4F94">
            <w:pPr>
              <w:autoSpaceDE w:val="0"/>
              <w:autoSpaceDN w:val="0"/>
              <w:adjustRightInd w:val="0"/>
              <w:jc w:val="both"/>
              <w:rPr>
                <w:iCs/>
                <w:color w:val="000000"/>
                <w:sz w:val="20"/>
                <w:szCs w:val="20"/>
              </w:rPr>
            </w:pPr>
            <w:proofErr w:type="spellStart"/>
            <w:r w:rsidRPr="007F5D97">
              <w:rPr>
                <w:iCs/>
                <w:color w:val="000000"/>
                <w:sz w:val="20"/>
                <w:szCs w:val="20"/>
                <w:lang w:val="en-US"/>
              </w:rPr>
              <w:t>Суббота</w:t>
            </w:r>
            <w:proofErr w:type="spellEnd"/>
            <w:r w:rsidRPr="007F5D97">
              <w:rPr>
                <w:iCs/>
                <w:color w:val="000000"/>
                <w:sz w:val="20"/>
                <w:szCs w:val="20"/>
              </w:rPr>
              <w:t>:</w:t>
            </w:r>
          </w:p>
        </w:tc>
        <w:tc>
          <w:tcPr>
            <w:tcW w:w="3845" w:type="pct"/>
            <w:vAlign w:val="center"/>
          </w:tcPr>
          <w:p w:rsidR="007F5D97" w:rsidRPr="007F5D97" w:rsidRDefault="007F5D97" w:rsidP="00BC4F94">
            <w:pPr>
              <w:autoSpaceDE w:val="0"/>
              <w:autoSpaceDN w:val="0"/>
              <w:adjustRightInd w:val="0"/>
              <w:ind w:firstLine="709"/>
              <w:jc w:val="both"/>
              <w:rPr>
                <w:iCs/>
                <w:color w:val="000000"/>
                <w:sz w:val="20"/>
                <w:szCs w:val="20"/>
              </w:rPr>
            </w:pPr>
            <w:r w:rsidRPr="007F5D97">
              <w:rPr>
                <w:iCs/>
                <w:color w:val="000000"/>
                <w:sz w:val="20"/>
                <w:szCs w:val="20"/>
              </w:rPr>
              <w:t>выходной день</w:t>
            </w:r>
          </w:p>
        </w:tc>
      </w:tr>
      <w:tr w:rsidR="007F5D97" w:rsidRPr="007F5D97" w:rsidTr="007F5D97">
        <w:trPr>
          <w:jc w:val="center"/>
        </w:trPr>
        <w:tc>
          <w:tcPr>
            <w:tcW w:w="1155" w:type="pct"/>
            <w:vAlign w:val="center"/>
          </w:tcPr>
          <w:p w:rsidR="007F5D97" w:rsidRPr="007F5D97" w:rsidRDefault="007F5D97" w:rsidP="00BC4F94">
            <w:pPr>
              <w:autoSpaceDE w:val="0"/>
              <w:autoSpaceDN w:val="0"/>
              <w:adjustRightInd w:val="0"/>
              <w:jc w:val="both"/>
              <w:rPr>
                <w:iCs/>
                <w:color w:val="000000"/>
                <w:sz w:val="20"/>
                <w:szCs w:val="20"/>
                <w:lang w:val="en-US"/>
              </w:rPr>
            </w:pPr>
            <w:proofErr w:type="spellStart"/>
            <w:r w:rsidRPr="007F5D97">
              <w:rPr>
                <w:iCs/>
                <w:color w:val="000000"/>
                <w:sz w:val="20"/>
                <w:szCs w:val="20"/>
                <w:lang w:val="en-US"/>
              </w:rPr>
              <w:t>Воскресенье</w:t>
            </w:r>
            <w:proofErr w:type="spellEnd"/>
            <w:r w:rsidRPr="007F5D97">
              <w:rPr>
                <w:iCs/>
                <w:color w:val="000000"/>
                <w:sz w:val="20"/>
                <w:szCs w:val="20"/>
                <w:lang w:val="en-US"/>
              </w:rPr>
              <w:t>:</w:t>
            </w:r>
          </w:p>
        </w:tc>
        <w:tc>
          <w:tcPr>
            <w:tcW w:w="3845" w:type="pct"/>
            <w:vAlign w:val="center"/>
          </w:tcPr>
          <w:p w:rsidR="007F5D97" w:rsidRPr="007F5D97" w:rsidRDefault="007F5D97" w:rsidP="00BC4F94">
            <w:pPr>
              <w:autoSpaceDE w:val="0"/>
              <w:autoSpaceDN w:val="0"/>
              <w:adjustRightInd w:val="0"/>
              <w:ind w:firstLine="709"/>
              <w:jc w:val="both"/>
              <w:rPr>
                <w:iCs/>
                <w:color w:val="000000"/>
                <w:sz w:val="20"/>
                <w:szCs w:val="20"/>
              </w:rPr>
            </w:pPr>
            <w:r w:rsidRPr="007F5D97">
              <w:rPr>
                <w:iCs/>
                <w:color w:val="000000"/>
                <w:sz w:val="20"/>
                <w:szCs w:val="20"/>
              </w:rPr>
              <w:t>выходной день.</w:t>
            </w:r>
          </w:p>
        </w:tc>
      </w:tr>
    </w:tbl>
    <w:p w:rsidR="007F5D97" w:rsidRPr="007F5D97" w:rsidRDefault="007F5D97" w:rsidP="00BC4F94">
      <w:pPr>
        <w:autoSpaceDE w:val="0"/>
        <w:autoSpaceDN w:val="0"/>
        <w:adjustRightInd w:val="0"/>
        <w:ind w:firstLine="709"/>
        <w:jc w:val="both"/>
        <w:rPr>
          <w:iCs/>
          <w:color w:val="000000"/>
          <w:sz w:val="20"/>
          <w:szCs w:val="20"/>
        </w:rPr>
      </w:pPr>
    </w:p>
    <w:p w:rsidR="007F5D97" w:rsidRPr="007F5D97" w:rsidRDefault="007F5D97" w:rsidP="00BC4F94">
      <w:pPr>
        <w:autoSpaceDE w:val="0"/>
        <w:autoSpaceDN w:val="0"/>
        <w:adjustRightInd w:val="0"/>
        <w:ind w:firstLine="709"/>
        <w:jc w:val="both"/>
        <w:rPr>
          <w:iCs/>
          <w:color w:val="000000"/>
          <w:sz w:val="20"/>
          <w:szCs w:val="20"/>
        </w:rPr>
      </w:pPr>
      <w:r w:rsidRPr="007F5D97">
        <w:rPr>
          <w:iCs/>
          <w:color w:val="000000"/>
          <w:sz w:val="20"/>
          <w:szCs w:val="20"/>
        </w:rPr>
        <w:t>График приема заявителей в Администрации Берегаевского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5"/>
      </w:tblGrid>
      <w:tr w:rsidR="007F5D97" w:rsidRPr="007F5D97" w:rsidTr="007F5D97">
        <w:trPr>
          <w:jc w:val="center"/>
        </w:trPr>
        <w:tc>
          <w:tcPr>
            <w:tcW w:w="1155" w:type="pct"/>
          </w:tcPr>
          <w:p w:rsidR="007F5D97" w:rsidRPr="007F5D97" w:rsidRDefault="007F5D97" w:rsidP="00BC4F94">
            <w:pPr>
              <w:autoSpaceDE w:val="0"/>
              <w:autoSpaceDN w:val="0"/>
              <w:adjustRightInd w:val="0"/>
              <w:jc w:val="both"/>
              <w:rPr>
                <w:i/>
                <w:iCs/>
                <w:color w:val="000000"/>
                <w:sz w:val="20"/>
                <w:szCs w:val="20"/>
                <w:lang w:val="en-US"/>
              </w:rPr>
            </w:pPr>
            <w:proofErr w:type="spellStart"/>
            <w:r w:rsidRPr="007F5D97">
              <w:rPr>
                <w:iCs/>
                <w:color w:val="000000"/>
                <w:sz w:val="20"/>
                <w:szCs w:val="20"/>
                <w:lang w:val="en-US"/>
              </w:rPr>
              <w:t>Понедельник</w:t>
            </w:r>
            <w:proofErr w:type="spellEnd"/>
            <w:r w:rsidRPr="007F5D97">
              <w:rPr>
                <w:i/>
                <w:iCs/>
                <w:color w:val="000000"/>
                <w:sz w:val="20"/>
                <w:szCs w:val="20"/>
                <w:lang w:val="en-US"/>
              </w:rPr>
              <w:t>:</w:t>
            </w:r>
          </w:p>
        </w:tc>
        <w:tc>
          <w:tcPr>
            <w:tcW w:w="3845" w:type="pct"/>
            <w:vAlign w:val="center"/>
          </w:tcPr>
          <w:p w:rsidR="007F5D97" w:rsidRPr="007F5D97" w:rsidRDefault="007F5D97" w:rsidP="00BC4F94">
            <w:pPr>
              <w:autoSpaceDE w:val="0"/>
              <w:autoSpaceDN w:val="0"/>
              <w:adjustRightInd w:val="0"/>
              <w:ind w:firstLine="709"/>
              <w:jc w:val="both"/>
              <w:rPr>
                <w:iCs/>
                <w:color w:val="000000"/>
                <w:sz w:val="20"/>
                <w:szCs w:val="20"/>
              </w:rPr>
            </w:pPr>
            <w:r w:rsidRPr="007F5D97">
              <w:rPr>
                <w:iCs/>
                <w:color w:val="000000"/>
                <w:sz w:val="20"/>
                <w:szCs w:val="20"/>
              </w:rPr>
              <w:t>9.00 -17.00,   время обеденного перерыва 13.00 – 14.00</w:t>
            </w:r>
          </w:p>
        </w:tc>
      </w:tr>
      <w:tr w:rsidR="007F5D97" w:rsidRPr="007F5D97" w:rsidTr="007F5D97">
        <w:trPr>
          <w:jc w:val="center"/>
        </w:trPr>
        <w:tc>
          <w:tcPr>
            <w:tcW w:w="1155" w:type="pct"/>
          </w:tcPr>
          <w:p w:rsidR="007F5D97" w:rsidRPr="007F5D97" w:rsidRDefault="007F5D97" w:rsidP="00BC4F94">
            <w:pPr>
              <w:autoSpaceDE w:val="0"/>
              <w:autoSpaceDN w:val="0"/>
              <w:adjustRightInd w:val="0"/>
              <w:jc w:val="both"/>
              <w:rPr>
                <w:iCs/>
                <w:color w:val="000000"/>
                <w:sz w:val="20"/>
                <w:szCs w:val="20"/>
                <w:lang w:val="en-US"/>
              </w:rPr>
            </w:pPr>
            <w:r w:rsidRPr="007F5D97">
              <w:rPr>
                <w:iCs/>
                <w:color w:val="000000"/>
                <w:sz w:val="20"/>
                <w:szCs w:val="20"/>
              </w:rPr>
              <w:t>Вторник</w:t>
            </w:r>
            <w:r w:rsidRPr="007F5D97">
              <w:rPr>
                <w:iCs/>
                <w:color w:val="000000"/>
                <w:sz w:val="20"/>
                <w:szCs w:val="20"/>
                <w:lang w:val="en-US"/>
              </w:rPr>
              <w:t>:</w:t>
            </w:r>
          </w:p>
        </w:tc>
        <w:tc>
          <w:tcPr>
            <w:tcW w:w="3845" w:type="pct"/>
            <w:vAlign w:val="center"/>
          </w:tcPr>
          <w:p w:rsidR="007F5D97" w:rsidRPr="007F5D97" w:rsidRDefault="007F5D97" w:rsidP="00BC4F94">
            <w:pPr>
              <w:autoSpaceDE w:val="0"/>
              <w:autoSpaceDN w:val="0"/>
              <w:adjustRightInd w:val="0"/>
              <w:ind w:firstLine="709"/>
              <w:jc w:val="both"/>
              <w:rPr>
                <w:iCs/>
                <w:color w:val="000000"/>
                <w:sz w:val="20"/>
                <w:szCs w:val="20"/>
              </w:rPr>
            </w:pPr>
            <w:r w:rsidRPr="007F5D97">
              <w:rPr>
                <w:iCs/>
                <w:color w:val="000000"/>
                <w:sz w:val="20"/>
                <w:szCs w:val="20"/>
              </w:rPr>
              <w:t>9.00 -17.00,   время обеденного перерыва 13.00 – 14.00</w:t>
            </w:r>
          </w:p>
        </w:tc>
      </w:tr>
      <w:tr w:rsidR="007F5D97" w:rsidRPr="007F5D97" w:rsidTr="007F5D97">
        <w:trPr>
          <w:jc w:val="center"/>
        </w:trPr>
        <w:tc>
          <w:tcPr>
            <w:tcW w:w="1155" w:type="pct"/>
          </w:tcPr>
          <w:p w:rsidR="007F5D97" w:rsidRPr="007F5D97" w:rsidRDefault="007F5D97" w:rsidP="00BC4F94">
            <w:pPr>
              <w:autoSpaceDE w:val="0"/>
              <w:autoSpaceDN w:val="0"/>
              <w:adjustRightInd w:val="0"/>
              <w:jc w:val="both"/>
              <w:rPr>
                <w:iCs/>
                <w:color w:val="000000"/>
                <w:sz w:val="20"/>
                <w:szCs w:val="20"/>
              </w:rPr>
            </w:pPr>
            <w:r w:rsidRPr="007F5D97">
              <w:rPr>
                <w:iCs/>
                <w:color w:val="000000"/>
                <w:sz w:val="20"/>
                <w:szCs w:val="20"/>
                <w:lang w:val="en-US"/>
              </w:rPr>
              <w:t>С</w:t>
            </w:r>
            <w:proofErr w:type="spellStart"/>
            <w:r w:rsidRPr="007F5D97">
              <w:rPr>
                <w:iCs/>
                <w:color w:val="000000"/>
                <w:sz w:val="20"/>
                <w:szCs w:val="20"/>
              </w:rPr>
              <w:t>реда</w:t>
            </w:r>
            <w:proofErr w:type="spellEnd"/>
            <w:r w:rsidRPr="007F5D97">
              <w:rPr>
                <w:iCs/>
                <w:color w:val="000000"/>
                <w:sz w:val="20"/>
                <w:szCs w:val="20"/>
              </w:rPr>
              <w:t>:</w:t>
            </w:r>
          </w:p>
        </w:tc>
        <w:tc>
          <w:tcPr>
            <w:tcW w:w="3845" w:type="pct"/>
            <w:vAlign w:val="center"/>
          </w:tcPr>
          <w:p w:rsidR="007F5D97" w:rsidRPr="007F5D97" w:rsidRDefault="007F5D97" w:rsidP="00BC4F94">
            <w:pPr>
              <w:autoSpaceDE w:val="0"/>
              <w:autoSpaceDN w:val="0"/>
              <w:adjustRightInd w:val="0"/>
              <w:ind w:firstLine="709"/>
              <w:jc w:val="both"/>
              <w:rPr>
                <w:iCs/>
                <w:color w:val="000000"/>
                <w:sz w:val="20"/>
                <w:szCs w:val="20"/>
              </w:rPr>
            </w:pPr>
            <w:r w:rsidRPr="007F5D97">
              <w:rPr>
                <w:iCs/>
                <w:color w:val="000000"/>
                <w:sz w:val="20"/>
                <w:szCs w:val="20"/>
              </w:rPr>
              <w:t>9.00 -17.00,   время обеденного перерыва 13.00 – 14.00</w:t>
            </w:r>
          </w:p>
        </w:tc>
      </w:tr>
      <w:tr w:rsidR="007F5D97" w:rsidRPr="007F5D97" w:rsidTr="007F5D97">
        <w:trPr>
          <w:jc w:val="center"/>
        </w:trPr>
        <w:tc>
          <w:tcPr>
            <w:tcW w:w="1155" w:type="pct"/>
          </w:tcPr>
          <w:p w:rsidR="007F5D97" w:rsidRPr="007F5D97" w:rsidRDefault="007F5D97" w:rsidP="00BC4F94">
            <w:pPr>
              <w:autoSpaceDE w:val="0"/>
              <w:autoSpaceDN w:val="0"/>
              <w:adjustRightInd w:val="0"/>
              <w:jc w:val="both"/>
              <w:rPr>
                <w:iCs/>
                <w:color w:val="000000"/>
                <w:sz w:val="20"/>
                <w:szCs w:val="20"/>
                <w:lang w:val="en-US"/>
              </w:rPr>
            </w:pPr>
            <w:r w:rsidRPr="007F5D97">
              <w:rPr>
                <w:iCs/>
                <w:color w:val="000000"/>
                <w:sz w:val="20"/>
                <w:szCs w:val="20"/>
              </w:rPr>
              <w:t>Четверг</w:t>
            </w:r>
            <w:r w:rsidRPr="007F5D97">
              <w:rPr>
                <w:iCs/>
                <w:color w:val="000000"/>
                <w:sz w:val="20"/>
                <w:szCs w:val="20"/>
                <w:lang w:val="en-US"/>
              </w:rPr>
              <w:t>:</w:t>
            </w:r>
          </w:p>
        </w:tc>
        <w:tc>
          <w:tcPr>
            <w:tcW w:w="3845" w:type="pct"/>
            <w:vAlign w:val="center"/>
          </w:tcPr>
          <w:p w:rsidR="007F5D97" w:rsidRPr="007F5D97" w:rsidRDefault="007F5D97" w:rsidP="00BC4F94">
            <w:pPr>
              <w:autoSpaceDE w:val="0"/>
              <w:autoSpaceDN w:val="0"/>
              <w:adjustRightInd w:val="0"/>
              <w:ind w:firstLine="709"/>
              <w:jc w:val="both"/>
              <w:rPr>
                <w:iCs/>
                <w:color w:val="000000"/>
                <w:sz w:val="20"/>
                <w:szCs w:val="20"/>
              </w:rPr>
            </w:pPr>
            <w:r w:rsidRPr="007F5D97">
              <w:rPr>
                <w:iCs/>
                <w:color w:val="000000"/>
                <w:sz w:val="20"/>
                <w:szCs w:val="20"/>
              </w:rPr>
              <w:t>9.00 -17.00,   время обеденного перерыва 13.00 – 14.00</w:t>
            </w:r>
          </w:p>
        </w:tc>
      </w:tr>
      <w:tr w:rsidR="007F5D97" w:rsidRPr="007F5D97" w:rsidTr="007F5D97">
        <w:trPr>
          <w:jc w:val="center"/>
        </w:trPr>
        <w:tc>
          <w:tcPr>
            <w:tcW w:w="1155" w:type="pct"/>
          </w:tcPr>
          <w:p w:rsidR="007F5D97" w:rsidRPr="007F5D97" w:rsidRDefault="007F5D97" w:rsidP="00BC4F94">
            <w:pPr>
              <w:autoSpaceDE w:val="0"/>
              <w:autoSpaceDN w:val="0"/>
              <w:adjustRightInd w:val="0"/>
              <w:jc w:val="both"/>
              <w:rPr>
                <w:iCs/>
                <w:color w:val="000000"/>
                <w:sz w:val="20"/>
                <w:szCs w:val="20"/>
                <w:lang w:val="en-US"/>
              </w:rPr>
            </w:pPr>
            <w:proofErr w:type="spellStart"/>
            <w:r w:rsidRPr="007F5D97">
              <w:rPr>
                <w:iCs/>
                <w:color w:val="000000"/>
                <w:sz w:val="20"/>
                <w:szCs w:val="20"/>
                <w:lang w:val="en-US"/>
              </w:rPr>
              <w:t>Пятница</w:t>
            </w:r>
            <w:proofErr w:type="spellEnd"/>
            <w:r w:rsidRPr="007F5D97">
              <w:rPr>
                <w:iCs/>
                <w:color w:val="000000"/>
                <w:sz w:val="20"/>
                <w:szCs w:val="20"/>
                <w:lang w:val="en-US"/>
              </w:rPr>
              <w:t>:</w:t>
            </w:r>
          </w:p>
        </w:tc>
        <w:tc>
          <w:tcPr>
            <w:tcW w:w="3845" w:type="pct"/>
            <w:vAlign w:val="center"/>
          </w:tcPr>
          <w:p w:rsidR="007F5D97" w:rsidRPr="007F5D97" w:rsidRDefault="007F5D97" w:rsidP="00BC4F94">
            <w:pPr>
              <w:autoSpaceDE w:val="0"/>
              <w:autoSpaceDN w:val="0"/>
              <w:adjustRightInd w:val="0"/>
              <w:ind w:firstLine="709"/>
              <w:jc w:val="both"/>
              <w:rPr>
                <w:iCs/>
                <w:color w:val="000000"/>
                <w:sz w:val="20"/>
                <w:szCs w:val="20"/>
              </w:rPr>
            </w:pPr>
            <w:r w:rsidRPr="007F5D97">
              <w:rPr>
                <w:iCs/>
                <w:color w:val="000000"/>
                <w:sz w:val="20"/>
                <w:szCs w:val="20"/>
              </w:rPr>
              <w:t>9.00 -17.00,   время обеденного перерыва 13.00 – 14.00</w:t>
            </w:r>
          </w:p>
        </w:tc>
      </w:tr>
      <w:tr w:rsidR="007F5D97" w:rsidRPr="007F5D97" w:rsidTr="007F5D97">
        <w:trPr>
          <w:jc w:val="center"/>
        </w:trPr>
        <w:tc>
          <w:tcPr>
            <w:tcW w:w="1155" w:type="pct"/>
          </w:tcPr>
          <w:p w:rsidR="007F5D97" w:rsidRPr="007F5D97" w:rsidRDefault="007F5D97" w:rsidP="00BC4F94">
            <w:pPr>
              <w:autoSpaceDE w:val="0"/>
              <w:autoSpaceDN w:val="0"/>
              <w:adjustRightInd w:val="0"/>
              <w:jc w:val="both"/>
              <w:rPr>
                <w:iCs/>
                <w:color w:val="000000"/>
                <w:sz w:val="20"/>
                <w:szCs w:val="20"/>
              </w:rPr>
            </w:pPr>
            <w:proofErr w:type="spellStart"/>
            <w:r w:rsidRPr="007F5D97">
              <w:rPr>
                <w:iCs/>
                <w:color w:val="000000"/>
                <w:sz w:val="20"/>
                <w:szCs w:val="20"/>
                <w:lang w:val="en-US"/>
              </w:rPr>
              <w:t>Суббота</w:t>
            </w:r>
            <w:proofErr w:type="spellEnd"/>
            <w:r w:rsidRPr="007F5D97">
              <w:rPr>
                <w:iCs/>
                <w:color w:val="000000"/>
                <w:sz w:val="20"/>
                <w:szCs w:val="20"/>
              </w:rPr>
              <w:t>:</w:t>
            </w:r>
          </w:p>
        </w:tc>
        <w:tc>
          <w:tcPr>
            <w:tcW w:w="3845" w:type="pct"/>
            <w:vAlign w:val="center"/>
          </w:tcPr>
          <w:p w:rsidR="007F5D97" w:rsidRPr="007F5D97" w:rsidRDefault="007F5D97" w:rsidP="00BC4F94">
            <w:pPr>
              <w:autoSpaceDE w:val="0"/>
              <w:autoSpaceDN w:val="0"/>
              <w:adjustRightInd w:val="0"/>
              <w:ind w:firstLine="709"/>
              <w:jc w:val="both"/>
              <w:rPr>
                <w:iCs/>
                <w:color w:val="000000"/>
                <w:sz w:val="20"/>
                <w:szCs w:val="20"/>
              </w:rPr>
            </w:pPr>
            <w:r w:rsidRPr="007F5D97">
              <w:rPr>
                <w:iCs/>
                <w:color w:val="000000"/>
                <w:sz w:val="20"/>
                <w:szCs w:val="20"/>
              </w:rPr>
              <w:t>выходной день</w:t>
            </w:r>
          </w:p>
        </w:tc>
      </w:tr>
      <w:tr w:rsidR="007F5D97" w:rsidRPr="007F5D97" w:rsidTr="007F5D97">
        <w:trPr>
          <w:jc w:val="center"/>
        </w:trPr>
        <w:tc>
          <w:tcPr>
            <w:tcW w:w="1155" w:type="pct"/>
          </w:tcPr>
          <w:p w:rsidR="007F5D97" w:rsidRPr="007F5D97" w:rsidRDefault="007F5D97" w:rsidP="00BC4F94">
            <w:pPr>
              <w:autoSpaceDE w:val="0"/>
              <w:autoSpaceDN w:val="0"/>
              <w:adjustRightInd w:val="0"/>
              <w:jc w:val="both"/>
              <w:rPr>
                <w:iCs/>
                <w:color w:val="000000"/>
                <w:sz w:val="20"/>
                <w:szCs w:val="20"/>
                <w:lang w:val="en-US"/>
              </w:rPr>
            </w:pPr>
            <w:proofErr w:type="spellStart"/>
            <w:r w:rsidRPr="007F5D97">
              <w:rPr>
                <w:iCs/>
                <w:color w:val="000000"/>
                <w:sz w:val="20"/>
                <w:szCs w:val="20"/>
                <w:lang w:val="en-US"/>
              </w:rPr>
              <w:t>Воскресенье</w:t>
            </w:r>
            <w:proofErr w:type="spellEnd"/>
            <w:r w:rsidRPr="007F5D97">
              <w:rPr>
                <w:iCs/>
                <w:color w:val="000000"/>
                <w:sz w:val="20"/>
                <w:szCs w:val="20"/>
                <w:lang w:val="en-US"/>
              </w:rPr>
              <w:t>:</w:t>
            </w:r>
          </w:p>
        </w:tc>
        <w:tc>
          <w:tcPr>
            <w:tcW w:w="3845" w:type="pct"/>
            <w:vAlign w:val="center"/>
          </w:tcPr>
          <w:p w:rsidR="007F5D97" w:rsidRPr="007F5D97" w:rsidRDefault="007F5D97" w:rsidP="00BC4F94">
            <w:pPr>
              <w:autoSpaceDE w:val="0"/>
              <w:autoSpaceDN w:val="0"/>
              <w:adjustRightInd w:val="0"/>
              <w:ind w:firstLine="709"/>
              <w:jc w:val="both"/>
              <w:rPr>
                <w:iCs/>
                <w:color w:val="000000"/>
                <w:sz w:val="20"/>
                <w:szCs w:val="20"/>
              </w:rPr>
            </w:pPr>
            <w:r w:rsidRPr="007F5D97">
              <w:rPr>
                <w:iCs/>
                <w:color w:val="000000"/>
                <w:sz w:val="20"/>
                <w:szCs w:val="20"/>
              </w:rPr>
              <w:t>выходной день</w:t>
            </w:r>
          </w:p>
        </w:tc>
      </w:tr>
    </w:tbl>
    <w:p w:rsidR="007F5D97" w:rsidRPr="007F5D97" w:rsidRDefault="007F5D97" w:rsidP="00BC4F94">
      <w:pPr>
        <w:autoSpaceDE w:val="0"/>
        <w:autoSpaceDN w:val="0"/>
        <w:adjustRightInd w:val="0"/>
        <w:ind w:firstLine="709"/>
        <w:jc w:val="both"/>
        <w:rPr>
          <w:iCs/>
          <w:color w:val="000000"/>
          <w:sz w:val="20"/>
          <w:szCs w:val="20"/>
        </w:rPr>
      </w:pPr>
    </w:p>
    <w:p w:rsidR="007F5D97" w:rsidRPr="007F5D97" w:rsidRDefault="007F5D97" w:rsidP="00BC4F94">
      <w:pPr>
        <w:autoSpaceDE w:val="0"/>
        <w:autoSpaceDN w:val="0"/>
        <w:adjustRightInd w:val="0"/>
        <w:ind w:firstLine="709"/>
        <w:jc w:val="both"/>
        <w:rPr>
          <w:iCs/>
          <w:color w:val="000000"/>
          <w:sz w:val="20"/>
          <w:szCs w:val="20"/>
        </w:rPr>
      </w:pPr>
      <w:r w:rsidRPr="007F5D97">
        <w:rPr>
          <w:iCs/>
          <w:color w:val="000000"/>
          <w:sz w:val="20"/>
          <w:szCs w:val="20"/>
        </w:rPr>
        <w:t>Почтовый адрес Администрации Берегаевского сельского поселения: 636911, Томская область, Тегульдетский район, п. Берегаево, ул. Ленинская, д.17а</w:t>
      </w:r>
    </w:p>
    <w:p w:rsidR="007F5D97" w:rsidRPr="007F5D97" w:rsidRDefault="007F5D97" w:rsidP="00BC4F94">
      <w:pPr>
        <w:autoSpaceDE w:val="0"/>
        <w:autoSpaceDN w:val="0"/>
        <w:adjustRightInd w:val="0"/>
        <w:ind w:firstLine="709"/>
        <w:jc w:val="both"/>
        <w:rPr>
          <w:iCs/>
          <w:color w:val="000000"/>
          <w:sz w:val="20"/>
          <w:szCs w:val="20"/>
        </w:rPr>
      </w:pPr>
      <w:r w:rsidRPr="007F5D97">
        <w:rPr>
          <w:iCs/>
          <w:color w:val="000000"/>
          <w:sz w:val="20"/>
          <w:szCs w:val="20"/>
        </w:rPr>
        <w:t>Контактный телефон/факс: 8(38246) 3-31-89; 22-9-11</w:t>
      </w:r>
    </w:p>
    <w:p w:rsidR="007F5D97" w:rsidRPr="007F5D97" w:rsidRDefault="007F5D97" w:rsidP="00BC4F94">
      <w:pPr>
        <w:autoSpaceDE w:val="0"/>
        <w:autoSpaceDN w:val="0"/>
        <w:adjustRightInd w:val="0"/>
        <w:ind w:firstLine="709"/>
        <w:jc w:val="both"/>
        <w:rPr>
          <w:iCs/>
          <w:color w:val="000000"/>
          <w:sz w:val="20"/>
          <w:szCs w:val="20"/>
        </w:rPr>
      </w:pPr>
      <w:r w:rsidRPr="007F5D97">
        <w:rPr>
          <w:iCs/>
          <w:color w:val="000000"/>
          <w:sz w:val="20"/>
          <w:szCs w:val="20"/>
        </w:rPr>
        <w:t>Официальный сайт</w:t>
      </w:r>
      <w:r w:rsidRPr="007F5D97">
        <w:rPr>
          <w:iCs/>
          <w:sz w:val="20"/>
          <w:szCs w:val="20"/>
        </w:rPr>
        <w:t xml:space="preserve">: </w:t>
      </w:r>
      <w:hyperlink r:id="rId78" w:history="1">
        <w:r w:rsidRPr="007F5D97">
          <w:rPr>
            <w:iCs/>
            <w:sz w:val="20"/>
            <w:szCs w:val="20"/>
            <w:u w:val="single"/>
          </w:rPr>
          <w:t>http://</w:t>
        </w:r>
        <w:proofErr w:type="spellStart"/>
        <w:r w:rsidRPr="007F5D97">
          <w:rPr>
            <w:iCs/>
            <w:sz w:val="20"/>
            <w:szCs w:val="20"/>
            <w:u w:val="single"/>
            <w:lang w:val="en-US"/>
          </w:rPr>
          <w:t>beregaevo</w:t>
        </w:r>
        <w:proofErr w:type="spellEnd"/>
        <w:r w:rsidRPr="007F5D97">
          <w:rPr>
            <w:iCs/>
            <w:sz w:val="20"/>
            <w:szCs w:val="20"/>
            <w:u w:val="single"/>
          </w:rPr>
          <w:t>.</w:t>
        </w:r>
        <w:proofErr w:type="spellStart"/>
        <w:r w:rsidRPr="007F5D97">
          <w:rPr>
            <w:iCs/>
            <w:sz w:val="20"/>
            <w:szCs w:val="20"/>
            <w:u w:val="single"/>
            <w:lang w:val="en-US"/>
          </w:rPr>
          <w:t>ru</w:t>
        </w:r>
        <w:proofErr w:type="spellEnd"/>
      </w:hyperlink>
      <w:r w:rsidRPr="007F5D97">
        <w:rPr>
          <w:iCs/>
          <w:color w:val="000000"/>
          <w:sz w:val="20"/>
          <w:szCs w:val="20"/>
        </w:rPr>
        <w:t>;</w:t>
      </w:r>
    </w:p>
    <w:p w:rsidR="007F5D97" w:rsidRPr="007F5D97" w:rsidRDefault="007F5D97" w:rsidP="00BC4F94">
      <w:pPr>
        <w:autoSpaceDE w:val="0"/>
        <w:autoSpaceDN w:val="0"/>
        <w:adjustRightInd w:val="0"/>
        <w:ind w:firstLine="709"/>
        <w:jc w:val="both"/>
        <w:rPr>
          <w:iCs/>
          <w:color w:val="000000"/>
          <w:sz w:val="20"/>
          <w:szCs w:val="20"/>
          <w:u w:val="single"/>
        </w:rPr>
      </w:pPr>
      <w:r w:rsidRPr="007F5D97">
        <w:rPr>
          <w:iCs/>
          <w:color w:val="000000"/>
          <w:sz w:val="20"/>
          <w:szCs w:val="20"/>
        </w:rPr>
        <w:t>Адрес электронной почты:</w:t>
      </w:r>
      <w:proofErr w:type="spellStart"/>
      <w:r w:rsidRPr="007F5D97">
        <w:rPr>
          <w:iCs/>
          <w:color w:val="000000"/>
          <w:sz w:val="20"/>
          <w:szCs w:val="20"/>
          <w:u w:val="single"/>
          <w:lang w:val="en-US"/>
        </w:rPr>
        <w:t>beregsp</w:t>
      </w:r>
      <w:proofErr w:type="spellEnd"/>
      <w:r w:rsidRPr="007F5D97">
        <w:rPr>
          <w:iCs/>
          <w:color w:val="000000"/>
          <w:sz w:val="20"/>
          <w:szCs w:val="20"/>
          <w:u w:val="single"/>
        </w:rPr>
        <w:t>@</w:t>
      </w:r>
      <w:proofErr w:type="spellStart"/>
      <w:r w:rsidRPr="007F5D97">
        <w:rPr>
          <w:iCs/>
          <w:color w:val="000000"/>
          <w:sz w:val="20"/>
          <w:szCs w:val="20"/>
          <w:u w:val="single"/>
          <w:lang w:val="en-US"/>
        </w:rPr>
        <w:t>tomsk</w:t>
      </w:r>
      <w:proofErr w:type="spellEnd"/>
      <w:r w:rsidRPr="007F5D97">
        <w:rPr>
          <w:iCs/>
          <w:color w:val="000000"/>
          <w:sz w:val="20"/>
          <w:szCs w:val="20"/>
          <w:u w:val="single"/>
        </w:rPr>
        <w:t>.</w:t>
      </w:r>
      <w:proofErr w:type="spellStart"/>
      <w:r w:rsidRPr="007F5D97">
        <w:rPr>
          <w:iCs/>
          <w:color w:val="000000"/>
          <w:sz w:val="20"/>
          <w:szCs w:val="20"/>
          <w:u w:val="single"/>
          <w:lang w:val="en-US"/>
        </w:rPr>
        <w:t>gov</w:t>
      </w:r>
      <w:proofErr w:type="spellEnd"/>
      <w:r w:rsidRPr="007F5D97">
        <w:rPr>
          <w:iCs/>
          <w:color w:val="000000"/>
          <w:sz w:val="20"/>
          <w:szCs w:val="20"/>
          <w:u w:val="single"/>
        </w:rPr>
        <w:t>.</w:t>
      </w:r>
      <w:r w:rsidRPr="007F5D97">
        <w:rPr>
          <w:iCs/>
          <w:color w:val="000000"/>
          <w:sz w:val="20"/>
          <w:szCs w:val="20"/>
          <w:u w:val="single"/>
          <w:lang w:val="en-US"/>
        </w:rPr>
        <w:t>r</w:t>
      </w:r>
    </w:p>
    <w:p w:rsidR="007F5D97" w:rsidRPr="007F5D97" w:rsidRDefault="007F5D97" w:rsidP="00BC4F94">
      <w:pPr>
        <w:autoSpaceDE w:val="0"/>
        <w:autoSpaceDN w:val="0"/>
        <w:adjustRightInd w:val="0"/>
        <w:ind w:firstLine="709"/>
        <w:jc w:val="both"/>
        <w:rPr>
          <w:iCs/>
          <w:color w:val="000000"/>
          <w:sz w:val="20"/>
          <w:szCs w:val="20"/>
        </w:rPr>
      </w:pPr>
    </w:p>
    <w:p w:rsidR="007F5D97" w:rsidRPr="007F5D97" w:rsidRDefault="007F5D97" w:rsidP="00BC4F94">
      <w:pPr>
        <w:autoSpaceDE w:val="0"/>
        <w:autoSpaceDN w:val="0"/>
        <w:adjustRightInd w:val="0"/>
        <w:ind w:firstLine="709"/>
        <w:jc w:val="both"/>
        <w:rPr>
          <w:iCs/>
          <w:color w:val="000000"/>
          <w:sz w:val="20"/>
          <w:szCs w:val="20"/>
        </w:rPr>
      </w:pPr>
    </w:p>
    <w:p w:rsidR="007F5D97" w:rsidRPr="007F5D97" w:rsidRDefault="007F5D97" w:rsidP="00BC4F94">
      <w:pPr>
        <w:autoSpaceDE w:val="0"/>
        <w:autoSpaceDN w:val="0"/>
        <w:adjustRightInd w:val="0"/>
        <w:ind w:firstLine="709"/>
        <w:jc w:val="both"/>
        <w:rPr>
          <w:iCs/>
          <w:color w:val="000000"/>
          <w:sz w:val="20"/>
          <w:szCs w:val="20"/>
        </w:rPr>
      </w:pPr>
    </w:p>
    <w:p w:rsidR="007F5D97" w:rsidRPr="007F5D97" w:rsidRDefault="007F5D97" w:rsidP="00BC4F94">
      <w:pPr>
        <w:autoSpaceDE w:val="0"/>
        <w:autoSpaceDN w:val="0"/>
        <w:adjustRightInd w:val="0"/>
        <w:ind w:firstLine="709"/>
        <w:jc w:val="both"/>
        <w:rPr>
          <w:iCs/>
          <w:color w:val="000000"/>
          <w:sz w:val="20"/>
          <w:szCs w:val="20"/>
        </w:rPr>
      </w:pPr>
    </w:p>
    <w:p w:rsidR="007F5D97" w:rsidRPr="007F5D97" w:rsidRDefault="007F5D97" w:rsidP="00BC4F94">
      <w:pPr>
        <w:autoSpaceDE w:val="0"/>
        <w:autoSpaceDN w:val="0"/>
        <w:adjustRightInd w:val="0"/>
        <w:ind w:firstLine="709"/>
        <w:jc w:val="both"/>
        <w:rPr>
          <w:iCs/>
          <w:color w:val="000000"/>
          <w:sz w:val="20"/>
          <w:szCs w:val="20"/>
        </w:rPr>
      </w:pPr>
    </w:p>
    <w:p w:rsidR="007F5D97" w:rsidRPr="007F5D97" w:rsidRDefault="007F5D97" w:rsidP="00BC4F94">
      <w:pPr>
        <w:autoSpaceDE w:val="0"/>
        <w:autoSpaceDN w:val="0"/>
        <w:adjustRightInd w:val="0"/>
        <w:ind w:firstLine="709"/>
        <w:jc w:val="both"/>
        <w:rPr>
          <w:iCs/>
          <w:color w:val="000000"/>
          <w:sz w:val="20"/>
          <w:szCs w:val="20"/>
        </w:rPr>
      </w:pPr>
    </w:p>
    <w:p w:rsidR="007F5D97" w:rsidRPr="007F5D97" w:rsidRDefault="007F5D97" w:rsidP="00BC4F94">
      <w:pPr>
        <w:autoSpaceDE w:val="0"/>
        <w:autoSpaceDN w:val="0"/>
        <w:adjustRightInd w:val="0"/>
        <w:ind w:firstLine="709"/>
        <w:jc w:val="both"/>
        <w:rPr>
          <w:iCs/>
          <w:color w:val="000000"/>
          <w:sz w:val="20"/>
          <w:szCs w:val="20"/>
        </w:rPr>
      </w:pPr>
    </w:p>
    <w:p w:rsidR="007F5D97" w:rsidRPr="007F5D97" w:rsidRDefault="007F5D97" w:rsidP="00BC4F94">
      <w:pPr>
        <w:autoSpaceDE w:val="0"/>
        <w:autoSpaceDN w:val="0"/>
        <w:adjustRightInd w:val="0"/>
        <w:ind w:firstLine="709"/>
        <w:jc w:val="both"/>
        <w:rPr>
          <w:iCs/>
          <w:color w:val="000000"/>
          <w:sz w:val="20"/>
          <w:szCs w:val="20"/>
        </w:rPr>
      </w:pPr>
    </w:p>
    <w:p w:rsidR="007F5D97" w:rsidRPr="007F5D97" w:rsidRDefault="007F5D97" w:rsidP="00BC4F94">
      <w:pPr>
        <w:autoSpaceDE w:val="0"/>
        <w:autoSpaceDN w:val="0"/>
        <w:adjustRightInd w:val="0"/>
        <w:ind w:firstLine="709"/>
        <w:jc w:val="both"/>
        <w:rPr>
          <w:iCs/>
          <w:color w:val="000000"/>
          <w:sz w:val="20"/>
          <w:szCs w:val="20"/>
        </w:rPr>
      </w:pPr>
    </w:p>
    <w:p w:rsidR="007F5D97" w:rsidRPr="007F5D97" w:rsidRDefault="007F5D97" w:rsidP="00BC4F94">
      <w:pPr>
        <w:autoSpaceDE w:val="0"/>
        <w:autoSpaceDN w:val="0"/>
        <w:adjustRightInd w:val="0"/>
        <w:ind w:firstLine="709"/>
        <w:jc w:val="both"/>
        <w:rPr>
          <w:iCs/>
          <w:color w:val="000000"/>
          <w:sz w:val="20"/>
          <w:szCs w:val="20"/>
        </w:rPr>
      </w:pPr>
    </w:p>
    <w:p w:rsidR="007F5D97" w:rsidRPr="007F5D97" w:rsidRDefault="007F5D97" w:rsidP="00BC4F94">
      <w:pPr>
        <w:autoSpaceDE w:val="0"/>
        <w:autoSpaceDN w:val="0"/>
        <w:adjustRightInd w:val="0"/>
        <w:ind w:firstLine="709"/>
        <w:jc w:val="both"/>
        <w:rPr>
          <w:b/>
          <w:sz w:val="20"/>
          <w:szCs w:val="20"/>
        </w:rPr>
      </w:pPr>
      <w:r w:rsidRPr="007F5D97">
        <w:rPr>
          <w:b/>
          <w:bCs/>
          <w:color w:val="000000"/>
          <w:sz w:val="20"/>
          <w:szCs w:val="20"/>
        </w:rPr>
        <w:t xml:space="preserve">2. </w:t>
      </w:r>
      <w:r w:rsidRPr="007F5D97">
        <w:rPr>
          <w:b/>
          <w:sz w:val="20"/>
          <w:szCs w:val="20"/>
        </w:rPr>
        <w:t>Перечень отделов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(ОГКУ «ТО МФЦ»)</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4566"/>
        <w:gridCol w:w="4841"/>
      </w:tblGrid>
      <w:tr w:rsidR="007F5D97" w:rsidRPr="007F5D97" w:rsidTr="007F5D97">
        <w:trPr>
          <w:trHeight w:val="735"/>
          <w:jc w:val="center"/>
        </w:trPr>
        <w:tc>
          <w:tcPr>
            <w:tcW w:w="560" w:type="dxa"/>
            <w:vAlign w:val="center"/>
          </w:tcPr>
          <w:p w:rsidR="007F5D97" w:rsidRPr="007F5D97" w:rsidRDefault="007F5D97" w:rsidP="00BC4F94">
            <w:pPr>
              <w:shd w:val="clear" w:color="auto" w:fill="FFFFFF"/>
              <w:contextualSpacing/>
              <w:rPr>
                <w:b/>
                <w:sz w:val="20"/>
                <w:szCs w:val="20"/>
              </w:rPr>
            </w:pPr>
            <w:r w:rsidRPr="007F5D97">
              <w:rPr>
                <w:b/>
                <w:sz w:val="20"/>
                <w:szCs w:val="20"/>
              </w:rPr>
              <w:t>№</w:t>
            </w:r>
          </w:p>
          <w:p w:rsidR="007F5D97" w:rsidRPr="007F5D97" w:rsidRDefault="007F5D97" w:rsidP="00BC4F94">
            <w:pPr>
              <w:rPr>
                <w:sz w:val="20"/>
                <w:szCs w:val="20"/>
              </w:rPr>
            </w:pPr>
            <w:proofErr w:type="gramStart"/>
            <w:r w:rsidRPr="007F5D97">
              <w:rPr>
                <w:b/>
                <w:sz w:val="20"/>
                <w:szCs w:val="20"/>
              </w:rPr>
              <w:t>п</w:t>
            </w:r>
            <w:proofErr w:type="gramEnd"/>
            <w:r w:rsidRPr="007F5D97">
              <w:rPr>
                <w:b/>
                <w:sz w:val="20"/>
                <w:szCs w:val="20"/>
              </w:rPr>
              <w:t>/п</w:t>
            </w:r>
          </w:p>
        </w:tc>
        <w:tc>
          <w:tcPr>
            <w:tcW w:w="4566" w:type="dxa"/>
            <w:vAlign w:val="center"/>
          </w:tcPr>
          <w:p w:rsidR="007F5D97" w:rsidRPr="007F5D97" w:rsidRDefault="007F5D97" w:rsidP="00BC4F94">
            <w:pPr>
              <w:shd w:val="clear" w:color="auto" w:fill="FFFFFF"/>
              <w:contextualSpacing/>
              <w:jc w:val="center"/>
              <w:rPr>
                <w:b/>
                <w:sz w:val="20"/>
                <w:szCs w:val="20"/>
              </w:rPr>
            </w:pPr>
            <w:r w:rsidRPr="007F5D97">
              <w:rPr>
                <w:b/>
                <w:sz w:val="20"/>
                <w:szCs w:val="20"/>
              </w:rPr>
              <w:t>Название отдела</w:t>
            </w:r>
          </w:p>
        </w:tc>
        <w:tc>
          <w:tcPr>
            <w:tcW w:w="4841" w:type="dxa"/>
            <w:vAlign w:val="center"/>
          </w:tcPr>
          <w:p w:rsidR="007F5D97" w:rsidRPr="007F5D97" w:rsidRDefault="007F5D97" w:rsidP="00BC4F94">
            <w:pPr>
              <w:shd w:val="clear" w:color="auto" w:fill="FFFFFF"/>
              <w:contextualSpacing/>
              <w:jc w:val="center"/>
              <w:rPr>
                <w:b/>
                <w:sz w:val="20"/>
                <w:szCs w:val="20"/>
              </w:rPr>
            </w:pPr>
            <w:r w:rsidRPr="007F5D97">
              <w:rPr>
                <w:b/>
                <w:sz w:val="20"/>
                <w:szCs w:val="20"/>
              </w:rPr>
              <w:t>Местонахождение</w:t>
            </w:r>
          </w:p>
          <w:p w:rsidR="007F5D97" w:rsidRPr="007F5D97" w:rsidRDefault="007F5D97" w:rsidP="00BC4F94">
            <w:pPr>
              <w:shd w:val="clear" w:color="auto" w:fill="FFFFFF"/>
              <w:contextualSpacing/>
              <w:jc w:val="center"/>
              <w:rPr>
                <w:b/>
                <w:sz w:val="20"/>
                <w:szCs w:val="20"/>
              </w:rPr>
            </w:pPr>
            <w:r w:rsidRPr="007F5D97">
              <w:rPr>
                <w:b/>
                <w:sz w:val="20"/>
                <w:szCs w:val="20"/>
              </w:rPr>
              <w:t>отдела</w:t>
            </w:r>
          </w:p>
        </w:tc>
      </w:tr>
      <w:tr w:rsidR="007F5D97" w:rsidRPr="007F5D97" w:rsidTr="007F5D97">
        <w:trPr>
          <w:jc w:val="center"/>
        </w:trPr>
        <w:tc>
          <w:tcPr>
            <w:tcW w:w="560" w:type="dxa"/>
            <w:vAlign w:val="center"/>
          </w:tcPr>
          <w:p w:rsidR="007F5D97" w:rsidRPr="007F5D97" w:rsidRDefault="007F5D97" w:rsidP="00BC4F94">
            <w:pPr>
              <w:rPr>
                <w:sz w:val="20"/>
                <w:szCs w:val="20"/>
              </w:rPr>
            </w:pPr>
            <w:r w:rsidRPr="007F5D97">
              <w:rPr>
                <w:sz w:val="20"/>
                <w:szCs w:val="20"/>
              </w:rPr>
              <w:t>1</w:t>
            </w:r>
          </w:p>
        </w:tc>
        <w:tc>
          <w:tcPr>
            <w:tcW w:w="4566" w:type="dxa"/>
            <w:vAlign w:val="center"/>
          </w:tcPr>
          <w:p w:rsidR="007F5D97" w:rsidRPr="007F5D97" w:rsidRDefault="007F5D97" w:rsidP="00BC4F94">
            <w:pPr>
              <w:shd w:val="clear" w:color="auto" w:fill="FFFFFF"/>
              <w:contextualSpacing/>
              <w:rPr>
                <w:sz w:val="20"/>
                <w:szCs w:val="20"/>
              </w:rPr>
            </w:pPr>
            <w:r w:rsidRPr="007F5D97">
              <w:rPr>
                <w:sz w:val="20"/>
                <w:szCs w:val="20"/>
              </w:rPr>
              <w:t>Дирекция ОГКУ «ТО МФЦ»</w:t>
            </w:r>
          </w:p>
        </w:tc>
        <w:tc>
          <w:tcPr>
            <w:tcW w:w="4841" w:type="dxa"/>
          </w:tcPr>
          <w:p w:rsidR="007F5D97" w:rsidRPr="007F5D97" w:rsidRDefault="007F5D97" w:rsidP="00BC4F94">
            <w:pPr>
              <w:shd w:val="clear" w:color="auto" w:fill="FFFFFF"/>
              <w:contextualSpacing/>
              <w:rPr>
                <w:sz w:val="20"/>
                <w:szCs w:val="20"/>
              </w:rPr>
            </w:pPr>
            <w:bookmarkStart w:id="57" w:name="_Hlk531336138"/>
            <w:r w:rsidRPr="007F5D97">
              <w:rPr>
                <w:sz w:val="20"/>
                <w:szCs w:val="20"/>
              </w:rPr>
              <w:t xml:space="preserve">634009, </w:t>
            </w:r>
            <w:bookmarkStart w:id="58" w:name="_Hlk531335939"/>
            <w:r w:rsidRPr="007F5D97">
              <w:rPr>
                <w:sz w:val="20"/>
                <w:szCs w:val="20"/>
              </w:rPr>
              <w:t xml:space="preserve">г. Томск, </w:t>
            </w:r>
            <w:proofErr w:type="spellStart"/>
            <w:r w:rsidRPr="007F5D97">
              <w:rPr>
                <w:sz w:val="20"/>
                <w:szCs w:val="20"/>
              </w:rPr>
              <w:t>Дербышевский</w:t>
            </w:r>
            <w:proofErr w:type="spellEnd"/>
            <w:r w:rsidRPr="007F5D97">
              <w:rPr>
                <w:sz w:val="20"/>
                <w:szCs w:val="20"/>
              </w:rPr>
              <w:t xml:space="preserve"> переулок, д.26Б</w:t>
            </w:r>
            <w:bookmarkEnd w:id="57"/>
            <w:bookmarkEnd w:id="58"/>
          </w:p>
        </w:tc>
      </w:tr>
      <w:tr w:rsidR="007F5D97" w:rsidRPr="007F5D97" w:rsidTr="007F5D97">
        <w:trPr>
          <w:jc w:val="center"/>
        </w:trPr>
        <w:tc>
          <w:tcPr>
            <w:tcW w:w="560" w:type="dxa"/>
            <w:vAlign w:val="center"/>
          </w:tcPr>
          <w:p w:rsidR="007F5D97" w:rsidRPr="007F5D97" w:rsidRDefault="007F5D97" w:rsidP="00BC4F94">
            <w:pPr>
              <w:rPr>
                <w:sz w:val="20"/>
                <w:szCs w:val="20"/>
              </w:rPr>
            </w:pPr>
            <w:r w:rsidRPr="007F5D97">
              <w:rPr>
                <w:sz w:val="20"/>
                <w:szCs w:val="20"/>
              </w:rPr>
              <w:t>2</w:t>
            </w:r>
          </w:p>
        </w:tc>
        <w:tc>
          <w:tcPr>
            <w:tcW w:w="4566" w:type="dxa"/>
            <w:vAlign w:val="center"/>
          </w:tcPr>
          <w:p w:rsidR="007F5D97" w:rsidRPr="007F5D97" w:rsidRDefault="007F5D97" w:rsidP="00BC4F94">
            <w:pPr>
              <w:shd w:val="clear" w:color="auto" w:fill="FFFFFF"/>
              <w:contextualSpacing/>
              <w:rPr>
                <w:sz w:val="20"/>
                <w:szCs w:val="20"/>
              </w:rPr>
            </w:pPr>
            <w:r w:rsidRPr="007F5D97">
              <w:rPr>
                <w:sz w:val="20"/>
                <w:szCs w:val="20"/>
              </w:rPr>
              <w:t>Отдел ОГКУ «ТО МФЦ» по Кировскому району г. Томска</w:t>
            </w:r>
          </w:p>
        </w:tc>
        <w:tc>
          <w:tcPr>
            <w:tcW w:w="4841" w:type="dxa"/>
          </w:tcPr>
          <w:p w:rsidR="007F5D97" w:rsidRPr="007F5D97" w:rsidRDefault="007F5D97" w:rsidP="00BC4F94">
            <w:pPr>
              <w:shd w:val="clear" w:color="auto" w:fill="FFFFFF"/>
              <w:contextualSpacing/>
              <w:rPr>
                <w:sz w:val="20"/>
                <w:szCs w:val="20"/>
              </w:rPr>
            </w:pPr>
            <w:bookmarkStart w:id="59" w:name="_Hlk531336197"/>
            <w:r w:rsidRPr="007F5D97">
              <w:rPr>
                <w:sz w:val="20"/>
                <w:szCs w:val="20"/>
              </w:rPr>
              <w:t xml:space="preserve">634061, Томская область, </w:t>
            </w:r>
            <w:proofErr w:type="spellStart"/>
            <w:r w:rsidRPr="007F5D97">
              <w:rPr>
                <w:sz w:val="20"/>
                <w:szCs w:val="20"/>
              </w:rPr>
              <w:t>г</w:t>
            </w:r>
            <w:proofErr w:type="gramStart"/>
            <w:r w:rsidRPr="007F5D97">
              <w:rPr>
                <w:sz w:val="20"/>
                <w:szCs w:val="20"/>
              </w:rPr>
              <w:t>.Т</w:t>
            </w:r>
            <w:proofErr w:type="gramEnd"/>
            <w:r w:rsidRPr="007F5D97">
              <w:rPr>
                <w:sz w:val="20"/>
                <w:szCs w:val="20"/>
              </w:rPr>
              <w:t>омск</w:t>
            </w:r>
            <w:proofErr w:type="spellEnd"/>
            <w:r w:rsidRPr="007F5D97">
              <w:rPr>
                <w:sz w:val="20"/>
                <w:szCs w:val="20"/>
              </w:rPr>
              <w:t>, пр. Фрунзе, д.103д</w:t>
            </w:r>
            <w:bookmarkEnd w:id="59"/>
          </w:p>
        </w:tc>
      </w:tr>
      <w:tr w:rsidR="007F5D97" w:rsidRPr="007F5D97" w:rsidTr="007F5D97">
        <w:trPr>
          <w:trHeight w:val="692"/>
          <w:jc w:val="center"/>
        </w:trPr>
        <w:tc>
          <w:tcPr>
            <w:tcW w:w="560" w:type="dxa"/>
            <w:vAlign w:val="center"/>
          </w:tcPr>
          <w:p w:rsidR="007F5D97" w:rsidRPr="007F5D97" w:rsidRDefault="007F5D97" w:rsidP="00BC4F94">
            <w:pPr>
              <w:rPr>
                <w:sz w:val="20"/>
                <w:szCs w:val="20"/>
              </w:rPr>
            </w:pPr>
            <w:r w:rsidRPr="007F5D97">
              <w:rPr>
                <w:sz w:val="20"/>
                <w:szCs w:val="20"/>
              </w:rPr>
              <w:t>3</w:t>
            </w:r>
          </w:p>
        </w:tc>
        <w:tc>
          <w:tcPr>
            <w:tcW w:w="4566" w:type="dxa"/>
            <w:vAlign w:val="center"/>
          </w:tcPr>
          <w:p w:rsidR="007F5D97" w:rsidRPr="007F5D97" w:rsidRDefault="007F5D97" w:rsidP="00BC4F94">
            <w:pPr>
              <w:shd w:val="clear" w:color="auto" w:fill="FFFFFF"/>
              <w:contextualSpacing/>
              <w:rPr>
                <w:sz w:val="20"/>
                <w:szCs w:val="20"/>
              </w:rPr>
            </w:pPr>
            <w:r w:rsidRPr="007F5D97">
              <w:rPr>
                <w:sz w:val="20"/>
                <w:szCs w:val="20"/>
              </w:rPr>
              <w:t>Отдел ОГКУ «ТО МФЦ» по Ленинскому району г. Томска</w:t>
            </w:r>
          </w:p>
        </w:tc>
        <w:tc>
          <w:tcPr>
            <w:tcW w:w="4841" w:type="dxa"/>
          </w:tcPr>
          <w:p w:rsidR="007F5D97" w:rsidRPr="007F5D97" w:rsidRDefault="007F5D97" w:rsidP="00BC4F94">
            <w:pPr>
              <w:shd w:val="clear" w:color="auto" w:fill="FFFFFF"/>
              <w:contextualSpacing/>
              <w:rPr>
                <w:sz w:val="20"/>
                <w:szCs w:val="20"/>
              </w:rPr>
            </w:pPr>
            <w:r w:rsidRPr="007F5D97">
              <w:rPr>
                <w:sz w:val="20"/>
                <w:szCs w:val="20"/>
              </w:rPr>
              <w:t>634009,г. Томск, пер</w:t>
            </w:r>
            <w:proofErr w:type="gramStart"/>
            <w:r w:rsidRPr="007F5D97">
              <w:rPr>
                <w:sz w:val="20"/>
                <w:szCs w:val="20"/>
              </w:rPr>
              <w:t>.Д</w:t>
            </w:r>
            <w:proofErr w:type="gramEnd"/>
            <w:r w:rsidRPr="007F5D97">
              <w:rPr>
                <w:sz w:val="20"/>
                <w:szCs w:val="20"/>
              </w:rPr>
              <w:t>ербышевский,д.26б</w:t>
            </w:r>
          </w:p>
        </w:tc>
      </w:tr>
      <w:tr w:rsidR="007F5D97" w:rsidRPr="007F5D97" w:rsidTr="007F5D97">
        <w:trPr>
          <w:jc w:val="center"/>
        </w:trPr>
        <w:tc>
          <w:tcPr>
            <w:tcW w:w="560" w:type="dxa"/>
            <w:vAlign w:val="center"/>
          </w:tcPr>
          <w:p w:rsidR="007F5D97" w:rsidRPr="007F5D97" w:rsidRDefault="007F5D97" w:rsidP="00BC4F94">
            <w:pPr>
              <w:rPr>
                <w:sz w:val="20"/>
                <w:szCs w:val="20"/>
              </w:rPr>
            </w:pPr>
            <w:r w:rsidRPr="007F5D97">
              <w:rPr>
                <w:sz w:val="20"/>
                <w:szCs w:val="20"/>
              </w:rPr>
              <w:t>4</w:t>
            </w:r>
          </w:p>
        </w:tc>
        <w:tc>
          <w:tcPr>
            <w:tcW w:w="4566" w:type="dxa"/>
            <w:vAlign w:val="center"/>
          </w:tcPr>
          <w:p w:rsidR="007F5D97" w:rsidRPr="007F5D97" w:rsidRDefault="007F5D97" w:rsidP="00BC4F94">
            <w:pPr>
              <w:shd w:val="clear" w:color="auto" w:fill="FFFFFF"/>
              <w:contextualSpacing/>
              <w:rPr>
                <w:sz w:val="20"/>
                <w:szCs w:val="20"/>
              </w:rPr>
            </w:pPr>
            <w:r w:rsidRPr="007F5D97">
              <w:rPr>
                <w:sz w:val="20"/>
                <w:szCs w:val="20"/>
              </w:rPr>
              <w:t>Отдел ОГКУ «ТО МФЦ» по Октябрьскому району г. Томска</w:t>
            </w:r>
          </w:p>
        </w:tc>
        <w:tc>
          <w:tcPr>
            <w:tcW w:w="4841" w:type="dxa"/>
          </w:tcPr>
          <w:p w:rsidR="007F5D97" w:rsidRPr="007F5D97" w:rsidRDefault="007F5D97" w:rsidP="00BC4F94">
            <w:pPr>
              <w:shd w:val="clear" w:color="auto" w:fill="FFFFFF"/>
              <w:contextualSpacing/>
              <w:rPr>
                <w:sz w:val="20"/>
                <w:szCs w:val="20"/>
              </w:rPr>
            </w:pPr>
            <w:bookmarkStart w:id="60" w:name="_Hlk531336345"/>
            <w:r w:rsidRPr="007F5D97">
              <w:rPr>
                <w:sz w:val="20"/>
                <w:szCs w:val="20"/>
              </w:rPr>
              <w:t>634050, г. Томск, ул. Пушкина, д.63, стр.5</w:t>
            </w:r>
            <w:bookmarkEnd w:id="60"/>
          </w:p>
        </w:tc>
      </w:tr>
      <w:tr w:rsidR="007F5D97" w:rsidRPr="007F5D97" w:rsidTr="007F5D97">
        <w:trPr>
          <w:trHeight w:val="562"/>
          <w:jc w:val="center"/>
        </w:trPr>
        <w:tc>
          <w:tcPr>
            <w:tcW w:w="560" w:type="dxa"/>
            <w:vAlign w:val="center"/>
          </w:tcPr>
          <w:p w:rsidR="007F5D97" w:rsidRPr="007F5D97" w:rsidRDefault="007F5D97" w:rsidP="00BC4F94">
            <w:pPr>
              <w:rPr>
                <w:sz w:val="20"/>
                <w:szCs w:val="20"/>
              </w:rPr>
            </w:pPr>
            <w:r w:rsidRPr="007F5D97">
              <w:rPr>
                <w:sz w:val="20"/>
                <w:szCs w:val="20"/>
              </w:rPr>
              <w:t>5</w:t>
            </w:r>
          </w:p>
        </w:tc>
        <w:tc>
          <w:tcPr>
            <w:tcW w:w="4566" w:type="dxa"/>
            <w:vAlign w:val="center"/>
          </w:tcPr>
          <w:p w:rsidR="007F5D97" w:rsidRPr="007F5D97" w:rsidRDefault="007F5D97" w:rsidP="00BC4F94">
            <w:pPr>
              <w:shd w:val="clear" w:color="auto" w:fill="FFFFFF"/>
              <w:contextualSpacing/>
              <w:rPr>
                <w:sz w:val="20"/>
                <w:szCs w:val="20"/>
              </w:rPr>
            </w:pPr>
            <w:r w:rsidRPr="007F5D97">
              <w:rPr>
                <w:sz w:val="20"/>
                <w:szCs w:val="20"/>
              </w:rPr>
              <w:t>Отдел ОГКУ «ТО МФЦ» по Советскому району г. Томска</w:t>
            </w:r>
          </w:p>
        </w:tc>
        <w:tc>
          <w:tcPr>
            <w:tcW w:w="4841" w:type="dxa"/>
          </w:tcPr>
          <w:p w:rsidR="007F5D97" w:rsidRPr="007F5D97" w:rsidRDefault="007F5D97" w:rsidP="00BC4F94">
            <w:pPr>
              <w:shd w:val="clear" w:color="auto" w:fill="FFFFFF"/>
              <w:contextualSpacing/>
              <w:rPr>
                <w:sz w:val="20"/>
                <w:szCs w:val="20"/>
              </w:rPr>
            </w:pPr>
            <w:r w:rsidRPr="007F5D97">
              <w:rPr>
                <w:sz w:val="20"/>
                <w:szCs w:val="20"/>
              </w:rPr>
              <w:t xml:space="preserve">634041 г. Томск, ул. </w:t>
            </w:r>
            <w:proofErr w:type="gramStart"/>
            <w:r w:rsidRPr="007F5D97">
              <w:rPr>
                <w:sz w:val="20"/>
                <w:szCs w:val="20"/>
              </w:rPr>
              <w:t>Тверская</w:t>
            </w:r>
            <w:proofErr w:type="gramEnd"/>
            <w:r w:rsidRPr="007F5D97">
              <w:rPr>
                <w:sz w:val="20"/>
                <w:szCs w:val="20"/>
              </w:rPr>
              <w:t>, д.74</w:t>
            </w:r>
          </w:p>
        </w:tc>
      </w:tr>
      <w:tr w:rsidR="007F5D97" w:rsidRPr="007F5D97" w:rsidTr="007F5D97">
        <w:trPr>
          <w:jc w:val="center"/>
        </w:trPr>
        <w:tc>
          <w:tcPr>
            <w:tcW w:w="560" w:type="dxa"/>
            <w:vAlign w:val="center"/>
          </w:tcPr>
          <w:p w:rsidR="007F5D97" w:rsidRPr="007F5D97" w:rsidRDefault="007F5D97" w:rsidP="00BC4F94">
            <w:pPr>
              <w:rPr>
                <w:sz w:val="20"/>
                <w:szCs w:val="20"/>
              </w:rPr>
            </w:pPr>
            <w:r w:rsidRPr="007F5D97">
              <w:rPr>
                <w:sz w:val="20"/>
                <w:szCs w:val="20"/>
              </w:rPr>
              <w:t>6</w:t>
            </w:r>
          </w:p>
        </w:tc>
        <w:tc>
          <w:tcPr>
            <w:tcW w:w="4566" w:type="dxa"/>
            <w:vAlign w:val="center"/>
          </w:tcPr>
          <w:p w:rsidR="007F5D97" w:rsidRPr="007F5D97" w:rsidRDefault="007F5D97" w:rsidP="00BC4F94">
            <w:pPr>
              <w:shd w:val="clear" w:color="auto" w:fill="FFFFFF"/>
              <w:contextualSpacing/>
              <w:rPr>
                <w:b/>
                <w:sz w:val="20"/>
                <w:szCs w:val="20"/>
              </w:rPr>
            </w:pPr>
            <w:r w:rsidRPr="007F5D97">
              <w:rPr>
                <w:b/>
                <w:sz w:val="20"/>
                <w:szCs w:val="20"/>
              </w:rPr>
              <w:t xml:space="preserve">Отдел ОГКУ «ТО МФЦ» по </w:t>
            </w:r>
            <w:proofErr w:type="spellStart"/>
            <w:r w:rsidRPr="007F5D97">
              <w:rPr>
                <w:b/>
                <w:sz w:val="20"/>
                <w:szCs w:val="20"/>
              </w:rPr>
              <w:t>Тегульдетскому</w:t>
            </w:r>
            <w:proofErr w:type="spellEnd"/>
            <w:r w:rsidRPr="007F5D97">
              <w:rPr>
                <w:b/>
                <w:sz w:val="20"/>
                <w:szCs w:val="20"/>
              </w:rPr>
              <w:t xml:space="preserve"> району</w:t>
            </w:r>
          </w:p>
        </w:tc>
        <w:tc>
          <w:tcPr>
            <w:tcW w:w="4841" w:type="dxa"/>
          </w:tcPr>
          <w:p w:rsidR="007F5D97" w:rsidRPr="007F5D97" w:rsidRDefault="007F5D97" w:rsidP="00BC4F94">
            <w:pPr>
              <w:shd w:val="clear" w:color="auto" w:fill="FFFFFF"/>
              <w:contextualSpacing/>
              <w:rPr>
                <w:b/>
                <w:sz w:val="20"/>
                <w:szCs w:val="20"/>
              </w:rPr>
            </w:pPr>
            <w:bookmarkStart w:id="61" w:name="_Hlk531336441"/>
            <w:proofErr w:type="gramStart"/>
            <w:r w:rsidRPr="007F5D97">
              <w:rPr>
                <w:b/>
                <w:sz w:val="20"/>
                <w:szCs w:val="20"/>
              </w:rPr>
              <w:t>636900 Томская область, Тегульдетский район, с. Тегульдет, ул. Ленина, д. 97</w:t>
            </w:r>
            <w:bookmarkEnd w:id="61"/>
            <w:proofErr w:type="gramEnd"/>
          </w:p>
        </w:tc>
      </w:tr>
      <w:tr w:rsidR="007F5D97" w:rsidRPr="007F5D97" w:rsidTr="007F5D97">
        <w:trPr>
          <w:trHeight w:val="549"/>
          <w:jc w:val="center"/>
        </w:trPr>
        <w:tc>
          <w:tcPr>
            <w:tcW w:w="560" w:type="dxa"/>
            <w:vAlign w:val="center"/>
          </w:tcPr>
          <w:p w:rsidR="007F5D97" w:rsidRPr="007F5D97" w:rsidRDefault="007F5D97" w:rsidP="00BC4F94">
            <w:pPr>
              <w:rPr>
                <w:sz w:val="20"/>
                <w:szCs w:val="20"/>
              </w:rPr>
            </w:pPr>
            <w:r w:rsidRPr="007F5D97">
              <w:rPr>
                <w:sz w:val="20"/>
                <w:szCs w:val="20"/>
              </w:rPr>
              <w:t>7</w:t>
            </w:r>
          </w:p>
        </w:tc>
        <w:tc>
          <w:tcPr>
            <w:tcW w:w="4566" w:type="dxa"/>
            <w:vAlign w:val="center"/>
          </w:tcPr>
          <w:p w:rsidR="007F5D97" w:rsidRPr="007F5D97" w:rsidRDefault="007F5D97" w:rsidP="00BC4F94">
            <w:pPr>
              <w:shd w:val="clear" w:color="auto" w:fill="FFFFFF"/>
              <w:contextualSpacing/>
              <w:rPr>
                <w:sz w:val="20"/>
                <w:szCs w:val="20"/>
              </w:rPr>
            </w:pPr>
            <w:r w:rsidRPr="007F5D97">
              <w:rPr>
                <w:sz w:val="20"/>
                <w:szCs w:val="20"/>
              </w:rPr>
              <w:t xml:space="preserve">Отдел ОГКУ «ТО МФЦ» по </w:t>
            </w:r>
            <w:proofErr w:type="spellStart"/>
            <w:r w:rsidRPr="007F5D97">
              <w:rPr>
                <w:sz w:val="20"/>
                <w:szCs w:val="20"/>
              </w:rPr>
              <w:t>Асиновскому</w:t>
            </w:r>
            <w:proofErr w:type="spellEnd"/>
            <w:r w:rsidRPr="007F5D97">
              <w:rPr>
                <w:sz w:val="20"/>
                <w:szCs w:val="20"/>
              </w:rPr>
              <w:t xml:space="preserve"> району</w:t>
            </w:r>
          </w:p>
        </w:tc>
        <w:tc>
          <w:tcPr>
            <w:tcW w:w="4841" w:type="dxa"/>
          </w:tcPr>
          <w:p w:rsidR="007F5D97" w:rsidRPr="007F5D97" w:rsidRDefault="007F5D97" w:rsidP="00BC4F94">
            <w:pPr>
              <w:shd w:val="clear" w:color="auto" w:fill="FFFFFF"/>
              <w:contextualSpacing/>
              <w:rPr>
                <w:sz w:val="20"/>
                <w:szCs w:val="20"/>
              </w:rPr>
            </w:pPr>
            <w:bookmarkStart w:id="62" w:name="_Hlk531336489"/>
            <w:r w:rsidRPr="007F5D97">
              <w:rPr>
                <w:sz w:val="20"/>
                <w:szCs w:val="20"/>
              </w:rPr>
              <w:t>636840, Томская область, г. Асино, ул. им. Ленина, д.70</w:t>
            </w:r>
            <w:bookmarkEnd w:id="62"/>
          </w:p>
        </w:tc>
      </w:tr>
    </w:tbl>
    <w:p w:rsidR="007F5D97" w:rsidRPr="007F5D97" w:rsidRDefault="007F5D97" w:rsidP="00BC4F94">
      <w:pPr>
        <w:autoSpaceDE w:val="0"/>
        <w:autoSpaceDN w:val="0"/>
        <w:adjustRightInd w:val="0"/>
        <w:rPr>
          <w:sz w:val="20"/>
          <w:szCs w:val="20"/>
        </w:rPr>
      </w:pPr>
    </w:p>
    <w:p w:rsidR="007F5D97" w:rsidRPr="007F5D97" w:rsidRDefault="007F5D97" w:rsidP="00BC4F94">
      <w:pPr>
        <w:autoSpaceDE w:val="0"/>
        <w:autoSpaceDN w:val="0"/>
        <w:adjustRightInd w:val="0"/>
        <w:ind w:firstLine="709"/>
        <w:jc w:val="both"/>
        <w:rPr>
          <w:iCs/>
          <w:sz w:val="20"/>
          <w:szCs w:val="20"/>
        </w:rPr>
      </w:pPr>
      <w:r w:rsidRPr="007F5D97">
        <w:rPr>
          <w:sz w:val="20"/>
          <w:szCs w:val="20"/>
        </w:rPr>
        <w:t xml:space="preserve">2.1. Место нахождения МФЦ: г. Томск, </w:t>
      </w:r>
      <w:proofErr w:type="spellStart"/>
      <w:r w:rsidRPr="007F5D97">
        <w:rPr>
          <w:sz w:val="20"/>
          <w:szCs w:val="20"/>
        </w:rPr>
        <w:t>Дербышевский</w:t>
      </w:r>
      <w:proofErr w:type="spellEnd"/>
      <w:r w:rsidRPr="007F5D97">
        <w:rPr>
          <w:sz w:val="20"/>
          <w:szCs w:val="20"/>
        </w:rPr>
        <w:t xml:space="preserve"> переулок, д.26Б</w:t>
      </w:r>
      <w:r w:rsidRPr="007F5D97">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3"/>
        <w:gridCol w:w="5117"/>
      </w:tblGrid>
      <w:tr w:rsidR="007F5D97" w:rsidRPr="007F5D97" w:rsidTr="007F5D97">
        <w:trPr>
          <w:trHeight w:val="118"/>
        </w:trPr>
        <w:tc>
          <w:tcPr>
            <w:tcW w:w="4633"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График работы МФЦ: </w:t>
            </w:r>
          </w:p>
        </w:tc>
        <w:tc>
          <w:tcPr>
            <w:tcW w:w="5117" w:type="dxa"/>
          </w:tcPr>
          <w:p w:rsidR="007F5D97" w:rsidRPr="007F5D97" w:rsidRDefault="007F5D97" w:rsidP="00BC4F94">
            <w:pPr>
              <w:autoSpaceDE w:val="0"/>
              <w:autoSpaceDN w:val="0"/>
              <w:adjustRightInd w:val="0"/>
              <w:ind w:firstLine="709"/>
              <w:jc w:val="both"/>
              <w:rPr>
                <w:sz w:val="20"/>
                <w:szCs w:val="20"/>
              </w:rPr>
            </w:pPr>
          </w:p>
        </w:tc>
      </w:tr>
      <w:tr w:rsidR="007F5D97" w:rsidRPr="007F5D97" w:rsidTr="007F5D97">
        <w:trPr>
          <w:trHeight w:val="118"/>
        </w:trPr>
        <w:tc>
          <w:tcPr>
            <w:tcW w:w="4633"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Понедел</w:t>
            </w:r>
            <w:r w:rsidRPr="007F5D97">
              <w:rPr>
                <w:iCs/>
                <w:sz w:val="20"/>
                <w:szCs w:val="20"/>
              </w:rPr>
              <w:t>ьник:</w:t>
            </w:r>
          </w:p>
        </w:tc>
        <w:tc>
          <w:tcPr>
            <w:tcW w:w="5117" w:type="dxa"/>
          </w:tcPr>
          <w:p w:rsidR="007F5D97" w:rsidRPr="007F5D97" w:rsidRDefault="007F5D97" w:rsidP="00BC4F94">
            <w:pPr>
              <w:autoSpaceDE w:val="0"/>
              <w:autoSpaceDN w:val="0"/>
              <w:adjustRightInd w:val="0"/>
              <w:ind w:firstLine="709"/>
              <w:jc w:val="both"/>
              <w:rPr>
                <w:iCs/>
                <w:sz w:val="20"/>
                <w:szCs w:val="20"/>
              </w:rPr>
            </w:pPr>
            <w:r w:rsidRPr="007F5D97">
              <w:rPr>
                <w:iCs/>
                <w:sz w:val="20"/>
                <w:szCs w:val="20"/>
              </w:rPr>
              <w:t xml:space="preserve">С 9:00 до 18.00 </w:t>
            </w:r>
          </w:p>
        </w:tc>
      </w:tr>
      <w:tr w:rsidR="007F5D97" w:rsidRPr="007F5D97" w:rsidTr="007F5D97">
        <w:trPr>
          <w:trHeight w:val="118"/>
        </w:trPr>
        <w:tc>
          <w:tcPr>
            <w:tcW w:w="4633"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Вторник: </w:t>
            </w:r>
          </w:p>
        </w:tc>
        <w:tc>
          <w:tcPr>
            <w:tcW w:w="5117"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 xml:space="preserve">С 9:00 до 18.00 </w:t>
            </w:r>
          </w:p>
        </w:tc>
      </w:tr>
      <w:tr w:rsidR="007F5D97" w:rsidRPr="007F5D97" w:rsidTr="007F5D97">
        <w:trPr>
          <w:trHeight w:val="118"/>
        </w:trPr>
        <w:tc>
          <w:tcPr>
            <w:tcW w:w="4633"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Среда </w:t>
            </w:r>
          </w:p>
        </w:tc>
        <w:tc>
          <w:tcPr>
            <w:tcW w:w="5117"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 xml:space="preserve">С 9:00 до 18.00 </w:t>
            </w:r>
          </w:p>
        </w:tc>
      </w:tr>
      <w:tr w:rsidR="007F5D97" w:rsidRPr="007F5D97" w:rsidTr="007F5D97">
        <w:trPr>
          <w:trHeight w:val="118"/>
        </w:trPr>
        <w:tc>
          <w:tcPr>
            <w:tcW w:w="4633"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Четверг: </w:t>
            </w:r>
          </w:p>
        </w:tc>
        <w:tc>
          <w:tcPr>
            <w:tcW w:w="5117"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 xml:space="preserve">С 9:00 до 18.00 </w:t>
            </w:r>
          </w:p>
        </w:tc>
      </w:tr>
      <w:tr w:rsidR="007F5D97" w:rsidRPr="007F5D97" w:rsidTr="007F5D97">
        <w:trPr>
          <w:trHeight w:val="118"/>
        </w:trPr>
        <w:tc>
          <w:tcPr>
            <w:tcW w:w="4633"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Пятница: </w:t>
            </w:r>
          </w:p>
        </w:tc>
        <w:tc>
          <w:tcPr>
            <w:tcW w:w="5117"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 xml:space="preserve">С 9:00 до 18.00 </w:t>
            </w:r>
          </w:p>
        </w:tc>
      </w:tr>
      <w:tr w:rsidR="007F5D97" w:rsidRPr="007F5D97" w:rsidTr="007F5D97">
        <w:trPr>
          <w:trHeight w:val="118"/>
        </w:trPr>
        <w:tc>
          <w:tcPr>
            <w:tcW w:w="4633"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Суббота </w:t>
            </w:r>
          </w:p>
        </w:tc>
        <w:tc>
          <w:tcPr>
            <w:tcW w:w="5117"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 xml:space="preserve">Выходной день </w:t>
            </w:r>
          </w:p>
        </w:tc>
      </w:tr>
      <w:tr w:rsidR="007F5D97" w:rsidRPr="007F5D97" w:rsidTr="007F5D97">
        <w:trPr>
          <w:trHeight w:val="118"/>
        </w:trPr>
        <w:tc>
          <w:tcPr>
            <w:tcW w:w="4633"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Воскресенье: </w:t>
            </w:r>
          </w:p>
        </w:tc>
        <w:tc>
          <w:tcPr>
            <w:tcW w:w="5117"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 xml:space="preserve">выходной день. </w:t>
            </w:r>
          </w:p>
        </w:tc>
      </w:tr>
    </w:tbl>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Почтовый адрес МФЦ: 634009, г. Томск, </w:t>
      </w:r>
      <w:proofErr w:type="spellStart"/>
      <w:r w:rsidRPr="007F5D97">
        <w:rPr>
          <w:sz w:val="20"/>
          <w:szCs w:val="20"/>
        </w:rPr>
        <w:t>Дербышевский</w:t>
      </w:r>
      <w:proofErr w:type="spellEnd"/>
      <w:r w:rsidRPr="007F5D97">
        <w:rPr>
          <w:sz w:val="20"/>
          <w:szCs w:val="20"/>
        </w:rPr>
        <w:t xml:space="preserve"> переулок, д.26Б</w:t>
      </w:r>
      <w:r w:rsidRPr="007F5D97">
        <w:rPr>
          <w:iCs/>
          <w:sz w:val="20"/>
          <w:szCs w:val="20"/>
        </w:rPr>
        <w:t xml:space="preserve">. </w:t>
      </w:r>
    </w:p>
    <w:p w:rsidR="007F5D97" w:rsidRPr="007F5D97" w:rsidRDefault="007F5D97" w:rsidP="00BC4F94">
      <w:pPr>
        <w:autoSpaceDE w:val="0"/>
        <w:autoSpaceDN w:val="0"/>
        <w:adjustRightInd w:val="0"/>
        <w:ind w:firstLine="709"/>
        <w:jc w:val="both"/>
        <w:rPr>
          <w:sz w:val="20"/>
          <w:szCs w:val="20"/>
        </w:rPr>
      </w:pPr>
      <w:r w:rsidRPr="007F5D97">
        <w:rPr>
          <w:sz w:val="20"/>
          <w:szCs w:val="20"/>
        </w:rPr>
        <w:t>Телефон горячей линии: 8-800-350-08-50</w:t>
      </w:r>
      <w:r w:rsidRPr="007F5D97">
        <w:rPr>
          <w:iCs/>
          <w:sz w:val="20"/>
          <w:szCs w:val="20"/>
        </w:rPr>
        <w:t xml:space="preserve">. </w:t>
      </w:r>
    </w:p>
    <w:p w:rsidR="007F5D97" w:rsidRPr="007F5D97" w:rsidRDefault="007F5D97" w:rsidP="00BC4F94">
      <w:pPr>
        <w:autoSpaceDE w:val="0"/>
        <w:autoSpaceDN w:val="0"/>
        <w:adjustRightInd w:val="0"/>
        <w:ind w:firstLine="709"/>
        <w:jc w:val="both"/>
        <w:rPr>
          <w:iCs/>
          <w:sz w:val="20"/>
          <w:szCs w:val="20"/>
        </w:rPr>
      </w:pPr>
      <w:r w:rsidRPr="007F5D97">
        <w:rPr>
          <w:sz w:val="20"/>
          <w:szCs w:val="20"/>
        </w:rPr>
        <w:t>Официальный сайт МФЦ в сети Интернет</w:t>
      </w:r>
      <w:r w:rsidRPr="007F5D97">
        <w:rPr>
          <w:iCs/>
          <w:sz w:val="20"/>
          <w:szCs w:val="20"/>
        </w:rPr>
        <w:t xml:space="preserve">: http://md.tomsk.ru </w:t>
      </w:r>
    </w:p>
    <w:p w:rsidR="007F5D97" w:rsidRPr="007F5D97" w:rsidRDefault="007F5D97" w:rsidP="00BC4F94">
      <w:pPr>
        <w:autoSpaceDE w:val="0"/>
        <w:autoSpaceDN w:val="0"/>
        <w:adjustRightInd w:val="0"/>
        <w:ind w:firstLine="709"/>
        <w:jc w:val="both"/>
        <w:rPr>
          <w:bCs/>
          <w:sz w:val="20"/>
          <w:szCs w:val="20"/>
          <w:bdr w:val="none" w:sz="0" w:space="0" w:color="auto" w:frame="1"/>
        </w:rPr>
      </w:pPr>
      <w:r w:rsidRPr="007F5D97">
        <w:rPr>
          <w:sz w:val="20"/>
          <w:szCs w:val="20"/>
        </w:rPr>
        <w:t xml:space="preserve">Адрес электронной почты МФЦ в сети Интернет: </w:t>
      </w:r>
      <w:r w:rsidRPr="007F5D97">
        <w:rPr>
          <w:bCs/>
          <w:sz w:val="20"/>
          <w:szCs w:val="20"/>
          <w:bdr w:val="none" w:sz="0" w:space="0" w:color="auto" w:frame="1"/>
        </w:rPr>
        <w:t>inform1@mfc.tomsk.ru</w:t>
      </w:r>
    </w:p>
    <w:p w:rsidR="007F5D97" w:rsidRPr="007F5D97" w:rsidRDefault="007F5D97" w:rsidP="00BC4F94">
      <w:pPr>
        <w:ind w:firstLine="709"/>
        <w:jc w:val="both"/>
        <w:rPr>
          <w:bCs/>
          <w:sz w:val="20"/>
          <w:szCs w:val="20"/>
          <w:bdr w:val="none" w:sz="0" w:space="0" w:color="auto" w:frame="1"/>
        </w:rPr>
      </w:pPr>
    </w:p>
    <w:p w:rsidR="007F5D97" w:rsidRPr="007F5D97" w:rsidRDefault="007F5D97" w:rsidP="00BC4F94">
      <w:pPr>
        <w:ind w:firstLine="709"/>
        <w:jc w:val="both"/>
        <w:rPr>
          <w:sz w:val="20"/>
          <w:szCs w:val="20"/>
        </w:rPr>
      </w:pPr>
      <w:r w:rsidRPr="007F5D97">
        <w:rPr>
          <w:bCs/>
          <w:sz w:val="20"/>
          <w:szCs w:val="20"/>
          <w:bdr w:val="none" w:sz="0" w:space="0" w:color="auto" w:frame="1"/>
        </w:rPr>
        <w:t xml:space="preserve">2.2. Место нахождения </w:t>
      </w:r>
      <w:proofErr w:type="spellStart"/>
      <w:r w:rsidRPr="007F5D97">
        <w:rPr>
          <w:bCs/>
          <w:sz w:val="20"/>
          <w:szCs w:val="20"/>
          <w:bdr w:val="none" w:sz="0" w:space="0" w:color="auto" w:frame="1"/>
        </w:rPr>
        <w:t>МФЦ</w:t>
      </w:r>
      <w:proofErr w:type="gramStart"/>
      <w:r w:rsidRPr="007F5D97">
        <w:rPr>
          <w:bCs/>
          <w:sz w:val="20"/>
          <w:szCs w:val="20"/>
          <w:bdr w:val="none" w:sz="0" w:space="0" w:color="auto" w:frame="1"/>
        </w:rPr>
        <w:t>:</w:t>
      </w:r>
      <w:r w:rsidRPr="007F5D97">
        <w:rPr>
          <w:sz w:val="20"/>
          <w:szCs w:val="20"/>
        </w:rPr>
        <w:t>Т</w:t>
      </w:r>
      <w:proofErr w:type="gramEnd"/>
      <w:r w:rsidRPr="007F5D97">
        <w:rPr>
          <w:sz w:val="20"/>
          <w:szCs w:val="20"/>
        </w:rPr>
        <w:t>омская</w:t>
      </w:r>
      <w:proofErr w:type="spellEnd"/>
      <w:r w:rsidRPr="007F5D97">
        <w:rPr>
          <w:sz w:val="20"/>
          <w:szCs w:val="20"/>
        </w:rPr>
        <w:t xml:space="preserve"> область, г. Томск, пр. Фрунзе, д.103д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0"/>
        <w:gridCol w:w="5125"/>
      </w:tblGrid>
      <w:tr w:rsidR="007F5D97" w:rsidRPr="007F5D97" w:rsidTr="007F5D97">
        <w:trPr>
          <w:trHeight w:val="117"/>
        </w:trPr>
        <w:tc>
          <w:tcPr>
            <w:tcW w:w="4640"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График работы МФЦ: </w:t>
            </w:r>
          </w:p>
        </w:tc>
        <w:tc>
          <w:tcPr>
            <w:tcW w:w="5125" w:type="dxa"/>
          </w:tcPr>
          <w:p w:rsidR="007F5D97" w:rsidRPr="007F5D97" w:rsidRDefault="007F5D97" w:rsidP="00BC4F94">
            <w:pPr>
              <w:autoSpaceDE w:val="0"/>
              <w:autoSpaceDN w:val="0"/>
              <w:adjustRightInd w:val="0"/>
              <w:ind w:firstLine="709"/>
              <w:jc w:val="both"/>
              <w:rPr>
                <w:sz w:val="20"/>
                <w:szCs w:val="20"/>
              </w:rPr>
            </w:pPr>
          </w:p>
        </w:tc>
      </w:tr>
      <w:tr w:rsidR="007F5D97" w:rsidRPr="007F5D97" w:rsidTr="007F5D97">
        <w:trPr>
          <w:trHeight w:val="117"/>
        </w:trPr>
        <w:tc>
          <w:tcPr>
            <w:tcW w:w="4640"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Понедел</w:t>
            </w:r>
            <w:r w:rsidRPr="007F5D97">
              <w:rPr>
                <w:iCs/>
                <w:sz w:val="20"/>
                <w:szCs w:val="20"/>
              </w:rPr>
              <w:t>ьник:</w:t>
            </w:r>
          </w:p>
        </w:tc>
        <w:tc>
          <w:tcPr>
            <w:tcW w:w="5125" w:type="dxa"/>
          </w:tcPr>
          <w:p w:rsidR="007F5D97" w:rsidRPr="007F5D97" w:rsidRDefault="007F5D97" w:rsidP="00BC4F94">
            <w:pPr>
              <w:autoSpaceDE w:val="0"/>
              <w:autoSpaceDN w:val="0"/>
              <w:adjustRightInd w:val="0"/>
              <w:ind w:firstLine="709"/>
              <w:jc w:val="both"/>
              <w:rPr>
                <w:iCs/>
                <w:sz w:val="20"/>
                <w:szCs w:val="20"/>
              </w:rPr>
            </w:pPr>
            <w:r w:rsidRPr="007F5D97">
              <w:rPr>
                <w:iCs/>
                <w:sz w:val="20"/>
                <w:szCs w:val="20"/>
              </w:rPr>
              <w:t xml:space="preserve">С 8:20 до 19.00 </w:t>
            </w:r>
          </w:p>
        </w:tc>
      </w:tr>
      <w:tr w:rsidR="007F5D97" w:rsidRPr="007F5D97" w:rsidTr="007F5D97">
        <w:trPr>
          <w:trHeight w:val="117"/>
        </w:trPr>
        <w:tc>
          <w:tcPr>
            <w:tcW w:w="4640"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Вторник: </w:t>
            </w:r>
          </w:p>
        </w:tc>
        <w:tc>
          <w:tcPr>
            <w:tcW w:w="5125"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С 8:20 до 20.00</w:t>
            </w:r>
          </w:p>
        </w:tc>
      </w:tr>
      <w:tr w:rsidR="007F5D97" w:rsidRPr="007F5D97" w:rsidTr="007F5D97">
        <w:trPr>
          <w:trHeight w:val="117"/>
        </w:trPr>
        <w:tc>
          <w:tcPr>
            <w:tcW w:w="4640"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Среда </w:t>
            </w:r>
          </w:p>
        </w:tc>
        <w:tc>
          <w:tcPr>
            <w:tcW w:w="5125"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С 8:20 до 19.00</w:t>
            </w:r>
          </w:p>
        </w:tc>
      </w:tr>
      <w:tr w:rsidR="007F5D97" w:rsidRPr="007F5D97" w:rsidTr="007F5D97">
        <w:trPr>
          <w:trHeight w:val="117"/>
        </w:trPr>
        <w:tc>
          <w:tcPr>
            <w:tcW w:w="4640"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Четверг: </w:t>
            </w:r>
          </w:p>
        </w:tc>
        <w:tc>
          <w:tcPr>
            <w:tcW w:w="5125"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 xml:space="preserve">С 8:20 до 20.00 </w:t>
            </w:r>
          </w:p>
        </w:tc>
      </w:tr>
      <w:tr w:rsidR="007F5D97" w:rsidRPr="007F5D97" w:rsidTr="007F5D97">
        <w:trPr>
          <w:trHeight w:val="117"/>
        </w:trPr>
        <w:tc>
          <w:tcPr>
            <w:tcW w:w="4640"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Пятница: </w:t>
            </w:r>
          </w:p>
        </w:tc>
        <w:tc>
          <w:tcPr>
            <w:tcW w:w="5125"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С 8:20 до 19.00</w:t>
            </w:r>
          </w:p>
        </w:tc>
      </w:tr>
      <w:tr w:rsidR="007F5D97" w:rsidRPr="007F5D97" w:rsidTr="007F5D97">
        <w:trPr>
          <w:trHeight w:val="117"/>
        </w:trPr>
        <w:tc>
          <w:tcPr>
            <w:tcW w:w="4640"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Суббота </w:t>
            </w:r>
          </w:p>
        </w:tc>
        <w:tc>
          <w:tcPr>
            <w:tcW w:w="5125"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С 9:00 до 13.00</w:t>
            </w:r>
          </w:p>
        </w:tc>
      </w:tr>
      <w:tr w:rsidR="007F5D97" w:rsidRPr="007F5D97" w:rsidTr="007F5D97">
        <w:trPr>
          <w:trHeight w:val="117"/>
        </w:trPr>
        <w:tc>
          <w:tcPr>
            <w:tcW w:w="4640"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Воскресенье: </w:t>
            </w:r>
          </w:p>
        </w:tc>
        <w:tc>
          <w:tcPr>
            <w:tcW w:w="5125"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 xml:space="preserve">Выходной день. </w:t>
            </w:r>
          </w:p>
        </w:tc>
      </w:tr>
    </w:tbl>
    <w:p w:rsidR="007F5D97" w:rsidRPr="007F5D97" w:rsidRDefault="007F5D97" w:rsidP="00BC4F94">
      <w:pPr>
        <w:ind w:firstLine="709"/>
        <w:jc w:val="both"/>
        <w:rPr>
          <w:sz w:val="20"/>
          <w:szCs w:val="20"/>
        </w:rPr>
      </w:pPr>
      <w:r w:rsidRPr="007F5D97">
        <w:rPr>
          <w:sz w:val="20"/>
          <w:szCs w:val="20"/>
        </w:rPr>
        <w:t>Почтовый адрес МФЦ:634061, Томская область, г. Томск, пр. Фрунзе, д.103д</w:t>
      </w:r>
      <w:bookmarkStart w:id="63" w:name="_Hlk531336311"/>
      <w:r w:rsidRPr="007F5D97">
        <w:rPr>
          <w:sz w:val="20"/>
          <w:szCs w:val="20"/>
        </w:rPr>
        <w:t>Телефон горячей линии: 8-800-350-08-50</w:t>
      </w:r>
      <w:r w:rsidRPr="007F5D97">
        <w:rPr>
          <w:iCs/>
          <w:sz w:val="20"/>
          <w:szCs w:val="20"/>
        </w:rPr>
        <w:t xml:space="preserve">. </w:t>
      </w:r>
    </w:p>
    <w:p w:rsidR="007F5D97" w:rsidRPr="007F5D97" w:rsidRDefault="007F5D97" w:rsidP="00BC4F94">
      <w:pPr>
        <w:ind w:firstLine="709"/>
        <w:jc w:val="both"/>
        <w:rPr>
          <w:iCs/>
          <w:sz w:val="20"/>
          <w:szCs w:val="20"/>
        </w:rPr>
      </w:pPr>
      <w:r w:rsidRPr="007F5D97">
        <w:rPr>
          <w:sz w:val="20"/>
          <w:szCs w:val="20"/>
        </w:rPr>
        <w:t>Официальный сайт МФЦ в сети Интернет</w:t>
      </w:r>
      <w:r w:rsidRPr="007F5D97">
        <w:rPr>
          <w:iCs/>
          <w:sz w:val="20"/>
          <w:szCs w:val="20"/>
        </w:rPr>
        <w:t xml:space="preserve">: http://md.tomsk.ru </w:t>
      </w:r>
    </w:p>
    <w:p w:rsidR="007F5D97" w:rsidRPr="007F5D97" w:rsidRDefault="007F5D97" w:rsidP="00BC4F94">
      <w:pPr>
        <w:ind w:firstLine="709"/>
        <w:jc w:val="both"/>
        <w:rPr>
          <w:bCs/>
          <w:sz w:val="20"/>
          <w:szCs w:val="20"/>
        </w:rPr>
      </w:pPr>
      <w:r w:rsidRPr="007F5D97">
        <w:rPr>
          <w:sz w:val="20"/>
          <w:szCs w:val="20"/>
        </w:rPr>
        <w:t xml:space="preserve">Адрес электронной почты МФЦ в сети Интернет: </w:t>
      </w:r>
      <w:r w:rsidRPr="007F5D97">
        <w:rPr>
          <w:bCs/>
          <w:sz w:val="20"/>
          <w:szCs w:val="20"/>
        </w:rPr>
        <w:t>inform1@mfc.tomsk.ru</w:t>
      </w:r>
    </w:p>
    <w:bookmarkEnd w:id="63"/>
    <w:p w:rsidR="007F5D97" w:rsidRPr="007F5D97" w:rsidRDefault="007F5D97" w:rsidP="00BC4F94">
      <w:pPr>
        <w:ind w:firstLine="709"/>
        <w:jc w:val="both"/>
        <w:rPr>
          <w:bCs/>
          <w:sz w:val="20"/>
          <w:szCs w:val="20"/>
          <w:bdr w:val="none" w:sz="0" w:space="0" w:color="auto" w:frame="1"/>
        </w:rPr>
      </w:pPr>
    </w:p>
    <w:p w:rsidR="007F5D97" w:rsidRPr="007F5D97" w:rsidRDefault="007F5D97" w:rsidP="00BC4F94">
      <w:pPr>
        <w:ind w:firstLine="709"/>
        <w:jc w:val="both"/>
        <w:rPr>
          <w:bCs/>
          <w:sz w:val="20"/>
          <w:szCs w:val="20"/>
          <w:bdr w:val="none" w:sz="0" w:space="0" w:color="auto" w:frame="1"/>
        </w:rPr>
      </w:pPr>
    </w:p>
    <w:p w:rsidR="007F5D97" w:rsidRPr="007F5D97" w:rsidRDefault="007F5D97" w:rsidP="00BC4F94">
      <w:pPr>
        <w:ind w:firstLine="709"/>
        <w:jc w:val="both"/>
        <w:rPr>
          <w:sz w:val="20"/>
          <w:szCs w:val="20"/>
        </w:rPr>
      </w:pPr>
      <w:r w:rsidRPr="007F5D97">
        <w:rPr>
          <w:bCs/>
          <w:sz w:val="20"/>
          <w:szCs w:val="20"/>
          <w:bdr w:val="none" w:sz="0" w:space="0" w:color="auto" w:frame="1"/>
        </w:rPr>
        <w:t xml:space="preserve">2.3. Место нахождения: </w:t>
      </w:r>
      <w:r w:rsidRPr="007F5D97">
        <w:rPr>
          <w:sz w:val="20"/>
          <w:szCs w:val="20"/>
        </w:rPr>
        <w:t xml:space="preserve">г. Томск, пер. </w:t>
      </w:r>
      <w:proofErr w:type="spellStart"/>
      <w:r w:rsidRPr="007F5D97">
        <w:rPr>
          <w:sz w:val="20"/>
          <w:szCs w:val="20"/>
        </w:rPr>
        <w:t>Дербышевский</w:t>
      </w:r>
      <w:proofErr w:type="spellEnd"/>
      <w:r w:rsidRPr="007F5D97">
        <w:rPr>
          <w:sz w:val="20"/>
          <w:szCs w:val="20"/>
        </w:rPr>
        <w:t>, д.26б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5"/>
        <w:gridCol w:w="5109"/>
      </w:tblGrid>
      <w:tr w:rsidR="007F5D97" w:rsidRPr="007F5D97" w:rsidTr="007F5D97">
        <w:trPr>
          <w:trHeight w:val="120"/>
        </w:trPr>
        <w:tc>
          <w:tcPr>
            <w:tcW w:w="4625"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График работы МФЦ: </w:t>
            </w:r>
          </w:p>
        </w:tc>
        <w:tc>
          <w:tcPr>
            <w:tcW w:w="5109" w:type="dxa"/>
          </w:tcPr>
          <w:p w:rsidR="007F5D97" w:rsidRPr="007F5D97" w:rsidRDefault="007F5D97" w:rsidP="00BC4F94">
            <w:pPr>
              <w:autoSpaceDE w:val="0"/>
              <w:autoSpaceDN w:val="0"/>
              <w:adjustRightInd w:val="0"/>
              <w:ind w:firstLine="709"/>
              <w:jc w:val="both"/>
              <w:rPr>
                <w:sz w:val="20"/>
                <w:szCs w:val="20"/>
              </w:rPr>
            </w:pPr>
          </w:p>
        </w:tc>
      </w:tr>
      <w:tr w:rsidR="007F5D97" w:rsidRPr="007F5D97" w:rsidTr="007F5D97">
        <w:trPr>
          <w:trHeight w:val="120"/>
        </w:trPr>
        <w:tc>
          <w:tcPr>
            <w:tcW w:w="4625"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Понедел</w:t>
            </w:r>
            <w:r w:rsidRPr="007F5D97">
              <w:rPr>
                <w:iCs/>
                <w:sz w:val="20"/>
                <w:szCs w:val="20"/>
              </w:rPr>
              <w:t>ьник:</w:t>
            </w:r>
          </w:p>
        </w:tc>
        <w:tc>
          <w:tcPr>
            <w:tcW w:w="5109" w:type="dxa"/>
          </w:tcPr>
          <w:p w:rsidR="007F5D97" w:rsidRPr="007F5D97" w:rsidRDefault="007F5D97" w:rsidP="00BC4F94">
            <w:pPr>
              <w:autoSpaceDE w:val="0"/>
              <w:autoSpaceDN w:val="0"/>
              <w:adjustRightInd w:val="0"/>
              <w:ind w:firstLine="709"/>
              <w:jc w:val="both"/>
              <w:rPr>
                <w:iCs/>
                <w:sz w:val="20"/>
                <w:szCs w:val="20"/>
              </w:rPr>
            </w:pPr>
            <w:r w:rsidRPr="007F5D97">
              <w:rPr>
                <w:iCs/>
                <w:sz w:val="20"/>
                <w:szCs w:val="20"/>
              </w:rPr>
              <w:t xml:space="preserve">С 8:20 до 19.00 </w:t>
            </w:r>
          </w:p>
        </w:tc>
      </w:tr>
      <w:tr w:rsidR="007F5D97" w:rsidRPr="007F5D97" w:rsidTr="007F5D97">
        <w:trPr>
          <w:trHeight w:val="120"/>
        </w:trPr>
        <w:tc>
          <w:tcPr>
            <w:tcW w:w="4625"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Вторник: </w:t>
            </w:r>
          </w:p>
        </w:tc>
        <w:tc>
          <w:tcPr>
            <w:tcW w:w="5109"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С 8:20 до 20.00</w:t>
            </w:r>
          </w:p>
        </w:tc>
      </w:tr>
      <w:tr w:rsidR="007F5D97" w:rsidRPr="007F5D97" w:rsidTr="007F5D97">
        <w:trPr>
          <w:trHeight w:val="120"/>
        </w:trPr>
        <w:tc>
          <w:tcPr>
            <w:tcW w:w="4625"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Среда </w:t>
            </w:r>
          </w:p>
        </w:tc>
        <w:tc>
          <w:tcPr>
            <w:tcW w:w="5109"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С 8:20 до 19.00</w:t>
            </w:r>
          </w:p>
        </w:tc>
      </w:tr>
      <w:tr w:rsidR="007F5D97" w:rsidRPr="007F5D97" w:rsidTr="007F5D97">
        <w:trPr>
          <w:trHeight w:val="120"/>
        </w:trPr>
        <w:tc>
          <w:tcPr>
            <w:tcW w:w="4625"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Четверг: </w:t>
            </w:r>
          </w:p>
        </w:tc>
        <w:tc>
          <w:tcPr>
            <w:tcW w:w="5109"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 xml:space="preserve">С 8:20 до 20.00 </w:t>
            </w:r>
          </w:p>
        </w:tc>
      </w:tr>
      <w:tr w:rsidR="007F5D97" w:rsidRPr="007F5D97" w:rsidTr="007F5D97">
        <w:trPr>
          <w:trHeight w:val="120"/>
        </w:trPr>
        <w:tc>
          <w:tcPr>
            <w:tcW w:w="4625"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Пятница: </w:t>
            </w:r>
          </w:p>
        </w:tc>
        <w:tc>
          <w:tcPr>
            <w:tcW w:w="5109"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С 8:20 до 19.00</w:t>
            </w:r>
          </w:p>
        </w:tc>
      </w:tr>
      <w:tr w:rsidR="007F5D97" w:rsidRPr="007F5D97" w:rsidTr="007F5D97">
        <w:trPr>
          <w:trHeight w:val="120"/>
        </w:trPr>
        <w:tc>
          <w:tcPr>
            <w:tcW w:w="4625"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Суббота </w:t>
            </w:r>
          </w:p>
        </w:tc>
        <w:tc>
          <w:tcPr>
            <w:tcW w:w="5109"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С 9:00 до 13.00</w:t>
            </w:r>
          </w:p>
        </w:tc>
      </w:tr>
      <w:tr w:rsidR="007F5D97" w:rsidRPr="007F5D97" w:rsidTr="007F5D97">
        <w:trPr>
          <w:trHeight w:val="120"/>
        </w:trPr>
        <w:tc>
          <w:tcPr>
            <w:tcW w:w="4625" w:type="dxa"/>
          </w:tcPr>
          <w:p w:rsidR="007F5D97" w:rsidRPr="007F5D97" w:rsidRDefault="007F5D97" w:rsidP="00BC4F94">
            <w:pPr>
              <w:autoSpaceDE w:val="0"/>
              <w:autoSpaceDN w:val="0"/>
              <w:adjustRightInd w:val="0"/>
              <w:ind w:firstLine="709"/>
              <w:jc w:val="both"/>
              <w:rPr>
                <w:sz w:val="20"/>
                <w:szCs w:val="20"/>
              </w:rPr>
            </w:pPr>
            <w:r w:rsidRPr="007F5D97">
              <w:rPr>
                <w:sz w:val="20"/>
                <w:szCs w:val="20"/>
              </w:rPr>
              <w:lastRenderedPageBreak/>
              <w:t xml:space="preserve">Воскресенье: </w:t>
            </w:r>
          </w:p>
        </w:tc>
        <w:tc>
          <w:tcPr>
            <w:tcW w:w="5109"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 xml:space="preserve">Выходной день. </w:t>
            </w:r>
          </w:p>
        </w:tc>
      </w:tr>
    </w:tbl>
    <w:p w:rsidR="007F5D97" w:rsidRPr="007F5D97" w:rsidRDefault="007F5D97" w:rsidP="00BC4F94">
      <w:pPr>
        <w:ind w:firstLine="709"/>
        <w:jc w:val="both"/>
        <w:rPr>
          <w:sz w:val="20"/>
          <w:szCs w:val="20"/>
        </w:rPr>
      </w:pPr>
      <w:r w:rsidRPr="007F5D97">
        <w:rPr>
          <w:sz w:val="20"/>
          <w:szCs w:val="20"/>
        </w:rPr>
        <w:t xml:space="preserve">Почтовый адрес МФЦ:634009, г. Томск, пер. </w:t>
      </w:r>
      <w:proofErr w:type="spellStart"/>
      <w:r w:rsidRPr="007F5D97">
        <w:rPr>
          <w:sz w:val="20"/>
          <w:szCs w:val="20"/>
        </w:rPr>
        <w:t>Дербышевский</w:t>
      </w:r>
      <w:proofErr w:type="spellEnd"/>
      <w:r w:rsidRPr="007F5D97">
        <w:rPr>
          <w:sz w:val="20"/>
          <w:szCs w:val="20"/>
        </w:rPr>
        <w:t>, д.26б</w:t>
      </w:r>
    </w:p>
    <w:p w:rsidR="007F5D97" w:rsidRPr="007F5D97" w:rsidRDefault="007F5D97" w:rsidP="00BC4F94">
      <w:pPr>
        <w:autoSpaceDE w:val="0"/>
        <w:autoSpaceDN w:val="0"/>
        <w:adjustRightInd w:val="0"/>
        <w:ind w:firstLine="709"/>
        <w:jc w:val="both"/>
        <w:rPr>
          <w:sz w:val="20"/>
          <w:szCs w:val="20"/>
        </w:rPr>
      </w:pPr>
      <w:r w:rsidRPr="007F5D97">
        <w:rPr>
          <w:sz w:val="20"/>
          <w:szCs w:val="20"/>
        </w:rPr>
        <w:t>Телефон горячей линии: 8-800-350-08-50</w:t>
      </w:r>
      <w:r w:rsidRPr="007F5D97">
        <w:rPr>
          <w:iCs/>
          <w:sz w:val="20"/>
          <w:szCs w:val="20"/>
        </w:rPr>
        <w:t xml:space="preserve">. </w:t>
      </w:r>
    </w:p>
    <w:p w:rsidR="007F5D97" w:rsidRPr="007F5D97" w:rsidRDefault="007F5D97" w:rsidP="00BC4F94">
      <w:pPr>
        <w:autoSpaceDE w:val="0"/>
        <w:autoSpaceDN w:val="0"/>
        <w:adjustRightInd w:val="0"/>
        <w:ind w:firstLine="709"/>
        <w:jc w:val="both"/>
        <w:rPr>
          <w:iCs/>
          <w:sz w:val="20"/>
          <w:szCs w:val="20"/>
        </w:rPr>
      </w:pPr>
      <w:r w:rsidRPr="007F5D97">
        <w:rPr>
          <w:sz w:val="20"/>
          <w:szCs w:val="20"/>
        </w:rPr>
        <w:t>Официальный сайт МФЦ в сети Интернет</w:t>
      </w:r>
      <w:r w:rsidRPr="007F5D97">
        <w:rPr>
          <w:iCs/>
          <w:sz w:val="20"/>
          <w:szCs w:val="20"/>
        </w:rPr>
        <w:t xml:space="preserve">: http://md.tomsk.ru </w:t>
      </w:r>
    </w:p>
    <w:p w:rsidR="007F5D97" w:rsidRPr="007F5D97" w:rsidRDefault="007F5D97" w:rsidP="00BC4F94">
      <w:pPr>
        <w:autoSpaceDE w:val="0"/>
        <w:autoSpaceDN w:val="0"/>
        <w:adjustRightInd w:val="0"/>
        <w:ind w:firstLine="709"/>
        <w:jc w:val="both"/>
        <w:rPr>
          <w:bCs/>
          <w:sz w:val="20"/>
          <w:szCs w:val="20"/>
        </w:rPr>
      </w:pPr>
      <w:r w:rsidRPr="007F5D97">
        <w:rPr>
          <w:sz w:val="20"/>
          <w:szCs w:val="20"/>
        </w:rPr>
        <w:t xml:space="preserve">Адрес электронной почты МФЦ в сети Интернет: </w:t>
      </w:r>
      <w:r w:rsidRPr="007F5D97">
        <w:rPr>
          <w:bCs/>
          <w:sz w:val="20"/>
          <w:szCs w:val="20"/>
        </w:rPr>
        <w:t>inform1@mfc.tomsk.ru</w:t>
      </w:r>
    </w:p>
    <w:p w:rsidR="007F5D97" w:rsidRPr="007F5D97" w:rsidRDefault="007F5D97" w:rsidP="00BC4F94">
      <w:pPr>
        <w:autoSpaceDE w:val="0"/>
        <w:autoSpaceDN w:val="0"/>
        <w:adjustRightInd w:val="0"/>
        <w:ind w:firstLine="709"/>
        <w:jc w:val="both"/>
        <w:rPr>
          <w:bCs/>
          <w:sz w:val="20"/>
          <w:szCs w:val="20"/>
          <w:bdr w:val="none" w:sz="0" w:space="0" w:color="auto" w:frame="1"/>
        </w:rPr>
      </w:pPr>
    </w:p>
    <w:p w:rsidR="007F5D97" w:rsidRPr="007F5D97" w:rsidRDefault="007F5D97" w:rsidP="00BC4F94">
      <w:pPr>
        <w:autoSpaceDE w:val="0"/>
        <w:autoSpaceDN w:val="0"/>
        <w:adjustRightInd w:val="0"/>
        <w:ind w:firstLine="709"/>
        <w:jc w:val="both"/>
        <w:rPr>
          <w:bCs/>
          <w:sz w:val="20"/>
          <w:szCs w:val="20"/>
          <w:bdr w:val="none" w:sz="0" w:space="0" w:color="auto" w:frame="1"/>
        </w:rPr>
      </w:pPr>
      <w:r w:rsidRPr="007F5D97">
        <w:rPr>
          <w:bCs/>
          <w:sz w:val="20"/>
          <w:szCs w:val="20"/>
          <w:bdr w:val="none" w:sz="0" w:space="0" w:color="auto" w:frame="1"/>
        </w:rPr>
        <w:t>2.4. Место нахождения:</w:t>
      </w:r>
      <w:r w:rsidRPr="007F5D97">
        <w:rPr>
          <w:sz w:val="20"/>
          <w:szCs w:val="20"/>
        </w:rPr>
        <w:t xml:space="preserve"> г. Томск, ул. Пушкина, д.63, стр.5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5069"/>
      </w:tblGrid>
      <w:tr w:rsidR="007F5D97" w:rsidRPr="007F5D97" w:rsidTr="007F5D97">
        <w:trPr>
          <w:trHeight w:val="120"/>
        </w:trPr>
        <w:tc>
          <w:tcPr>
            <w:tcW w:w="4590"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График работы МФЦ: </w:t>
            </w:r>
          </w:p>
        </w:tc>
        <w:tc>
          <w:tcPr>
            <w:tcW w:w="5069" w:type="dxa"/>
          </w:tcPr>
          <w:p w:rsidR="007F5D97" w:rsidRPr="007F5D97" w:rsidRDefault="007F5D97" w:rsidP="00BC4F94">
            <w:pPr>
              <w:autoSpaceDE w:val="0"/>
              <w:autoSpaceDN w:val="0"/>
              <w:adjustRightInd w:val="0"/>
              <w:ind w:firstLine="709"/>
              <w:jc w:val="both"/>
              <w:rPr>
                <w:sz w:val="20"/>
                <w:szCs w:val="20"/>
              </w:rPr>
            </w:pPr>
          </w:p>
        </w:tc>
      </w:tr>
      <w:tr w:rsidR="007F5D97" w:rsidRPr="007F5D97" w:rsidTr="007F5D97">
        <w:trPr>
          <w:trHeight w:val="120"/>
        </w:trPr>
        <w:tc>
          <w:tcPr>
            <w:tcW w:w="4590"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Понедел</w:t>
            </w:r>
            <w:r w:rsidRPr="007F5D97">
              <w:rPr>
                <w:iCs/>
                <w:sz w:val="20"/>
                <w:szCs w:val="20"/>
              </w:rPr>
              <w:t>ьник:</w:t>
            </w:r>
          </w:p>
        </w:tc>
        <w:tc>
          <w:tcPr>
            <w:tcW w:w="5069" w:type="dxa"/>
          </w:tcPr>
          <w:p w:rsidR="007F5D97" w:rsidRPr="007F5D97" w:rsidRDefault="007F5D97" w:rsidP="00BC4F94">
            <w:pPr>
              <w:autoSpaceDE w:val="0"/>
              <w:autoSpaceDN w:val="0"/>
              <w:adjustRightInd w:val="0"/>
              <w:ind w:firstLine="709"/>
              <w:jc w:val="both"/>
              <w:rPr>
                <w:iCs/>
                <w:sz w:val="20"/>
                <w:szCs w:val="20"/>
              </w:rPr>
            </w:pPr>
            <w:r w:rsidRPr="007F5D97">
              <w:rPr>
                <w:iCs/>
                <w:sz w:val="20"/>
                <w:szCs w:val="20"/>
              </w:rPr>
              <w:t xml:space="preserve">С 8:20 до 19.00 </w:t>
            </w:r>
          </w:p>
        </w:tc>
      </w:tr>
      <w:tr w:rsidR="007F5D97" w:rsidRPr="007F5D97" w:rsidTr="007F5D97">
        <w:trPr>
          <w:trHeight w:val="120"/>
        </w:trPr>
        <w:tc>
          <w:tcPr>
            <w:tcW w:w="4590"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Вторник: </w:t>
            </w:r>
          </w:p>
        </w:tc>
        <w:tc>
          <w:tcPr>
            <w:tcW w:w="5069"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С 8:20 до 20.00</w:t>
            </w:r>
          </w:p>
        </w:tc>
      </w:tr>
      <w:tr w:rsidR="007F5D97" w:rsidRPr="007F5D97" w:rsidTr="007F5D97">
        <w:trPr>
          <w:trHeight w:val="120"/>
        </w:trPr>
        <w:tc>
          <w:tcPr>
            <w:tcW w:w="4590"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Среда </w:t>
            </w:r>
          </w:p>
        </w:tc>
        <w:tc>
          <w:tcPr>
            <w:tcW w:w="5069"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С 8:20 до 19.00</w:t>
            </w:r>
          </w:p>
        </w:tc>
      </w:tr>
      <w:tr w:rsidR="007F5D97" w:rsidRPr="007F5D97" w:rsidTr="007F5D97">
        <w:trPr>
          <w:trHeight w:val="120"/>
        </w:trPr>
        <w:tc>
          <w:tcPr>
            <w:tcW w:w="4590"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Четверг: </w:t>
            </w:r>
          </w:p>
        </w:tc>
        <w:tc>
          <w:tcPr>
            <w:tcW w:w="5069"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 xml:space="preserve">С 8:20 до 20.00 </w:t>
            </w:r>
          </w:p>
        </w:tc>
      </w:tr>
      <w:tr w:rsidR="007F5D97" w:rsidRPr="007F5D97" w:rsidTr="007F5D97">
        <w:trPr>
          <w:trHeight w:val="120"/>
        </w:trPr>
        <w:tc>
          <w:tcPr>
            <w:tcW w:w="4590"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Пятница: </w:t>
            </w:r>
          </w:p>
        </w:tc>
        <w:tc>
          <w:tcPr>
            <w:tcW w:w="5069"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С 8:20 до 19.00</w:t>
            </w:r>
          </w:p>
        </w:tc>
      </w:tr>
      <w:tr w:rsidR="007F5D97" w:rsidRPr="007F5D97" w:rsidTr="007F5D97">
        <w:trPr>
          <w:trHeight w:val="120"/>
        </w:trPr>
        <w:tc>
          <w:tcPr>
            <w:tcW w:w="4590"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Суббота </w:t>
            </w:r>
          </w:p>
        </w:tc>
        <w:tc>
          <w:tcPr>
            <w:tcW w:w="5069"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С 9:00 до 13.00</w:t>
            </w:r>
          </w:p>
        </w:tc>
      </w:tr>
      <w:tr w:rsidR="007F5D97" w:rsidRPr="007F5D97" w:rsidTr="007F5D97">
        <w:trPr>
          <w:trHeight w:val="120"/>
        </w:trPr>
        <w:tc>
          <w:tcPr>
            <w:tcW w:w="4590"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Воскресенье: </w:t>
            </w:r>
          </w:p>
        </w:tc>
        <w:tc>
          <w:tcPr>
            <w:tcW w:w="5069"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 xml:space="preserve">Выходной день. </w:t>
            </w:r>
          </w:p>
        </w:tc>
      </w:tr>
    </w:tbl>
    <w:p w:rsidR="007F5D97" w:rsidRPr="007F5D97" w:rsidRDefault="007F5D97" w:rsidP="00BC4F94">
      <w:pPr>
        <w:ind w:firstLine="709"/>
        <w:jc w:val="both"/>
        <w:rPr>
          <w:sz w:val="20"/>
          <w:szCs w:val="20"/>
        </w:rPr>
      </w:pPr>
      <w:r w:rsidRPr="007F5D97">
        <w:rPr>
          <w:sz w:val="20"/>
          <w:szCs w:val="20"/>
        </w:rPr>
        <w:t>Почтовый адрес МФЦ:634050, г. Томск, ул. Пушкина, д.63, стр.5</w:t>
      </w:r>
    </w:p>
    <w:p w:rsidR="007F5D97" w:rsidRPr="007F5D97" w:rsidRDefault="007F5D97" w:rsidP="00BC4F94">
      <w:pPr>
        <w:autoSpaceDE w:val="0"/>
        <w:autoSpaceDN w:val="0"/>
        <w:adjustRightInd w:val="0"/>
        <w:ind w:firstLine="709"/>
        <w:jc w:val="both"/>
        <w:rPr>
          <w:sz w:val="20"/>
          <w:szCs w:val="20"/>
        </w:rPr>
      </w:pPr>
      <w:r w:rsidRPr="007F5D97">
        <w:rPr>
          <w:sz w:val="20"/>
          <w:szCs w:val="20"/>
        </w:rPr>
        <w:t>Телефон горячей линии: 8-800-350-08-50</w:t>
      </w:r>
      <w:r w:rsidRPr="007F5D97">
        <w:rPr>
          <w:iCs/>
          <w:sz w:val="20"/>
          <w:szCs w:val="20"/>
        </w:rPr>
        <w:t xml:space="preserve">. </w:t>
      </w:r>
    </w:p>
    <w:p w:rsidR="007F5D97" w:rsidRPr="007F5D97" w:rsidRDefault="007F5D97" w:rsidP="00BC4F94">
      <w:pPr>
        <w:autoSpaceDE w:val="0"/>
        <w:autoSpaceDN w:val="0"/>
        <w:adjustRightInd w:val="0"/>
        <w:ind w:firstLine="709"/>
        <w:jc w:val="both"/>
        <w:rPr>
          <w:iCs/>
          <w:sz w:val="20"/>
          <w:szCs w:val="20"/>
        </w:rPr>
      </w:pPr>
      <w:r w:rsidRPr="007F5D97">
        <w:rPr>
          <w:sz w:val="20"/>
          <w:szCs w:val="20"/>
        </w:rPr>
        <w:t>Официальный сайт МФЦ в сети Интернет</w:t>
      </w:r>
      <w:r w:rsidRPr="007F5D97">
        <w:rPr>
          <w:iCs/>
          <w:sz w:val="20"/>
          <w:szCs w:val="20"/>
        </w:rPr>
        <w:t xml:space="preserve">: http://md.tomsk.ru </w:t>
      </w:r>
    </w:p>
    <w:p w:rsidR="007F5D97" w:rsidRPr="007F5D97" w:rsidRDefault="007F5D97" w:rsidP="00BC4F94">
      <w:pPr>
        <w:autoSpaceDE w:val="0"/>
        <w:autoSpaceDN w:val="0"/>
        <w:adjustRightInd w:val="0"/>
        <w:ind w:firstLine="709"/>
        <w:jc w:val="both"/>
        <w:rPr>
          <w:bCs/>
          <w:sz w:val="20"/>
          <w:szCs w:val="20"/>
        </w:rPr>
      </w:pPr>
      <w:r w:rsidRPr="007F5D97">
        <w:rPr>
          <w:sz w:val="20"/>
          <w:szCs w:val="20"/>
        </w:rPr>
        <w:t xml:space="preserve">Адрес электронной почты МФЦ в сети Интернет: </w:t>
      </w:r>
      <w:r w:rsidRPr="007F5D97">
        <w:rPr>
          <w:bCs/>
          <w:sz w:val="20"/>
          <w:szCs w:val="20"/>
        </w:rPr>
        <w:t>inform1@mfc.tomsk.ru</w:t>
      </w:r>
    </w:p>
    <w:p w:rsidR="007F5D97" w:rsidRPr="007F5D97" w:rsidRDefault="007F5D97" w:rsidP="00BC4F94">
      <w:pPr>
        <w:autoSpaceDE w:val="0"/>
        <w:autoSpaceDN w:val="0"/>
        <w:adjustRightInd w:val="0"/>
        <w:ind w:firstLine="709"/>
        <w:jc w:val="both"/>
        <w:rPr>
          <w:bCs/>
          <w:sz w:val="20"/>
          <w:szCs w:val="20"/>
          <w:bdr w:val="none" w:sz="0" w:space="0" w:color="auto" w:frame="1"/>
        </w:rPr>
      </w:pPr>
    </w:p>
    <w:p w:rsidR="007F5D97" w:rsidRPr="007F5D97" w:rsidRDefault="007F5D97" w:rsidP="00BC4F94">
      <w:pPr>
        <w:ind w:firstLine="709"/>
        <w:jc w:val="both"/>
        <w:rPr>
          <w:sz w:val="20"/>
          <w:szCs w:val="20"/>
        </w:rPr>
      </w:pPr>
      <w:r w:rsidRPr="007F5D97">
        <w:rPr>
          <w:bCs/>
          <w:sz w:val="20"/>
          <w:szCs w:val="20"/>
          <w:bdr w:val="none" w:sz="0" w:space="0" w:color="auto" w:frame="1"/>
        </w:rPr>
        <w:t>2.5. Место нахождения:</w:t>
      </w:r>
      <w:r w:rsidRPr="007F5D97">
        <w:rPr>
          <w:sz w:val="20"/>
          <w:szCs w:val="20"/>
        </w:rPr>
        <w:t xml:space="preserve">634041 г. Томск, ул. </w:t>
      </w:r>
      <w:proofErr w:type="gramStart"/>
      <w:r w:rsidRPr="007F5D97">
        <w:rPr>
          <w:sz w:val="20"/>
          <w:szCs w:val="20"/>
        </w:rPr>
        <w:t>Тверская</w:t>
      </w:r>
      <w:proofErr w:type="gramEnd"/>
      <w:r w:rsidRPr="007F5D97">
        <w:rPr>
          <w:sz w:val="20"/>
          <w:szCs w:val="20"/>
        </w:rPr>
        <w:t>, д.74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7F5D97" w:rsidRPr="007F5D97" w:rsidTr="007F5D97">
        <w:trPr>
          <w:trHeight w:val="118"/>
        </w:trPr>
        <w:tc>
          <w:tcPr>
            <w:tcW w:w="4597"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График работы МФЦ: </w:t>
            </w:r>
          </w:p>
        </w:tc>
        <w:tc>
          <w:tcPr>
            <w:tcW w:w="5077" w:type="dxa"/>
          </w:tcPr>
          <w:p w:rsidR="007F5D97" w:rsidRPr="007F5D97" w:rsidRDefault="007F5D97" w:rsidP="00BC4F94">
            <w:pPr>
              <w:autoSpaceDE w:val="0"/>
              <w:autoSpaceDN w:val="0"/>
              <w:adjustRightInd w:val="0"/>
              <w:ind w:firstLine="709"/>
              <w:jc w:val="both"/>
              <w:rPr>
                <w:sz w:val="20"/>
                <w:szCs w:val="20"/>
              </w:rPr>
            </w:pPr>
          </w:p>
        </w:tc>
      </w:tr>
      <w:tr w:rsidR="007F5D97" w:rsidRPr="007F5D97" w:rsidTr="007F5D97">
        <w:trPr>
          <w:trHeight w:val="118"/>
        </w:trPr>
        <w:tc>
          <w:tcPr>
            <w:tcW w:w="4597"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Понедел</w:t>
            </w:r>
            <w:r w:rsidRPr="007F5D97">
              <w:rPr>
                <w:iCs/>
                <w:sz w:val="20"/>
                <w:szCs w:val="20"/>
              </w:rPr>
              <w:t>ьник:</w:t>
            </w:r>
          </w:p>
        </w:tc>
        <w:tc>
          <w:tcPr>
            <w:tcW w:w="5077" w:type="dxa"/>
          </w:tcPr>
          <w:p w:rsidR="007F5D97" w:rsidRPr="007F5D97" w:rsidRDefault="007F5D97" w:rsidP="00BC4F94">
            <w:pPr>
              <w:autoSpaceDE w:val="0"/>
              <w:autoSpaceDN w:val="0"/>
              <w:adjustRightInd w:val="0"/>
              <w:ind w:firstLine="709"/>
              <w:jc w:val="both"/>
              <w:rPr>
                <w:iCs/>
                <w:sz w:val="20"/>
                <w:szCs w:val="20"/>
              </w:rPr>
            </w:pPr>
            <w:r w:rsidRPr="007F5D97">
              <w:rPr>
                <w:iCs/>
                <w:sz w:val="20"/>
                <w:szCs w:val="20"/>
              </w:rPr>
              <w:t xml:space="preserve">С 8:20 до 19.00 </w:t>
            </w:r>
          </w:p>
        </w:tc>
      </w:tr>
      <w:tr w:rsidR="007F5D97" w:rsidRPr="007F5D97" w:rsidTr="007F5D97">
        <w:trPr>
          <w:trHeight w:val="118"/>
        </w:trPr>
        <w:tc>
          <w:tcPr>
            <w:tcW w:w="4597"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Вторник: </w:t>
            </w:r>
          </w:p>
        </w:tc>
        <w:tc>
          <w:tcPr>
            <w:tcW w:w="5077"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С 8:20 до 20.00</w:t>
            </w:r>
          </w:p>
        </w:tc>
      </w:tr>
      <w:tr w:rsidR="007F5D97" w:rsidRPr="007F5D97" w:rsidTr="007F5D97">
        <w:trPr>
          <w:trHeight w:val="118"/>
        </w:trPr>
        <w:tc>
          <w:tcPr>
            <w:tcW w:w="4597"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Среда </w:t>
            </w:r>
          </w:p>
        </w:tc>
        <w:tc>
          <w:tcPr>
            <w:tcW w:w="5077"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С 8:20 до 19.00</w:t>
            </w:r>
          </w:p>
        </w:tc>
      </w:tr>
      <w:tr w:rsidR="007F5D97" w:rsidRPr="007F5D97" w:rsidTr="007F5D97">
        <w:trPr>
          <w:trHeight w:val="118"/>
        </w:trPr>
        <w:tc>
          <w:tcPr>
            <w:tcW w:w="4597"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Четверг: </w:t>
            </w:r>
          </w:p>
        </w:tc>
        <w:tc>
          <w:tcPr>
            <w:tcW w:w="5077"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 xml:space="preserve">С 8:20 до 20.00 </w:t>
            </w:r>
          </w:p>
        </w:tc>
      </w:tr>
      <w:tr w:rsidR="007F5D97" w:rsidRPr="007F5D97" w:rsidTr="007F5D97">
        <w:trPr>
          <w:trHeight w:val="118"/>
        </w:trPr>
        <w:tc>
          <w:tcPr>
            <w:tcW w:w="4597"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Пятница: </w:t>
            </w:r>
          </w:p>
        </w:tc>
        <w:tc>
          <w:tcPr>
            <w:tcW w:w="5077"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С 8:20 до 19.00</w:t>
            </w:r>
          </w:p>
        </w:tc>
      </w:tr>
      <w:tr w:rsidR="007F5D97" w:rsidRPr="007F5D97" w:rsidTr="007F5D97">
        <w:trPr>
          <w:trHeight w:val="118"/>
        </w:trPr>
        <w:tc>
          <w:tcPr>
            <w:tcW w:w="4597"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Суббота </w:t>
            </w:r>
          </w:p>
        </w:tc>
        <w:tc>
          <w:tcPr>
            <w:tcW w:w="5077"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С 9:00 до 13.00</w:t>
            </w:r>
          </w:p>
        </w:tc>
      </w:tr>
      <w:tr w:rsidR="007F5D97" w:rsidRPr="007F5D97" w:rsidTr="007F5D97">
        <w:trPr>
          <w:trHeight w:val="118"/>
        </w:trPr>
        <w:tc>
          <w:tcPr>
            <w:tcW w:w="4597"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Воскресенье: </w:t>
            </w:r>
          </w:p>
        </w:tc>
        <w:tc>
          <w:tcPr>
            <w:tcW w:w="5077"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 xml:space="preserve">Выходной день. </w:t>
            </w:r>
          </w:p>
        </w:tc>
      </w:tr>
    </w:tbl>
    <w:p w:rsidR="007F5D97" w:rsidRPr="007F5D97" w:rsidRDefault="007F5D97" w:rsidP="00BC4F94">
      <w:pPr>
        <w:ind w:firstLine="709"/>
        <w:jc w:val="both"/>
        <w:rPr>
          <w:sz w:val="20"/>
          <w:szCs w:val="20"/>
        </w:rPr>
      </w:pPr>
      <w:r w:rsidRPr="007F5D97">
        <w:rPr>
          <w:sz w:val="20"/>
          <w:szCs w:val="20"/>
        </w:rPr>
        <w:t xml:space="preserve">Почтовый адрес МФЦ:634041 г. Томск, ул. </w:t>
      </w:r>
      <w:proofErr w:type="gramStart"/>
      <w:r w:rsidRPr="007F5D97">
        <w:rPr>
          <w:sz w:val="20"/>
          <w:szCs w:val="20"/>
        </w:rPr>
        <w:t>Тверская</w:t>
      </w:r>
      <w:proofErr w:type="gramEnd"/>
      <w:r w:rsidRPr="007F5D97">
        <w:rPr>
          <w:sz w:val="20"/>
          <w:szCs w:val="20"/>
        </w:rPr>
        <w:t>, д.74</w:t>
      </w:r>
    </w:p>
    <w:p w:rsidR="007F5D97" w:rsidRPr="007F5D97" w:rsidRDefault="007F5D97" w:rsidP="00BC4F94">
      <w:pPr>
        <w:ind w:firstLine="709"/>
        <w:jc w:val="both"/>
        <w:rPr>
          <w:sz w:val="20"/>
          <w:szCs w:val="20"/>
        </w:rPr>
      </w:pPr>
      <w:r w:rsidRPr="007F5D97">
        <w:rPr>
          <w:sz w:val="20"/>
          <w:szCs w:val="20"/>
        </w:rPr>
        <w:t>Телефон горячей линии: 8-800-350-08-50</w:t>
      </w:r>
      <w:r w:rsidRPr="007F5D97">
        <w:rPr>
          <w:iCs/>
          <w:sz w:val="20"/>
          <w:szCs w:val="20"/>
        </w:rPr>
        <w:t xml:space="preserve">. </w:t>
      </w:r>
    </w:p>
    <w:p w:rsidR="007F5D97" w:rsidRPr="007F5D97" w:rsidRDefault="007F5D97" w:rsidP="00BC4F94">
      <w:pPr>
        <w:ind w:firstLine="709"/>
        <w:jc w:val="both"/>
        <w:rPr>
          <w:iCs/>
          <w:sz w:val="20"/>
          <w:szCs w:val="20"/>
        </w:rPr>
      </w:pPr>
      <w:r w:rsidRPr="007F5D97">
        <w:rPr>
          <w:sz w:val="20"/>
          <w:szCs w:val="20"/>
        </w:rPr>
        <w:t>Официальный сайт МФЦ в сети Интернет</w:t>
      </w:r>
      <w:r w:rsidRPr="007F5D97">
        <w:rPr>
          <w:iCs/>
          <w:sz w:val="20"/>
          <w:szCs w:val="20"/>
        </w:rPr>
        <w:t xml:space="preserve">: http://md.tomsk.ru </w:t>
      </w:r>
    </w:p>
    <w:p w:rsidR="007F5D97" w:rsidRPr="007F5D97" w:rsidRDefault="007F5D97" w:rsidP="00BC4F94">
      <w:pPr>
        <w:ind w:firstLine="709"/>
        <w:jc w:val="both"/>
        <w:rPr>
          <w:bCs/>
          <w:sz w:val="20"/>
          <w:szCs w:val="20"/>
        </w:rPr>
      </w:pPr>
      <w:r w:rsidRPr="007F5D97">
        <w:rPr>
          <w:sz w:val="20"/>
          <w:szCs w:val="20"/>
        </w:rPr>
        <w:t xml:space="preserve">Адрес электронной почты МФЦ в сети Интернет: </w:t>
      </w:r>
      <w:r w:rsidRPr="007F5D97">
        <w:rPr>
          <w:bCs/>
          <w:sz w:val="20"/>
          <w:szCs w:val="20"/>
        </w:rPr>
        <w:t>inform1@mfc.tomsk.ru</w:t>
      </w:r>
    </w:p>
    <w:p w:rsidR="007F5D97" w:rsidRPr="007F5D97" w:rsidRDefault="007F5D97" w:rsidP="00BC4F94">
      <w:pPr>
        <w:ind w:firstLine="709"/>
        <w:jc w:val="both"/>
        <w:rPr>
          <w:sz w:val="20"/>
          <w:szCs w:val="20"/>
        </w:rPr>
      </w:pPr>
      <w:r w:rsidRPr="007F5D97">
        <w:rPr>
          <w:sz w:val="20"/>
          <w:szCs w:val="20"/>
        </w:rPr>
        <w:t xml:space="preserve">2.6. Место нахождения: </w:t>
      </w:r>
      <w:r w:rsidRPr="007F5D97">
        <w:rPr>
          <w:b/>
          <w:sz w:val="20"/>
          <w:szCs w:val="20"/>
        </w:rPr>
        <w:t>Томская область, Тегульдетский район, с. Тегульдет, ул. Ленина, д. 97</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7F5D97" w:rsidRPr="007F5D97" w:rsidTr="007F5D97">
        <w:trPr>
          <w:trHeight w:val="118"/>
        </w:trPr>
        <w:tc>
          <w:tcPr>
            <w:tcW w:w="4597" w:type="dxa"/>
          </w:tcPr>
          <w:p w:rsidR="007F5D97" w:rsidRPr="007F5D97" w:rsidRDefault="007F5D97" w:rsidP="00BC4F94">
            <w:pPr>
              <w:autoSpaceDE w:val="0"/>
              <w:autoSpaceDN w:val="0"/>
              <w:adjustRightInd w:val="0"/>
              <w:ind w:firstLine="709"/>
              <w:jc w:val="both"/>
              <w:rPr>
                <w:b/>
                <w:sz w:val="20"/>
                <w:szCs w:val="20"/>
              </w:rPr>
            </w:pPr>
            <w:r w:rsidRPr="007F5D97">
              <w:rPr>
                <w:b/>
                <w:sz w:val="20"/>
                <w:szCs w:val="20"/>
              </w:rPr>
              <w:t xml:space="preserve">График работы МФЦ: </w:t>
            </w:r>
          </w:p>
        </w:tc>
        <w:tc>
          <w:tcPr>
            <w:tcW w:w="5077" w:type="dxa"/>
          </w:tcPr>
          <w:p w:rsidR="007F5D97" w:rsidRPr="007F5D97" w:rsidRDefault="007F5D97" w:rsidP="00BC4F94">
            <w:pPr>
              <w:autoSpaceDE w:val="0"/>
              <w:autoSpaceDN w:val="0"/>
              <w:adjustRightInd w:val="0"/>
              <w:ind w:firstLine="709"/>
              <w:jc w:val="both"/>
              <w:rPr>
                <w:b/>
                <w:sz w:val="20"/>
                <w:szCs w:val="20"/>
              </w:rPr>
            </w:pPr>
          </w:p>
        </w:tc>
      </w:tr>
      <w:tr w:rsidR="007F5D97" w:rsidRPr="007F5D97" w:rsidTr="007F5D97">
        <w:trPr>
          <w:trHeight w:val="118"/>
        </w:trPr>
        <w:tc>
          <w:tcPr>
            <w:tcW w:w="4597" w:type="dxa"/>
          </w:tcPr>
          <w:p w:rsidR="007F5D97" w:rsidRPr="007F5D97" w:rsidRDefault="007F5D97" w:rsidP="00BC4F94">
            <w:pPr>
              <w:autoSpaceDE w:val="0"/>
              <w:autoSpaceDN w:val="0"/>
              <w:adjustRightInd w:val="0"/>
              <w:ind w:firstLine="709"/>
              <w:jc w:val="both"/>
              <w:rPr>
                <w:b/>
                <w:sz w:val="20"/>
                <w:szCs w:val="20"/>
              </w:rPr>
            </w:pPr>
            <w:r w:rsidRPr="007F5D97">
              <w:rPr>
                <w:b/>
                <w:sz w:val="20"/>
                <w:szCs w:val="20"/>
              </w:rPr>
              <w:t>Понедел</w:t>
            </w:r>
            <w:r w:rsidRPr="007F5D97">
              <w:rPr>
                <w:b/>
                <w:iCs/>
                <w:sz w:val="20"/>
                <w:szCs w:val="20"/>
              </w:rPr>
              <w:t>ьник:</w:t>
            </w:r>
          </w:p>
        </w:tc>
        <w:tc>
          <w:tcPr>
            <w:tcW w:w="5077" w:type="dxa"/>
          </w:tcPr>
          <w:p w:rsidR="007F5D97" w:rsidRPr="007F5D97" w:rsidRDefault="007F5D97" w:rsidP="00BC4F94">
            <w:pPr>
              <w:autoSpaceDE w:val="0"/>
              <w:autoSpaceDN w:val="0"/>
              <w:adjustRightInd w:val="0"/>
              <w:ind w:firstLine="709"/>
              <w:jc w:val="both"/>
              <w:rPr>
                <w:b/>
                <w:iCs/>
                <w:sz w:val="20"/>
                <w:szCs w:val="20"/>
              </w:rPr>
            </w:pPr>
            <w:r w:rsidRPr="007F5D97">
              <w:rPr>
                <w:b/>
                <w:iCs/>
                <w:sz w:val="20"/>
                <w:szCs w:val="20"/>
              </w:rPr>
              <w:t xml:space="preserve">С 8:30 до 18.00 </w:t>
            </w:r>
          </w:p>
        </w:tc>
      </w:tr>
      <w:tr w:rsidR="007F5D97" w:rsidRPr="007F5D97" w:rsidTr="007F5D97">
        <w:trPr>
          <w:trHeight w:val="118"/>
        </w:trPr>
        <w:tc>
          <w:tcPr>
            <w:tcW w:w="4597" w:type="dxa"/>
          </w:tcPr>
          <w:p w:rsidR="007F5D97" w:rsidRPr="007F5D97" w:rsidRDefault="007F5D97" w:rsidP="00BC4F94">
            <w:pPr>
              <w:autoSpaceDE w:val="0"/>
              <w:autoSpaceDN w:val="0"/>
              <w:adjustRightInd w:val="0"/>
              <w:ind w:firstLine="709"/>
              <w:jc w:val="both"/>
              <w:rPr>
                <w:b/>
                <w:sz w:val="20"/>
                <w:szCs w:val="20"/>
              </w:rPr>
            </w:pPr>
            <w:r w:rsidRPr="007F5D97">
              <w:rPr>
                <w:b/>
                <w:sz w:val="20"/>
                <w:szCs w:val="20"/>
              </w:rPr>
              <w:t xml:space="preserve">Вторник: </w:t>
            </w:r>
          </w:p>
        </w:tc>
        <w:tc>
          <w:tcPr>
            <w:tcW w:w="5077" w:type="dxa"/>
          </w:tcPr>
          <w:p w:rsidR="007F5D97" w:rsidRPr="007F5D97" w:rsidRDefault="007F5D97" w:rsidP="00BC4F94">
            <w:pPr>
              <w:autoSpaceDE w:val="0"/>
              <w:autoSpaceDN w:val="0"/>
              <w:adjustRightInd w:val="0"/>
              <w:ind w:firstLine="709"/>
              <w:jc w:val="both"/>
              <w:rPr>
                <w:b/>
                <w:sz w:val="20"/>
                <w:szCs w:val="20"/>
              </w:rPr>
            </w:pPr>
            <w:r w:rsidRPr="007F5D97">
              <w:rPr>
                <w:b/>
                <w:iCs/>
                <w:sz w:val="20"/>
                <w:szCs w:val="20"/>
              </w:rPr>
              <w:t>С 8:30 до 18.00</w:t>
            </w:r>
          </w:p>
        </w:tc>
      </w:tr>
      <w:tr w:rsidR="007F5D97" w:rsidRPr="007F5D97" w:rsidTr="007F5D97">
        <w:trPr>
          <w:trHeight w:val="118"/>
        </w:trPr>
        <w:tc>
          <w:tcPr>
            <w:tcW w:w="4597" w:type="dxa"/>
          </w:tcPr>
          <w:p w:rsidR="007F5D97" w:rsidRPr="007F5D97" w:rsidRDefault="007F5D97" w:rsidP="00BC4F94">
            <w:pPr>
              <w:autoSpaceDE w:val="0"/>
              <w:autoSpaceDN w:val="0"/>
              <w:adjustRightInd w:val="0"/>
              <w:ind w:firstLine="709"/>
              <w:jc w:val="both"/>
              <w:rPr>
                <w:b/>
                <w:sz w:val="20"/>
                <w:szCs w:val="20"/>
              </w:rPr>
            </w:pPr>
            <w:r w:rsidRPr="007F5D97">
              <w:rPr>
                <w:b/>
                <w:sz w:val="20"/>
                <w:szCs w:val="20"/>
              </w:rPr>
              <w:t xml:space="preserve">Среда </w:t>
            </w:r>
          </w:p>
        </w:tc>
        <w:tc>
          <w:tcPr>
            <w:tcW w:w="5077" w:type="dxa"/>
          </w:tcPr>
          <w:p w:rsidR="007F5D97" w:rsidRPr="007F5D97" w:rsidRDefault="007F5D97" w:rsidP="00BC4F94">
            <w:pPr>
              <w:autoSpaceDE w:val="0"/>
              <w:autoSpaceDN w:val="0"/>
              <w:adjustRightInd w:val="0"/>
              <w:ind w:firstLine="709"/>
              <w:jc w:val="both"/>
              <w:rPr>
                <w:b/>
                <w:sz w:val="20"/>
                <w:szCs w:val="20"/>
              </w:rPr>
            </w:pPr>
            <w:r w:rsidRPr="007F5D97">
              <w:rPr>
                <w:b/>
                <w:iCs/>
                <w:sz w:val="20"/>
                <w:szCs w:val="20"/>
              </w:rPr>
              <w:t>С 8:30 до 18.00</w:t>
            </w:r>
          </w:p>
        </w:tc>
      </w:tr>
      <w:tr w:rsidR="007F5D97" w:rsidRPr="007F5D97" w:rsidTr="007F5D97">
        <w:trPr>
          <w:trHeight w:val="118"/>
        </w:trPr>
        <w:tc>
          <w:tcPr>
            <w:tcW w:w="4597" w:type="dxa"/>
          </w:tcPr>
          <w:p w:rsidR="007F5D97" w:rsidRPr="007F5D97" w:rsidRDefault="007F5D97" w:rsidP="00BC4F94">
            <w:pPr>
              <w:autoSpaceDE w:val="0"/>
              <w:autoSpaceDN w:val="0"/>
              <w:adjustRightInd w:val="0"/>
              <w:ind w:firstLine="709"/>
              <w:jc w:val="both"/>
              <w:rPr>
                <w:b/>
                <w:sz w:val="20"/>
                <w:szCs w:val="20"/>
              </w:rPr>
            </w:pPr>
            <w:r w:rsidRPr="007F5D97">
              <w:rPr>
                <w:b/>
                <w:sz w:val="20"/>
                <w:szCs w:val="20"/>
              </w:rPr>
              <w:t xml:space="preserve">Четверг: </w:t>
            </w:r>
          </w:p>
        </w:tc>
        <w:tc>
          <w:tcPr>
            <w:tcW w:w="5077" w:type="dxa"/>
          </w:tcPr>
          <w:p w:rsidR="007F5D97" w:rsidRPr="007F5D97" w:rsidRDefault="007F5D97" w:rsidP="00BC4F94">
            <w:pPr>
              <w:autoSpaceDE w:val="0"/>
              <w:autoSpaceDN w:val="0"/>
              <w:adjustRightInd w:val="0"/>
              <w:ind w:firstLine="709"/>
              <w:jc w:val="both"/>
              <w:rPr>
                <w:b/>
                <w:sz w:val="20"/>
                <w:szCs w:val="20"/>
              </w:rPr>
            </w:pPr>
            <w:r w:rsidRPr="007F5D97">
              <w:rPr>
                <w:b/>
                <w:iCs/>
                <w:sz w:val="20"/>
                <w:szCs w:val="20"/>
              </w:rPr>
              <w:t>С 8:30 до 18.00</w:t>
            </w:r>
          </w:p>
        </w:tc>
      </w:tr>
      <w:tr w:rsidR="007F5D97" w:rsidRPr="007F5D97" w:rsidTr="007F5D97">
        <w:trPr>
          <w:trHeight w:val="118"/>
        </w:trPr>
        <w:tc>
          <w:tcPr>
            <w:tcW w:w="4597" w:type="dxa"/>
          </w:tcPr>
          <w:p w:rsidR="007F5D97" w:rsidRPr="007F5D97" w:rsidRDefault="007F5D97" w:rsidP="00BC4F94">
            <w:pPr>
              <w:autoSpaceDE w:val="0"/>
              <w:autoSpaceDN w:val="0"/>
              <w:adjustRightInd w:val="0"/>
              <w:ind w:firstLine="709"/>
              <w:jc w:val="both"/>
              <w:rPr>
                <w:b/>
                <w:sz w:val="20"/>
                <w:szCs w:val="20"/>
              </w:rPr>
            </w:pPr>
            <w:r w:rsidRPr="007F5D97">
              <w:rPr>
                <w:b/>
                <w:sz w:val="20"/>
                <w:szCs w:val="20"/>
              </w:rPr>
              <w:t xml:space="preserve">Пятница: </w:t>
            </w:r>
          </w:p>
        </w:tc>
        <w:tc>
          <w:tcPr>
            <w:tcW w:w="5077" w:type="dxa"/>
          </w:tcPr>
          <w:p w:rsidR="007F5D97" w:rsidRPr="007F5D97" w:rsidRDefault="007F5D97" w:rsidP="00BC4F94">
            <w:pPr>
              <w:autoSpaceDE w:val="0"/>
              <w:autoSpaceDN w:val="0"/>
              <w:adjustRightInd w:val="0"/>
              <w:ind w:firstLine="709"/>
              <w:jc w:val="both"/>
              <w:rPr>
                <w:b/>
                <w:sz w:val="20"/>
                <w:szCs w:val="20"/>
              </w:rPr>
            </w:pPr>
            <w:r w:rsidRPr="007F5D97">
              <w:rPr>
                <w:b/>
                <w:iCs/>
                <w:sz w:val="20"/>
                <w:szCs w:val="20"/>
              </w:rPr>
              <w:t>С 8:30 до 18.00</w:t>
            </w:r>
          </w:p>
        </w:tc>
      </w:tr>
      <w:tr w:rsidR="007F5D97" w:rsidRPr="007F5D97" w:rsidTr="007F5D97">
        <w:trPr>
          <w:trHeight w:val="118"/>
        </w:trPr>
        <w:tc>
          <w:tcPr>
            <w:tcW w:w="4597" w:type="dxa"/>
          </w:tcPr>
          <w:p w:rsidR="007F5D97" w:rsidRPr="007F5D97" w:rsidRDefault="007F5D97" w:rsidP="00BC4F94">
            <w:pPr>
              <w:autoSpaceDE w:val="0"/>
              <w:autoSpaceDN w:val="0"/>
              <w:adjustRightInd w:val="0"/>
              <w:ind w:firstLine="709"/>
              <w:jc w:val="both"/>
              <w:rPr>
                <w:b/>
                <w:sz w:val="20"/>
                <w:szCs w:val="20"/>
              </w:rPr>
            </w:pPr>
            <w:r w:rsidRPr="007F5D97">
              <w:rPr>
                <w:b/>
                <w:sz w:val="20"/>
                <w:szCs w:val="20"/>
              </w:rPr>
              <w:t xml:space="preserve">Суббота </w:t>
            </w:r>
          </w:p>
        </w:tc>
        <w:tc>
          <w:tcPr>
            <w:tcW w:w="5077" w:type="dxa"/>
          </w:tcPr>
          <w:p w:rsidR="007F5D97" w:rsidRPr="007F5D97" w:rsidRDefault="007F5D97" w:rsidP="00BC4F94">
            <w:pPr>
              <w:autoSpaceDE w:val="0"/>
              <w:autoSpaceDN w:val="0"/>
              <w:adjustRightInd w:val="0"/>
              <w:ind w:firstLine="709"/>
              <w:jc w:val="both"/>
              <w:rPr>
                <w:b/>
                <w:sz w:val="20"/>
                <w:szCs w:val="20"/>
              </w:rPr>
            </w:pPr>
            <w:r w:rsidRPr="007F5D97">
              <w:rPr>
                <w:b/>
                <w:iCs/>
                <w:sz w:val="20"/>
                <w:szCs w:val="20"/>
              </w:rPr>
              <w:t>С 9:00 до 13.00</w:t>
            </w:r>
          </w:p>
        </w:tc>
      </w:tr>
      <w:tr w:rsidR="007F5D97" w:rsidRPr="007F5D97" w:rsidTr="007F5D97">
        <w:trPr>
          <w:trHeight w:val="118"/>
        </w:trPr>
        <w:tc>
          <w:tcPr>
            <w:tcW w:w="4597" w:type="dxa"/>
          </w:tcPr>
          <w:p w:rsidR="007F5D97" w:rsidRPr="007F5D97" w:rsidRDefault="007F5D97" w:rsidP="00BC4F94">
            <w:pPr>
              <w:autoSpaceDE w:val="0"/>
              <w:autoSpaceDN w:val="0"/>
              <w:adjustRightInd w:val="0"/>
              <w:ind w:firstLine="709"/>
              <w:jc w:val="both"/>
              <w:rPr>
                <w:b/>
                <w:sz w:val="20"/>
                <w:szCs w:val="20"/>
              </w:rPr>
            </w:pPr>
            <w:r w:rsidRPr="007F5D97">
              <w:rPr>
                <w:b/>
                <w:sz w:val="20"/>
                <w:szCs w:val="20"/>
              </w:rPr>
              <w:t xml:space="preserve">Воскресенье: </w:t>
            </w:r>
          </w:p>
        </w:tc>
        <w:tc>
          <w:tcPr>
            <w:tcW w:w="5077" w:type="dxa"/>
          </w:tcPr>
          <w:p w:rsidR="007F5D97" w:rsidRPr="007F5D97" w:rsidRDefault="007F5D97" w:rsidP="00BC4F94">
            <w:pPr>
              <w:autoSpaceDE w:val="0"/>
              <w:autoSpaceDN w:val="0"/>
              <w:adjustRightInd w:val="0"/>
              <w:ind w:firstLine="709"/>
              <w:jc w:val="both"/>
              <w:rPr>
                <w:b/>
                <w:sz w:val="20"/>
                <w:szCs w:val="20"/>
              </w:rPr>
            </w:pPr>
            <w:r w:rsidRPr="007F5D97">
              <w:rPr>
                <w:b/>
                <w:iCs/>
                <w:sz w:val="20"/>
                <w:szCs w:val="20"/>
              </w:rPr>
              <w:t xml:space="preserve">Выходной день. </w:t>
            </w:r>
          </w:p>
        </w:tc>
      </w:tr>
    </w:tbl>
    <w:p w:rsidR="007F5D97" w:rsidRPr="007F5D97" w:rsidRDefault="007F5D97" w:rsidP="00BC4F94">
      <w:pPr>
        <w:ind w:firstLine="709"/>
        <w:jc w:val="both"/>
        <w:rPr>
          <w:b/>
          <w:sz w:val="20"/>
          <w:szCs w:val="20"/>
        </w:rPr>
      </w:pPr>
      <w:r w:rsidRPr="007F5D97">
        <w:rPr>
          <w:b/>
          <w:sz w:val="20"/>
          <w:szCs w:val="20"/>
        </w:rPr>
        <w:t>Почтовый адрес МФЦ: 636900 Томская область, Тегульдетский район,                             с. Тегульдет, ул. Ленина, д. 97</w:t>
      </w:r>
    </w:p>
    <w:p w:rsidR="007F5D97" w:rsidRPr="007F5D97" w:rsidRDefault="007F5D97" w:rsidP="00BC4F94">
      <w:pPr>
        <w:ind w:firstLine="709"/>
        <w:jc w:val="both"/>
        <w:rPr>
          <w:b/>
          <w:sz w:val="20"/>
          <w:szCs w:val="20"/>
        </w:rPr>
      </w:pPr>
      <w:bookmarkStart w:id="64" w:name="_Hlk531336528"/>
      <w:r w:rsidRPr="007F5D97">
        <w:rPr>
          <w:b/>
          <w:sz w:val="20"/>
          <w:szCs w:val="20"/>
        </w:rPr>
        <w:t>Телефон горячей линии: 8-800-350-08-50</w:t>
      </w:r>
      <w:r w:rsidRPr="007F5D97">
        <w:rPr>
          <w:b/>
          <w:iCs/>
          <w:sz w:val="20"/>
          <w:szCs w:val="20"/>
        </w:rPr>
        <w:t xml:space="preserve">. </w:t>
      </w:r>
    </w:p>
    <w:p w:rsidR="007F5D97" w:rsidRPr="007F5D97" w:rsidRDefault="007F5D97" w:rsidP="00BC4F94">
      <w:pPr>
        <w:ind w:firstLine="709"/>
        <w:jc w:val="both"/>
        <w:rPr>
          <w:b/>
          <w:iCs/>
          <w:sz w:val="20"/>
          <w:szCs w:val="20"/>
        </w:rPr>
      </w:pPr>
      <w:r w:rsidRPr="007F5D97">
        <w:rPr>
          <w:b/>
          <w:sz w:val="20"/>
          <w:szCs w:val="20"/>
        </w:rPr>
        <w:t>Официальный сайт МФЦ в сети Интернет</w:t>
      </w:r>
      <w:r w:rsidRPr="007F5D97">
        <w:rPr>
          <w:b/>
          <w:iCs/>
          <w:sz w:val="20"/>
          <w:szCs w:val="20"/>
        </w:rPr>
        <w:t xml:space="preserve">: http://md.tomsk.ru </w:t>
      </w:r>
    </w:p>
    <w:p w:rsidR="007F5D97" w:rsidRPr="007F5D97" w:rsidRDefault="007F5D97" w:rsidP="00BC4F94">
      <w:pPr>
        <w:ind w:firstLine="709"/>
        <w:jc w:val="both"/>
        <w:rPr>
          <w:b/>
          <w:bCs/>
          <w:sz w:val="20"/>
          <w:szCs w:val="20"/>
        </w:rPr>
      </w:pPr>
      <w:r w:rsidRPr="007F5D97">
        <w:rPr>
          <w:b/>
          <w:sz w:val="20"/>
          <w:szCs w:val="20"/>
        </w:rPr>
        <w:t xml:space="preserve">Адрес электронной почты МФЦ в сети Интернет: </w:t>
      </w:r>
      <w:r w:rsidRPr="007F5D97">
        <w:rPr>
          <w:b/>
          <w:bCs/>
          <w:sz w:val="20"/>
          <w:szCs w:val="20"/>
        </w:rPr>
        <w:t>inform1@mfc.tomsk.ru</w:t>
      </w:r>
    </w:p>
    <w:bookmarkEnd w:id="64"/>
    <w:p w:rsidR="007F5D97" w:rsidRPr="007F5D97" w:rsidRDefault="007F5D97" w:rsidP="00BC4F94">
      <w:pPr>
        <w:ind w:firstLine="709"/>
        <w:jc w:val="both"/>
        <w:rPr>
          <w:iCs/>
          <w:sz w:val="20"/>
          <w:szCs w:val="20"/>
        </w:rPr>
      </w:pPr>
    </w:p>
    <w:p w:rsidR="007F5D97" w:rsidRPr="007F5D97" w:rsidRDefault="007F5D97" w:rsidP="00BC4F94">
      <w:pPr>
        <w:ind w:firstLine="709"/>
        <w:jc w:val="both"/>
        <w:rPr>
          <w:sz w:val="20"/>
          <w:szCs w:val="20"/>
        </w:rPr>
      </w:pPr>
      <w:r w:rsidRPr="007F5D97">
        <w:rPr>
          <w:iCs/>
          <w:sz w:val="20"/>
          <w:szCs w:val="20"/>
        </w:rPr>
        <w:t xml:space="preserve">2.7. </w:t>
      </w:r>
      <w:proofErr w:type="gramStart"/>
      <w:r w:rsidRPr="007F5D97">
        <w:rPr>
          <w:iCs/>
          <w:sz w:val="20"/>
          <w:szCs w:val="20"/>
        </w:rPr>
        <w:t>Место нахождения:</w:t>
      </w:r>
      <w:r w:rsidRPr="007F5D97">
        <w:rPr>
          <w:sz w:val="20"/>
          <w:szCs w:val="20"/>
        </w:rPr>
        <w:t>636840, Томская область, г. Асино, ул. им. Ленина, д.70</w:t>
      </w:r>
      <w:proofErr w:type="gramEnd"/>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7F5D97" w:rsidRPr="007F5D97" w:rsidTr="007F5D97">
        <w:trPr>
          <w:trHeight w:val="118"/>
        </w:trPr>
        <w:tc>
          <w:tcPr>
            <w:tcW w:w="4597" w:type="dxa"/>
          </w:tcPr>
          <w:p w:rsidR="007F5D97" w:rsidRPr="007F5D97" w:rsidRDefault="007F5D97" w:rsidP="00BC4F94">
            <w:pPr>
              <w:autoSpaceDE w:val="0"/>
              <w:autoSpaceDN w:val="0"/>
              <w:adjustRightInd w:val="0"/>
              <w:ind w:firstLine="709"/>
              <w:jc w:val="both"/>
              <w:rPr>
                <w:sz w:val="20"/>
                <w:szCs w:val="20"/>
              </w:rPr>
            </w:pPr>
            <w:bookmarkStart w:id="65" w:name="_Hlk531339292"/>
            <w:r w:rsidRPr="007F5D97">
              <w:rPr>
                <w:sz w:val="20"/>
                <w:szCs w:val="20"/>
              </w:rPr>
              <w:t xml:space="preserve">График работы МФЦ: </w:t>
            </w:r>
          </w:p>
        </w:tc>
        <w:tc>
          <w:tcPr>
            <w:tcW w:w="5077" w:type="dxa"/>
          </w:tcPr>
          <w:p w:rsidR="007F5D97" w:rsidRPr="007F5D97" w:rsidRDefault="007F5D97" w:rsidP="00BC4F94">
            <w:pPr>
              <w:autoSpaceDE w:val="0"/>
              <w:autoSpaceDN w:val="0"/>
              <w:adjustRightInd w:val="0"/>
              <w:ind w:firstLine="709"/>
              <w:jc w:val="both"/>
              <w:rPr>
                <w:sz w:val="20"/>
                <w:szCs w:val="20"/>
              </w:rPr>
            </w:pPr>
          </w:p>
        </w:tc>
      </w:tr>
      <w:tr w:rsidR="007F5D97" w:rsidRPr="007F5D97" w:rsidTr="007F5D97">
        <w:trPr>
          <w:trHeight w:val="118"/>
        </w:trPr>
        <w:tc>
          <w:tcPr>
            <w:tcW w:w="4597"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Понедел</w:t>
            </w:r>
            <w:r w:rsidRPr="007F5D97">
              <w:rPr>
                <w:iCs/>
                <w:sz w:val="20"/>
                <w:szCs w:val="20"/>
              </w:rPr>
              <w:t>ьник:</w:t>
            </w:r>
          </w:p>
        </w:tc>
        <w:tc>
          <w:tcPr>
            <w:tcW w:w="5077" w:type="dxa"/>
          </w:tcPr>
          <w:p w:rsidR="007F5D97" w:rsidRPr="007F5D97" w:rsidRDefault="007F5D97" w:rsidP="00BC4F94">
            <w:pPr>
              <w:autoSpaceDE w:val="0"/>
              <w:autoSpaceDN w:val="0"/>
              <w:adjustRightInd w:val="0"/>
              <w:ind w:firstLine="709"/>
              <w:jc w:val="both"/>
              <w:rPr>
                <w:iCs/>
                <w:sz w:val="20"/>
                <w:szCs w:val="20"/>
              </w:rPr>
            </w:pPr>
            <w:r w:rsidRPr="007F5D97">
              <w:rPr>
                <w:iCs/>
                <w:sz w:val="20"/>
                <w:szCs w:val="20"/>
              </w:rPr>
              <w:t xml:space="preserve">С 8:20 до 19.00 </w:t>
            </w:r>
          </w:p>
        </w:tc>
      </w:tr>
      <w:tr w:rsidR="007F5D97" w:rsidRPr="007F5D97" w:rsidTr="007F5D97">
        <w:trPr>
          <w:trHeight w:val="118"/>
        </w:trPr>
        <w:tc>
          <w:tcPr>
            <w:tcW w:w="4597"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Вторник: </w:t>
            </w:r>
          </w:p>
        </w:tc>
        <w:tc>
          <w:tcPr>
            <w:tcW w:w="5077"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С 8:20 до 19.00</w:t>
            </w:r>
          </w:p>
        </w:tc>
      </w:tr>
      <w:tr w:rsidR="007F5D97" w:rsidRPr="007F5D97" w:rsidTr="007F5D97">
        <w:trPr>
          <w:trHeight w:val="118"/>
        </w:trPr>
        <w:tc>
          <w:tcPr>
            <w:tcW w:w="4597"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Среда </w:t>
            </w:r>
          </w:p>
        </w:tc>
        <w:tc>
          <w:tcPr>
            <w:tcW w:w="5077"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С 8:20 до 19.00</w:t>
            </w:r>
          </w:p>
        </w:tc>
      </w:tr>
      <w:tr w:rsidR="007F5D97" w:rsidRPr="007F5D97" w:rsidTr="007F5D97">
        <w:trPr>
          <w:trHeight w:val="118"/>
        </w:trPr>
        <w:tc>
          <w:tcPr>
            <w:tcW w:w="4597"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Четверг: </w:t>
            </w:r>
          </w:p>
        </w:tc>
        <w:tc>
          <w:tcPr>
            <w:tcW w:w="5077"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С 8:20 до 19.00</w:t>
            </w:r>
          </w:p>
        </w:tc>
      </w:tr>
      <w:tr w:rsidR="007F5D97" w:rsidRPr="007F5D97" w:rsidTr="007F5D97">
        <w:trPr>
          <w:trHeight w:val="118"/>
        </w:trPr>
        <w:tc>
          <w:tcPr>
            <w:tcW w:w="4597"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Пятница: </w:t>
            </w:r>
          </w:p>
        </w:tc>
        <w:tc>
          <w:tcPr>
            <w:tcW w:w="5077"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С 8:20 до 19.00</w:t>
            </w:r>
          </w:p>
        </w:tc>
      </w:tr>
      <w:tr w:rsidR="007F5D97" w:rsidRPr="007F5D97" w:rsidTr="007F5D97">
        <w:trPr>
          <w:trHeight w:val="118"/>
        </w:trPr>
        <w:tc>
          <w:tcPr>
            <w:tcW w:w="4597"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Суббота </w:t>
            </w:r>
          </w:p>
        </w:tc>
        <w:tc>
          <w:tcPr>
            <w:tcW w:w="5077"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С 9:00 до 13.00</w:t>
            </w:r>
          </w:p>
        </w:tc>
      </w:tr>
      <w:tr w:rsidR="007F5D97" w:rsidRPr="007F5D97" w:rsidTr="007F5D97">
        <w:trPr>
          <w:trHeight w:val="118"/>
        </w:trPr>
        <w:tc>
          <w:tcPr>
            <w:tcW w:w="4597" w:type="dxa"/>
          </w:tcPr>
          <w:p w:rsidR="007F5D97" w:rsidRPr="007F5D97" w:rsidRDefault="007F5D97" w:rsidP="00BC4F94">
            <w:pPr>
              <w:autoSpaceDE w:val="0"/>
              <w:autoSpaceDN w:val="0"/>
              <w:adjustRightInd w:val="0"/>
              <w:ind w:firstLine="709"/>
              <w:jc w:val="both"/>
              <w:rPr>
                <w:sz w:val="20"/>
                <w:szCs w:val="20"/>
              </w:rPr>
            </w:pPr>
            <w:r w:rsidRPr="007F5D97">
              <w:rPr>
                <w:sz w:val="20"/>
                <w:szCs w:val="20"/>
              </w:rPr>
              <w:t xml:space="preserve">Воскресенье: </w:t>
            </w:r>
          </w:p>
        </w:tc>
        <w:tc>
          <w:tcPr>
            <w:tcW w:w="5077" w:type="dxa"/>
          </w:tcPr>
          <w:p w:rsidR="007F5D97" w:rsidRPr="007F5D97" w:rsidRDefault="007F5D97" w:rsidP="00BC4F94">
            <w:pPr>
              <w:autoSpaceDE w:val="0"/>
              <w:autoSpaceDN w:val="0"/>
              <w:adjustRightInd w:val="0"/>
              <w:ind w:firstLine="709"/>
              <w:jc w:val="both"/>
              <w:rPr>
                <w:sz w:val="20"/>
                <w:szCs w:val="20"/>
              </w:rPr>
            </w:pPr>
            <w:r w:rsidRPr="007F5D97">
              <w:rPr>
                <w:iCs/>
                <w:sz w:val="20"/>
                <w:szCs w:val="20"/>
              </w:rPr>
              <w:t xml:space="preserve">Выходной день. </w:t>
            </w:r>
          </w:p>
        </w:tc>
      </w:tr>
    </w:tbl>
    <w:bookmarkEnd w:id="65"/>
    <w:p w:rsidR="007F5D97" w:rsidRPr="007F5D97" w:rsidRDefault="007F5D97" w:rsidP="00BC4F94">
      <w:pPr>
        <w:ind w:firstLine="709"/>
        <w:jc w:val="both"/>
        <w:rPr>
          <w:sz w:val="20"/>
          <w:szCs w:val="20"/>
        </w:rPr>
      </w:pPr>
      <w:r w:rsidRPr="007F5D97">
        <w:rPr>
          <w:sz w:val="20"/>
          <w:szCs w:val="20"/>
        </w:rPr>
        <w:t>Почтовый адрес МФЦ:636840, Томская область, г. Асино, ул. им. Ленина, д.70</w:t>
      </w:r>
    </w:p>
    <w:p w:rsidR="007F5D97" w:rsidRPr="007F5D97" w:rsidRDefault="007F5D97" w:rsidP="00BC4F94">
      <w:pPr>
        <w:ind w:firstLine="709"/>
        <w:jc w:val="both"/>
        <w:rPr>
          <w:sz w:val="20"/>
          <w:szCs w:val="20"/>
        </w:rPr>
      </w:pPr>
      <w:r w:rsidRPr="007F5D97">
        <w:rPr>
          <w:sz w:val="20"/>
          <w:szCs w:val="20"/>
        </w:rPr>
        <w:t>Телефон горячей линии: 8-800-350-08-50</w:t>
      </w:r>
      <w:r w:rsidRPr="007F5D97">
        <w:rPr>
          <w:iCs/>
          <w:sz w:val="20"/>
          <w:szCs w:val="20"/>
        </w:rPr>
        <w:t xml:space="preserve">. </w:t>
      </w:r>
    </w:p>
    <w:p w:rsidR="007F5D97" w:rsidRPr="007F5D97" w:rsidRDefault="007F5D97" w:rsidP="00BC4F94">
      <w:pPr>
        <w:ind w:firstLine="709"/>
        <w:jc w:val="both"/>
        <w:rPr>
          <w:iCs/>
          <w:sz w:val="20"/>
          <w:szCs w:val="20"/>
        </w:rPr>
      </w:pPr>
      <w:r w:rsidRPr="007F5D97">
        <w:rPr>
          <w:sz w:val="20"/>
          <w:szCs w:val="20"/>
        </w:rPr>
        <w:t>Официальный сайт МФЦ в сети Интернет</w:t>
      </w:r>
      <w:r w:rsidRPr="007F5D97">
        <w:rPr>
          <w:iCs/>
          <w:sz w:val="20"/>
          <w:szCs w:val="20"/>
        </w:rPr>
        <w:t xml:space="preserve">: http://md.tomsk.ru </w:t>
      </w:r>
    </w:p>
    <w:p w:rsidR="007F5D97" w:rsidRPr="007F5D97" w:rsidRDefault="007F5D97" w:rsidP="00BC4F94">
      <w:pPr>
        <w:ind w:firstLine="709"/>
        <w:jc w:val="both"/>
        <w:rPr>
          <w:bCs/>
          <w:sz w:val="20"/>
          <w:szCs w:val="20"/>
        </w:rPr>
      </w:pPr>
      <w:bookmarkStart w:id="66" w:name="_Hlk531337833"/>
      <w:r w:rsidRPr="007F5D97">
        <w:rPr>
          <w:sz w:val="20"/>
          <w:szCs w:val="20"/>
        </w:rPr>
        <w:t>Адрес электронной почты МФЦ в сети Интернет</w:t>
      </w:r>
      <w:bookmarkEnd w:id="66"/>
      <w:r w:rsidRPr="007F5D97">
        <w:rPr>
          <w:sz w:val="20"/>
          <w:szCs w:val="20"/>
        </w:rPr>
        <w:t xml:space="preserve">: </w:t>
      </w:r>
      <w:r w:rsidRPr="007F5D97">
        <w:rPr>
          <w:bCs/>
          <w:sz w:val="20"/>
          <w:szCs w:val="20"/>
        </w:rPr>
        <w:t>inform1@mfc.tomsk.ru</w:t>
      </w:r>
    </w:p>
    <w:p w:rsidR="007F5D97" w:rsidRPr="007F5D97" w:rsidRDefault="007F5D97" w:rsidP="00BC4F94">
      <w:pPr>
        <w:autoSpaceDE w:val="0"/>
        <w:autoSpaceDN w:val="0"/>
        <w:adjustRightInd w:val="0"/>
        <w:ind w:firstLine="709"/>
        <w:jc w:val="both"/>
        <w:rPr>
          <w:b/>
          <w:bCs/>
          <w:color w:val="000000"/>
          <w:sz w:val="20"/>
          <w:szCs w:val="20"/>
        </w:rPr>
      </w:pPr>
    </w:p>
    <w:p w:rsidR="007F5D97" w:rsidRPr="007F5D97" w:rsidRDefault="007F5D97" w:rsidP="00BC4F94">
      <w:pPr>
        <w:autoSpaceDE w:val="0"/>
        <w:autoSpaceDN w:val="0"/>
        <w:adjustRightInd w:val="0"/>
        <w:ind w:firstLine="709"/>
        <w:jc w:val="both"/>
        <w:rPr>
          <w:b/>
          <w:bCs/>
          <w:color w:val="000000"/>
          <w:sz w:val="20"/>
          <w:szCs w:val="20"/>
        </w:rPr>
      </w:pPr>
      <w:r w:rsidRPr="007F5D97">
        <w:rPr>
          <w:b/>
          <w:bCs/>
          <w:color w:val="000000"/>
          <w:sz w:val="20"/>
          <w:szCs w:val="20"/>
        </w:rPr>
        <w:t xml:space="preserve">3. Организации, участвующие в предоставлении муниципальной услуги </w:t>
      </w:r>
    </w:p>
    <w:p w:rsidR="007F5D97" w:rsidRPr="007F5D97" w:rsidRDefault="007F5D97" w:rsidP="00BC4F94">
      <w:pPr>
        <w:autoSpaceDE w:val="0"/>
        <w:autoSpaceDN w:val="0"/>
        <w:adjustRightInd w:val="0"/>
        <w:ind w:firstLine="709"/>
        <w:jc w:val="both"/>
        <w:rPr>
          <w:b/>
          <w:color w:val="000000"/>
          <w:sz w:val="20"/>
          <w:szCs w:val="20"/>
        </w:rPr>
      </w:pPr>
    </w:p>
    <w:p w:rsidR="007F5D97" w:rsidRPr="007F5D97" w:rsidRDefault="007F5D97" w:rsidP="00BC4F94">
      <w:pPr>
        <w:autoSpaceDE w:val="0"/>
        <w:autoSpaceDN w:val="0"/>
        <w:adjustRightInd w:val="0"/>
        <w:ind w:firstLine="709"/>
        <w:jc w:val="both"/>
        <w:rPr>
          <w:b/>
          <w:sz w:val="20"/>
          <w:szCs w:val="20"/>
        </w:rPr>
      </w:pPr>
      <w:r w:rsidRPr="007F5D97">
        <w:rPr>
          <w:b/>
          <w:color w:val="000000"/>
          <w:sz w:val="20"/>
          <w:szCs w:val="20"/>
        </w:rPr>
        <w:t>3.1. Филиал Федерального государственного бюджетного учреждения «</w:t>
      </w:r>
      <w:bookmarkStart w:id="67" w:name="_Hlk531338838"/>
      <w:r w:rsidRPr="007F5D97">
        <w:rPr>
          <w:b/>
          <w:color w:val="000000"/>
          <w:sz w:val="20"/>
          <w:szCs w:val="20"/>
        </w:rPr>
        <w:t xml:space="preserve">Федеральная кадастровая палата </w:t>
      </w:r>
      <w:r w:rsidRPr="007F5D97">
        <w:rPr>
          <w:b/>
          <w:sz w:val="20"/>
          <w:szCs w:val="20"/>
        </w:rPr>
        <w:t>Федеральной службы государственной регистрации, кадастра и картографии»</w:t>
      </w:r>
      <w:bookmarkEnd w:id="67"/>
      <w:r w:rsidRPr="007F5D97">
        <w:rPr>
          <w:b/>
          <w:sz w:val="20"/>
          <w:szCs w:val="20"/>
        </w:rPr>
        <w:t xml:space="preserve"> по Томской области (</w:t>
      </w:r>
      <w:bookmarkStart w:id="68" w:name="_Hlk531338332"/>
      <w:r w:rsidRPr="007F5D97">
        <w:rPr>
          <w:b/>
          <w:sz w:val="20"/>
          <w:szCs w:val="20"/>
        </w:rPr>
        <w:t xml:space="preserve">филиал ФГБУ «ФКП </w:t>
      </w:r>
      <w:proofErr w:type="spellStart"/>
      <w:r w:rsidRPr="007F5D97">
        <w:rPr>
          <w:b/>
          <w:sz w:val="20"/>
          <w:szCs w:val="20"/>
        </w:rPr>
        <w:t>Росреестра</w:t>
      </w:r>
      <w:proofErr w:type="spellEnd"/>
      <w:r w:rsidRPr="007F5D97">
        <w:rPr>
          <w:b/>
          <w:sz w:val="20"/>
          <w:szCs w:val="20"/>
        </w:rPr>
        <w:t>» по Томской области</w:t>
      </w:r>
      <w:bookmarkEnd w:id="68"/>
      <w:r w:rsidRPr="007F5D97">
        <w:rPr>
          <w:b/>
          <w:sz w:val="20"/>
          <w:szCs w:val="20"/>
        </w:rPr>
        <w:t>)</w:t>
      </w:r>
    </w:p>
    <w:p w:rsidR="007F5D97" w:rsidRPr="007F5D97" w:rsidRDefault="007F5D97" w:rsidP="00BC4F94">
      <w:pPr>
        <w:autoSpaceDE w:val="0"/>
        <w:autoSpaceDN w:val="0"/>
        <w:adjustRightInd w:val="0"/>
        <w:ind w:firstLine="709"/>
        <w:jc w:val="both"/>
        <w:rPr>
          <w:color w:val="222222"/>
          <w:sz w:val="20"/>
          <w:szCs w:val="20"/>
        </w:rPr>
      </w:pPr>
      <w:r w:rsidRPr="007F5D97">
        <w:rPr>
          <w:color w:val="000000"/>
          <w:sz w:val="20"/>
          <w:szCs w:val="20"/>
        </w:rPr>
        <w:t xml:space="preserve">3.1.1. Управление </w:t>
      </w:r>
      <w:proofErr w:type="spellStart"/>
      <w:r w:rsidRPr="007F5D97">
        <w:rPr>
          <w:color w:val="000000"/>
          <w:sz w:val="20"/>
          <w:szCs w:val="20"/>
        </w:rPr>
        <w:t>Росреестра</w:t>
      </w:r>
      <w:proofErr w:type="spellEnd"/>
      <w:r w:rsidRPr="007F5D97">
        <w:rPr>
          <w:color w:val="000000"/>
          <w:sz w:val="20"/>
          <w:szCs w:val="20"/>
        </w:rPr>
        <w:t xml:space="preserve"> по Томской области. </w:t>
      </w:r>
      <w:bookmarkStart w:id="69" w:name="_Hlk531338368"/>
      <w:r w:rsidRPr="007F5D97">
        <w:rPr>
          <w:color w:val="000000"/>
          <w:sz w:val="20"/>
          <w:szCs w:val="20"/>
        </w:rPr>
        <w:t>Место нахождения организации, участвующей в предоставлении муниципальной услуги:</w:t>
      </w:r>
      <w:bookmarkEnd w:id="69"/>
      <w:r w:rsidRPr="007F5D97">
        <w:rPr>
          <w:color w:val="222222"/>
          <w:sz w:val="20"/>
          <w:szCs w:val="20"/>
        </w:rPr>
        <w:t>634003, г. Томск, ул. Пушкина,                    д. 34/1</w:t>
      </w:r>
    </w:p>
    <w:p w:rsidR="007F5D97" w:rsidRPr="007F5D97" w:rsidRDefault="007F5D97" w:rsidP="00BC4F94">
      <w:pPr>
        <w:autoSpaceDE w:val="0"/>
        <w:autoSpaceDN w:val="0"/>
        <w:adjustRightInd w:val="0"/>
        <w:ind w:firstLine="709"/>
        <w:jc w:val="both"/>
        <w:rPr>
          <w:color w:val="000000"/>
          <w:sz w:val="20"/>
          <w:szCs w:val="20"/>
        </w:rPr>
      </w:pPr>
    </w:p>
    <w:p w:rsidR="007F5D97" w:rsidRPr="007F5D97" w:rsidRDefault="007F5D97" w:rsidP="00BC4F94">
      <w:pPr>
        <w:autoSpaceDE w:val="0"/>
        <w:autoSpaceDN w:val="0"/>
        <w:adjustRightInd w:val="0"/>
        <w:ind w:firstLine="709"/>
        <w:jc w:val="both"/>
        <w:rPr>
          <w:i/>
          <w:iCs/>
          <w:color w:val="000000"/>
          <w:sz w:val="20"/>
          <w:szCs w:val="20"/>
        </w:rPr>
      </w:pPr>
      <w:bookmarkStart w:id="70" w:name="_Hlk531338414"/>
      <w:r w:rsidRPr="007F5D97">
        <w:rPr>
          <w:color w:val="000000"/>
          <w:sz w:val="20"/>
          <w:szCs w:val="20"/>
        </w:rPr>
        <w:t xml:space="preserve">Почтовый адрес организации, участвующей в предоставлении муниципальной услуги: </w:t>
      </w:r>
    </w:p>
    <w:p w:rsidR="007F5D97" w:rsidRPr="007F5D97" w:rsidRDefault="007F5D97" w:rsidP="00BC4F94">
      <w:pPr>
        <w:autoSpaceDE w:val="0"/>
        <w:autoSpaceDN w:val="0"/>
        <w:adjustRightInd w:val="0"/>
        <w:ind w:firstLine="709"/>
        <w:jc w:val="both"/>
        <w:rPr>
          <w:iCs/>
          <w:color w:val="000000"/>
          <w:sz w:val="20"/>
          <w:szCs w:val="20"/>
        </w:rPr>
      </w:pPr>
      <w:r w:rsidRPr="007F5D97">
        <w:rPr>
          <w:iCs/>
          <w:color w:val="000000"/>
          <w:sz w:val="20"/>
          <w:szCs w:val="20"/>
        </w:rPr>
        <w:t>634003, г. Томск, ул. Пушкина, д. 34/1</w:t>
      </w:r>
    </w:p>
    <w:p w:rsidR="007F5D97" w:rsidRPr="007F5D97" w:rsidRDefault="007F5D97" w:rsidP="00BC4F94">
      <w:pPr>
        <w:autoSpaceDE w:val="0"/>
        <w:autoSpaceDN w:val="0"/>
        <w:adjustRightInd w:val="0"/>
        <w:ind w:firstLine="709"/>
        <w:jc w:val="both"/>
        <w:rPr>
          <w:color w:val="000000"/>
          <w:sz w:val="20"/>
          <w:szCs w:val="20"/>
        </w:rPr>
      </w:pPr>
      <w:r w:rsidRPr="007F5D97">
        <w:rPr>
          <w:color w:val="000000"/>
          <w:sz w:val="20"/>
          <w:szCs w:val="20"/>
        </w:rPr>
        <w:t xml:space="preserve">Справочный телефон организации, участвующей в предоставлении муниципальной услуги: </w:t>
      </w:r>
      <w:r w:rsidRPr="007F5D97">
        <w:rPr>
          <w:color w:val="222222"/>
          <w:sz w:val="20"/>
          <w:szCs w:val="20"/>
        </w:rPr>
        <w:t>8 (3822) 65-66-59</w:t>
      </w:r>
    </w:p>
    <w:p w:rsidR="007F5D97" w:rsidRPr="007F5D97" w:rsidRDefault="007F5D97" w:rsidP="00BC4F94">
      <w:pPr>
        <w:ind w:firstLine="709"/>
        <w:jc w:val="both"/>
        <w:rPr>
          <w:sz w:val="20"/>
          <w:szCs w:val="20"/>
        </w:rPr>
      </w:pPr>
      <w:r w:rsidRPr="007F5D97">
        <w:rPr>
          <w:color w:val="000000"/>
          <w:sz w:val="20"/>
          <w:szCs w:val="20"/>
        </w:rPr>
        <w:t>Официальный сайт организации, участвующей в предоставлении муниципальной услуги, в сети Интернет</w:t>
      </w:r>
      <w:r w:rsidRPr="007F5D97">
        <w:rPr>
          <w:i/>
          <w:iCs/>
          <w:sz w:val="20"/>
          <w:szCs w:val="20"/>
        </w:rPr>
        <w:t xml:space="preserve">: </w:t>
      </w:r>
      <w:hyperlink r:id="rId79" w:history="1">
        <w:r w:rsidRPr="007F5D97">
          <w:rPr>
            <w:sz w:val="20"/>
            <w:szCs w:val="20"/>
            <w:u w:val="single"/>
            <w:lang w:val="en-US"/>
          </w:rPr>
          <w:t>https</w:t>
        </w:r>
        <w:r w:rsidRPr="007F5D97">
          <w:rPr>
            <w:sz w:val="20"/>
            <w:szCs w:val="20"/>
            <w:u w:val="single"/>
          </w:rPr>
          <w:t>://</w:t>
        </w:r>
        <w:proofErr w:type="spellStart"/>
        <w:r w:rsidRPr="007F5D97">
          <w:rPr>
            <w:sz w:val="20"/>
            <w:szCs w:val="20"/>
            <w:u w:val="single"/>
            <w:lang w:val="en-US"/>
          </w:rPr>
          <w:t>rosreestr</w:t>
        </w:r>
        <w:proofErr w:type="spellEnd"/>
        <w:r w:rsidRPr="007F5D97">
          <w:rPr>
            <w:sz w:val="20"/>
            <w:szCs w:val="20"/>
            <w:u w:val="single"/>
          </w:rPr>
          <w:t>.</w:t>
        </w:r>
        <w:proofErr w:type="spellStart"/>
        <w:r w:rsidRPr="007F5D97">
          <w:rPr>
            <w:sz w:val="20"/>
            <w:szCs w:val="20"/>
            <w:u w:val="single"/>
            <w:lang w:val="en-US"/>
          </w:rPr>
          <w:t>ru</w:t>
        </w:r>
        <w:proofErr w:type="spellEnd"/>
        <w:r w:rsidRPr="007F5D97">
          <w:rPr>
            <w:sz w:val="20"/>
            <w:szCs w:val="20"/>
            <w:u w:val="single"/>
          </w:rPr>
          <w:t>/</w:t>
        </w:r>
        <w:r w:rsidRPr="007F5D97">
          <w:rPr>
            <w:sz w:val="20"/>
            <w:szCs w:val="20"/>
            <w:u w:val="single"/>
            <w:lang w:val="en-US"/>
          </w:rPr>
          <w:t>site</w:t>
        </w:r>
        <w:r w:rsidRPr="007F5D97">
          <w:rPr>
            <w:sz w:val="20"/>
            <w:szCs w:val="20"/>
            <w:u w:val="single"/>
          </w:rPr>
          <w:t>/</w:t>
        </w:r>
        <w:r w:rsidRPr="007F5D97">
          <w:rPr>
            <w:sz w:val="20"/>
            <w:szCs w:val="20"/>
            <w:u w:val="single"/>
            <w:lang w:val="en-US"/>
          </w:rPr>
          <w:t>about</w:t>
        </w:r>
        <w:r w:rsidRPr="007F5D97">
          <w:rPr>
            <w:sz w:val="20"/>
            <w:szCs w:val="20"/>
            <w:u w:val="single"/>
          </w:rPr>
          <w:t>/</w:t>
        </w:r>
        <w:proofErr w:type="spellStart"/>
        <w:r w:rsidRPr="007F5D97">
          <w:rPr>
            <w:sz w:val="20"/>
            <w:szCs w:val="20"/>
            <w:u w:val="single"/>
            <w:lang w:val="en-US"/>
          </w:rPr>
          <w:t>struct</w:t>
        </w:r>
        <w:proofErr w:type="spellEnd"/>
        <w:r w:rsidRPr="007F5D97">
          <w:rPr>
            <w:sz w:val="20"/>
            <w:szCs w:val="20"/>
            <w:u w:val="single"/>
          </w:rPr>
          <w:t>/</w:t>
        </w:r>
        <w:proofErr w:type="spellStart"/>
        <w:r w:rsidRPr="007F5D97">
          <w:rPr>
            <w:sz w:val="20"/>
            <w:szCs w:val="20"/>
            <w:u w:val="single"/>
            <w:lang w:val="en-US"/>
          </w:rPr>
          <w:t>territorialnye</w:t>
        </w:r>
        <w:proofErr w:type="spellEnd"/>
        <w:r w:rsidRPr="007F5D97">
          <w:rPr>
            <w:sz w:val="20"/>
            <w:szCs w:val="20"/>
            <w:u w:val="single"/>
          </w:rPr>
          <w:t>-</w:t>
        </w:r>
        <w:proofErr w:type="spellStart"/>
        <w:r w:rsidRPr="007F5D97">
          <w:rPr>
            <w:sz w:val="20"/>
            <w:szCs w:val="20"/>
            <w:u w:val="single"/>
            <w:lang w:val="en-US"/>
          </w:rPr>
          <w:t>organy</w:t>
        </w:r>
        <w:proofErr w:type="spellEnd"/>
        <w:r w:rsidRPr="007F5D97">
          <w:rPr>
            <w:sz w:val="20"/>
            <w:szCs w:val="20"/>
            <w:u w:val="single"/>
          </w:rPr>
          <w:t>/</w:t>
        </w:r>
        <w:proofErr w:type="spellStart"/>
        <w:r w:rsidRPr="007F5D97">
          <w:rPr>
            <w:sz w:val="20"/>
            <w:szCs w:val="20"/>
            <w:u w:val="single"/>
            <w:lang w:val="en-US"/>
          </w:rPr>
          <w:t>upravlenie</w:t>
        </w:r>
        <w:proofErr w:type="spellEnd"/>
        <w:r w:rsidRPr="007F5D97">
          <w:rPr>
            <w:sz w:val="20"/>
            <w:szCs w:val="20"/>
            <w:u w:val="single"/>
          </w:rPr>
          <w:t>-</w:t>
        </w:r>
        <w:proofErr w:type="spellStart"/>
        <w:r w:rsidRPr="007F5D97">
          <w:rPr>
            <w:sz w:val="20"/>
            <w:szCs w:val="20"/>
            <w:u w:val="single"/>
            <w:lang w:val="en-US"/>
          </w:rPr>
          <w:t>rosreestra</w:t>
        </w:r>
        <w:proofErr w:type="spellEnd"/>
        <w:r w:rsidRPr="007F5D97">
          <w:rPr>
            <w:sz w:val="20"/>
            <w:szCs w:val="20"/>
            <w:u w:val="single"/>
          </w:rPr>
          <w:t>-</w:t>
        </w:r>
        <w:proofErr w:type="spellStart"/>
        <w:r w:rsidRPr="007F5D97">
          <w:rPr>
            <w:sz w:val="20"/>
            <w:szCs w:val="20"/>
            <w:u w:val="single"/>
            <w:lang w:val="en-US"/>
          </w:rPr>
          <w:t>po</w:t>
        </w:r>
        <w:proofErr w:type="spellEnd"/>
        <w:r w:rsidRPr="007F5D97">
          <w:rPr>
            <w:sz w:val="20"/>
            <w:szCs w:val="20"/>
            <w:u w:val="single"/>
          </w:rPr>
          <w:t>-</w:t>
        </w:r>
        <w:proofErr w:type="spellStart"/>
        <w:r w:rsidRPr="007F5D97">
          <w:rPr>
            <w:sz w:val="20"/>
            <w:szCs w:val="20"/>
            <w:u w:val="single"/>
            <w:lang w:val="en-US"/>
          </w:rPr>
          <w:t>tomskoy</w:t>
        </w:r>
        <w:proofErr w:type="spellEnd"/>
        <w:r w:rsidRPr="007F5D97">
          <w:rPr>
            <w:sz w:val="20"/>
            <w:szCs w:val="20"/>
            <w:u w:val="single"/>
          </w:rPr>
          <w:t>-</w:t>
        </w:r>
        <w:proofErr w:type="spellStart"/>
        <w:r w:rsidRPr="007F5D97">
          <w:rPr>
            <w:sz w:val="20"/>
            <w:szCs w:val="20"/>
            <w:u w:val="single"/>
            <w:lang w:val="en-US"/>
          </w:rPr>
          <w:t>oblasti</w:t>
        </w:r>
        <w:proofErr w:type="spellEnd"/>
        <w:r w:rsidRPr="007F5D97">
          <w:rPr>
            <w:sz w:val="20"/>
            <w:szCs w:val="20"/>
            <w:u w:val="single"/>
          </w:rPr>
          <w:t>/</w:t>
        </w:r>
      </w:hyperlink>
    </w:p>
    <w:p w:rsidR="007F5D97" w:rsidRPr="007F5D97" w:rsidRDefault="007F5D97" w:rsidP="00BC4F94">
      <w:pPr>
        <w:ind w:firstLine="709"/>
        <w:jc w:val="both"/>
        <w:rPr>
          <w:sz w:val="20"/>
          <w:szCs w:val="20"/>
        </w:rPr>
      </w:pPr>
      <w:r w:rsidRPr="007F5D97">
        <w:rPr>
          <w:sz w:val="20"/>
          <w:szCs w:val="20"/>
        </w:rPr>
        <w:t xml:space="preserve">Адрес электронной почты в сети Интернет: </w:t>
      </w:r>
      <w:hyperlink r:id="rId80" w:history="1">
        <w:r w:rsidRPr="007F5D97">
          <w:rPr>
            <w:sz w:val="20"/>
            <w:szCs w:val="20"/>
            <w:u w:val="single"/>
          </w:rPr>
          <w:t>70_upr@rosreestr.ru</w:t>
        </w:r>
      </w:hyperlink>
    </w:p>
    <w:bookmarkEnd w:id="70"/>
    <w:p w:rsidR="007F5D97" w:rsidRPr="007F5D97" w:rsidRDefault="007F5D97" w:rsidP="00BC4F94">
      <w:pPr>
        <w:ind w:firstLine="709"/>
        <w:jc w:val="both"/>
        <w:rPr>
          <w:sz w:val="20"/>
          <w:szCs w:val="20"/>
        </w:rPr>
      </w:pPr>
    </w:p>
    <w:p w:rsidR="007F5D97" w:rsidRPr="007F5D97" w:rsidRDefault="007F5D97" w:rsidP="00BC4F94">
      <w:pPr>
        <w:ind w:firstLine="709"/>
        <w:jc w:val="both"/>
        <w:rPr>
          <w:color w:val="000000"/>
          <w:sz w:val="20"/>
          <w:szCs w:val="20"/>
        </w:rPr>
      </w:pPr>
      <w:r w:rsidRPr="007F5D97">
        <w:rPr>
          <w:sz w:val="20"/>
          <w:szCs w:val="20"/>
        </w:rPr>
        <w:t xml:space="preserve">3.1.2. Филиал ФГБУ «ФКП </w:t>
      </w:r>
      <w:proofErr w:type="spellStart"/>
      <w:r w:rsidRPr="007F5D97">
        <w:rPr>
          <w:sz w:val="20"/>
          <w:szCs w:val="20"/>
        </w:rPr>
        <w:t>Росреестра</w:t>
      </w:r>
      <w:proofErr w:type="spellEnd"/>
      <w:r w:rsidRPr="007F5D97">
        <w:rPr>
          <w:sz w:val="20"/>
          <w:szCs w:val="20"/>
        </w:rPr>
        <w:t>» по Томской области.</w:t>
      </w:r>
      <w:bookmarkStart w:id="71" w:name="_Hlk531339036"/>
      <w:r w:rsidRPr="007F5D97">
        <w:rPr>
          <w:sz w:val="20"/>
          <w:szCs w:val="20"/>
        </w:rPr>
        <w:t xml:space="preserve"> </w:t>
      </w:r>
      <w:r w:rsidRPr="007F5D97">
        <w:rPr>
          <w:color w:val="000000"/>
          <w:sz w:val="20"/>
          <w:szCs w:val="20"/>
        </w:rPr>
        <w:t>Место нахождения организации, участвующей в предоставлении муниципальной услуги: 634029, г. Томск, ул. Белинского, д. 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7F5D97" w:rsidRPr="007F5D97" w:rsidTr="007F5D97">
        <w:trPr>
          <w:trHeight w:val="118"/>
        </w:trPr>
        <w:tc>
          <w:tcPr>
            <w:tcW w:w="4597" w:type="dxa"/>
          </w:tcPr>
          <w:p w:rsidR="007F5D97" w:rsidRPr="007F5D97" w:rsidRDefault="007F5D97" w:rsidP="00BC4F94">
            <w:pPr>
              <w:ind w:firstLine="709"/>
              <w:jc w:val="both"/>
              <w:rPr>
                <w:sz w:val="20"/>
                <w:szCs w:val="20"/>
              </w:rPr>
            </w:pPr>
            <w:r w:rsidRPr="007F5D97">
              <w:rPr>
                <w:sz w:val="20"/>
                <w:szCs w:val="20"/>
              </w:rPr>
              <w:t xml:space="preserve">График работы: </w:t>
            </w:r>
          </w:p>
        </w:tc>
        <w:tc>
          <w:tcPr>
            <w:tcW w:w="5077" w:type="dxa"/>
          </w:tcPr>
          <w:p w:rsidR="007F5D97" w:rsidRPr="007F5D97" w:rsidRDefault="007F5D97" w:rsidP="00BC4F94">
            <w:pPr>
              <w:ind w:firstLine="709"/>
              <w:jc w:val="both"/>
              <w:rPr>
                <w:sz w:val="20"/>
                <w:szCs w:val="20"/>
              </w:rPr>
            </w:pPr>
          </w:p>
        </w:tc>
      </w:tr>
      <w:tr w:rsidR="007F5D97" w:rsidRPr="007F5D97" w:rsidTr="007F5D97">
        <w:trPr>
          <w:trHeight w:val="118"/>
        </w:trPr>
        <w:tc>
          <w:tcPr>
            <w:tcW w:w="4597" w:type="dxa"/>
          </w:tcPr>
          <w:p w:rsidR="007F5D97" w:rsidRPr="007F5D97" w:rsidRDefault="007F5D97" w:rsidP="00BC4F94">
            <w:pPr>
              <w:ind w:firstLine="709"/>
              <w:jc w:val="both"/>
              <w:rPr>
                <w:sz w:val="20"/>
                <w:szCs w:val="20"/>
              </w:rPr>
            </w:pPr>
            <w:r w:rsidRPr="007F5D97">
              <w:rPr>
                <w:sz w:val="20"/>
                <w:szCs w:val="20"/>
              </w:rPr>
              <w:t>Понедел</w:t>
            </w:r>
            <w:r w:rsidRPr="007F5D97">
              <w:rPr>
                <w:iCs/>
                <w:sz w:val="20"/>
                <w:szCs w:val="20"/>
              </w:rPr>
              <w:t>ьник:</w:t>
            </w:r>
          </w:p>
        </w:tc>
        <w:tc>
          <w:tcPr>
            <w:tcW w:w="5077" w:type="dxa"/>
          </w:tcPr>
          <w:p w:rsidR="007F5D97" w:rsidRPr="007F5D97" w:rsidRDefault="007F5D97" w:rsidP="00BC4F94">
            <w:pPr>
              <w:jc w:val="both"/>
              <w:rPr>
                <w:iCs/>
                <w:sz w:val="20"/>
                <w:szCs w:val="20"/>
              </w:rPr>
            </w:pPr>
            <w:r w:rsidRPr="007F5D97">
              <w:rPr>
                <w:iCs/>
                <w:sz w:val="20"/>
                <w:szCs w:val="20"/>
              </w:rPr>
              <w:t>С 8:30 до 17:15, перерыв с 13:00 до13:30</w:t>
            </w:r>
          </w:p>
        </w:tc>
      </w:tr>
      <w:tr w:rsidR="007F5D97" w:rsidRPr="007F5D97" w:rsidTr="007F5D97">
        <w:trPr>
          <w:trHeight w:val="118"/>
        </w:trPr>
        <w:tc>
          <w:tcPr>
            <w:tcW w:w="4597" w:type="dxa"/>
          </w:tcPr>
          <w:p w:rsidR="007F5D97" w:rsidRPr="007F5D97" w:rsidRDefault="007F5D97" w:rsidP="00BC4F94">
            <w:pPr>
              <w:ind w:firstLine="709"/>
              <w:jc w:val="both"/>
              <w:rPr>
                <w:sz w:val="20"/>
                <w:szCs w:val="20"/>
              </w:rPr>
            </w:pPr>
            <w:r w:rsidRPr="007F5D97">
              <w:rPr>
                <w:sz w:val="20"/>
                <w:szCs w:val="20"/>
              </w:rPr>
              <w:t xml:space="preserve">Вторник: </w:t>
            </w:r>
          </w:p>
        </w:tc>
        <w:tc>
          <w:tcPr>
            <w:tcW w:w="5077" w:type="dxa"/>
          </w:tcPr>
          <w:p w:rsidR="007F5D97" w:rsidRPr="007F5D97" w:rsidRDefault="007F5D97" w:rsidP="00BC4F94">
            <w:pPr>
              <w:jc w:val="both"/>
              <w:rPr>
                <w:sz w:val="20"/>
                <w:szCs w:val="20"/>
              </w:rPr>
            </w:pPr>
            <w:r w:rsidRPr="007F5D97">
              <w:rPr>
                <w:iCs/>
                <w:sz w:val="20"/>
                <w:szCs w:val="20"/>
              </w:rPr>
              <w:t>С 8:30 до 17:15, перерыв с 13:00 до13:30</w:t>
            </w:r>
          </w:p>
        </w:tc>
      </w:tr>
      <w:tr w:rsidR="007F5D97" w:rsidRPr="007F5D97" w:rsidTr="007F5D97">
        <w:trPr>
          <w:trHeight w:val="118"/>
        </w:trPr>
        <w:tc>
          <w:tcPr>
            <w:tcW w:w="4597" w:type="dxa"/>
          </w:tcPr>
          <w:p w:rsidR="007F5D97" w:rsidRPr="007F5D97" w:rsidRDefault="007F5D97" w:rsidP="00BC4F94">
            <w:pPr>
              <w:ind w:firstLine="709"/>
              <w:jc w:val="both"/>
              <w:rPr>
                <w:sz w:val="20"/>
                <w:szCs w:val="20"/>
              </w:rPr>
            </w:pPr>
            <w:r w:rsidRPr="007F5D97">
              <w:rPr>
                <w:sz w:val="20"/>
                <w:szCs w:val="20"/>
              </w:rPr>
              <w:t xml:space="preserve">Среда </w:t>
            </w:r>
          </w:p>
        </w:tc>
        <w:tc>
          <w:tcPr>
            <w:tcW w:w="5077" w:type="dxa"/>
          </w:tcPr>
          <w:p w:rsidR="007F5D97" w:rsidRPr="007F5D97" w:rsidRDefault="007F5D97" w:rsidP="00BC4F94">
            <w:pPr>
              <w:jc w:val="both"/>
              <w:rPr>
                <w:sz w:val="20"/>
                <w:szCs w:val="20"/>
              </w:rPr>
            </w:pPr>
            <w:r w:rsidRPr="007F5D97">
              <w:rPr>
                <w:iCs/>
                <w:sz w:val="20"/>
                <w:szCs w:val="20"/>
              </w:rPr>
              <w:t>С 8:30 до 17:15, перерыв с 13:00 до13:30</w:t>
            </w:r>
          </w:p>
        </w:tc>
      </w:tr>
      <w:tr w:rsidR="007F5D97" w:rsidRPr="007F5D97" w:rsidTr="007F5D97">
        <w:trPr>
          <w:trHeight w:val="118"/>
        </w:trPr>
        <w:tc>
          <w:tcPr>
            <w:tcW w:w="4597" w:type="dxa"/>
          </w:tcPr>
          <w:p w:rsidR="007F5D97" w:rsidRPr="007F5D97" w:rsidRDefault="007F5D97" w:rsidP="00BC4F94">
            <w:pPr>
              <w:ind w:firstLine="709"/>
              <w:jc w:val="both"/>
              <w:rPr>
                <w:sz w:val="20"/>
                <w:szCs w:val="20"/>
              </w:rPr>
            </w:pPr>
            <w:r w:rsidRPr="007F5D97">
              <w:rPr>
                <w:sz w:val="20"/>
                <w:szCs w:val="20"/>
              </w:rPr>
              <w:t xml:space="preserve">Четверг: </w:t>
            </w:r>
          </w:p>
        </w:tc>
        <w:tc>
          <w:tcPr>
            <w:tcW w:w="5077" w:type="dxa"/>
          </w:tcPr>
          <w:p w:rsidR="007F5D97" w:rsidRPr="007F5D97" w:rsidRDefault="007F5D97" w:rsidP="00BC4F94">
            <w:pPr>
              <w:jc w:val="both"/>
              <w:rPr>
                <w:sz w:val="20"/>
                <w:szCs w:val="20"/>
              </w:rPr>
            </w:pPr>
            <w:r w:rsidRPr="007F5D97">
              <w:rPr>
                <w:iCs/>
                <w:sz w:val="20"/>
                <w:szCs w:val="20"/>
              </w:rPr>
              <w:t>С 8:30 до 17:15, перерыв с 13:00 до13:30</w:t>
            </w:r>
          </w:p>
        </w:tc>
      </w:tr>
      <w:tr w:rsidR="007F5D97" w:rsidRPr="007F5D97" w:rsidTr="007F5D97">
        <w:trPr>
          <w:trHeight w:val="118"/>
        </w:trPr>
        <w:tc>
          <w:tcPr>
            <w:tcW w:w="4597" w:type="dxa"/>
          </w:tcPr>
          <w:p w:rsidR="007F5D97" w:rsidRPr="007F5D97" w:rsidRDefault="007F5D97" w:rsidP="00BC4F94">
            <w:pPr>
              <w:ind w:firstLine="709"/>
              <w:jc w:val="both"/>
              <w:rPr>
                <w:sz w:val="20"/>
                <w:szCs w:val="20"/>
              </w:rPr>
            </w:pPr>
            <w:r w:rsidRPr="007F5D97">
              <w:rPr>
                <w:sz w:val="20"/>
                <w:szCs w:val="20"/>
              </w:rPr>
              <w:t xml:space="preserve">Пятница: </w:t>
            </w:r>
          </w:p>
        </w:tc>
        <w:tc>
          <w:tcPr>
            <w:tcW w:w="5077" w:type="dxa"/>
          </w:tcPr>
          <w:p w:rsidR="007F5D97" w:rsidRPr="007F5D97" w:rsidRDefault="007F5D97" w:rsidP="00BC4F94">
            <w:pPr>
              <w:jc w:val="both"/>
              <w:rPr>
                <w:sz w:val="20"/>
                <w:szCs w:val="20"/>
              </w:rPr>
            </w:pPr>
            <w:r w:rsidRPr="007F5D97">
              <w:rPr>
                <w:iCs/>
                <w:sz w:val="20"/>
                <w:szCs w:val="20"/>
              </w:rPr>
              <w:t>С 8:30 до 16:00, перерыв с 13:00 до13:30</w:t>
            </w:r>
          </w:p>
        </w:tc>
      </w:tr>
      <w:tr w:rsidR="007F5D97" w:rsidRPr="007F5D97" w:rsidTr="007F5D97">
        <w:trPr>
          <w:trHeight w:val="118"/>
        </w:trPr>
        <w:tc>
          <w:tcPr>
            <w:tcW w:w="4597" w:type="dxa"/>
          </w:tcPr>
          <w:p w:rsidR="007F5D97" w:rsidRPr="007F5D97" w:rsidRDefault="007F5D97" w:rsidP="00BC4F94">
            <w:pPr>
              <w:ind w:firstLine="709"/>
              <w:jc w:val="both"/>
              <w:rPr>
                <w:sz w:val="20"/>
                <w:szCs w:val="20"/>
              </w:rPr>
            </w:pPr>
            <w:r w:rsidRPr="007F5D97">
              <w:rPr>
                <w:sz w:val="20"/>
                <w:szCs w:val="20"/>
              </w:rPr>
              <w:t xml:space="preserve">Суббота </w:t>
            </w:r>
          </w:p>
        </w:tc>
        <w:tc>
          <w:tcPr>
            <w:tcW w:w="5077" w:type="dxa"/>
          </w:tcPr>
          <w:p w:rsidR="007F5D97" w:rsidRPr="007F5D97" w:rsidRDefault="007F5D97" w:rsidP="00BC4F94">
            <w:pPr>
              <w:jc w:val="both"/>
              <w:rPr>
                <w:sz w:val="20"/>
                <w:szCs w:val="20"/>
              </w:rPr>
            </w:pPr>
            <w:r w:rsidRPr="007F5D97">
              <w:rPr>
                <w:iCs/>
                <w:sz w:val="20"/>
                <w:szCs w:val="20"/>
              </w:rPr>
              <w:t>Выходной день.</w:t>
            </w:r>
          </w:p>
        </w:tc>
      </w:tr>
      <w:tr w:rsidR="007F5D97" w:rsidRPr="007F5D97" w:rsidTr="007F5D97">
        <w:trPr>
          <w:trHeight w:val="118"/>
        </w:trPr>
        <w:tc>
          <w:tcPr>
            <w:tcW w:w="4597" w:type="dxa"/>
          </w:tcPr>
          <w:p w:rsidR="007F5D97" w:rsidRPr="007F5D97" w:rsidRDefault="007F5D97" w:rsidP="00BC4F94">
            <w:pPr>
              <w:ind w:firstLine="709"/>
              <w:jc w:val="both"/>
              <w:rPr>
                <w:sz w:val="20"/>
                <w:szCs w:val="20"/>
              </w:rPr>
            </w:pPr>
            <w:r w:rsidRPr="007F5D97">
              <w:rPr>
                <w:sz w:val="20"/>
                <w:szCs w:val="20"/>
              </w:rPr>
              <w:t xml:space="preserve">Воскресенье: </w:t>
            </w:r>
          </w:p>
        </w:tc>
        <w:tc>
          <w:tcPr>
            <w:tcW w:w="5077" w:type="dxa"/>
          </w:tcPr>
          <w:p w:rsidR="007F5D97" w:rsidRPr="007F5D97" w:rsidRDefault="007F5D97" w:rsidP="00BC4F94">
            <w:pPr>
              <w:jc w:val="both"/>
              <w:rPr>
                <w:sz w:val="20"/>
                <w:szCs w:val="20"/>
              </w:rPr>
            </w:pPr>
            <w:r w:rsidRPr="007F5D97">
              <w:rPr>
                <w:iCs/>
                <w:sz w:val="20"/>
                <w:szCs w:val="20"/>
              </w:rPr>
              <w:t xml:space="preserve">Выходной день. </w:t>
            </w:r>
          </w:p>
        </w:tc>
      </w:tr>
    </w:tbl>
    <w:p w:rsidR="007F5D97" w:rsidRPr="007F5D97" w:rsidRDefault="007F5D97" w:rsidP="00BC4F94">
      <w:pPr>
        <w:ind w:firstLine="709"/>
        <w:jc w:val="both"/>
        <w:rPr>
          <w:sz w:val="20"/>
          <w:szCs w:val="20"/>
        </w:rPr>
      </w:pPr>
    </w:p>
    <w:p w:rsidR="007F5D97" w:rsidRPr="007F5D97" w:rsidRDefault="007F5D97" w:rsidP="00BC4F94">
      <w:pPr>
        <w:ind w:firstLine="709"/>
        <w:jc w:val="both"/>
        <w:rPr>
          <w:i/>
          <w:iCs/>
          <w:sz w:val="20"/>
          <w:szCs w:val="20"/>
        </w:rPr>
      </w:pPr>
      <w:r w:rsidRPr="007F5D97">
        <w:rPr>
          <w:sz w:val="20"/>
          <w:szCs w:val="20"/>
        </w:rPr>
        <w:t xml:space="preserve">Почтовый адрес организации, участвующей в предоставлении муниципальной услуги: </w:t>
      </w:r>
    </w:p>
    <w:p w:rsidR="007F5D97" w:rsidRPr="007F5D97" w:rsidRDefault="007F5D97" w:rsidP="00BC4F94">
      <w:pPr>
        <w:ind w:firstLine="709"/>
        <w:jc w:val="both"/>
        <w:rPr>
          <w:iCs/>
          <w:sz w:val="20"/>
          <w:szCs w:val="20"/>
        </w:rPr>
      </w:pPr>
      <w:r w:rsidRPr="007F5D97">
        <w:rPr>
          <w:iCs/>
          <w:sz w:val="20"/>
          <w:szCs w:val="20"/>
        </w:rPr>
        <w:t>634029, г. Томск, ул. Белинского, д.8</w:t>
      </w:r>
    </w:p>
    <w:p w:rsidR="007F5D97" w:rsidRPr="007F5D97" w:rsidRDefault="007F5D97" w:rsidP="00BC4F94">
      <w:pPr>
        <w:ind w:firstLine="709"/>
        <w:jc w:val="both"/>
        <w:rPr>
          <w:sz w:val="20"/>
          <w:szCs w:val="20"/>
        </w:rPr>
      </w:pPr>
      <w:r w:rsidRPr="007F5D97">
        <w:rPr>
          <w:sz w:val="20"/>
          <w:szCs w:val="20"/>
        </w:rPr>
        <w:t>Справочный телефон организации, участвующей в предоставлении муниципальной услуги: 8 (3822) 52-67-50</w:t>
      </w:r>
    </w:p>
    <w:p w:rsidR="007F5D97" w:rsidRPr="007F5D97" w:rsidRDefault="007F5D97" w:rsidP="00BC4F94">
      <w:pPr>
        <w:ind w:firstLine="709"/>
        <w:jc w:val="both"/>
        <w:rPr>
          <w:sz w:val="20"/>
          <w:szCs w:val="20"/>
        </w:rPr>
      </w:pPr>
      <w:r w:rsidRPr="007F5D97">
        <w:rPr>
          <w:sz w:val="20"/>
          <w:szCs w:val="20"/>
        </w:rPr>
        <w:t>Официальный сайт организации, участвующей в предоставлении муниципальной услуги, в сети Интернет</w:t>
      </w:r>
      <w:r w:rsidRPr="007F5D97">
        <w:rPr>
          <w:i/>
          <w:iCs/>
          <w:sz w:val="20"/>
          <w:szCs w:val="20"/>
        </w:rPr>
        <w:t>:</w:t>
      </w:r>
      <w:r w:rsidRPr="007F5D97">
        <w:rPr>
          <w:rFonts w:ascii="Calibri" w:hAnsi="Calibri"/>
          <w:sz w:val="20"/>
          <w:szCs w:val="20"/>
        </w:rPr>
        <w:t xml:space="preserve"> </w:t>
      </w:r>
      <w:hyperlink r:id="rId81" w:tgtFrame="_blank" w:history="1">
        <w:r w:rsidRPr="007F5D97">
          <w:rPr>
            <w:sz w:val="20"/>
            <w:szCs w:val="20"/>
            <w:shd w:val="clear" w:color="auto" w:fill="FFFFFF"/>
          </w:rPr>
          <w:t>www.rosreestr.ru</w:t>
        </w:r>
      </w:hyperlink>
    </w:p>
    <w:p w:rsidR="007F5D97" w:rsidRPr="007F5D97" w:rsidRDefault="007F5D97" w:rsidP="00BC4F94">
      <w:pPr>
        <w:ind w:firstLine="709"/>
        <w:jc w:val="both"/>
        <w:rPr>
          <w:sz w:val="20"/>
          <w:szCs w:val="20"/>
        </w:rPr>
      </w:pPr>
      <w:r w:rsidRPr="007F5D97">
        <w:rPr>
          <w:sz w:val="20"/>
          <w:szCs w:val="20"/>
        </w:rPr>
        <w:t xml:space="preserve">Адрес электронной почты в сети Интернет: </w:t>
      </w:r>
      <w:hyperlink r:id="rId82" w:history="1">
        <w:r w:rsidRPr="007F5D97">
          <w:rPr>
            <w:sz w:val="20"/>
            <w:szCs w:val="20"/>
            <w:u w:val="single"/>
          </w:rPr>
          <w:t>filial@70.kadastr.ru</w:t>
        </w:r>
      </w:hyperlink>
      <w:r w:rsidRPr="007F5D97">
        <w:rPr>
          <w:sz w:val="20"/>
          <w:szCs w:val="20"/>
        </w:rPr>
        <w:t>; fgu70@kadastr.ru</w:t>
      </w:r>
    </w:p>
    <w:bookmarkEnd w:id="71"/>
    <w:p w:rsidR="007F5D97" w:rsidRPr="007F5D97" w:rsidRDefault="007F5D97" w:rsidP="00BC4F94">
      <w:pPr>
        <w:ind w:firstLine="709"/>
        <w:jc w:val="both"/>
        <w:rPr>
          <w:sz w:val="20"/>
          <w:szCs w:val="20"/>
        </w:rPr>
      </w:pPr>
    </w:p>
    <w:p w:rsidR="007F5D97" w:rsidRPr="007F5D97" w:rsidRDefault="007F5D97" w:rsidP="00BC4F94">
      <w:pPr>
        <w:ind w:firstLine="709"/>
        <w:jc w:val="both"/>
        <w:rPr>
          <w:sz w:val="20"/>
          <w:szCs w:val="20"/>
        </w:rPr>
      </w:pPr>
      <w:r w:rsidRPr="007F5D97">
        <w:rPr>
          <w:sz w:val="20"/>
          <w:szCs w:val="20"/>
        </w:rPr>
        <w:t>3.2. Межрайонная инспекция Федеральной налоговой службы № 1 по Томской области. Место нахождения организации, участвующей в предоставлении муниципальной услуги:</w:t>
      </w:r>
      <w:r w:rsidRPr="007F5D97">
        <w:rPr>
          <w:rFonts w:ascii="Calibri" w:hAnsi="Calibri"/>
          <w:sz w:val="20"/>
          <w:szCs w:val="20"/>
        </w:rPr>
        <w:t xml:space="preserve"> </w:t>
      </w:r>
      <w:proofErr w:type="gramStart"/>
      <w:r w:rsidRPr="007F5D97">
        <w:rPr>
          <w:sz w:val="20"/>
          <w:szCs w:val="20"/>
        </w:rPr>
        <w:t>Томская</w:t>
      </w:r>
      <w:proofErr w:type="gramEnd"/>
      <w:r w:rsidRPr="007F5D97">
        <w:rPr>
          <w:sz w:val="20"/>
          <w:szCs w:val="20"/>
        </w:rPr>
        <w:t xml:space="preserve"> обл., г. Асино ул. Стадионная, д.35</w:t>
      </w:r>
    </w:p>
    <w:p w:rsidR="007F5D97" w:rsidRPr="007F5D97" w:rsidRDefault="007F5D97" w:rsidP="00BC4F94">
      <w:pPr>
        <w:ind w:firstLine="709"/>
        <w:jc w:val="both"/>
        <w:rPr>
          <w:sz w:val="20"/>
          <w:szCs w:val="20"/>
        </w:rPr>
      </w:pPr>
      <w:r w:rsidRPr="007F5D97">
        <w:rPr>
          <w:sz w:val="20"/>
          <w:szCs w:val="20"/>
        </w:rPr>
        <w:t>Часы приема: понедельник, среда: 9.00 - 18.00 пятница: 9.00 - 16.45 вторник, четверг: 9.00 - 20.00 2 и 4 субботы месяца: 10.00 - 15.00.</w:t>
      </w:r>
    </w:p>
    <w:p w:rsidR="007F5D97" w:rsidRPr="007F5D97" w:rsidRDefault="007F5D97" w:rsidP="00BC4F94">
      <w:pPr>
        <w:ind w:firstLine="709"/>
        <w:jc w:val="both"/>
        <w:rPr>
          <w:sz w:val="20"/>
          <w:szCs w:val="20"/>
        </w:rPr>
      </w:pPr>
      <w:r w:rsidRPr="007F5D97">
        <w:rPr>
          <w:sz w:val="20"/>
          <w:szCs w:val="20"/>
        </w:rPr>
        <w:t xml:space="preserve">Почтовый адрес организации, участвующей в предоставлении муниципальной услуги: </w:t>
      </w:r>
    </w:p>
    <w:p w:rsidR="007F5D97" w:rsidRPr="007F5D97" w:rsidRDefault="007F5D97" w:rsidP="00BC4F94">
      <w:pPr>
        <w:ind w:firstLine="709"/>
        <w:jc w:val="both"/>
        <w:rPr>
          <w:sz w:val="20"/>
          <w:szCs w:val="20"/>
        </w:rPr>
      </w:pPr>
      <w:r w:rsidRPr="007F5D97">
        <w:rPr>
          <w:sz w:val="20"/>
          <w:szCs w:val="20"/>
        </w:rPr>
        <w:t>636840,</w:t>
      </w:r>
      <w:proofErr w:type="gramStart"/>
      <w:r w:rsidRPr="007F5D97">
        <w:rPr>
          <w:sz w:val="20"/>
          <w:szCs w:val="20"/>
        </w:rPr>
        <w:t>Томская</w:t>
      </w:r>
      <w:proofErr w:type="gramEnd"/>
      <w:r w:rsidRPr="007F5D97">
        <w:rPr>
          <w:sz w:val="20"/>
          <w:szCs w:val="20"/>
        </w:rPr>
        <w:t xml:space="preserve"> обл., г. Асино ул. Стадионная, д.35</w:t>
      </w:r>
    </w:p>
    <w:p w:rsidR="007F5D97" w:rsidRPr="007F5D97" w:rsidRDefault="007F5D97" w:rsidP="00BC4F94">
      <w:pPr>
        <w:ind w:firstLine="709"/>
        <w:jc w:val="both"/>
        <w:rPr>
          <w:sz w:val="20"/>
          <w:szCs w:val="20"/>
        </w:rPr>
      </w:pPr>
      <w:r w:rsidRPr="007F5D97">
        <w:rPr>
          <w:sz w:val="20"/>
          <w:szCs w:val="20"/>
        </w:rPr>
        <w:t>Справочный телефон организации, участвующей в предоставлении муниципальной услуги: +7 (38241) 279-01</w:t>
      </w:r>
    </w:p>
    <w:p w:rsidR="007F5D97" w:rsidRPr="007F5D97" w:rsidRDefault="007F5D97" w:rsidP="00BC4F94">
      <w:pPr>
        <w:ind w:firstLine="709"/>
        <w:jc w:val="both"/>
        <w:rPr>
          <w:sz w:val="20"/>
          <w:szCs w:val="20"/>
        </w:rPr>
      </w:pPr>
      <w:r w:rsidRPr="007F5D97">
        <w:rPr>
          <w:sz w:val="20"/>
          <w:szCs w:val="20"/>
        </w:rPr>
        <w:t>Официальный сайт организации, участвующей в предоставлении муниципальной услуги, в сети Интернет: www.nalog.ru</w:t>
      </w:r>
    </w:p>
    <w:p w:rsidR="007F5D97" w:rsidRPr="007F5D97" w:rsidRDefault="007F5D97" w:rsidP="00BC4F94">
      <w:pPr>
        <w:ind w:firstLine="709"/>
        <w:jc w:val="both"/>
        <w:rPr>
          <w:sz w:val="20"/>
          <w:szCs w:val="20"/>
        </w:rPr>
      </w:pPr>
      <w:r w:rsidRPr="007F5D97">
        <w:rPr>
          <w:sz w:val="20"/>
          <w:szCs w:val="20"/>
        </w:rPr>
        <w:t xml:space="preserve">Адрес электронной почты в сети Интернет: </w:t>
      </w:r>
      <w:hyperlink r:id="rId83" w:history="1">
        <w:r w:rsidRPr="007F5D97">
          <w:rPr>
            <w:sz w:val="20"/>
            <w:szCs w:val="20"/>
            <w:u w:val="single"/>
          </w:rPr>
          <w:t>i700200@r70.nalog.ru</w:t>
        </w:r>
      </w:hyperlink>
    </w:p>
    <w:p w:rsidR="007F5D97" w:rsidRPr="007F5D97" w:rsidRDefault="007F5D97" w:rsidP="00BC4F94">
      <w:pPr>
        <w:ind w:firstLine="709"/>
        <w:jc w:val="both"/>
        <w:rPr>
          <w:sz w:val="20"/>
          <w:szCs w:val="20"/>
        </w:rPr>
      </w:pPr>
    </w:p>
    <w:p w:rsidR="007F5D97" w:rsidRPr="007F5D97" w:rsidRDefault="007F5D97" w:rsidP="00BC4F94">
      <w:pPr>
        <w:ind w:firstLine="709"/>
        <w:jc w:val="both"/>
        <w:rPr>
          <w:sz w:val="20"/>
          <w:szCs w:val="20"/>
        </w:rPr>
      </w:pPr>
      <w:r w:rsidRPr="007F5D97">
        <w:rPr>
          <w:sz w:val="20"/>
          <w:szCs w:val="20"/>
        </w:rPr>
        <w:t>3.3. Главная инспекция государственного строительного надзора Томской области. Место нахождения организации, участвующей в предоставлении муниципальной услуги:</w:t>
      </w:r>
      <w:r w:rsidRPr="007F5D97">
        <w:rPr>
          <w:rFonts w:ascii="Calibri" w:hAnsi="Calibri"/>
          <w:sz w:val="20"/>
          <w:szCs w:val="20"/>
        </w:rPr>
        <w:t xml:space="preserve"> </w:t>
      </w:r>
      <w:r w:rsidRPr="007F5D97">
        <w:rPr>
          <w:sz w:val="20"/>
          <w:szCs w:val="20"/>
        </w:rPr>
        <w:t>634050, г. Томск, пр. Ленина, 111, стр. 2.</w:t>
      </w:r>
    </w:p>
    <w:p w:rsidR="007F5D97" w:rsidRPr="007F5D97" w:rsidRDefault="007F5D97" w:rsidP="00BC4F94">
      <w:pPr>
        <w:ind w:firstLine="709"/>
        <w:jc w:val="both"/>
        <w:rPr>
          <w:sz w:val="20"/>
          <w:szCs w:val="20"/>
        </w:rPr>
      </w:pPr>
      <w:r w:rsidRPr="007F5D97">
        <w:rPr>
          <w:sz w:val="20"/>
          <w:szCs w:val="20"/>
        </w:rPr>
        <w:t>Тел.: +7(3822) 906-392;</w:t>
      </w:r>
    </w:p>
    <w:p w:rsidR="007F5D97" w:rsidRPr="007F5D97" w:rsidRDefault="007F5D97" w:rsidP="00BC4F94">
      <w:pPr>
        <w:ind w:firstLine="709"/>
        <w:jc w:val="both"/>
        <w:rPr>
          <w:sz w:val="20"/>
          <w:szCs w:val="20"/>
        </w:rPr>
      </w:pPr>
      <w:r w:rsidRPr="007F5D97">
        <w:rPr>
          <w:sz w:val="20"/>
          <w:szCs w:val="20"/>
        </w:rPr>
        <w:t>Факс: +7(3822) 906-392</w:t>
      </w:r>
    </w:p>
    <w:p w:rsidR="007F5D97" w:rsidRPr="007F5D97" w:rsidRDefault="007F5D97" w:rsidP="00BC4F94">
      <w:pPr>
        <w:ind w:firstLine="709"/>
        <w:jc w:val="both"/>
        <w:rPr>
          <w:sz w:val="20"/>
          <w:szCs w:val="20"/>
        </w:rPr>
      </w:pPr>
      <w:r w:rsidRPr="007F5D97">
        <w:rPr>
          <w:sz w:val="20"/>
          <w:szCs w:val="20"/>
        </w:rPr>
        <w:t>Адрес электронной почты: gigsn@gsn.tomsk.gov.ru;</w:t>
      </w:r>
    </w:p>
    <w:p w:rsidR="007F5D97" w:rsidRPr="007F5D97" w:rsidRDefault="007F5D97" w:rsidP="00BC4F94">
      <w:pPr>
        <w:ind w:firstLine="709"/>
        <w:jc w:val="both"/>
        <w:rPr>
          <w:sz w:val="20"/>
          <w:szCs w:val="20"/>
        </w:rPr>
      </w:pPr>
      <w:r w:rsidRPr="007F5D97">
        <w:rPr>
          <w:sz w:val="20"/>
          <w:szCs w:val="20"/>
        </w:rPr>
        <w:t>Адрес сайта: gsn.tomsk.gov.ru</w:t>
      </w:r>
    </w:p>
    <w:p w:rsidR="007F5D97" w:rsidRPr="007F5D97" w:rsidRDefault="007F5D97" w:rsidP="00BC4F94">
      <w:pPr>
        <w:ind w:firstLine="709"/>
        <w:jc w:val="both"/>
        <w:rPr>
          <w:sz w:val="20"/>
          <w:szCs w:val="20"/>
        </w:rPr>
      </w:pPr>
    </w:p>
    <w:p w:rsidR="007F5D97" w:rsidRPr="007F5D97" w:rsidRDefault="007F5D97" w:rsidP="00BC4F94">
      <w:pPr>
        <w:ind w:firstLine="709"/>
        <w:jc w:val="both"/>
        <w:rPr>
          <w:sz w:val="20"/>
          <w:szCs w:val="20"/>
        </w:rPr>
      </w:pPr>
      <w:r w:rsidRPr="007F5D97">
        <w:rPr>
          <w:sz w:val="20"/>
          <w:szCs w:val="20"/>
        </w:rPr>
        <w:t>3.4. Департамент по культуре Томской области. Место нахождения организации, участвующей в предоставлении муниципальной услуги:</w:t>
      </w:r>
      <w:r w:rsidRPr="007F5D97">
        <w:rPr>
          <w:rFonts w:ascii="Calibri" w:hAnsi="Calibri"/>
          <w:sz w:val="20"/>
          <w:szCs w:val="20"/>
        </w:rPr>
        <w:t xml:space="preserve"> </w:t>
      </w:r>
      <w:r w:rsidRPr="007F5D97">
        <w:rPr>
          <w:sz w:val="20"/>
          <w:szCs w:val="20"/>
        </w:rPr>
        <w:t>634069, г. Томск, пр-т Ленина, 111</w:t>
      </w:r>
    </w:p>
    <w:p w:rsidR="007F5D97" w:rsidRPr="007F5D97" w:rsidRDefault="007F5D97" w:rsidP="00BC4F94">
      <w:pPr>
        <w:ind w:firstLine="709"/>
        <w:jc w:val="both"/>
        <w:rPr>
          <w:sz w:val="20"/>
          <w:szCs w:val="20"/>
        </w:rPr>
      </w:pPr>
      <w:r w:rsidRPr="007F5D97">
        <w:rPr>
          <w:sz w:val="20"/>
          <w:szCs w:val="20"/>
        </w:rPr>
        <w:t>Тел.: +7(3822) 713-071;</w:t>
      </w:r>
    </w:p>
    <w:p w:rsidR="007F5D97" w:rsidRPr="007F5D97" w:rsidRDefault="007F5D97" w:rsidP="00BC4F94">
      <w:pPr>
        <w:ind w:firstLine="709"/>
        <w:jc w:val="both"/>
        <w:rPr>
          <w:sz w:val="20"/>
          <w:szCs w:val="20"/>
        </w:rPr>
      </w:pPr>
      <w:r w:rsidRPr="007F5D97">
        <w:rPr>
          <w:sz w:val="20"/>
          <w:szCs w:val="20"/>
        </w:rPr>
        <w:t>Факс: +7(3822) 512-667</w:t>
      </w:r>
    </w:p>
    <w:p w:rsidR="007F5D97" w:rsidRPr="007F5D97" w:rsidRDefault="007F5D97" w:rsidP="00BC4F94">
      <w:pPr>
        <w:ind w:firstLine="709"/>
        <w:jc w:val="both"/>
        <w:rPr>
          <w:sz w:val="20"/>
          <w:szCs w:val="20"/>
        </w:rPr>
      </w:pPr>
      <w:r w:rsidRPr="007F5D97">
        <w:rPr>
          <w:sz w:val="20"/>
          <w:szCs w:val="20"/>
        </w:rPr>
        <w:t>Адрес электронной почты: d-cult@cct.tomsk.gov.ru;</w:t>
      </w:r>
    </w:p>
    <w:p w:rsidR="007F5D97" w:rsidRPr="000B2413" w:rsidRDefault="007F5D97" w:rsidP="000B2413">
      <w:pPr>
        <w:ind w:firstLine="709"/>
        <w:jc w:val="both"/>
        <w:rPr>
          <w:sz w:val="20"/>
          <w:szCs w:val="20"/>
        </w:rPr>
      </w:pPr>
      <w:r w:rsidRPr="007F5D97">
        <w:rPr>
          <w:sz w:val="20"/>
          <w:szCs w:val="20"/>
        </w:rPr>
        <w:t>Адрес сайта: depkult.tomsk.gov.ru</w:t>
      </w:r>
    </w:p>
    <w:p w:rsidR="007F5D97" w:rsidRPr="007F5D97" w:rsidRDefault="007F5D97" w:rsidP="00BC4F94">
      <w:pPr>
        <w:autoSpaceDE w:val="0"/>
        <w:autoSpaceDN w:val="0"/>
        <w:adjustRightInd w:val="0"/>
        <w:ind w:right="-1"/>
        <w:jc w:val="right"/>
        <w:outlineLvl w:val="1"/>
        <w:rPr>
          <w:bCs/>
          <w:sz w:val="20"/>
          <w:szCs w:val="20"/>
          <w:lang w:eastAsia="en-US"/>
        </w:rPr>
      </w:pPr>
      <w:r w:rsidRPr="007F5D97">
        <w:rPr>
          <w:bCs/>
          <w:sz w:val="20"/>
          <w:szCs w:val="20"/>
          <w:lang w:eastAsia="en-US"/>
        </w:rPr>
        <w:lastRenderedPageBreak/>
        <w:t>Приложение 2</w:t>
      </w:r>
    </w:p>
    <w:p w:rsidR="007F5D97" w:rsidRPr="007F5D97" w:rsidRDefault="007F5D97" w:rsidP="00BC4F94">
      <w:pPr>
        <w:autoSpaceDE w:val="0"/>
        <w:autoSpaceDN w:val="0"/>
        <w:adjustRightInd w:val="0"/>
        <w:ind w:right="-1"/>
        <w:jc w:val="right"/>
        <w:rPr>
          <w:bCs/>
          <w:sz w:val="20"/>
          <w:szCs w:val="20"/>
          <w:lang w:eastAsia="en-US"/>
        </w:rPr>
      </w:pPr>
      <w:r w:rsidRPr="007F5D97">
        <w:rPr>
          <w:bCs/>
          <w:sz w:val="20"/>
          <w:szCs w:val="20"/>
          <w:lang w:eastAsia="en-US"/>
        </w:rPr>
        <w:t>к Административному регламенту</w:t>
      </w:r>
    </w:p>
    <w:p w:rsidR="007F5D97" w:rsidRPr="007F5D97" w:rsidRDefault="007F5D97" w:rsidP="00BC4F94">
      <w:pPr>
        <w:autoSpaceDE w:val="0"/>
        <w:autoSpaceDN w:val="0"/>
        <w:adjustRightInd w:val="0"/>
        <w:ind w:right="-1"/>
        <w:jc w:val="right"/>
        <w:rPr>
          <w:bCs/>
          <w:sz w:val="20"/>
          <w:szCs w:val="20"/>
          <w:lang w:eastAsia="en-US"/>
        </w:rPr>
      </w:pPr>
      <w:r w:rsidRPr="007F5D97">
        <w:rPr>
          <w:bCs/>
          <w:sz w:val="20"/>
          <w:szCs w:val="20"/>
          <w:lang w:eastAsia="en-US"/>
        </w:rPr>
        <w:t>предоставления муниципальной услуги</w:t>
      </w:r>
    </w:p>
    <w:p w:rsidR="007F5D97" w:rsidRPr="007F5D97" w:rsidRDefault="007F5D97" w:rsidP="00BC4F94">
      <w:pPr>
        <w:tabs>
          <w:tab w:val="left" w:pos="5245"/>
          <w:tab w:val="left" w:pos="5387"/>
        </w:tabs>
        <w:autoSpaceDE w:val="0"/>
        <w:autoSpaceDN w:val="0"/>
        <w:adjustRightInd w:val="0"/>
        <w:ind w:left="3402" w:right="-1" w:firstLine="284"/>
        <w:jc w:val="right"/>
        <w:rPr>
          <w:bCs/>
          <w:sz w:val="20"/>
          <w:szCs w:val="20"/>
          <w:lang w:eastAsia="en-US"/>
        </w:rPr>
      </w:pPr>
      <w:r w:rsidRPr="007F5D97">
        <w:rPr>
          <w:bCs/>
          <w:sz w:val="20"/>
          <w:szCs w:val="20"/>
          <w:lang w:eastAsia="en-US"/>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F5D97" w:rsidRPr="007F5D97" w:rsidRDefault="007F5D97" w:rsidP="00BC4F94">
      <w:pPr>
        <w:widowControl w:val="0"/>
        <w:autoSpaceDE w:val="0"/>
        <w:autoSpaceDN w:val="0"/>
        <w:adjustRightInd w:val="0"/>
        <w:ind w:firstLine="559"/>
        <w:jc w:val="center"/>
        <w:rPr>
          <w:rFonts w:ascii="Times New Roman CYR" w:hAnsi="Times New Roman CYR" w:cs="Times New Roman CYR"/>
          <w:sz w:val="20"/>
          <w:szCs w:val="20"/>
        </w:rPr>
      </w:pPr>
    </w:p>
    <w:p w:rsidR="007F5D97" w:rsidRPr="007F5D97" w:rsidRDefault="007F5D97" w:rsidP="00BC4F94">
      <w:pPr>
        <w:widowControl w:val="0"/>
        <w:autoSpaceDE w:val="0"/>
        <w:autoSpaceDN w:val="0"/>
        <w:adjustRightInd w:val="0"/>
        <w:ind w:firstLine="559"/>
        <w:jc w:val="center"/>
        <w:rPr>
          <w:rFonts w:ascii="Times New Roman CYR" w:hAnsi="Times New Roman CYR" w:cs="Times New Roman CYR"/>
          <w:sz w:val="20"/>
          <w:szCs w:val="20"/>
        </w:rPr>
      </w:pPr>
      <w:r w:rsidRPr="007F5D97">
        <w:rPr>
          <w:rFonts w:ascii="Times New Roman CYR" w:hAnsi="Times New Roman CYR" w:cs="Times New Roman CYR"/>
          <w:sz w:val="20"/>
          <w:szCs w:val="20"/>
        </w:rPr>
        <w:t>АДМИНИСТРАЦИЯ БЕРЕГАЕВСКОГО СЕЛЬСКОГО ПОСЕЛЕНИЯ</w:t>
      </w:r>
    </w:p>
    <w:p w:rsidR="007F5D97" w:rsidRPr="007F5D97" w:rsidRDefault="007F5D97" w:rsidP="00BC4F94">
      <w:pPr>
        <w:widowControl w:val="0"/>
        <w:autoSpaceDE w:val="0"/>
        <w:autoSpaceDN w:val="0"/>
        <w:adjustRightInd w:val="0"/>
        <w:ind w:firstLine="559"/>
        <w:jc w:val="center"/>
        <w:rPr>
          <w:rFonts w:ascii="Times New Roman CYR" w:hAnsi="Times New Roman CYR" w:cs="Times New Roman CYR"/>
          <w:sz w:val="20"/>
          <w:szCs w:val="20"/>
        </w:rPr>
      </w:pPr>
    </w:p>
    <w:p w:rsidR="007F5D97" w:rsidRPr="007F5D97" w:rsidRDefault="007F5D97" w:rsidP="00BC4F94">
      <w:pPr>
        <w:widowControl w:val="0"/>
        <w:autoSpaceDE w:val="0"/>
        <w:autoSpaceDN w:val="0"/>
        <w:adjustRightInd w:val="0"/>
        <w:ind w:firstLine="559"/>
        <w:jc w:val="center"/>
        <w:rPr>
          <w:rFonts w:ascii="Times New Roman CYR" w:hAnsi="Times New Roman CYR" w:cs="Times New Roman CYR"/>
          <w:sz w:val="20"/>
          <w:szCs w:val="20"/>
        </w:rPr>
      </w:pPr>
      <w:r w:rsidRPr="007F5D97">
        <w:rPr>
          <w:rFonts w:ascii="Times New Roman CYR" w:hAnsi="Times New Roman CYR" w:cs="Times New Roman CYR"/>
          <w:sz w:val="20"/>
          <w:szCs w:val="20"/>
        </w:rPr>
        <w:t>Расписка</w:t>
      </w:r>
    </w:p>
    <w:p w:rsidR="007F5D97" w:rsidRPr="007F5D97" w:rsidRDefault="007F5D97" w:rsidP="00BC4F94">
      <w:pPr>
        <w:widowControl w:val="0"/>
        <w:autoSpaceDE w:val="0"/>
        <w:autoSpaceDN w:val="0"/>
        <w:adjustRightInd w:val="0"/>
        <w:ind w:firstLine="559"/>
        <w:jc w:val="center"/>
        <w:rPr>
          <w:rFonts w:ascii="Times New Roman CYR" w:hAnsi="Times New Roman CYR" w:cs="Times New Roman CYR"/>
          <w:sz w:val="20"/>
          <w:szCs w:val="20"/>
        </w:rPr>
      </w:pPr>
      <w:r w:rsidRPr="007F5D97">
        <w:rPr>
          <w:rFonts w:ascii="Times New Roman CYR" w:hAnsi="Times New Roman CYR" w:cs="Times New Roman CYR"/>
          <w:sz w:val="20"/>
          <w:szCs w:val="20"/>
        </w:rPr>
        <w:t>в получении документов на предоставление муниципальной услуги</w:t>
      </w:r>
    </w:p>
    <w:p w:rsidR="007F5D97" w:rsidRPr="007F5D97" w:rsidRDefault="007F5D97" w:rsidP="00BC4F94">
      <w:pPr>
        <w:widowControl w:val="0"/>
        <w:autoSpaceDE w:val="0"/>
        <w:autoSpaceDN w:val="0"/>
        <w:adjustRightInd w:val="0"/>
        <w:ind w:firstLine="559"/>
        <w:jc w:val="center"/>
        <w:rPr>
          <w:rFonts w:ascii="Times New Roman CYR" w:hAnsi="Times New Roman CYR" w:cs="Times New Roman CYR"/>
          <w:sz w:val="20"/>
          <w:szCs w:val="20"/>
        </w:rPr>
      </w:pPr>
      <w:r w:rsidRPr="007F5D97">
        <w:rPr>
          <w:rFonts w:ascii="Times New Roman CYR" w:hAnsi="Times New Roman CYR" w:cs="Times New Roman CYR"/>
          <w:sz w:val="20"/>
          <w:szCs w:val="20"/>
        </w:rPr>
        <w:t xml:space="preserve">«Выдача уведомления о соответствии </w:t>
      </w:r>
      <w:proofErr w:type="gramStart"/>
      <w:r w:rsidRPr="007F5D97">
        <w:rPr>
          <w:rFonts w:ascii="Times New Roman CYR" w:hAnsi="Times New Roman CYR" w:cs="Times New Roman CYR"/>
          <w:sz w:val="20"/>
          <w:szCs w:val="20"/>
        </w:rPr>
        <w:t>построенных</w:t>
      </w:r>
      <w:proofErr w:type="gramEnd"/>
      <w:r w:rsidRPr="007F5D97">
        <w:rPr>
          <w:rFonts w:ascii="Times New Roman CYR" w:hAnsi="Times New Roman CYR" w:cs="Times New Roman CYR"/>
          <w:sz w:val="20"/>
          <w:szCs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F5D97" w:rsidRPr="007F5D97" w:rsidRDefault="007F5D97" w:rsidP="00BC4F94">
      <w:pPr>
        <w:widowControl w:val="0"/>
        <w:autoSpaceDE w:val="0"/>
        <w:autoSpaceDN w:val="0"/>
        <w:adjustRightInd w:val="0"/>
        <w:ind w:firstLine="559"/>
        <w:jc w:val="center"/>
        <w:rPr>
          <w:rFonts w:ascii="Times New Roman CYR" w:hAnsi="Times New Roman CYR" w:cs="Times New Roman CYR"/>
          <w:sz w:val="20"/>
          <w:szCs w:val="20"/>
        </w:rPr>
      </w:pPr>
    </w:p>
    <w:tbl>
      <w:tblPr>
        <w:tblW w:w="98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33"/>
        <w:gridCol w:w="1560"/>
        <w:gridCol w:w="142"/>
        <w:gridCol w:w="424"/>
        <w:gridCol w:w="143"/>
        <w:gridCol w:w="1134"/>
        <w:gridCol w:w="567"/>
        <w:gridCol w:w="460"/>
        <w:gridCol w:w="249"/>
        <w:gridCol w:w="250"/>
        <w:gridCol w:w="569"/>
        <w:gridCol w:w="423"/>
        <w:gridCol w:w="394"/>
        <w:gridCol w:w="598"/>
        <w:gridCol w:w="709"/>
        <w:gridCol w:w="195"/>
        <w:gridCol w:w="16"/>
      </w:tblGrid>
      <w:tr w:rsidR="007F5D97" w:rsidRPr="007F5D97" w:rsidTr="007F5D97">
        <w:trPr>
          <w:gridAfter w:val="9"/>
          <w:wAfter w:w="3403" w:type="dxa"/>
        </w:trPr>
        <w:tc>
          <w:tcPr>
            <w:tcW w:w="1984" w:type="dxa"/>
            <w:gridSpan w:val="2"/>
            <w:tcBorders>
              <w:top w:val="nil"/>
              <w:left w:val="nil"/>
              <w:bottom w:val="nil"/>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r w:rsidRPr="007F5D97">
              <w:rPr>
                <w:rFonts w:ascii="Times New Roman CYR" w:hAnsi="Times New Roman CYR" w:cs="Times New Roman CYR"/>
                <w:sz w:val="20"/>
                <w:szCs w:val="20"/>
              </w:rPr>
              <w:t>Заявитель</w:t>
            </w:r>
          </w:p>
        </w:tc>
        <w:tc>
          <w:tcPr>
            <w:tcW w:w="4430" w:type="dxa"/>
            <w:gridSpan w:val="7"/>
            <w:tcBorders>
              <w:top w:val="nil"/>
              <w:left w:val="nil"/>
              <w:bottom w:val="single" w:sz="4" w:space="0" w:color="auto"/>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r>
      <w:tr w:rsidR="007F5D97" w:rsidRPr="007F5D97" w:rsidTr="007F5D97">
        <w:tc>
          <w:tcPr>
            <w:tcW w:w="4110" w:type="dxa"/>
            <w:gridSpan w:val="5"/>
            <w:tcBorders>
              <w:top w:val="nil"/>
              <w:left w:val="nil"/>
              <w:bottom w:val="nil"/>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roofErr w:type="gramStart"/>
            <w:r w:rsidRPr="007F5D97">
              <w:rPr>
                <w:rFonts w:ascii="Times New Roman CYR" w:hAnsi="Times New Roman CYR" w:cs="Times New Roman CYR"/>
                <w:sz w:val="20"/>
                <w:szCs w:val="20"/>
              </w:rPr>
              <w:t>Проживающий</w:t>
            </w:r>
            <w:proofErr w:type="gramEnd"/>
            <w:r w:rsidRPr="007F5D97">
              <w:rPr>
                <w:rFonts w:ascii="Times New Roman CYR" w:hAnsi="Times New Roman CYR" w:cs="Times New Roman CYR"/>
                <w:sz w:val="20"/>
                <w:szCs w:val="20"/>
              </w:rPr>
              <w:t xml:space="preserve"> (</w:t>
            </w:r>
            <w:proofErr w:type="spellStart"/>
            <w:r w:rsidRPr="007F5D97">
              <w:rPr>
                <w:rFonts w:ascii="Times New Roman CYR" w:hAnsi="Times New Roman CYR" w:cs="Times New Roman CYR"/>
                <w:sz w:val="20"/>
                <w:szCs w:val="20"/>
              </w:rPr>
              <w:t>ая</w:t>
            </w:r>
            <w:proofErr w:type="spellEnd"/>
            <w:r w:rsidRPr="007F5D97">
              <w:rPr>
                <w:rFonts w:ascii="Times New Roman CYR" w:hAnsi="Times New Roman CYR" w:cs="Times New Roman CYR"/>
                <w:sz w:val="20"/>
                <w:szCs w:val="20"/>
              </w:rPr>
              <w:t>) по адресу:</w:t>
            </w:r>
          </w:p>
        </w:tc>
        <w:tc>
          <w:tcPr>
            <w:tcW w:w="5707" w:type="dxa"/>
            <w:gridSpan w:val="13"/>
            <w:tcBorders>
              <w:top w:val="nil"/>
              <w:left w:val="nil"/>
              <w:bottom w:val="single" w:sz="4" w:space="0" w:color="auto"/>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r>
      <w:tr w:rsidR="007F5D97" w:rsidRPr="007F5D97" w:rsidTr="007F5D97">
        <w:tc>
          <w:tcPr>
            <w:tcW w:w="9817" w:type="dxa"/>
            <w:gridSpan w:val="18"/>
            <w:tcBorders>
              <w:top w:val="nil"/>
              <w:left w:val="nil"/>
              <w:bottom w:val="nil"/>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r w:rsidRPr="007F5D97">
              <w:rPr>
                <w:rFonts w:ascii="Times New Roman CYR" w:hAnsi="Times New Roman CYR" w:cs="Times New Roman CYR"/>
                <w:sz w:val="20"/>
                <w:szCs w:val="20"/>
              </w:rPr>
              <w:t>Сдал (а) следующие документы:</w:t>
            </w:r>
          </w:p>
        </w:tc>
      </w:tr>
      <w:tr w:rsidR="007F5D97" w:rsidRPr="007F5D97" w:rsidTr="007F5D97">
        <w:tc>
          <w:tcPr>
            <w:tcW w:w="9817" w:type="dxa"/>
            <w:gridSpan w:val="18"/>
            <w:tcBorders>
              <w:top w:val="nil"/>
              <w:left w:val="nil"/>
              <w:bottom w:val="nil"/>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r>
      <w:tr w:rsidR="007F5D97" w:rsidRPr="007F5D97" w:rsidTr="007F5D97">
        <w:trPr>
          <w:gridAfter w:val="1"/>
          <w:wAfter w:w="16" w:type="dxa"/>
        </w:trPr>
        <w:tc>
          <w:tcPr>
            <w:tcW w:w="851" w:type="dxa"/>
            <w:vMerge w:val="restart"/>
            <w:tcBorders>
              <w:top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jc w:val="center"/>
              <w:rPr>
                <w:rFonts w:ascii="Times New Roman CYR" w:hAnsi="Times New Roman CYR" w:cs="Times New Roman CYR"/>
                <w:sz w:val="20"/>
                <w:szCs w:val="20"/>
              </w:rPr>
            </w:pPr>
            <w:r w:rsidRPr="007F5D97">
              <w:rPr>
                <w:rFonts w:ascii="Times New Roman CYR" w:hAnsi="Times New Roman CYR" w:cs="Times New Roman CYR"/>
                <w:b/>
                <w:bCs/>
                <w:sz w:val="20"/>
                <w:szCs w:val="20"/>
              </w:rPr>
              <w:t xml:space="preserve">№ </w:t>
            </w:r>
            <w:proofErr w:type="gramStart"/>
            <w:r w:rsidRPr="007F5D97">
              <w:rPr>
                <w:rFonts w:ascii="Times New Roman CYR" w:hAnsi="Times New Roman CYR" w:cs="Times New Roman CYR"/>
                <w:b/>
                <w:bCs/>
                <w:sz w:val="20"/>
                <w:szCs w:val="20"/>
              </w:rPr>
              <w:t>п</w:t>
            </w:r>
            <w:proofErr w:type="gramEnd"/>
            <w:r w:rsidRPr="007F5D97">
              <w:rPr>
                <w:rFonts w:ascii="Times New Roman CYR" w:hAnsi="Times New Roman CYR" w:cs="Times New Roman CYR"/>
                <w:b/>
                <w:bCs/>
                <w:sz w:val="20"/>
                <w:szCs w:val="20"/>
              </w:rPr>
              <w:t>/п</w:t>
            </w:r>
          </w:p>
        </w:tc>
        <w:tc>
          <w:tcPr>
            <w:tcW w:w="4536" w:type="dxa"/>
            <w:gridSpan w:val="6"/>
            <w:vMerge w:val="restart"/>
            <w:tcBorders>
              <w:top w:val="single" w:sz="4" w:space="0" w:color="auto"/>
              <w:left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ind w:firstLine="34"/>
              <w:jc w:val="center"/>
              <w:rPr>
                <w:rFonts w:ascii="Times New Roman CYR" w:hAnsi="Times New Roman CYR" w:cs="Times New Roman CYR"/>
                <w:sz w:val="20"/>
                <w:szCs w:val="20"/>
              </w:rPr>
            </w:pPr>
            <w:r w:rsidRPr="007F5D97">
              <w:rPr>
                <w:rFonts w:ascii="Times New Roman CYR" w:hAnsi="Times New Roman CYR" w:cs="Times New Roman CYR"/>
                <w:b/>
                <w:bCs/>
                <w:sz w:val="20"/>
                <w:szCs w:val="20"/>
              </w:rPr>
              <w:t>Наименование документов</w:t>
            </w:r>
          </w:p>
        </w:tc>
        <w:tc>
          <w:tcPr>
            <w:tcW w:w="2518" w:type="dxa"/>
            <w:gridSpan w:val="6"/>
            <w:tcBorders>
              <w:top w:val="single" w:sz="4" w:space="0" w:color="auto"/>
              <w:left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rPr>
                <w:rFonts w:ascii="Times New Roman CYR" w:hAnsi="Times New Roman CYR" w:cs="Times New Roman CYR"/>
                <w:sz w:val="20"/>
                <w:szCs w:val="20"/>
              </w:rPr>
            </w:pPr>
            <w:r w:rsidRPr="007F5D97">
              <w:rPr>
                <w:rFonts w:ascii="Times New Roman CYR" w:hAnsi="Times New Roman CYR" w:cs="Times New Roman CYR"/>
                <w:b/>
                <w:bCs/>
                <w:sz w:val="20"/>
                <w:szCs w:val="20"/>
              </w:rPr>
              <w:t>оригиналы</w:t>
            </w:r>
          </w:p>
        </w:tc>
        <w:tc>
          <w:tcPr>
            <w:tcW w:w="1896" w:type="dxa"/>
            <w:gridSpan w:val="4"/>
            <w:tcBorders>
              <w:top w:val="single" w:sz="4" w:space="0" w:color="auto"/>
              <w:left w:val="single" w:sz="4" w:space="0" w:color="auto"/>
              <w:bottom w:val="single" w:sz="4" w:space="0" w:color="auto"/>
            </w:tcBorders>
          </w:tcPr>
          <w:p w:rsidR="007F5D97" w:rsidRPr="007F5D97" w:rsidRDefault="007F5D97" w:rsidP="00BC4F94">
            <w:pPr>
              <w:widowControl w:val="0"/>
              <w:autoSpaceDE w:val="0"/>
              <w:autoSpaceDN w:val="0"/>
              <w:adjustRightInd w:val="0"/>
              <w:rPr>
                <w:rFonts w:ascii="Times New Roman CYR" w:hAnsi="Times New Roman CYR" w:cs="Times New Roman CYR"/>
                <w:sz w:val="20"/>
                <w:szCs w:val="20"/>
              </w:rPr>
            </w:pPr>
            <w:r w:rsidRPr="007F5D97">
              <w:rPr>
                <w:rFonts w:ascii="Times New Roman CYR" w:hAnsi="Times New Roman CYR" w:cs="Times New Roman CYR"/>
                <w:b/>
                <w:bCs/>
                <w:sz w:val="20"/>
                <w:szCs w:val="20"/>
              </w:rPr>
              <w:t>копии</w:t>
            </w:r>
          </w:p>
        </w:tc>
      </w:tr>
      <w:tr w:rsidR="007F5D97" w:rsidRPr="007F5D97" w:rsidTr="007F5D97">
        <w:trPr>
          <w:gridAfter w:val="1"/>
          <w:wAfter w:w="16" w:type="dxa"/>
        </w:trPr>
        <w:tc>
          <w:tcPr>
            <w:tcW w:w="851" w:type="dxa"/>
            <w:vMerge/>
            <w:tcBorders>
              <w:top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4536" w:type="dxa"/>
            <w:gridSpan w:val="6"/>
            <w:vMerge/>
            <w:tcBorders>
              <w:top w:val="single" w:sz="4" w:space="0" w:color="auto"/>
              <w:left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1526" w:type="dxa"/>
            <w:gridSpan w:val="4"/>
            <w:tcBorders>
              <w:top w:val="single" w:sz="4" w:space="0" w:color="auto"/>
              <w:left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rPr>
                <w:rFonts w:ascii="Times New Roman CYR" w:hAnsi="Times New Roman CYR" w:cs="Times New Roman CYR"/>
                <w:sz w:val="20"/>
                <w:szCs w:val="20"/>
              </w:rPr>
            </w:pPr>
            <w:proofErr w:type="spellStart"/>
            <w:r w:rsidRPr="007F5D97">
              <w:rPr>
                <w:rFonts w:ascii="Times New Roman CYR" w:hAnsi="Times New Roman CYR" w:cs="Times New Roman CYR"/>
                <w:sz w:val="20"/>
                <w:szCs w:val="20"/>
              </w:rPr>
              <w:t>экз-ры</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rPr>
                <w:rFonts w:ascii="Times New Roman CYR" w:hAnsi="Times New Roman CYR" w:cs="Times New Roman CYR"/>
                <w:sz w:val="20"/>
                <w:szCs w:val="20"/>
              </w:rPr>
            </w:pPr>
            <w:r w:rsidRPr="007F5D97">
              <w:rPr>
                <w:rFonts w:ascii="Times New Roman CYR" w:hAnsi="Times New Roman CYR" w:cs="Times New Roman CYR"/>
                <w:sz w:val="20"/>
                <w:szCs w:val="20"/>
              </w:rPr>
              <w:t>листы</w:t>
            </w:r>
          </w:p>
        </w:tc>
        <w:tc>
          <w:tcPr>
            <w:tcW w:w="992" w:type="dxa"/>
            <w:gridSpan w:val="2"/>
            <w:tcBorders>
              <w:top w:val="single" w:sz="4" w:space="0" w:color="auto"/>
              <w:left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rPr>
                <w:rFonts w:ascii="Times New Roman CYR" w:hAnsi="Times New Roman CYR" w:cs="Times New Roman CYR"/>
                <w:sz w:val="20"/>
                <w:szCs w:val="20"/>
              </w:rPr>
            </w:pPr>
            <w:proofErr w:type="spellStart"/>
            <w:r w:rsidRPr="007F5D97">
              <w:rPr>
                <w:rFonts w:ascii="Times New Roman CYR" w:hAnsi="Times New Roman CYR" w:cs="Times New Roman CYR"/>
                <w:sz w:val="20"/>
                <w:szCs w:val="20"/>
              </w:rPr>
              <w:t>экз-ры</w:t>
            </w:r>
            <w:proofErr w:type="spellEnd"/>
          </w:p>
        </w:tc>
        <w:tc>
          <w:tcPr>
            <w:tcW w:w="904" w:type="dxa"/>
            <w:gridSpan w:val="2"/>
            <w:tcBorders>
              <w:top w:val="single" w:sz="4" w:space="0" w:color="auto"/>
              <w:left w:val="single" w:sz="4" w:space="0" w:color="auto"/>
              <w:bottom w:val="single" w:sz="4" w:space="0" w:color="auto"/>
            </w:tcBorders>
          </w:tcPr>
          <w:p w:rsidR="007F5D97" w:rsidRPr="007F5D97" w:rsidRDefault="007F5D97" w:rsidP="00BC4F94">
            <w:pPr>
              <w:widowControl w:val="0"/>
              <w:autoSpaceDE w:val="0"/>
              <w:autoSpaceDN w:val="0"/>
              <w:adjustRightInd w:val="0"/>
              <w:rPr>
                <w:rFonts w:ascii="Times New Roman CYR" w:hAnsi="Times New Roman CYR" w:cs="Times New Roman CYR"/>
                <w:sz w:val="20"/>
                <w:szCs w:val="20"/>
              </w:rPr>
            </w:pPr>
            <w:r w:rsidRPr="007F5D97">
              <w:rPr>
                <w:rFonts w:ascii="Times New Roman CYR" w:hAnsi="Times New Roman CYR" w:cs="Times New Roman CYR"/>
                <w:sz w:val="20"/>
                <w:szCs w:val="20"/>
              </w:rPr>
              <w:t>листы</w:t>
            </w:r>
          </w:p>
        </w:tc>
      </w:tr>
      <w:tr w:rsidR="007F5D97" w:rsidRPr="007F5D97" w:rsidTr="007F5D97">
        <w:trPr>
          <w:gridAfter w:val="1"/>
          <w:wAfter w:w="16" w:type="dxa"/>
        </w:trPr>
        <w:tc>
          <w:tcPr>
            <w:tcW w:w="851" w:type="dxa"/>
            <w:tcBorders>
              <w:top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ind w:firstLine="978"/>
              <w:jc w:val="both"/>
              <w:rPr>
                <w:rFonts w:ascii="Times New Roman CYR" w:hAnsi="Times New Roman CYR" w:cs="Times New Roman CYR"/>
                <w:sz w:val="20"/>
                <w:szCs w:val="20"/>
              </w:rPr>
            </w:pPr>
            <w:r w:rsidRPr="007F5D97">
              <w:rPr>
                <w:rFonts w:ascii="Times New Roman CYR" w:hAnsi="Times New Roman CYR" w:cs="Times New Roman CYR"/>
                <w:sz w:val="20"/>
                <w:szCs w:val="20"/>
              </w:rPr>
              <w:t>1. </w:t>
            </w:r>
          </w:p>
        </w:tc>
        <w:tc>
          <w:tcPr>
            <w:tcW w:w="4536" w:type="dxa"/>
            <w:gridSpan w:val="6"/>
            <w:tcBorders>
              <w:top w:val="single" w:sz="4" w:space="0" w:color="auto"/>
              <w:left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1526" w:type="dxa"/>
            <w:gridSpan w:val="4"/>
            <w:tcBorders>
              <w:top w:val="single" w:sz="4" w:space="0" w:color="auto"/>
              <w:left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904" w:type="dxa"/>
            <w:gridSpan w:val="2"/>
            <w:tcBorders>
              <w:top w:val="single" w:sz="4" w:space="0" w:color="auto"/>
              <w:left w:val="single" w:sz="4" w:space="0" w:color="auto"/>
              <w:bottom w:val="single" w:sz="4" w:space="0" w:color="auto"/>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r>
      <w:tr w:rsidR="007F5D97" w:rsidRPr="007F5D97" w:rsidTr="007F5D97">
        <w:trPr>
          <w:gridAfter w:val="1"/>
          <w:wAfter w:w="16" w:type="dxa"/>
        </w:trPr>
        <w:tc>
          <w:tcPr>
            <w:tcW w:w="851" w:type="dxa"/>
            <w:tcBorders>
              <w:top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ind w:firstLine="978"/>
              <w:jc w:val="both"/>
              <w:rPr>
                <w:rFonts w:ascii="Times New Roman CYR" w:hAnsi="Times New Roman CYR" w:cs="Times New Roman CYR"/>
                <w:sz w:val="20"/>
                <w:szCs w:val="20"/>
              </w:rPr>
            </w:pPr>
            <w:r w:rsidRPr="007F5D97">
              <w:rPr>
                <w:rFonts w:ascii="Times New Roman CYR" w:hAnsi="Times New Roman CYR" w:cs="Times New Roman CYR"/>
                <w:sz w:val="20"/>
                <w:szCs w:val="20"/>
              </w:rPr>
              <w:t>2. </w:t>
            </w:r>
          </w:p>
        </w:tc>
        <w:tc>
          <w:tcPr>
            <w:tcW w:w="4536" w:type="dxa"/>
            <w:gridSpan w:val="6"/>
            <w:tcBorders>
              <w:top w:val="single" w:sz="4" w:space="0" w:color="auto"/>
              <w:left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1526" w:type="dxa"/>
            <w:gridSpan w:val="4"/>
            <w:tcBorders>
              <w:top w:val="single" w:sz="4" w:space="0" w:color="auto"/>
              <w:left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904" w:type="dxa"/>
            <w:gridSpan w:val="2"/>
            <w:tcBorders>
              <w:top w:val="single" w:sz="4" w:space="0" w:color="auto"/>
              <w:left w:val="single" w:sz="4" w:space="0" w:color="auto"/>
              <w:bottom w:val="single" w:sz="4" w:space="0" w:color="auto"/>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r>
      <w:tr w:rsidR="007F5D97" w:rsidRPr="007F5D97" w:rsidTr="007F5D97">
        <w:trPr>
          <w:gridAfter w:val="1"/>
          <w:wAfter w:w="16" w:type="dxa"/>
        </w:trPr>
        <w:tc>
          <w:tcPr>
            <w:tcW w:w="851" w:type="dxa"/>
            <w:tcBorders>
              <w:top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ind w:firstLine="978"/>
              <w:jc w:val="both"/>
              <w:rPr>
                <w:rFonts w:ascii="Times New Roman CYR" w:hAnsi="Times New Roman CYR" w:cs="Times New Roman CYR"/>
                <w:sz w:val="20"/>
                <w:szCs w:val="20"/>
              </w:rPr>
            </w:pPr>
            <w:r w:rsidRPr="007F5D97">
              <w:rPr>
                <w:rFonts w:ascii="Times New Roman CYR" w:hAnsi="Times New Roman CYR" w:cs="Times New Roman CYR"/>
                <w:sz w:val="20"/>
                <w:szCs w:val="20"/>
              </w:rPr>
              <w:t>3. </w:t>
            </w:r>
          </w:p>
        </w:tc>
        <w:tc>
          <w:tcPr>
            <w:tcW w:w="4536" w:type="dxa"/>
            <w:gridSpan w:val="6"/>
            <w:tcBorders>
              <w:top w:val="single" w:sz="4" w:space="0" w:color="auto"/>
              <w:left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1526" w:type="dxa"/>
            <w:gridSpan w:val="4"/>
            <w:tcBorders>
              <w:top w:val="single" w:sz="4" w:space="0" w:color="auto"/>
              <w:left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904" w:type="dxa"/>
            <w:gridSpan w:val="2"/>
            <w:tcBorders>
              <w:top w:val="single" w:sz="4" w:space="0" w:color="auto"/>
              <w:left w:val="single" w:sz="4" w:space="0" w:color="auto"/>
              <w:bottom w:val="single" w:sz="4" w:space="0" w:color="auto"/>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r>
      <w:tr w:rsidR="007F5D97" w:rsidRPr="007F5D97" w:rsidTr="007F5D97">
        <w:trPr>
          <w:gridAfter w:val="1"/>
          <w:wAfter w:w="16" w:type="dxa"/>
        </w:trPr>
        <w:tc>
          <w:tcPr>
            <w:tcW w:w="851" w:type="dxa"/>
            <w:tcBorders>
              <w:top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ind w:firstLine="978"/>
              <w:jc w:val="both"/>
              <w:rPr>
                <w:rFonts w:ascii="Times New Roman CYR" w:hAnsi="Times New Roman CYR" w:cs="Times New Roman CYR"/>
                <w:sz w:val="20"/>
                <w:szCs w:val="20"/>
              </w:rPr>
            </w:pPr>
            <w:r w:rsidRPr="007F5D97">
              <w:rPr>
                <w:rFonts w:ascii="Times New Roman CYR" w:hAnsi="Times New Roman CYR" w:cs="Times New Roman CYR"/>
                <w:sz w:val="20"/>
                <w:szCs w:val="20"/>
              </w:rPr>
              <w:t>4. </w:t>
            </w:r>
          </w:p>
        </w:tc>
        <w:tc>
          <w:tcPr>
            <w:tcW w:w="4536" w:type="dxa"/>
            <w:gridSpan w:val="6"/>
            <w:tcBorders>
              <w:top w:val="single" w:sz="4" w:space="0" w:color="auto"/>
              <w:left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1526" w:type="dxa"/>
            <w:gridSpan w:val="4"/>
            <w:tcBorders>
              <w:top w:val="single" w:sz="4" w:space="0" w:color="auto"/>
              <w:left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904" w:type="dxa"/>
            <w:gridSpan w:val="2"/>
            <w:tcBorders>
              <w:top w:val="single" w:sz="4" w:space="0" w:color="auto"/>
              <w:left w:val="single" w:sz="4" w:space="0" w:color="auto"/>
              <w:bottom w:val="single" w:sz="4" w:space="0" w:color="auto"/>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r>
      <w:tr w:rsidR="007F5D97" w:rsidRPr="007F5D97" w:rsidTr="007F5D97">
        <w:tc>
          <w:tcPr>
            <w:tcW w:w="9817" w:type="dxa"/>
            <w:gridSpan w:val="18"/>
            <w:tcBorders>
              <w:top w:val="single" w:sz="4" w:space="0" w:color="auto"/>
              <w:left w:val="nil"/>
              <w:bottom w:val="nil"/>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r>
      <w:tr w:rsidR="007F5D97" w:rsidRPr="007F5D97" w:rsidTr="007F5D97">
        <w:trPr>
          <w:gridAfter w:val="4"/>
          <w:wAfter w:w="1518" w:type="dxa"/>
        </w:trPr>
        <w:tc>
          <w:tcPr>
            <w:tcW w:w="3544" w:type="dxa"/>
            <w:gridSpan w:val="3"/>
            <w:tcBorders>
              <w:top w:val="nil"/>
              <w:left w:val="nil"/>
              <w:bottom w:val="nil"/>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r w:rsidRPr="007F5D97">
              <w:rPr>
                <w:rFonts w:ascii="Times New Roman CYR" w:hAnsi="Times New Roman CYR" w:cs="Times New Roman CYR"/>
                <w:sz w:val="20"/>
                <w:szCs w:val="20"/>
              </w:rPr>
              <w:t>Дата выдачи расписки</w:t>
            </w:r>
          </w:p>
        </w:tc>
        <w:tc>
          <w:tcPr>
            <w:tcW w:w="709" w:type="dxa"/>
            <w:gridSpan w:val="3"/>
            <w:tcBorders>
              <w:top w:val="nil"/>
              <w:left w:val="nil"/>
              <w:bottom w:val="nil"/>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1134" w:type="dxa"/>
            <w:tcBorders>
              <w:top w:val="nil"/>
              <w:left w:val="nil"/>
              <w:bottom w:val="nil"/>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567" w:type="dxa"/>
            <w:tcBorders>
              <w:top w:val="nil"/>
              <w:left w:val="nil"/>
              <w:bottom w:val="nil"/>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r w:rsidRPr="007F5D97">
              <w:rPr>
                <w:rFonts w:ascii="Times New Roman CYR" w:hAnsi="Times New Roman CYR" w:cs="Times New Roman CYR"/>
                <w:sz w:val="20"/>
                <w:szCs w:val="20"/>
              </w:rPr>
              <w:t>20</w:t>
            </w:r>
          </w:p>
        </w:tc>
        <w:tc>
          <w:tcPr>
            <w:tcW w:w="709" w:type="dxa"/>
            <w:gridSpan w:val="2"/>
            <w:tcBorders>
              <w:top w:val="nil"/>
              <w:left w:val="nil"/>
              <w:bottom w:val="nil"/>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r w:rsidRPr="007F5D97">
              <w:rPr>
                <w:rFonts w:ascii="Times New Roman CYR" w:hAnsi="Times New Roman CYR" w:cs="Times New Roman CYR"/>
                <w:sz w:val="20"/>
                <w:szCs w:val="20"/>
              </w:rPr>
              <w:t>года</w:t>
            </w:r>
          </w:p>
        </w:tc>
        <w:tc>
          <w:tcPr>
            <w:tcW w:w="1636" w:type="dxa"/>
            <w:gridSpan w:val="4"/>
            <w:tcBorders>
              <w:top w:val="nil"/>
              <w:left w:val="nil"/>
              <w:bottom w:val="nil"/>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r>
      <w:tr w:rsidR="007F5D97" w:rsidRPr="007F5D97" w:rsidTr="007F5D97">
        <w:trPr>
          <w:gridAfter w:val="2"/>
          <w:wAfter w:w="211" w:type="dxa"/>
        </w:trPr>
        <w:tc>
          <w:tcPr>
            <w:tcW w:w="3686" w:type="dxa"/>
            <w:gridSpan w:val="4"/>
            <w:tcBorders>
              <w:top w:val="nil"/>
              <w:left w:val="nil"/>
              <w:bottom w:val="nil"/>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r w:rsidRPr="007F5D97">
              <w:rPr>
                <w:rFonts w:ascii="Times New Roman CYR" w:hAnsi="Times New Roman CYR" w:cs="Times New Roman CYR"/>
                <w:sz w:val="20"/>
                <w:szCs w:val="20"/>
              </w:rPr>
              <w:t>Специалист Администрации</w:t>
            </w:r>
          </w:p>
        </w:tc>
        <w:tc>
          <w:tcPr>
            <w:tcW w:w="2268" w:type="dxa"/>
            <w:gridSpan w:val="4"/>
            <w:tcBorders>
              <w:top w:val="nil"/>
              <w:left w:val="nil"/>
              <w:bottom w:val="single" w:sz="4" w:space="0" w:color="auto"/>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1528" w:type="dxa"/>
            <w:gridSpan w:val="4"/>
            <w:tcBorders>
              <w:top w:val="nil"/>
              <w:left w:val="nil"/>
              <w:bottom w:val="nil"/>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2124" w:type="dxa"/>
            <w:gridSpan w:val="4"/>
            <w:tcBorders>
              <w:top w:val="nil"/>
              <w:left w:val="nil"/>
              <w:bottom w:val="single" w:sz="4" w:space="0" w:color="auto"/>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r>
      <w:tr w:rsidR="007F5D97" w:rsidRPr="007F5D97" w:rsidTr="007F5D97">
        <w:trPr>
          <w:gridAfter w:val="2"/>
          <w:wAfter w:w="211" w:type="dxa"/>
        </w:trPr>
        <w:tc>
          <w:tcPr>
            <w:tcW w:w="3686" w:type="dxa"/>
            <w:gridSpan w:val="4"/>
            <w:tcBorders>
              <w:top w:val="nil"/>
              <w:left w:val="nil"/>
              <w:bottom w:val="nil"/>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2268" w:type="dxa"/>
            <w:gridSpan w:val="4"/>
            <w:tcBorders>
              <w:top w:val="single" w:sz="4" w:space="0" w:color="auto"/>
              <w:left w:val="nil"/>
              <w:bottom w:val="nil"/>
              <w:right w:val="nil"/>
            </w:tcBorders>
          </w:tcPr>
          <w:p w:rsidR="007F5D97" w:rsidRPr="007F5D97" w:rsidRDefault="007F5D97" w:rsidP="00BC4F94">
            <w:pPr>
              <w:widowControl w:val="0"/>
              <w:autoSpaceDE w:val="0"/>
              <w:autoSpaceDN w:val="0"/>
              <w:adjustRightInd w:val="0"/>
              <w:ind w:firstLine="34"/>
              <w:jc w:val="center"/>
              <w:rPr>
                <w:rFonts w:ascii="Times New Roman CYR" w:hAnsi="Times New Roman CYR" w:cs="Times New Roman CYR"/>
                <w:sz w:val="20"/>
                <w:szCs w:val="20"/>
              </w:rPr>
            </w:pPr>
            <w:r w:rsidRPr="007F5D97">
              <w:rPr>
                <w:rFonts w:ascii="Times New Roman CYR" w:hAnsi="Times New Roman CYR" w:cs="Times New Roman CYR"/>
                <w:sz w:val="20"/>
                <w:szCs w:val="20"/>
              </w:rPr>
              <w:t>(подпись)</w:t>
            </w:r>
          </w:p>
        </w:tc>
        <w:tc>
          <w:tcPr>
            <w:tcW w:w="1528" w:type="dxa"/>
            <w:gridSpan w:val="4"/>
            <w:tcBorders>
              <w:top w:val="nil"/>
              <w:left w:val="nil"/>
              <w:bottom w:val="nil"/>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2124" w:type="dxa"/>
            <w:gridSpan w:val="4"/>
            <w:tcBorders>
              <w:top w:val="single" w:sz="4" w:space="0" w:color="auto"/>
              <w:left w:val="nil"/>
              <w:bottom w:val="nil"/>
              <w:right w:val="nil"/>
            </w:tcBorders>
          </w:tcPr>
          <w:p w:rsidR="007F5D97" w:rsidRPr="007F5D97" w:rsidRDefault="007F5D97" w:rsidP="00BC4F94">
            <w:pPr>
              <w:widowControl w:val="0"/>
              <w:autoSpaceDE w:val="0"/>
              <w:autoSpaceDN w:val="0"/>
              <w:adjustRightInd w:val="0"/>
              <w:rPr>
                <w:rFonts w:ascii="Times New Roman CYR" w:hAnsi="Times New Roman CYR" w:cs="Times New Roman CYR"/>
                <w:sz w:val="20"/>
                <w:szCs w:val="20"/>
              </w:rPr>
            </w:pPr>
            <w:r w:rsidRPr="007F5D97">
              <w:rPr>
                <w:rFonts w:ascii="Times New Roman CYR" w:hAnsi="Times New Roman CYR" w:cs="Times New Roman CYR"/>
                <w:sz w:val="20"/>
                <w:szCs w:val="20"/>
              </w:rPr>
              <w:t>(фамилия, инициалы)</w:t>
            </w:r>
          </w:p>
        </w:tc>
      </w:tr>
    </w:tbl>
    <w:p w:rsidR="007F5D97" w:rsidRPr="007F5D97" w:rsidRDefault="007F5D97" w:rsidP="00BC4F94">
      <w:pPr>
        <w:widowControl w:val="0"/>
        <w:autoSpaceDE w:val="0"/>
        <w:autoSpaceDN w:val="0"/>
        <w:adjustRightInd w:val="0"/>
        <w:ind w:firstLine="559"/>
        <w:jc w:val="both"/>
        <w:rPr>
          <w:rFonts w:ascii="Times New Roman CYR" w:hAnsi="Times New Roman CYR" w:cs="Times New Roman CYR"/>
          <w:sz w:val="20"/>
          <w:szCs w:val="20"/>
        </w:rPr>
      </w:pPr>
      <w:r w:rsidRPr="007F5D97">
        <w:rPr>
          <w:rFonts w:ascii="Times New Roman CYR" w:hAnsi="Times New Roman CYR" w:cs="Times New Roman CYR"/>
          <w:sz w:val="20"/>
          <w:szCs w:val="20"/>
        </w:rPr>
        <w:t>Я предупрежден (а)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p>
    <w:p w:rsidR="007F5D97" w:rsidRPr="007F5D97" w:rsidRDefault="007F5D97" w:rsidP="00BC4F94">
      <w:pPr>
        <w:widowControl w:val="0"/>
        <w:autoSpaceDE w:val="0"/>
        <w:autoSpaceDN w:val="0"/>
        <w:adjustRightInd w:val="0"/>
        <w:ind w:firstLine="559"/>
        <w:jc w:val="both"/>
        <w:rPr>
          <w:rFonts w:ascii="Times New Roman CYR" w:hAnsi="Times New Roman CYR" w:cs="Times New Roman CYR"/>
          <w:sz w:val="20"/>
          <w:szCs w:val="20"/>
        </w:rPr>
      </w:pPr>
      <w:r w:rsidRPr="007F5D97">
        <w:rPr>
          <w:rFonts w:ascii="Times New Roman CYR" w:hAnsi="Times New Roman CYR" w:cs="Times New Roman CYR"/>
          <w:sz w:val="20"/>
          <w:szCs w:val="20"/>
        </w:rPr>
        <w:t>Подтверждаю свое согласие, а также согласие представляемого мною лица, на обработку персональных данных:</w:t>
      </w:r>
    </w:p>
    <w:p w:rsidR="007F5D97" w:rsidRPr="007F5D97" w:rsidRDefault="007F5D97" w:rsidP="00BC4F94">
      <w:pPr>
        <w:widowControl w:val="0"/>
        <w:autoSpaceDE w:val="0"/>
        <w:autoSpaceDN w:val="0"/>
        <w:adjustRightInd w:val="0"/>
        <w:ind w:firstLine="559"/>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w:t>
      </w:r>
      <w:hyperlink r:id="rId84" w:history="1">
        <w:r w:rsidRPr="007F5D97">
          <w:rPr>
            <w:rFonts w:ascii="Times New Roman CYR" w:hAnsi="Times New Roman CYR" w:cs="Times New Roman CYR"/>
            <w:sz w:val="20"/>
            <w:szCs w:val="20"/>
          </w:rPr>
          <w:t>Федеральным Законом</w:t>
        </w:r>
      </w:hyperlink>
      <w:r w:rsidRPr="007F5D97">
        <w:rPr>
          <w:rFonts w:ascii="Times New Roman CYR" w:hAnsi="Times New Roman CYR" w:cs="Times New Roman CYR"/>
          <w:sz w:val="20"/>
          <w:szCs w:val="20"/>
        </w:rPr>
        <w:t xml:space="preserve"> от 27.07.2006 № 152-ФЗ «О персональных данных».</w:t>
      </w:r>
    </w:p>
    <w:p w:rsidR="007F5D97" w:rsidRPr="007F5D97" w:rsidRDefault="007F5D97" w:rsidP="00BC4F94">
      <w:pPr>
        <w:widowControl w:val="0"/>
        <w:autoSpaceDE w:val="0"/>
        <w:autoSpaceDN w:val="0"/>
        <w:adjustRightInd w:val="0"/>
        <w:ind w:firstLine="559"/>
        <w:jc w:val="both"/>
        <w:rPr>
          <w:rFonts w:ascii="Times New Roman CYR" w:hAnsi="Times New Roman CYR" w:cs="Times New Roman CYR"/>
          <w:sz w:val="20"/>
          <w:szCs w:val="20"/>
        </w:rPr>
      </w:pPr>
      <w:r w:rsidRPr="007F5D97">
        <w:rPr>
          <w:rFonts w:ascii="Times New Roman CYR" w:hAnsi="Times New Roman CYR" w:cs="Times New Roman CYR"/>
          <w:sz w:val="20"/>
          <w:szCs w:val="20"/>
        </w:rPr>
        <w:t>О результатах рассмотрения заявления прошу уведомить:</w:t>
      </w:r>
    </w:p>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r w:rsidRPr="007F5D97">
        <w:rPr>
          <w:rFonts w:ascii="Times New Roman CYR" w:hAnsi="Times New Roman CYR" w:cs="Times New Roman CYR"/>
          <w:sz w:val="20"/>
          <w:szCs w:val="20"/>
        </w:rPr>
        <w:t>по телефону_________________________;</w:t>
      </w:r>
    </w:p>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r w:rsidRPr="007F5D97">
        <w:rPr>
          <w:rFonts w:ascii="Times New Roman CYR" w:hAnsi="Times New Roman CYR" w:cs="Times New Roman CYR"/>
          <w:sz w:val="20"/>
          <w:szCs w:val="20"/>
        </w:rPr>
        <w:t>сообщением на адрес электронной почты_________________________;</w:t>
      </w:r>
    </w:p>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r w:rsidRPr="007F5D97">
        <w:rPr>
          <w:rFonts w:ascii="Times New Roman CYR" w:hAnsi="Times New Roman CYR" w:cs="Times New Roman CYR"/>
          <w:sz w:val="20"/>
          <w:szCs w:val="20"/>
        </w:rPr>
        <w:t>в личном кабинете на портале государственных услуг (www.gosuslugi.ru);</w:t>
      </w:r>
    </w:p>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r w:rsidRPr="007F5D97">
        <w:rPr>
          <w:rFonts w:ascii="Times New Roman CYR" w:hAnsi="Times New Roman CYR" w:cs="Times New Roman CYR"/>
          <w:sz w:val="20"/>
          <w:szCs w:val="20"/>
        </w:rPr>
        <w:t>направить почтовым сообщением_______________________________.</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2569"/>
        <w:gridCol w:w="1541"/>
        <w:gridCol w:w="2530"/>
      </w:tblGrid>
      <w:tr w:rsidR="007F5D97" w:rsidRPr="007F5D97" w:rsidTr="007F5D97">
        <w:tc>
          <w:tcPr>
            <w:tcW w:w="3369" w:type="dxa"/>
            <w:tcBorders>
              <w:top w:val="nil"/>
              <w:left w:val="nil"/>
              <w:bottom w:val="nil"/>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r w:rsidRPr="007F5D97">
              <w:rPr>
                <w:rFonts w:ascii="Times New Roman CYR" w:hAnsi="Times New Roman CYR" w:cs="Times New Roman CYR"/>
                <w:sz w:val="20"/>
                <w:szCs w:val="20"/>
              </w:rPr>
              <w:t>Заявитель</w:t>
            </w:r>
          </w:p>
        </w:tc>
        <w:tc>
          <w:tcPr>
            <w:tcW w:w="2569" w:type="dxa"/>
            <w:tcBorders>
              <w:top w:val="nil"/>
              <w:left w:val="nil"/>
              <w:bottom w:val="single" w:sz="4" w:space="0" w:color="auto"/>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1541" w:type="dxa"/>
            <w:tcBorders>
              <w:top w:val="nil"/>
              <w:left w:val="nil"/>
              <w:bottom w:val="nil"/>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2530" w:type="dxa"/>
            <w:tcBorders>
              <w:top w:val="nil"/>
              <w:left w:val="nil"/>
              <w:bottom w:val="single" w:sz="4" w:space="0" w:color="auto"/>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r>
      <w:tr w:rsidR="007F5D97" w:rsidRPr="007F5D97" w:rsidTr="007F5D97">
        <w:tc>
          <w:tcPr>
            <w:tcW w:w="3369" w:type="dxa"/>
            <w:tcBorders>
              <w:top w:val="nil"/>
              <w:left w:val="nil"/>
              <w:bottom w:val="nil"/>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2569" w:type="dxa"/>
            <w:tcBorders>
              <w:top w:val="single" w:sz="4" w:space="0" w:color="auto"/>
              <w:left w:val="nil"/>
              <w:bottom w:val="nil"/>
              <w:right w:val="nil"/>
            </w:tcBorders>
          </w:tcPr>
          <w:p w:rsidR="007F5D97" w:rsidRPr="007F5D97" w:rsidRDefault="007F5D97" w:rsidP="00BC4F94">
            <w:pPr>
              <w:widowControl w:val="0"/>
              <w:autoSpaceDE w:val="0"/>
              <w:autoSpaceDN w:val="0"/>
              <w:adjustRightInd w:val="0"/>
              <w:ind w:hanging="75"/>
              <w:jc w:val="center"/>
              <w:rPr>
                <w:rFonts w:ascii="Times New Roman CYR" w:hAnsi="Times New Roman CYR" w:cs="Times New Roman CYR"/>
                <w:sz w:val="20"/>
                <w:szCs w:val="20"/>
              </w:rPr>
            </w:pPr>
            <w:r w:rsidRPr="007F5D97">
              <w:rPr>
                <w:rFonts w:ascii="Times New Roman CYR" w:hAnsi="Times New Roman CYR" w:cs="Times New Roman CYR"/>
                <w:sz w:val="20"/>
                <w:szCs w:val="20"/>
              </w:rPr>
              <w:t>(подпись)</w:t>
            </w:r>
          </w:p>
        </w:tc>
        <w:tc>
          <w:tcPr>
            <w:tcW w:w="1541" w:type="dxa"/>
            <w:tcBorders>
              <w:top w:val="nil"/>
              <w:left w:val="nil"/>
              <w:bottom w:val="nil"/>
              <w:right w:val="nil"/>
            </w:tcBorders>
          </w:tcPr>
          <w:p w:rsidR="007F5D97" w:rsidRPr="007F5D97" w:rsidRDefault="007F5D97" w:rsidP="00BC4F94">
            <w:pPr>
              <w:widowControl w:val="0"/>
              <w:autoSpaceDE w:val="0"/>
              <w:autoSpaceDN w:val="0"/>
              <w:adjustRightInd w:val="0"/>
              <w:jc w:val="both"/>
              <w:rPr>
                <w:rFonts w:ascii="Times New Roman CYR" w:hAnsi="Times New Roman CYR" w:cs="Times New Roman CYR"/>
                <w:sz w:val="20"/>
                <w:szCs w:val="20"/>
              </w:rPr>
            </w:pPr>
          </w:p>
        </w:tc>
        <w:tc>
          <w:tcPr>
            <w:tcW w:w="2530" w:type="dxa"/>
            <w:tcBorders>
              <w:top w:val="single" w:sz="4" w:space="0" w:color="auto"/>
              <w:left w:val="nil"/>
              <w:bottom w:val="nil"/>
              <w:right w:val="nil"/>
            </w:tcBorders>
          </w:tcPr>
          <w:p w:rsidR="007F5D97" w:rsidRPr="007F5D97" w:rsidRDefault="007F5D97" w:rsidP="00BC4F94">
            <w:pPr>
              <w:widowControl w:val="0"/>
              <w:autoSpaceDE w:val="0"/>
              <w:autoSpaceDN w:val="0"/>
              <w:adjustRightInd w:val="0"/>
              <w:rPr>
                <w:rFonts w:ascii="Times New Roman CYR" w:hAnsi="Times New Roman CYR" w:cs="Times New Roman CYR"/>
                <w:sz w:val="20"/>
                <w:szCs w:val="20"/>
              </w:rPr>
            </w:pPr>
            <w:r w:rsidRPr="007F5D97">
              <w:rPr>
                <w:rFonts w:ascii="Times New Roman CYR" w:hAnsi="Times New Roman CYR" w:cs="Times New Roman CYR"/>
                <w:sz w:val="20"/>
                <w:szCs w:val="20"/>
              </w:rPr>
              <w:t>(фамилия, инициалы)</w:t>
            </w:r>
          </w:p>
        </w:tc>
      </w:tr>
    </w:tbl>
    <w:p w:rsidR="007F5D97" w:rsidRPr="007F5D97" w:rsidRDefault="007F5D97" w:rsidP="00BC4F94">
      <w:pPr>
        <w:autoSpaceDE w:val="0"/>
        <w:autoSpaceDN w:val="0"/>
        <w:adjustRightInd w:val="0"/>
        <w:ind w:right="-1"/>
        <w:jc w:val="right"/>
        <w:outlineLvl w:val="1"/>
        <w:rPr>
          <w:bCs/>
          <w:sz w:val="20"/>
          <w:szCs w:val="20"/>
          <w:lang w:eastAsia="en-US"/>
        </w:rPr>
      </w:pPr>
    </w:p>
    <w:p w:rsidR="007F5D97" w:rsidRPr="007F5D97" w:rsidRDefault="007F5D97" w:rsidP="00BC4F94">
      <w:pPr>
        <w:autoSpaceDE w:val="0"/>
        <w:autoSpaceDN w:val="0"/>
        <w:adjustRightInd w:val="0"/>
        <w:ind w:right="-1"/>
        <w:jc w:val="right"/>
        <w:outlineLvl w:val="1"/>
        <w:rPr>
          <w:bCs/>
          <w:sz w:val="20"/>
          <w:szCs w:val="20"/>
          <w:lang w:eastAsia="en-US"/>
        </w:rPr>
      </w:pPr>
    </w:p>
    <w:p w:rsidR="007F5D97" w:rsidRPr="007F5D97" w:rsidRDefault="007F5D97" w:rsidP="00BC4F94">
      <w:pPr>
        <w:autoSpaceDE w:val="0"/>
        <w:autoSpaceDN w:val="0"/>
        <w:adjustRightInd w:val="0"/>
        <w:ind w:right="-1"/>
        <w:jc w:val="right"/>
        <w:outlineLvl w:val="1"/>
        <w:rPr>
          <w:bCs/>
          <w:sz w:val="20"/>
          <w:szCs w:val="20"/>
          <w:lang w:eastAsia="en-US"/>
        </w:rPr>
      </w:pPr>
    </w:p>
    <w:p w:rsidR="007F5D97" w:rsidRPr="007F5D97" w:rsidRDefault="007F5D97" w:rsidP="00BC4F94">
      <w:pPr>
        <w:autoSpaceDE w:val="0"/>
        <w:autoSpaceDN w:val="0"/>
        <w:adjustRightInd w:val="0"/>
        <w:ind w:right="-1"/>
        <w:jc w:val="right"/>
        <w:outlineLvl w:val="1"/>
        <w:rPr>
          <w:bCs/>
          <w:sz w:val="20"/>
          <w:szCs w:val="20"/>
          <w:lang w:eastAsia="en-US"/>
        </w:rPr>
      </w:pPr>
    </w:p>
    <w:p w:rsidR="007F5D97" w:rsidRPr="007F5D97" w:rsidRDefault="007F5D97" w:rsidP="000B2413">
      <w:pPr>
        <w:autoSpaceDE w:val="0"/>
        <w:autoSpaceDN w:val="0"/>
        <w:adjustRightInd w:val="0"/>
        <w:ind w:right="-1"/>
        <w:outlineLvl w:val="1"/>
        <w:rPr>
          <w:bCs/>
          <w:sz w:val="20"/>
          <w:szCs w:val="20"/>
          <w:lang w:eastAsia="en-US"/>
        </w:rPr>
      </w:pPr>
    </w:p>
    <w:p w:rsidR="007F5D97" w:rsidRPr="007F5D97" w:rsidRDefault="007F5D97" w:rsidP="00BC4F94">
      <w:pPr>
        <w:autoSpaceDE w:val="0"/>
        <w:autoSpaceDN w:val="0"/>
        <w:adjustRightInd w:val="0"/>
        <w:ind w:right="-1"/>
        <w:jc w:val="right"/>
        <w:outlineLvl w:val="1"/>
        <w:rPr>
          <w:bCs/>
          <w:sz w:val="20"/>
          <w:szCs w:val="20"/>
          <w:lang w:eastAsia="en-US"/>
        </w:rPr>
      </w:pPr>
    </w:p>
    <w:p w:rsidR="007F5D97" w:rsidRPr="007F5D97" w:rsidRDefault="007F5D97" w:rsidP="00BC4F94">
      <w:pPr>
        <w:autoSpaceDE w:val="0"/>
        <w:autoSpaceDN w:val="0"/>
        <w:adjustRightInd w:val="0"/>
        <w:ind w:right="-1"/>
        <w:jc w:val="right"/>
        <w:outlineLvl w:val="1"/>
        <w:rPr>
          <w:bCs/>
          <w:sz w:val="20"/>
          <w:szCs w:val="20"/>
          <w:lang w:eastAsia="en-US"/>
        </w:rPr>
      </w:pPr>
      <w:r w:rsidRPr="007F5D97">
        <w:rPr>
          <w:bCs/>
          <w:sz w:val="20"/>
          <w:szCs w:val="20"/>
          <w:lang w:eastAsia="en-US"/>
        </w:rPr>
        <w:t>Приложение 2</w:t>
      </w:r>
    </w:p>
    <w:p w:rsidR="007F5D97" w:rsidRPr="007F5D97" w:rsidRDefault="007F5D97" w:rsidP="00BC4F94">
      <w:pPr>
        <w:autoSpaceDE w:val="0"/>
        <w:autoSpaceDN w:val="0"/>
        <w:adjustRightInd w:val="0"/>
        <w:ind w:right="-1"/>
        <w:jc w:val="right"/>
        <w:rPr>
          <w:bCs/>
          <w:sz w:val="20"/>
          <w:szCs w:val="20"/>
          <w:lang w:eastAsia="en-US"/>
        </w:rPr>
      </w:pPr>
      <w:r w:rsidRPr="007F5D97">
        <w:rPr>
          <w:bCs/>
          <w:sz w:val="20"/>
          <w:szCs w:val="20"/>
          <w:lang w:eastAsia="en-US"/>
        </w:rPr>
        <w:t>к Административному регламенту</w:t>
      </w:r>
    </w:p>
    <w:p w:rsidR="007F5D97" w:rsidRPr="007F5D97" w:rsidRDefault="007F5D97" w:rsidP="00BC4F94">
      <w:pPr>
        <w:autoSpaceDE w:val="0"/>
        <w:autoSpaceDN w:val="0"/>
        <w:adjustRightInd w:val="0"/>
        <w:ind w:right="-1"/>
        <w:jc w:val="right"/>
        <w:rPr>
          <w:bCs/>
          <w:sz w:val="20"/>
          <w:szCs w:val="20"/>
          <w:lang w:eastAsia="en-US"/>
        </w:rPr>
      </w:pPr>
      <w:r w:rsidRPr="007F5D97">
        <w:rPr>
          <w:bCs/>
          <w:sz w:val="20"/>
          <w:szCs w:val="20"/>
          <w:lang w:eastAsia="en-US"/>
        </w:rPr>
        <w:t>предоставления муниципальной услуги</w:t>
      </w:r>
    </w:p>
    <w:p w:rsidR="007F5D97" w:rsidRPr="007F5D97" w:rsidRDefault="007F5D97" w:rsidP="00BC4F94">
      <w:pPr>
        <w:tabs>
          <w:tab w:val="left" w:pos="5245"/>
          <w:tab w:val="left" w:pos="5387"/>
        </w:tabs>
        <w:autoSpaceDE w:val="0"/>
        <w:autoSpaceDN w:val="0"/>
        <w:adjustRightInd w:val="0"/>
        <w:ind w:left="3402" w:right="-1" w:firstLine="284"/>
        <w:jc w:val="right"/>
        <w:rPr>
          <w:bCs/>
          <w:sz w:val="20"/>
          <w:szCs w:val="20"/>
          <w:lang w:eastAsia="en-US"/>
        </w:rPr>
      </w:pPr>
      <w:r w:rsidRPr="007F5D97">
        <w:rPr>
          <w:bCs/>
          <w:sz w:val="20"/>
          <w:szCs w:val="20"/>
          <w:lang w:eastAsia="en-US"/>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F5D97" w:rsidRPr="007F5D97" w:rsidRDefault="007F5D97" w:rsidP="00BC4F94">
      <w:pPr>
        <w:autoSpaceDE w:val="0"/>
        <w:autoSpaceDN w:val="0"/>
        <w:adjustRightInd w:val="0"/>
        <w:ind w:right="-1"/>
        <w:jc w:val="right"/>
        <w:rPr>
          <w:sz w:val="20"/>
          <w:szCs w:val="20"/>
          <w:lang w:eastAsia="en-US"/>
        </w:rPr>
      </w:pPr>
    </w:p>
    <w:p w:rsidR="007F5D97" w:rsidRPr="007F5D97" w:rsidRDefault="007F5D97" w:rsidP="00BC4F94">
      <w:pPr>
        <w:widowControl w:val="0"/>
        <w:autoSpaceDE w:val="0"/>
        <w:autoSpaceDN w:val="0"/>
        <w:adjustRightInd w:val="0"/>
        <w:jc w:val="center"/>
        <w:outlineLvl w:val="0"/>
        <w:rPr>
          <w:rFonts w:ascii="Times New Roman CYR" w:hAnsi="Times New Roman CYR" w:cs="Times New Roman CYR"/>
          <w:b/>
          <w:bCs/>
          <w:color w:val="26282F"/>
          <w:sz w:val="20"/>
          <w:szCs w:val="20"/>
        </w:rPr>
      </w:pPr>
    </w:p>
    <w:p w:rsidR="007F5D97" w:rsidRPr="007F5D97" w:rsidRDefault="007F5D97" w:rsidP="00BC4F94">
      <w:pPr>
        <w:widowControl w:val="0"/>
        <w:autoSpaceDE w:val="0"/>
        <w:autoSpaceDN w:val="0"/>
        <w:adjustRightInd w:val="0"/>
        <w:jc w:val="center"/>
        <w:outlineLvl w:val="0"/>
        <w:rPr>
          <w:rFonts w:ascii="Times New Roman CYR" w:hAnsi="Times New Roman CYR" w:cs="Times New Roman CYR"/>
          <w:b/>
          <w:bCs/>
          <w:color w:val="26282F"/>
          <w:sz w:val="20"/>
          <w:szCs w:val="20"/>
        </w:rPr>
      </w:pPr>
      <w:r w:rsidRPr="007F5D97">
        <w:rPr>
          <w:rFonts w:ascii="Times New Roman CYR" w:hAnsi="Times New Roman CYR" w:cs="Times New Roman CYR"/>
          <w:b/>
          <w:bCs/>
          <w:color w:val="26282F"/>
          <w:sz w:val="20"/>
          <w:szCs w:val="20"/>
        </w:rPr>
        <w:t>Форма</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p>
    <w:p w:rsidR="007F5D97" w:rsidRPr="007F5D97" w:rsidRDefault="007F5D97" w:rsidP="00BC4F94">
      <w:pPr>
        <w:widowControl w:val="0"/>
        <w:autoSpaceDE w:val="0"/>
        <w:autoSpaceDN w:val="0"/>
        <w:adjustRightInd w:val="0"/>
        <w:ind w:firstLine="698"/>
        <w:jc w:val="right"/>
        <w:rPr>
          <w:rFonts w:ascii="Times New Roman CYR" w:hAnsi="Times New Roman CYR" w:cs="Times New Roman CYR"/>
          <w:sz w:val="20"/>
          <w:szCs w:val="20"/>
        </w:rPr>
      </w:pPr>
      <w:r w:rsidRPr="007F5D97">
        <w:rPr>
          <w:rFonts w:ascii="Times New Roman CYR" w:hAnsi="Times New Roman CYR" w:cs="Times New Roman CYR"/>
          <w:sz w:val="20"/>
          <w:szCs w:val="20"/>
        </w:rPr>
        <w:t>Ф.И.О. заявителя</w:t>
      </w:r>
    </w:p>
    <w:p w:rsidR="007F5D97" w:rsidRPr="007F5D97" w:rsidRDefault="007F5D97" w:rsidP="00BC4F94">
      <w:pPr>
        <w:widowControl w:val="0"/>
        <w:autoSpaceDE w:val="0"/>
        <w:autoSpaceDN w:val="0"/>
        <w:adjustRightInd w:val="0"/>
        <w:ind w:firstLine="698"/>
        <w:jc w:val="right"/>
        <w:rPr>
          <w:rFonts w:ascii="Times New Roman CYR" w:hAnsi="Times New Roman CYR" w:cs="Times New Roman CYR"/>
          <w:sz w:val="20"/>
          <w:szCs w:val="20"/>
        </w:rPr>
      </w:pPr>
      <w:r w:rsidRPr="007F5D97">
        <w:rPr>
          <w:rFonts w:ascii="Times New Roman CYR" w:hAnsi="Times New Roman CYR" w:cs="Times New Roman CYR"/>
          <w:sz w:val="20"/>
          <w:szCs w:val="20"/>
        </w:rPr>
        <w:t>____________________</w:t>
      </w:r>
    </w:p>
    <w:p w:rsidR="007F5D97" w:rsidRPr="007F5D97" w:rsidRDefault="007F5D97" w:rsidP="00BC4F94">
      <w:pPr>
        <w:widowControl w:val="0"/>
        <w:autoSpaceDE w:val="0"/>
        <w:autoSpaceDN w:val="0"/>
        <w:adjustRightInd w:val="0"/>
        <w:ind w:firstLine="698"/>
        <w:jc w:val="right"/>
        <w:rPr>
          <w:rFonts w:ascii="Times New Roman CYR" w:hAnsi="Times New Roman CYR" w:cs="Times New Roman CYR"/>
          <w:sz w:val="20"/>
          <w:szCs w:val="20"/>
        </w:rPr>
      </w:pPr>
      <w:r w:rsidRPr="007F5D97">
        <w:rPr>
          <w:rFonts w:ascii="Times New Roman CYR" w:hAnsi="Times New Roman CYR" w:cs="Times New Roman CYR"/>
          <w:sz w:val="20"/>
          <w:szCs w:val="20"/>
        </w:rPr>
        <w:t>адрес для направления уведомления</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p>
    <w:p w:rsidR="007F5D97" w:rsidRPr="007F5D97" w:rsidRDefault="007F5D97" w:rsidP="00BC4F94">
      <w:pPr>
        <w:widowControl w:val="0"/>
        <w:autoSpaceDE w:val="0"/>
        <w:autoSpaceDN w:val="0"/>
        <w:adjustRightInd w:val="0"/>
        <w:jc w:val="center"/>
        <w:outlineLvl w:val="0"/>
        <w:rPr>
          <w:rFonts w:ascii="Times New Roman CYR" w:hAnsi="Times New Roman CYR" w:cs="Times New Roman CYR"/>
          <w:b/>
          <w:bCs/>
          <w:color w:val="26282F"/>
          <w:sz w:val="20"/>
          <w:szCs w:val="20"/>
        </w:rPr>
      </w:pPr>
      <w:r w:rsidRPr="007F5D97">
        <w:rPr>
          <w:rFonts w:ascii="Times New Roman CYR" w:hAnsi="Times New Roman CYR" w:cs="Times New Roman CYR"/>
          <w:b/>
          <w:bCs/>
          <w:color w:val="26282F"/>
          <w:sz w:val="20"/>
          <w:szCs w:val="20"/>
        </w:rPr>
        <w:t>Уважаемый ______________________________!</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 xml:space="preserve">Администрация Берегаевского сельского поселения по результатам рассмотрения уведомления об окончании строительства объекта ИЖС или садового дома на земельном участке с кадастровым номером _____________________ возвращает уведомление и прилагаемые документы без рассмотрения в соответствии с </w:t>
      </w:r>
      <w:hyperlink r:id="rId85" w:history="1">
        <w:r w:rsidRPr="007F5D97">
          <w:rPr>
            <w:rFonts w:ascii="Times New Roman CYR" w:hAnsi="Times New Roman CYR" w:cs="Times New Roman CYR"/>
            <w:sz w:val="20"/>
            <w:szCs w:val="20"/>
          </w:rPr>
          <w:t>ч. 17 ст. 55</w:t>
        </w:r>
      </w:hyperlink>
      <w:r w:rsidRPr="007F5D97">
        <w:rPr>
          <w:rFonts w:ascii="Times New Roman CYR" w:hAnsi="Times New Roman CYR" w:cs="Times New Roman CYR"/>
          <w:sz w:val="20"/>
          <w:szCs w:val="20"/>
        </w:rPr>
        <w:t xml:space="preserve"> Градостроительного кодекса Российской Федерации, в связи с несоответствием формы уведомления об окончании строительства требованиям, утверждённым приказом Минстроя России от 19.09.2018 №  591/</w:t>
      </w:r>
      <w:proofErr w:type="spellStart"/>
      <w:proofErr w:type="gramStart"/>
      <w:r w:rsidRPr="007F5D97">
        <w:rPr>
          <w:rFonts w:ascii="Times New Roman CYR" w:hAnsi="Times New Roman CYR" w:cs="Times New Roman CYR"/>
          <w:sz w:val="20"/>
          <w:szCs w:val="20"/>
        </w:rPr>
        <w:t>пр</w:t>
      </w:r>
      <w:proofErr w:type="spellEnd"/>
      <w:proofErr w:type="gramEnd"/>
      <w:r w:rsidRPr="007F5D97">
        <w:rPr>
          <w:rFonts w:ascii="Times New Roman CYR" w:hAnsi="Times New Roman CYR" w:cs="Times New Roman CYR"/>
          <w:sz w:val="20"/>
          <w:szCs w:val="20"/>
        </w:rPr>
        <w:t xml:space="preserve"> «Об утверждении форм уведомлений, необходимых для строительства или реконструкции объекта ИЖС или садового дома».</w:t>
      </w: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p>
    <w:p w:rsidR="007F5D97" w:rsidRPr="007F5D97" w:rsidRDefault="007F5D97" w:rsidP="00BC4F94">
      <w:pPr>
        <w:widowControl w:val="0"/>
        <w:autoSpaceDE w:val="0"/>
        <w:autoSpaceDN w:val="0"/>
        <w:adjustRightInd w:val="0"/>
        <w:ind w:firstLine="720"/>
        <w:jc w:val="both"/>
        <w:rPr>
          <w:rFonts w:ascii="Times New Roman CYR" w:hAnsi="Times New Roman CYR" w:cs="Times New Roman CYR"/>
          <w:sz w:val="20"/>
          <w:szCs w:val="20"/>
        </w:rPr>
      </w:pPr>
      <w:r w:rsidRPr="007F5D97">
        <w:rPr>
          <w:rFonts w:ascii="Times New Roman CYR" w:hAnsi="Times New Roman CYR" w:cs="Times New Roman CYR"/>
          <w:sz w:val="20"/>
          <w:szCs w:val="20"/>
        </w:rPr>
        <w:t>______________________________ _________ _______________________</w:t>
      </w:r>
    </w:p>
    <w:p w:rsidR="007F5D97" w:rsidRPr="007F5D97" w:rsidRDefault="007F5D97" w:rsidP="00BC4F94">
      <w:pPr>
        <w:widowControl w:val="0"/>
        <w:autoSpaceDE w:val="0"/>
        <w:autoSpaceDN w:val="0"/>
        <w:adjustRightInd w:val="0"/>
        <w:ind w:firstLine="720"/>
        <w:jc w:val="center"/>
        <w:rPr>
          <w:rFonts w:ascii="Times New Roman CYR" w:hAnsi="Times New Roman CYR" w:cs="Times New Roman CYR"/>
          <w:sz w:val="20"/>
          <w:szCs w:val="20"/>
        </w:rPr>
      </w:pPr>
      <w:r w:rsidRPr="007F5D97">
        <w:rPr>
          <w:rFonts w:ascii="Times New Roman CYR" w:hAnsi="Times New Roman CYR" w:cs="Times New Roman CYR"/>
          <w:sz w:val="20"/>
          <w:szCs w:val="20"/>
        </w:rPr>
        <w:t>(должность уполномоченного лица) (подпись) (расшифровка подписи)</w:t>
      </w:r>
    </w:p>
    <w:p w:rsidR="007F5D97" w:rsidRPr="007F5D97" w:rsidRDefault="007F5D97" w:rsidP="00BC4F94">
      <w:pPr>
        <w:autoSpaceDE w:val="0"/>
        <w:autoSpaceDN w:val="0"/>
        <w:adjustRightInd w:val="0"/>
        <w:ind w:right="-1"/>
        <w:jc w:val="right"/>
        <w:outlineLvl w:val="1"/>
        <w:rPr>
          <w:bCs/>
          <w:sz w:val="20"/>
          <w:szCs w:val="20"/>
          <w:lang w:eastAsia="en-US"/>
        </w:rPr>
      </w:pPr>
    </w:p>
    <w:p w:rsidR="007F5D97" w:rsidRPr="007F5D97" w:rsidRDefault="007F5D97" w:rsidP="00BC4F94">
      <w:pPr>
        <w:autoSpaceDE w:val="0"/>
        <w:autoSpaceDN w:val="0"/>
        <w:adjustRightInd w:val="0"/>
        <w:ind w:right="-1"/>
        <w:jc w:val="right"/>
        <w:outlineLvl w:val="1"/>
        <w:rPr>
          <w:bCs/>
          <w:sz w:val="20"/>
          <w:szCs w:val="20"/>
          <w:lang w:eastAsia="en-US"/>
        </w:rPr>
      </w:pPr>
    </w:p>
    <w:p w:rsidR="007F5D97" w:rsidRPr="007F5D97" w:rsidRDefault="007F5D97" w:rsidP="000B2413">
      <w:pPr>
        <w:autoSpaceDE w:val="0"/>
        <w:autoSpaceDN w:val="0"/>
        <w:adjustRightInd w:val="0"/>
        <w:ind w:right="-1"/>
        <w:outlineLvl w:val="1"/>
        <w:rPr>
          <w:bCs/>
          <w:sz w:val="20"/>
          <w:szCs w:val="20"/>
          <w:lang w:eastAsia="en-US"/>
        </w:rPr>
      </w:pPr>
    </w:p>
    <w:p w:rsidR="007F5D97" w:rsidRPr="007F5D97" w:rsidRDefault="007F5D97" w:rsidP="00BC4F94">
      <w:pPr>
        <w:autoSpaceDE w:val="0"/>
        <w:autoSpaceDN w:val="0"/>
        <w:adjustRightInd w:val="0"/>
        <w:ind w:right="-1"/>
        <w:jc w:val="right"/>
        <w:outlineLvl w:val="1"/>
        <w:rPr>
          <w:bCs/>
          <w:sz w:val="20"/>
          <w:szCs w:val="20"/>
          <w:lang w:eastAsia="en-US"/>
        </w:rPr>
      </w:pPr>
    </w:p>
    <w:p w:rsidR="007F5D97" w:rsidRPr="007F5D97" w:rsidRDefault="007F5D97" w:rsidP="00BC4F94">
      <w:pPr>
        <w:autoSpaceDE w:val="0"/>
        <w:autoSpaceDN w:val="0"/>
        <w:adjustRightInd w:val="0"/>
        <w:ind w:right="-1"/>
        <w:jc w:val="right"/>
        <w:outlineLvl w:val="1"/>
        <w:rPr>
          <w:bCs/>
          <w:sz w:val="20"/>
          <w:szCs w:val="20"/>
          <w:lang w:eastAsia="en-US"/>
        </w:rPr>
      </w:pPr>
    </w:p>
    <w:p w:rsidR="007F5D97" w:rsidRPr="007F5D97" w:rsidRDefault="007F5D97" w:rsidP="00BC4F94">
      <w:pPr>
        <w:autoSpaceDE w:val="0"/>
        <w:autoSpaceDN w:val="0"/>
        <w:adjustRightInd w:val="0"/>
        <w:ind w:right="-1"/>
        <w:jc w:val="right"/>
        <w:outlineLvl w:val="1"/>
        <w:rPr>
          <w:bCs/>
          <w:sz w:val="20"/>
          <w:szCs w:val="20"/>
          <w:lang w:eastAsia="en-US"/>
        </w:rPr>
      </w:pPr>
      <w:r w:rsidRPr="007F5D97">
        <w:rPr>
          <w:bCs/>
          <w:sz w:val="20"/>
          <w:szCs w:val="20"/>
          <w:lang w:eastAsia="en-US"/>
        </w:rPr>
        <w:t>Приложение 3</w:t>
      </w:r>
    </w:p>
    <w:p w:rsidR="007F5D97" w:rsidRPr="007F5D97" w:rsidRDefault="007F5D97" w:rsidP="00BC4F94">
      <w:pPr>
        <w:autoSpaceDE w:val="0"/>
        <w:autoSpaceDN w:val="0"/>
        <w:adjustRightInd w:val="0"/>
        <w:ind w:right="-1"/>
        <w:jc w:val="right"/>
        <w:rPr>
          <w:bCs/>
          <w:sz w:val="20"/>
          <w:szCs w:val="20"/>
          <w:lang w:eastAsia="en-US"/>
        </w:rPr>
      </w:pPr>
      <w:r w:rsidRPr="007F5D97">
        <w:rPr>
          <w:bCs/>
          <w:sz w:val="20"/>
          <w:szCs w:val="20"/>
          <w:lang w:eastAsia="en-US"/>
        </w:rPr>
        <w:t>к Административному регламенту</w:t>
      </w:r>
    </w:p>
    <w:p w:rsidR="007F5D97" w:rsidRPr="007F5D97" w:rsidRDefault="007F5D97" w:rsidP="00BC4F94">
      <w:pPr>
        <w:autoSpaceDE w:val="0"/>
        <w:autoSpaceDN w:val="0"/>
        <w:adjustRightInd w:val="0"/>
        <w:ind w:right="-1"/>
        <w:jc w:val="right"/>
        <w:rPr>
          <w:bCs/>
          <w:sz w:val="20"/>
          <w:szCs w:val="20"/>
          <w:lang w:eastAsia="en-US"/>
        </w:rPr>
      </w:pPr>
      <w:r w:rsidRPr="007F5D97">
        <w:rPr>
          <w:bCs/>
          <w:sz w:val="20"/>
          <w:szCs w:val="20"/>
          <w:lang w:eastAsia="en-US"/>
        </w:rPr>
        <w:t>предоставления муниципальной услуги</w:t>
      </w:r>
    </w:p>
    <w:p w:rsidR="007F5D97" w:rsidRPr="007F5D97" w:rsidRDefault="007F5D97" w:rsidP="00BC4F94">
      <w:pPr>
        <w:tabs>
          <w:tab w:val="left" w:pos="5245"/>
          <w:tab w:val="left" w:pos="5387"/>
        </w:tabs>
        <w:autoSpaceDE w:val="0"/>
        <w:autoSpaceDN w:val="0"/>
        <w:adjustRightInd w:val="0"/>
        <w:ind w:left="3402" w:right="-1" w:firstLine="284"/>
        <w:jc w:val="right"/>
        <w:rPr>
          <w:bCs/>
          <w:sz w:val="20"/>
          <w:szCs w:val="20"/>
          <w:lang w:eastAsia="en-US"/>
        </w:rPr>
      </w:pPr>
      <w:r w:rsidRPr="007F5D97">
        <w:rPr>
          <w:bCs/>
          <w:sz w:val="20"/>
          <w:szCs w:val="20"/>
          <w:lang w:eastAsia="en-US"/>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F5D97" w:rsidRPr="007F5D97" w:rsidRDefault="007F5D97" w:rsidP="00BC4F94">
      <w:pPr>
        <w:autoSpaceDE w:val="0"/>
        <w:autoSpaceDN w:val="0"/>
        <w:adjustRightInd w:val="0"/>
        <w:ind w:right="-1"/>
        <w:jc w:val="right"/>
        <w:rPr>
          <w:sz w:val="20"/>
          <w:szCs w:val="20"/>
          <w:lang w:eastAsia="en-US"/>
        </w:rPr>
      </w:pPr>
    </w:p>
    <w:p w:rsidR="007F5D97" w:rsidRPr="007F5D97" w:rsidRDefault="007F5D97" w:rsidP="00BC4F94">
      <w:pPr>
        <w:widowControl w:val="0"/>
        <w:autoSpaceDE w:val="0"/>
        <w:autoSpaceDN w:val="0"/>
        <w:adjustRightInd w:val="0"/>
        <w:ind w:right="-1"/>
        <w:jc w:val="center"/>
        <w:outlineLvl w:val="2"/>
        <w:rPr>
          <w:b/>
          <w:sz w:val="20"/>
          <w:szCs w:val="20"/>
        </w:rPr>
      </w:pPr>
      <w:r w:rsidRPr="007F5D97">
        <w:rPr>
          <w:b/>
          <w:sz w:val="20"/>
          <w:szCs w:val="20"/>
        </w:rPr>
        <w:t>Блок-схема предоставления муниципальной услуги</w:t>
      </w:r>
    </w:p>
    <w:p w:rsidR="007F5D97" w:rsidRPr="007F5D97" w:rsidRDefault="007F5D97" w:rsidP="00BC4F94">
      <w:pPr>
        <w:widowControl w:val="0"/>
        <w:autoSpaceDE w:val="0"/>
        <w:autoSpaceDN w:val="0"/>
        <w:adjustRightInd w:val="0"/>
        <w:ind w:right="-1"/>
        <w:jc w:val="center"/>
        <w:outlineLvl w:val="2"/>
        <w:rPr>
          <w:b/>
          <w:sz w:val="20"/>
          <w:szCs w:val="20"/>
        </w:rPr>
      </w:pPr>
      <w:r w:rsidRPr="007F5D97">
        <w:rPr>
          <w:b/>
          <w:sz w:val="20"/>
          <w:szCs w:val="20"/>
        </w:rPr>
        <w:t>«</w:t>
      </w:r>
      <w:r w:rsidRPr="007F5D97">
        <w:rPr>
          <w:b/>
          <w:bCs/>
          <w:sz w:val="20"/>
          <w:szCs w:val="20"/>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F5D97">
        <w:rPr>
          <w:b/>
          <w:sz w:val="20"/>
          <w:szCs w:val="20"/>
        </w:rPr>
        <w:t>»</w:t>
      </w:r>
    </w:p>
    <w:p w:rsidR="007F5D97" w:rsidRPr="007F5D97" w:rsidRDefault="007F5D97" w:rsidP="00BC4F94">
      <w:pPr>
        <w:ind w:right="-1" w:firstLine="709"/>
        <w:jc w:val="both"/>
        <w:rPr>
          <w:sz w:val="20"/>
          <w:szCs w:val="20"/>
        </w:rPr>
      </w:pPr>
    </w:p>
    <w:p w:rsidR="007F5D97" w:rsidRPr="007F5D97" w:rsidRDefault="004D330B" w:rsidP="00BC4F94">
      <w:pPr>
        <w:ind w:right="-1" w:firstLine="709"/>
        <w:jc w:val="both"/>
        <w:rPr>
          <w:sz w:val="20"/>
          <w:szCs w:val="20"/>
        </w:rPr>
      </w:pPr>
      <w:r w:rsidRPr="007F5D97">
        <w:rPr>
          <w:rFonts w:ascii="Calibri" w:hAnsi="Calibri"/>
          <w:noProof/>
          <w:sz w:val="20"/>
          <w:szCs w:val="20"/>
        </w:rPr>
        <mc:AlternateContent>
          <mc:Choice Requires="wps">
            <w:drawing>
              <wp:anchor distT="0" distB="0" distL="114300" distR="114300" simplePos="0" relativeHeight="251660800" behindDoc="0" locked="0" layoutInCell="1" allowOverlap="1" wp14:anchorId="2D79300E" wp14:editId="1D35560A">
                <wp:simplePos x="0" y="0"/>
                <wp:positionH relativeFrom="column">
                  <wp:posOffset>-24130</wp:posOffset>
                </wp:positionH>
                <wp:positionV relativeFrom="paragraph">
                  <wp:posOffset>75565</wp:posOffset>
                </wp:positionV>
                <wp:extent cx="3869690" cy="304800"/>
                <wp:effectExtent l="0" t="0" r="16510" b="1905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304800"/>
                        </a:xfrm>
                        <a:prstGeom prst="rect">
                          <a:avLst/>
                        </a:prstGeom>
                        <a:solidFill>
                          <a:srgbClr val="FFFFFF"/>
                        </a:solidFill>
                        <a:ln w="9525">
                          <a:solidFill>
                            <a:srgbClr val="000000"/>
                          </a:solidFill>
                          <a:miter lim="800000"/>
                          <a:headEnd/>
                          <a:tailEnd/>
                        </a:ln>
                      </wps:spPr>
                      <wps:txbx>
                        <w:txbxContent>
                          <w:p w:rsidR="000B2413" w:rsidRPr="004D330B" w:rsidRDefault="000B2413" w:rsidP="007F5D97">
                            <w:pPr>
                              <w:jc w:val="center"/>
                              <w:rPr>
                                <w:sz w:val="20"/>
                                <w:szCs w:val="20"/>
                              </w:rPr>
                            </w:pPr>
                            <w:r w:rsidRPr="004D330B">
                              <w:rPr>
                                <w:sz w:val="20"/>
                                <w:szCs w:val="20"/>
                              </w:rPr>
                              <w:t>прием уведомления и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6" o:spid="_x0000_s1027" type="#_x0000_t202" style="position:absolute;left:0;text-align:left;margin-left:-1.9pt;margin-top:5.95pt;width:304.7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">
                <v:textbox>
                  <w:txbxContent>
                    <w:p w:rsidR="000B2413" w:rsidRPr="004D330B" w:rsidRDefault="000B2413" w:rsidP="007F5D97">
                      <w:pPr>
                        <w:jc w:val="center"/>
                        <w:rPr>
                          <w:sz w:val="20"/>
                          <w:szCs w:val="20"/>
                        </w:rPr>
                      </w:pPr>
                      <w:r w:rsidRPr="004D330B">
                        <w:rPr>
                          <w:sz w:val="20"/>
                          <w:szCs w:val="20"/>
                        </w:rPr>
                        <w:t>прием уведомления и документов</w:t>
                      </w:r>
                    </w:p>
                  </w:txbxContent>
                </v:textbox>
              </v:shape>
            </w:pict>
          </mc:Fallback>
        </mc:AlternateContent>
      </w:r>
    </w:p>
    <w:p w:rsidR="007F5D97" w:rsidRPr="007F5D97" w:rsidRDefault="007F5D97" w:rsidP="00BC4F94">
      <w:pPr>
        <w:ind w:right="-1" w:firstLine="709"/>
        <w:jc w:val="both"/>
        <w:rPr>
          <w:sz w:val="20"/>
          <w:szCs w:val="20"/>
        </w:rPr>
      </w:pPr>
    </w:p>
    <w:p w:rsidR="007F5D97" w:rsidRPr="007F5D97" w:rsidRDefault="007F5D97" w:rsidP="00BC4F94">
      <w:pPr>
        <w:ind w:right="-1" w:firstLine="709"/>
        <w:jc w:val="both"/>
        <w:rPr>
          <w:sz w:val="20"/>
          <w:szCs w:val="20"/>
        </w:rPr>
      </w:pPr>
      <w:r w:rsidRPr="007F5D97">
        <w:rPr>
          <w:rFonts w:ascii="Calibri" w:hAnsi="Calibri"/>
          <w:noProof/>
          <w:sz w:val="20"/>
          <w:szCs w:val="20"/>
        </w:rPr>
        <mc:AlternateContent>
          <mc:Choice Requires="wps">
            <w:drawing>
              <wp:anchor distT="0" distB="0" distL="114300" distR="114300" simplePos="0" relativeHeight="251667968" behindDoc="0" locked="0" layoutInCell="1" allowOverlap="1" wp14:anchorId="22328604" wp14:editId="074C0CC4">
                <wp:simplePos x="0" y="0"/>
                <wp:positionH relativeFrom="column">
                  <wp:posOffset>1726565</wp:posOffset>
                </wp:positionH>
                <wp:positionV relativeFrom="paragraph">
                  <wp:posOffset>91440</wp:posOffset>
                </wp:positionV>
                <wp:extent cx="0" cy="325755"/>
                <wp:effectExtent l="53975" t="10795" r="60325" b="158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135.95pt;margin-top:7.2pt;width:0;height:25.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">
                <v:stroke endarrow="block"/>
              </v:shape>
            </w:pict>
          </mc:Fallback>
        </mc:AlternateContent>
      </w:r>
    </w:p>
    <w:p w:rsidR="007F5D97" w:rsidRPr="007F5D97" w:rsidRDefault="007F5D97" w:rsidP="00BC4F94">
      <w:pPr>
        <w:ind w:right="-1" w:firstLine="709"/>
        <w:jc w:val="both"/>
        <w:rPr>
          <w:sz w:val="20"/>
          <w:szCs w:val="20"/>
        </w:rPr>
      </w:pPr>
    </w:p>
    <w:p w:rsidR="007F5D97" w:rsidRPr="007F5D97" w:rsidRDefault="007F5D97" w:rsidP="00BC4F94">
      <w:pPr>
        <w:ind w:right="-1" w:firstLine="709"/>
        <w:jc w:val="both"/>
        <w:rPr>
          <w:sz w:val="20"/>
          <w:szCs w:val="20"/>
        </w:rPr>
      </w:pPr>
      <w:r w:rsidRPr="007F5D97">
        <w:rPr>
          <w:rFonts w:ascii="Calibri" w:hAnsi="Calibri"/>
          <w:noProof/>
          <w:sz w:val="20"/>
          <w:szCs w:val="20"/>
        </w:rPr>
        <mc:AlternateContent>
          <mc:Choice Requires="wps">
            <w:drawing>
              <wp:anchor distT="0" distB="0" distL="114300" distR="114300" simplePos="0" relativeHeight="251665920" behindDoc="0" locked="0" layoutInCell="1" allowOverlap="1" wp14:anchorId="0B926F5B" wp14:editId="0BC6B9B9">
                <wp:simplePos x="0" y="0"/>
                <wp:positionH relativeFrom="column">
                  <wp:posOffset>-368300</wp:posOffset>
                </wp:positionH>
                <wp:positionV relativeFrom="paragraph">
                  <wp:posOffset>8255</wp:posOffset>
                </wp:positionV>
                <wp:extent cx="4199255" cy="935355"/>
                <wp:effectExtent l="35560" t="11430" r="32385" b="15240"/>
                <wp:wrapNone/>
                <wp:docPr id="24" name="Блок-схема: решение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935355"/>
                        </a:xfrm>
                        <a:prstGeom prst="flowChartDecision">
                          <a:avLst/>
                        </a:prstGeom>
                        <a:solidFill>
                          <a:srgbClr val="FFFFFF"/>
                        </a:solidFill>
                        <a:ln w="9525">
                          <a:solidFill>
                            <a:srgbClr val="000000"/>
                          </a:solidFill>
                          <a:miter lim="800000"/>
                          <a:headEnd/>
                          <a:tailEnd/>
                        </a:ln>
                      </wps:spPr>
                      <wps:txbx>
                        <w:txbxContent>
                          <w:p w:rsidR="000B2413" w:rsidRPr="001B3605" w:rsidRDefault="000B2413" w:rsidP="007F5D97">
                            <w:pPr>
                              <w:ind w:right="-239"/>
                              <w:jc w:val="center"/>
                            </w:pPr>
                            <w:r>
                              <w:rPr>
                                <w:sz w:val="18"/>
                              </w:rPr>
                              <w:t>Р</w:t>
                            </w:r>
                            <w:r w:rsidRPr="00046E7C">
                              <w:rPr>
                                <w:sz w:val="18"/>
                              </w:rPr>
                              <w:t>ассмотрение уведомления и представленных документов</w:t>
                            </w:r>
                            <w:r>
                              <w:rPr>
                                <w:sz w:val="18"/>
                              </w:rPr>
                              <w:t>.</w:t>
                            </w:r>
                            <w:r w:rsidRPr="00046E7C">
                              <w:rPr>
                                <w:sz w:val="18"/>
                              </w:rPr>
                              <w:t xml:space="preserve"> Выявлены основания для отказа в приёме </w:t>
                            </w:r>
                            <w:r w:rsidRPr="001B3605">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24" o:spid="_x0000_s1028" type="#_x0000_t110" style="position:absolute;left:0;text-align:left;margin-left:-29pt;margin-top:.65pt;width:330.65pt;height:73.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">
                <v:textbox>
                  <w:txbxContent>
                    <w:p w:rsidR="000B2413" w:rsidRPr="001B3605" w:rsidRDefault="000B2413" w:rsidP="007F5D97">
                      <w:pPr>
                        <w:ind w:right="-239"/>
                        <w:jc w:val="center"/>
                      </w:pPr>
                      <w:r>
                        <w:rPr>
                          <w:sz w:val="18"/>
                        </w:rPr>
                        <w:t>Р</w:t>
                      </w:r>
                      <w:r w:rsidRPr="00046E7C">
                        <w:rPr>
                          <w:sz w:val="18"/>
                        </w:rPr>
                        <w:t>ассмотрение уведомления и представленных документов</w:t>
                      </w:r>
                      <w:r>
                        <w:rPr>
                          <w:sz w:val="18"/>
                        </w:rPr>
                        <w:t>.</w:t>
                      </w:r>
                      <w:r w:rsidRPr="00046E7C">
                        <w:rPr>
                          <w:sz w:val="18"/>
                        </w:rPr>
                        <w:t xml:space="preserve"> Выявлены основания для отказа в приёме </w:t>
                      </w:r>
                      <w:r w:rsidRPr="001B3605">
                        <w:t>документов?</w:t>
                      </w:r>
                    </w:p>
                  </w:txbxContent>
                </v:textbox>
              </v:shape>
            </w:pict>
          </mc:Fallback>
        </mc:AlternateContent>
      </w:r>
      <w:r w:rsidRPr="007F5D97">
        <w:rPr>
          <w:rFonts w:ascii="Calibri" w:hAnsi="Calibri"/>
          <w:noProof/>
          <w:sz w:val="20"/>
          <w:szCs w:val="20"/>
        </w:rPr>
        <mc:AlternateContent>
          <mc:Choice Requires="wps">
            <w:drawing>
              <wp:anchor distT="0" distB="0" distL="114300" distR="114300" simplePos="0" relativeHeight="251664896" behindDoc="0" locked="0" layoutInCell="1" allowOverlap="1" wp14:anchorId="61CFA281" wp14:editId="759A26D2">
                <wp:simplePos x="0" y="0"/>
                <wp:positionH relativeFrom="column">
                  <wp:posOffset>4395470</wp:posOffset>
                </wp:positionH>
                <wp:positionV relativeFrom="paragraph">
                  <wp:posOffset>71755</wp:posOffset>
                </wp:positionV>
                <wp:extent cx="1559560" cy="603885"/>
                <wp:effectExtent l="8255" t="8255" r="13335" b="698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0B2413" w:rsidRPr="001B3605" w:rsidRDefault="000B2413" w:rsidP="007F5D97">
                            <w:pPr>
                              <w:jc w:val="center"/>
                            </w:pPr>
                            <w:r w:rsidRPr="004D330B">
                              <w:rPr>
                                <w:sz w:val="20"/>
                                <w:szCs w:val="20"/>
                              </w:rPr>
                              <w:t>Возвращение заявления и документов</w:t>
                            </w:r>
                            <w:r w:rsidRPr="001B3605">
                              <w:t xml:space="preserve"> </w:t>
                            </w:r>
                            <w:r w:rsidRPr="004D330B">
                              <w:rPr>
                                <w:sz w:val="20"/>
                                <w:szCs w:val="20"/>
                              </w:rPr>
                              <w:t>заявителю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3" o:spid="_x0000_s1029" type="#_x0000_t202" style="position:absolute;left:0;text-align:left;margin-left:346.1pt;margin-top:5.65pt;width:122.8pt;height:47.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">
                <v:textbox>
                  <w:txbxContent>
                    <w:p w:rsidR="000B2413" w:rsidRPr="001B3605" w:rsidRDefault="000B2413" w:rsidP="007F5D97">
                      <w:pPr>
                        <w:jc w:val="center"/>
                      </w:pPr>
                      <w:r w:rsidRPr="004D330B">
                        <w:rPr>
                          <w:sz w:val="20"/>
                          <w:szCs w:val="20"/>
                        </w:rPr>
                        <w:t>Возвращение заявления и документов</w:t>
                      </w:r>
                      <w:r w:rsidRPr="001B3605">
                        <w:t xml:space="preserve"> </w:t>
                      </w:r>
                      <w:r w:rsidRPr="004D330B">
                        <w:rPr>
                          <w:sz w:val="20"/>
                          <w:szCs w:val="20"/>
                        </w:rPr>
                        <w:t>заявителю</w:t>
                      </w:r>
                    </w:p>
                  </w:txbxContent>
                </v:textbox>
              </v:shape>
            </w:pict>
          </mc:Fallback>
        </mc:AlternateContent>
      </w:r>
    </w:p>
    <w:p w:rsidR="007F5D97" w:rsidRPr="007F5D97" w:rsidRDefault="007F5D97" w:rsidP="00BC4F94">
      <w:pPr>
        <w:ind w:right="-1" w:firstLine="709"/>
        <w:jc w:val="both"/>
        <w:rPr>
          <w:sz w:val="20"/>
          <w:szCs w:val="20"/>
        </w:rPr>
      </w:pPr>
    </w:p>
    <w:p w:rsidR="007F5D97" w:rsidRPr="007F5D97" w:rsidRDefault="007F5D97" w:rsidP="00BC4F94">
      <w:pPr>
        <w:ind w:right="-1" w:firstLine="709"/>
        <w:jc w:val="both"/>
        <w:rPr>
          <w:sz w:val="20"/>
          <w:szCs w:val="20"/>
        </w:rPr>
      </w:pPr>
    </w:p>
    <w:p w:rsidR="007F5D97" w:rsidRPr="007F5D97" w:rsidRDefault="004D330B" w:rsidP="00BC4F94">
      <w:pPr>
        <w:ind w:right="-1" w:firstLine="709"/>
        <w:jc w:val="both"/>
        <w:rPr>
          <w:sz w:val="20"/>
          <w:szCs w:val="20"/>
        </w:rPr>
      </w:pPr>
      <w:r w:rsidRPr="007F5D97">
        <w:rPr>
          <w:rFonts w:ascii="Calibri" w:hAnsi="Calibri"/>
          <w:noProof/>
          <w:sz w:val="20"/>
          <w:szCs w:val="20"/>
        </w:rPr>
        <mc:AlternateContent>
          <mc:Choice Requires="wps">
            <w:drawing>
              <wp:anchor distT="0" distB="0" distL="114300" distR="114300" simplePos="0" relativeHeight="251666944" behindDoc="0" locked="0" layoutInCell="1" allowOverlap="1" wp14:anchorId="35D03F13" wp14:editId="11108E40">
                <wp:simplePos x="0" y="0"/>
                <wp:positionH relativeFrom="column">
                  <wp:posOffset>3779520</wp:posOffset>
                </wp:positionH>
                <wp:positionV relativeFrom="paragraph">
                  <wp:posOffset>34925</wp:posOffset>
                </wp:positionV>
                <wp:extent cx="564515" cy="8890"/>
                <wp:effectExtent l="0" t="57150" r="45085" b="8636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297.6pt;margin-top:2.75pt;width:44.45pt;height:.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">
                <v:stroke endarrow="block"/>
              </v:shape>
            </w:pict>
          </mc:Fallback>
        </mc:AlternateContent>
      </w:r>
      <w:r w:rsidR="007F5D97" w:rsidRPr="007F5D97">
        <w:rPr>
          <w:rFonts w:ascii="Calibri" w:hAnsi="Calibri"/>
          <w:noProof/>
          <w:sz w:val="20"/>
          <w:szCs w:val="20"/>
        </w:rPr>
        <mc:AlternateContent>
          <mc:Choice Requires="wps">
            <w:drawing>
              <wp:anchor distT="0" distB="0" distL="114300" distR="114300" simplePos="0" relativeHeight="251668992" behindDoc="0" locked="0" layoutInCell="1" allowOverlap="1" wp14:anchorId="432DF8A1" wp14:editId="55A807FC">
                <wp:simplePos x="0" y="0"/>
                <wp:positionH relativeFrom="column">
                  <wp:posOffset>2644775</wp:posOffset>
                </wp:positionH>
                <wp:positionV relativeFrom="paragraph">
                  <wp:posOffset>137160</wp:posOffset>
                </wp:positionV>
                <wp:extent cx="443865" cy="280670"/>
                <wp:effectExtent l="10160" t="8890" r="12700" b="571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0B2413" w:rsidRDefault="000B2413" w:rsidP="007F5D97">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0" style="position:absolute;left:0;text-align:left;margin-left:208.25pt;margin-top:10.8pt;width:34.95pt;height:2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" strokecolor="white [3212]">
                <v:textbox>
                  <w:txbxContent>
                    <w:p w:rsidR="000B2413" w:rsidRDefault="000B2413" w:rsidP="007F5D97">
                      <w:r>
                        <w:t>нет</w:t>
                      </w:r>
                    </w:p>
                  </w:txbxContent>
                </v:textbox>
              </v:rect>
            </w:pict>
          </mc:Fallback>
        </mc:AlternateContent>
      </w:r>
    </w:p>
    <w:p w:rsidR="007F5D97" w:rsidRPr="007F5D97" w:rsidRDefault="007F5D97" w:rsidP="00BC4F94">
      <w:pPr>
        <w:ind w:right="-1" w:firstLine="709"/>
        <w:jc w:val="both"/>
        <w:rPr>
          <w:sz w:val="20"/>
          <w:szCs w:val="20"/>
        </w:rPr>
      </w:pPr>
      <w:r w:rsidRPr="007F5D97">
        <w:rPr>
          <w:rFonts w:ascii="Calibri" w:hAnsi="Calibri"/>
          <w:noProof/>
          <w:sz w:val="20"/>
          <w:szCs w:val="20"/>
        </w:rPr>
        <mc:AlternateContent>
          <mc:Choice Requires="wps">
            <w:drawing>
              <wp:anchor distT="0" distB="0" distL="114300" distR="114300" simplePos="0" relativeHeight="251671040" behindDoc="0" locked="0" layoutInCell="1" allowOverlap="1" wp14:anchorId="2A474409" wp14:editId="0B09DFEB">
                <wp:simplePos x="0" y="0"/>
                <wp:positionH relativeFrom="column">
                  <wp:posOffset>3933825</wp:posOffset>
                </wp:positionH>
                <wp:positionV relativeFrom="paragraph">
                  <wp:posOffset>-756920</wp:posOffset>
                </wp:positionV>
                <wp:extent cx="443865" cy="280670"/>
                <wp:effectExtent l="13335" t="13970" r="9525" b="101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0B2413" w:rsidRDefault="000B2413" w:rsidP="007F5D97">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1" style="position:absolute;left:0;text-align:left;margin-left:309.75pt;margin-top:-59.6pt;width:34.95pt;height:2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" strokecolor="white [3212]">
                <v:textbox>
                  <w:txbxContent>
                    <w:p w:rsidR="000B2413" w:rsidRDefault="000B2413" w:rsidP="007F5D97">
                      <w:r>
                        <w:t>да</w:t>
                      </w:r>
                    </w:p>
                  </w:txbxContent>
                </v:textbox>
              </v:rect>
            </w:pict>
          </mc:Fallback>
        </mc:AlternateContent>
      </w:r>
    </w:p>
    <w:p w:rsidR="007F5D97" w:rsidRPr="007F5D97" w:rsidRDefault="007F5D97" w:rsidP="00BC4F94">
      <w:pPr>
        <w:ind w:right="-1" w:firstLine="709"/>
        <w:jc w:val="both"/>
        <w:rPr>
          <w:sz w:val="20"/>
          <w:szCs w:val="20"/>
        </w:rPr>
      </w:pPr>
      <w:r w:rsidRPr="007F5D97">
        <w:rPr>
          <w:rFonts w:ascii="Calibri" w:hAnsi="Calibri"/>
          <w:noProof/>
          <w:sz w:val="20"/>
          <w:szCs w:val="20"/>
        </w:rPr>
        <mc:AlternateContent>
          <mc:Choice Requires="wps">
            <w:drawing>
              <wp:anchor distT="0" distB="0" distL="114300" distR="114300" simplePos="0" relativeHeight="251670016" behindDoc="0" locked="0" layoutInCell="1" allowOverlap="1" wp14:anchorId="14DFFB43" wp14:editId="6FB6F85A">
                <wp:simplePos x="0" y="0"/>
                <wp:positionH relativeFrom="column">
                  <wp:posOffset>1726565</wp:posOffset>
                </wp:positionH>
                <wp:positionV relativeFrom="paragraph">
                  <wp:posOffset>130810</wp:posOffset>
                </wp:positionV>
                <wp:extent cx="0" cy="344170"/>
                <wp:effectExtent l="53975" t="10160" r="60325" b="1714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35.95pt;margin-top:10.3pt;width:0;height:27.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">
                <v:stroke endarrow="block"/>
              </v:shape>
            </w:pict>
          </mc:Fallback>
        </mc:AlternateContent>
      </w:r>
    </w:p>
    <w:p w:rsidR="007F5D97" w:rsidRPr="007F5D97" w:rsidRDefault="007F5D97" w:rsidP="00BC4F94">
      <w:pPr>
        <w:ind w:right="-1" w:firstLine="709"/>
        <w:jc w:val="both"/>
        <w:rPr>
          <w:sz w:val="20"/>
          <w:szCs w:val="20"/>
        </w:rPr>
      </w:pPr>
    </w:p>
    <w:p w:rsidR="007F5D97" w:rsidRPr="007F5D97" w:rsidRDefault="007F5D97" w:rsidP="00BC4F94">
      <w:pPr>
        <w:ind w:right="-1" w:firstLine="709"/>
        <w:jc w:val="both"/>
        <w:rPr>
          <w:sz w:val="20"/>
          <w:szCs w:val="20"/>
        </w:rPr>
      </w:pPr>
      <w:r w:rsidRPr="007F5D97">
        <w:rPr>
          <w:rFonts w:ascii="Calibri" w:hAnsi="Calibri"/>
          <w:noProof/>
          <w:sz w:val="20"/>
          <w:szCs w:val="20"/>
        </w:rPr>
        <w:lastRenderedPageBreak/>
        <mc:AlternateContent>
          <mc:Choice Requires="wps">
            <w:drawing>
              <wp:anchor distT="0" distB="0" distL="114300" distR="114300" simplePos="0" relativeHeight="251661824" behindDoc="0" locked="0" layoutInCell="1" allowOverlap="1" wp14:anchorId="59628BAE" wp14:editId="34957D22">
                <wp:simplePos x="0" y="0"/>
                <wp:positionH relativeFrom="column">
                  <wp:posOffset>64135</wp:posOffset>
                </wp:positionH>
                <wp:positionV relativeFrom="paragraph">
                  <wp:posOffset>111125</wp:posOffset>
                </wp:positionV>
                <wp:extent cx="3869690" cy="615950"/>
                <wp:effectExtent l="10795" t="7620" r="5715" b="508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15950"/>
                        </a:xfrm>
                        <a:prstGeom prst="rect">
                          <a:avLst/>
                        </a:prstGeom>
                        <a:solidFill>
                          <a:srgbClr val="FFFFFF"/>
                        </a:solidFill>
                        <a:ln w="9525">
                          <a:solidFill>
                            <a:srgbClr val="000000"/>
                          </a:solidFill>
                          <a:miter lim="800000"/>
                          <a:headEnd/>
                          <a:tailEnd/>
                        </a:ln>
                      </wps:spPr>
                      <wps:txbx>
                        <w:txbxContent>
                          <w:p w:rsidR="000B2413" w:rsidRPr="004D330B" w:rsidRDefault="000B2413" w:rsidP="007F5D97">
                            <w:pPr>
                              <w:jc w:val="center"/>
                              <w:rPr>
                                <w:sz w:val="20"/>
                                <w:szCs w:val="20"/>
                              </w:rPr>
                            </w:pPr>
                            <w:r w:rsidRPr="004D330B">
                              <w:rPr>
                                <w:sz w:val="20"/>
                                <w:szCs w:val="20"/>
                              </w:rPr>
                              <w:t>Формирование и направление межведомственного запроса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8" o:spid="_x0000_s1032" type="#_x0000_t202" style="position:absolute;left:0;text-align:left;margin-left:5.05pt;margin-top:8.75pt;width:304.7pt;height:4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">
                <v:textbox>
                  <w:txbxContent>
                    <w:p w:rsidR="000B2413" w:rsidRPr="004D330B" w:rsidRDefault="000B2413" w:rsidP="007F5D97">
                      <w:pPr>
                        <w:jc w:val="center"/>
                        <w:rPr>
                          <w:sz w:val="20"/>
                          <w:szCs w:val="20"/>
                        </w:rPr>
                      </w:pPr>
                      <w:r w:rsidRPr="004D330B">
                        <w:rPr>
                          <w:sz w:val="20"/>
                          <w:szCs w:val="20"/>
                        </w:rPr>
                        <w:t>Формирование и направление межведомственного запроса в органы (организации), участвующие в предоставлении муниципальной услуги</w:t>
                      </w:r>
                    </w:p>
                  </w:txbxContent>
                </v:textbox>
              </v:shape>
            </w:pict>
          </mc:Fallback>
        </mc:AlternateContent>
      </w:r>
    </w:p>
    <w:p w:rsidR="007F5D97" w:rsidRPr="007F5D97" w:rsidRDefault="007F5D97" w:rsidP="00BC4F94">
      <w:pPr>
        <w:ind w:right="-1" w:firstLine="709"/>
        <w:jc w:val="both"/>
        <w:rPr>
          <w:sz w:val="20"/>
          <w:szCs w:val="20"/>
        </w:rPr>
      </w:pPr>
    </w:p>
    <w:p w:rsidR="007F5D97" w:rsidRPr="007F5D97" w:rsidRDefault="007F5D97" w:rsidP="00BC4F94">
      <w:pPr>
        <w:ind w:right="-1" w:firstLine="709"/>
        <w:jc w:val="both"/>
        <w:rPr>
          <w:sz w:val="20"/>
          <w:szCs w:val="20"/>
        </w:rPr>
      </w:pPr>
    </w:p>
    <w:p w:rsidR="007F5D97" w:rsidRPr="007F5D97" w:rsidRDefault="007F5D97" w:rsidP="00BC4F94">
      <w:pPr>
        <w:ind w:right="-1" w:firstLine="709"/>
        <w:jc w:val="both"/>
        <w:rPr>
          <w:sz w:val="20"/>
          <w:szCs w:val="20"/>
        </w:rPr>
      </w:pPr>
    </w:p>
    <w:p w:rsidR="007F5D97" w:rsidRPr="007F5D97" w:rsidRDefault="007F5D97" w:rsidP="00BC4F94">
      <w:pPr>
        <w:ind w:right="-1" w:firstLine="709"/>
        <w:jc w:val="both"/>
        <w:rPr>
          <w:sz w:val="20"/>
          <w:szCs w:val="20"/>
        </w:rPr>
      </w:pPr>
      <w:r w:rsidRPr="007F5D97">
        <w:rPr>
          <w:rFonts w:ascii="Calibri" w:hAnsi="Calibri"/>
          <w:noProof/>
          <w:sz w:val="20"/>
          <w:szCs w:val="20"/>
        </w:rPr>
        <mc:AlternateContent>
          <mc:Choice Requires="wps">
            <w:drawing>
              <wp:anchor distT="0" distB="0" distL="114300" distR="114300" simplePos="0" relativeHeight="251672064" behindDoc="0" locked="0" layoutInCell="1" allowOverlap="1" wp14:anchorId="65EE62E8" wp14:editId="05554B28">
                <wp:simplePos x="0" y="0"/>
                <wp:positionH relativeFrom="column">
                  <wp:posOffset>1819910</wp:posOffset>
                </wp:positionH>
                <wp:positionV relativeFrom="paragraph">
                  <wp:posOffset>26035</wp:posOffset>
                </wp:positionV>
                <wp:extent cx="635" cy="344170"/>
                <wp:effectExtent l="52070" t="13970" r="61595" b="2286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43.3pt;margin-top:2.05pt;width:.05pt;height:27.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7h4ZgIAAHk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">
                <v:stroke endarrow="block"/>
              </v:shape>
            </w:pict>
          </mc:Fallback>
        </mc:AlternateContent>
      </w:r>
    </w:p>
    <w:p w:rsidR="007F5D97" w:rsidRPr="007F5D97" w:rsidRDefault="007F5D97" w:rsidP="00BC4F94">
      <w:pPr>
        <w:ind w:right="-1" w:firstLine="709"/>
        <w:jc w:val="both"/>
        <w:rPr>
          <w:sz w:val="20"/>
          <w:szCs w:val="20"/>
        </w:rPr>
      </w:pPr>
      <w:r w:rsidRPr="007F5D97">
        <w:rPr>
          <w:rFonts w:ascii="Calibri" w:hAnsi="Calibri"/>
          <w:noProof/>
          <w:sz w:val="20"/>
          <w:szCs w:val="20"/>
        </w:rPr>
        <mc:AlternateContent>
          <mc:Choice Requires="wps">
            <w:drawing>
              <wp:anchor distT="0" distB="0" distL="114300" distR="114300" simplePos="0" relativeHeight="251674112" behindDoc="0" locked="0" layoutInCell="1" allowOverlap="1" wp14:anchorId="3430EE16" wp14:editId="542A9071">
                <wp:simplePos x="0" y="0"/>
                <wp:positionH relativeFrom="column">
                  <wp:posOffset>4413885</wp:posOffset>
                </wp:positionH>
                <wp:positionV relativeFrom="paragraph">
                  <wp:posOffset>42545</wp:posOffset>
                </wp:positionV>
                <wp:extent cx="1559560" cy="1017270"/>
                <wp:effectExtent l="0" t="0" r="21590" b="114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0B2413" w:rsidRPr="004D330B" w:rsidRDefault="000B2413" w:rsidP="007F5D97">
                            <w:pPr>
                              <w:jc w:val="center"/>
                              <w:rPr>
                                <w:sz w:val="20"/>
                                <w:szCs w:val="20"/>
                              </w:rPr>
                            </w:pPr>
                            <w:r w:rsidRPr="004D330B">
                              <w:rPr>
                                <w:sz w:val="20"/>
                                <w:szCs w:val="20"/>
                              </w:rPr>
                              <w:t>Подготовка уведомления 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6" o:spid="_x0000_s1033" type="#_x0000_t202" style="position:absolute;left:0;text-align:left;margin-left:347.55pt;margin-top:3.35pt;width:122.8pt;height:80.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">
                <v:textbox>
                  <w:txbxContent>
                    <w:p w:rsidR="000B2413" w:rsidRPr="004D330B" w:rsidRDefault="000B2413" w:rsidP="007F5D97">
                      <w:pPr>
                        <w:jc w:val="center"/>
                        <w:rPr>
                          <w:sz w:val="20"/>
                          <w:szCs w:val="20"/>
                        </w:rPr>
                      </w:pPr>
                      <w:r w:rsidRPr="004D330B">
                        <w:rPr>
                          <w:sz w:val="20"/>
                          <w:szCs w:val="20"/>
                        </w:rPr>
                        <w:t>Подготовка уведомления об отказе предоставления муниципальной услуги</w:t>
                      </w:r>
                    </w:p>
                  </w:txbxContent>
                </v:textbox>
              </v:shape>
            </w:pict>
          </mc:Fallback>
        </mc:AlternateContent>
      </w:r>
    </w:p>
    <w:p w:rsidR="007F5D97" w:rsidRPr="007F5D97" w:rsidRDefault="007F5D97" w:rsidP="00BC4F94">
      <w:pPr>
        <w:ind w:right="-1" w:firstLine="709"/>
        <w:jc w:val="both"/>
        <w:rPr>
          <w:sz w:val="20"/>
          <w:szCs w:val="20"/>
        </w:rPr>
      </w:pPr>
      <w:r w:rsidRPr="007F5D97">
        <w:rPr>
          <w:rFonts w:ascii="Calibri" w:hAnsi="Calibri"/>
          <w:noProof/>
          <w:sz w:val="20"/>
          <w:szCs w:val="20"/>
        </w:rPr>
        <mc:AlternateContent>
          <mc:Choice Requires="wps">
            <w:drawing>
              <wp:anchor distT="0" distB="0" distL="114300" distR="114300" simplePos="0" relativeHeight="251662848" behindDoc="0" locked="0" layoutInCell="1" allowOverlap="1" wp14:anchorId="7FF41FB4" wp14:editId="537148BB">
                <wp:simplePos x="0" y="0"/>
                <wp:positionH relativeFrom="column">
                  <wp:posOffset>-20320</wp:posOffset>
                </wp:positionH>
                <wp:positionV relativeFrom="paragraph">
                  <wp:posOffset>19685</wp:posOffset>
                </wp:positionV>
                <wp:extent cx="3869690" cy="582295"/>
                <wp:effectExtent l="12065" t="5715" r="13970" b="1206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582295"/>
                        </a:xfrm>
                        <a:prstGeom prst="rect">
                          <a:avLst/>
                        </a:prstGeom>
                        <a:solidFill>
                          <a:srgbClr val="FFFFFF"/>
                        </a:solidFill>
                        <a:ln w="9525">
                          <a:solidFill>
                            <a:srgbClr val="000000"/>
                          </a:solidFill>
                          <a:miter lim="800000"/>
                          <a:headEnd/>
                          <a:tailEnd/>
                        </a:ln>
                      </wps:spPr>
                      <wps:txbx>
                        <w:txbxContent>
                          <w:p w:rsidR="000B2413" w:rsidRPr="004D330B" w:rsidRDefault="000B2413" w:rsidP="007F5D97">
                            <w:pPr>
                              <w:jc w:val="center"/>
                              <w:rPr>
                                <w:sz w:val="20"/>
                                <w:szCs w:val="20"/>
                              </w:rPr>
                            </w:pPr>
                            <w:r w:rsidRPr="004D330B">
                              <w:rPr>
                                <w:sz w:val="20"/>
                                <w:szCs w:val="20"/>
                              </w:rPr>
                              <w:t>Принятие решения о предоставлении (об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5" o:spid="_x0000_s1034" type="#_x0000_t202" style="position:absolute;left:0;text-align:left;margin-left:-1.6pt;margin-top:1.55pt;width:304.7pt;height:4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">
                <v:textbox>
                  <w:txbxContent>
                    <w:p w:rsidR="000B2413" w:rsidRPr="004D330B" w:rsidRDefault="000B2413" w:rsidP="007F5D97">
                      <w:pPr>
                        <w:jc w:val="center"/>
                        <w:rPr>
                          <w:sz w:val="20"/>
                          <w:szCs w:val="20"/>
                        </w:rPr>
                      </w:pPr>
                      <w:r w:rsidRPr="004D330B">
                        <w:rPr>
                          <w:sz w:val="20"/>
                          <w:szCs w:val="20"/>
                        </w:rPr>
                        <w:t>Принятие решения о предоставлении (об отказе предоставления) муниципальной услуги</w:t>
                      </w:r>
                    </w:p>
                  </w:txbxContent>
                </v:textbox>
              </v:shape>
            </w:pict>
          </mc:Fallback>
        </mc:AlternateContent>
      </w:r>
      <w:r w:rsidRPr="007F5D97">
        <w:rPr>
          <w:rFonts w:ascii="Calibri" w:hAnsi="Calibri"/>
          <w:noProof/>
          <w:sz w:val="20"/>
          <w:szCs w:val="20"/>
        </w:rPr>
        <mc:AlternateContent>
          <mc:Choice Requires="wps">
            <w:drawing>
              <wp:anchor distT="0" distB="0" distL="114300" distR="114300" simplePos="0" relativeHeight="251676160" behindDoc="0" locked="0" layoutInCell="1" allowOverlap="1" wp14:anchorId="3C001004" wp14:editId="69733A60">
                <wp:simplePos x="0" y="0"/>
                <wp:positionH relativeFrom="column">
                  <wp:posOffset>3933825</wp:posOffset>
                </wp:positionH>
                <wp:positionV relativeFrom="paragraph">
                  <wp:posOffset>169545</wp:posOffset>
                </wp:positionV>
                <wp:extent cx="443865" cy="280670"/>
                <wp:effectExtent l="13335" t="12700" r="9525"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0B2413" w:rsidRDefault="000B2413" w:rsidP="007F5D97">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5" style="position:absolute;left:0;text-align:left;margin-left:309.75pt;margin-top:13.35pt;width:34.95pt;height:2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" strokecolor="white [3212]">
                <v:textbox>
                  <w:txbxContent>
                    <w:p w:rsidR="000B2413" w:rsidRDefault="000B2413" w:rsidP="007F5D97">
                      <w:r>
                        <w:t>да</w:t>
                      </w:r>
                    </w:p>
                  </w:txbxContent>
                </v:textbox>
              </v:rect>
            </w:pict>
          </mc:Fallback>
        </mc:AlternateContent>
      </w:r>
    </w:p>
    <w:p w:rsidR="007F5D97" w:rsidRPr="007F5D97" w:rsidRDefault="007F5D97" w:rsidP="00BC4F94">
      <w:pPr>
        <w:ind w:right="-1" w:firstLine="709"/>
        <w:jc w:val="both"/>
        <w:rPr>
          <w:sz w:val="20"/>
          <w:szCs w:val="20"/>
        </w:rPr>
      </w:pPr>
    </w:p>
    <w:p w:rsidR="007F5D97" w:rsidRPr="007F5D97" w:rsidRDefault="007F5D97" w:rsidP="00BC4F94">
      <w:pPr>
        <w:ind w:right="-1" w:firstLine="709"/>
        <w:jc w:val="both"/>
        <w:rPr>
          <w:sz w:val="20"/>
          <w:szCs w:val="20"/>
        </w:rPr>
      </w:pPr>
    </w:p>
    <w:p w:rsidR="007F5D97" w:rsidRPr="007F5D97" w:rsidRDefault="004D330B" w:rsidP="00BC4F94">
      <w:pPr>
        <w:widowControl w:val="0"/>
        <w:autoSpaceDE w:val="0"/>
        <w:autoSpaceDN w:val="0"/>
        <w:adjustRightInd w:val="0"/>
        <w:ind w:right="-1" w:firstLine="709"/>
        <w:jc w:val="both"/>
        <w:outlineLvl w:val="2"/>
        <w:rPr>
          <w:sz w:val="20"/>
          <w:szCs w:val="20"/>
        </w:rPr>
      </w:pPr>
      <w:r w:rsidRPr="007F5D97">
        <w:rPr>
          <w:rFonts w:ascii="Calibri" w:hAnsi="Calibri"/>
          <w:noProof/>
          <w:sz w:val="20"/>
          <w:szCs w:val="20"/>
        </w:rPr>
        <mc:AlternateContent>
          <mc:Choice Requires="wps">
            <w:drawing>
              <wp:anchor distT="0" distB="0" distL="114300" distR="114300" simplePos="0" relativeHeight="251675136" behindDoc="0" locked="0" layoutInCell="1" allowOverlap="1" wp14:anchorId="04935550" wp14:editId="233C88C6">
                <wp:simplePos x="0" y="0"/>
                <wp:positionH relativeFrom="column">
                  <wp:posOffset>3925570</wp:posOffset>
                </wp:positionH>
                <wp:positionV relativeFrom="paragraph">
                  <wp:posOffset>0</wp:posOffset>
                </wp:positionV>
                <wp:extent cx="564515" cy="8890"/>
                <wp:effectExtent l="0" t="57150" r="45085" b="863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09.1pt;margin-top:0;width:44.45pt;height:.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">
                <v:stroke endarrow="block"/>
              </v:shape>
            </w:pict>
          </mc:Fallback>
        </mc:AlternateContent>
      </w:r>
      <w:r w:rsidR="007F5D97" w:rsidRPr="007F5D97">
        <w:rPr>
          <w:rFonts w:ascii="Calibri" w:hAnsi="Calibri"/>
          <w:noProof/>
          <w:sz w:val="20"/>
          <w:szCs w:val="20"/>
        </w:rPr>
        <mc:AlternateContent>
          <mc:Choice Requires="wps">
            <w:drawing>
              <wp:anchor distT="0" distB="0" distL="114300" distR="114300" simplePos="0" relativeHeight="251663872" behindDoc="0" locked="0" layoutInCell="1" allowOverlap="1" wp14:anchorId="6457DBEF" wp14:editId="199D4F05">
                <wp:simplePos x="0" y="0"/>
                <wp:positionH relativeFrom="column">
                  <wp:posOffset>-207645</wp:posOffset>
                </wp:positionH>
                <wp:positionV relativeFrom="paragraph">
                  <wp:posOffset>1737995</wp:posOffset>
                </wp:positionV>
                <wp:extent cx="6278245" cy="831850"/>
                <wp:effectExtent l="5715" t="11430" r="12065" b="1397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245" cy="831850"/>
                        </a:xfrm>
                        <a:prstGeom prst="rect">
                          <a:avLst/>
                        </a:prstGeom>
                        <a:solidFill>
                          <a:srgbClr val="FFFFFF"/>
                        </a:solidFill>
                        <a:ln w="9525">
                          <a:solidFill>
                            <a:srgbClr val="000000"/>
                          </a:solidFill>
                          <a:miter lim="800000"/>
                          <a:headEnd/>
                          <a:tailEnd/>
                        </a:ln>
                      </wps:spPr>
                      <wps:txbx>
                        <w:txbxContent>
                          <w:p w:rsidR="000B2413" w:rsidRPr="004D330B" w:rsidRDefault="000B2413" w:rsidP="007F5D97">
                            <w:pPr>
                              <w:jc w:val="center"/>
                              <w:rPr>
                                <w:sz w:val="20"/>
                                <w:szCs w:val="20"/>
                              </w:rPr>
                            </w:pPr>
                            <w:r w:rsidRPr="004D330B">
                              <w:rPr>
                                <w:sz w:val="20"/>
                                <w:szCs w:val="20"/>
                              </w:rPr>
                              <w:t>Выдача заявителю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3" o:spid="_x0000_s1036" type="#_x0000_t202" style="position:absolute;left:0;text-align:left;margin-left:-16.35pt;margin-top:136.85pt;width:494.35pt;height:6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">
                <v:textbox>
                  <w:txbxContent>
                    <w:p w:rsidR="000B2413" w:rsidRPr="004D330B" w:rsidRDefault="000B2413" w:rsidP="007F5D97">
                      <w:pPr>
                        <w:jc w:val="center"/>
                        <w:rPr>
                          <w:sz w:val="20"/>
                          <w:szCs w:val="20"/>
                        </w:rPr>
                      </w:pPr>
                      <w:r w:rsidRPr="004D330B">
                        <w:rPr>
                          <w:sz w:val="20"/>
                          <w:szCs w:val="20"/>
                        </w:rPr>
                        <w:t>Выдача заявителю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xbxContent>
                </v:textbox>
              </v:shape>
            </w:pict>
          </mc:Fallback>
        </mc:AlternateContent>
      </w:r>
      <w:r w:rsidR="007F5D97" w:rsidRPr="007F5D97">
        <w:rPr>
          <w:rFonts w:ascii="Calibri" w:hAnsi="Calibri"/>
          <w:noProof/>
          <w:sz w:val="20"/>
          <w:szCs w:val="20"/>
        </w:rPr>
        <mc:AlternateContent>
          <mc:Choice Requires="wps">
            <w:drawing>
              <wp:anchor distT="0" distB="0" distL="114300" distR="114300" simplePos="0" relativeHeight="251677184" behindDoc="0" locked="0" layoutInCell="1" allowOverlap="1" wp14:anchorId="42ED3B92" wp14:editId="22133831">
                <wp:simplePos x="0" y="0"/>
                <wp:positionH relativeFrom="column">
                  <wp:posOffset>3342640</wp:posOffset>
                </wp:positionH>
                <wp:positionV relativeFrom="paragraph">
                  <wp:posOffset>294005</wp:posOffset>
                </wp:positionV>
                <wp:extent cx="443865" cy="280670"/>
                <wp:effectExtent l="12700" t="5715" r="10160" b="889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chemeClr val="bg1">
                              <a:lumMod val="100000"/>
                              <a:lumOff val="0"/>
                            </a:schemeClr>
                          </a:solidFill>
                          <a:miter lim="800000"/>
                          <a:headEnd/>
                          <a:tailEnd/>
                        </a:ln>
                      </wps:spPr>
                      <wps:txbx>
                        <w:txbxContent>
                          <w:p w:rsidR="000B2413" w:rsidRDefault="000B2413" w:rsidP="007F5D97">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7" style="position:absolute;left:0;text-align:left;margin-left:263.2pt;margin-top:23.15pt;width:34.95pt;height:2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" strokecolor="white [3212]">
                <v:textbox>
                  <w:txbxContent>
                    <w:p w:rsidR="000B2413" w:rsidRDefault="000B2413" w:rsidP="007F5D97">
                      <w:r>
                        <w:t>нет</w:t>
                      </w:r>
                    </w:p>
                  </w:txbxContent>
                </v:textbox>
              </v:rect>
            </w:pict>
          </mc:Fallback>
        </mc:AlternateContent>
      </w:r>
      <w:r w:rsidR="007F5D97" w:rsidRPr="007F5D97">
        <w:rPr>
          <w:rFonts w:ascii="Calibri" w:hAnsi="Calibri"/>
          <w:noProof/>
          <w:sz w:val="20"/>
          <w:szCs w:val="20"/>
        </w:rPr>
        <mc:AlternateContent>
          <mc:Choice Requires="wps">
            <w:drawing>
              <wp:anchor distT="0" distB="0" distL="114300" distR="114300" simplePos="0" relativeHeight="251679232" behindDoc="0" locked="0" layoutInCell="1" allowOverlap="1" wp14:anchorId="565F75B5" wp14:editId="27338CA7">
                <wp:simplePos x="0" y="0"/>
                <wp:positionH relativeFrom="column">
                  <wp:posOffset>1868170</wp:posOffset>
                </wp:positionH>
                <wp:positionV relativeFrom="paragraph">
                  <wp:posOffset>159385</wp:posOffset>
                </wp:positionV>
                <wp:extent cx="635" cy="233680"/>
                <wp:effectExtent l="52705" t="13970" r="6096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47.1pt;margin-top:12.55pt;width:.05pt;height:18.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">
                <v:stroke endarrow="block"/>
              </v:shape>
            </w:pict>
          </mc:Fallback>
        </mc:AlternateContent>
      </w:r>
      <w:r w:rsidR="007F5D97" w:rsidRPr="007F5D97">
        <w:rPr>
          <w:rFonts w:ascii="Calibri" w:hAnsi="Calibri"/>
          <w:noProof/>
          <w:sz w:val="20"/>
          <w:szCs w:val="20"/>
        </w:rPr>
        <mc:AlternateContent>
          <mc:Choice Requires="wps">
            <w:drawing>
              <wp:anchor distT="0" distB="0" distL="114300" distR="114300" simplePos="0" relativeHeight="251678208" behindDoc="0" locked="0" layoutInCell="1" allowOverlap="1" wp14:anchorId="7FA7ABB8" wp14:editId="5E73B5DE">
                <wp:simplePos x="0" y="0"/>
                <wp:positionH relativeFrom="column">
                  <wp:posOffset>1868805</wp:posOffset>
                </wp:positionH>
                <wp:positionV relativeFrom="paragraph">
                  <wp:posOffset>1193165</wp:posOffset>
                </wp:positionV>
                <wp:extent cx="635" cy="544830"/>
                <wp:effectExtent l="53340" t="9525" r="60325" b="1714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47.15pt;margin-top:93.95pt;width:.05pt;height:42.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nzZQIAAHk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">
                <v:stroke endarrow="block"/>
              </v:shape>
            </w:pict>
          </mc:Fallback>
        </mc:AlternateContent>
      </w:r>
      <w:r w:rsidR="007F5D97" w:rsidRPr="007F5D97">
        <w:rPr>
          <w:rFonts w:ascii="Calibri" w:hAnsi="Calibri"/>
          <w:noProof/>
          <w:sz w:val="20"/>
          <w:szCs w:val="20"/>
        </w:rPr>
        <mc:AlternateContent>
          <mc:Choice Requires="wps">
            <w:drawing>
              <wp:anchor distT="0" distB="0" distL="114300" distR="114300" simplePos="0" relativeHeight="251673088" behindDoc="0" locked="0" layoutInCell="1" allowOverlap="1" wp14:anchorId="1814E170" wp14:editId="74194CB7">
                <wp:simplePos x="0" y="0"/>
                <wp:positionH relativeFrom="column">
                  <wp:posOffset>-265430</wp:posOffset>
                </wp:positionH>
                <wp:positionV relativeFrom="paragraph">
                  <wp:posOffset>393065</wp:posOffset>
                </wp:positionV>
                <wp:extent cx="4199255" cy="742315"/>
                <wp:effectExtent l="33655" t="19050" r="34290" b="10160"/>
                <wp:wrapNone/>
                <wp:docPr id="9" name="Блок-схема: решение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0B2413" w:rsidRPr="004D330B" w:rsidRDefault="000B2413" w:rsidP="007F5D97">
                            <w:pPr>
                              <w:ind w:right="-239"/>
                              <w:jc w:val="center"/>
                              <w:rPr>
                                <w:sz w:val="20"/>
                                <w:szCs w:val="20"/>
                              </w:rPr>
                            </w:pPr>
                            <w:r w:rsidRPr="004D330B">
                              <w:rPr>
                                <w:sz w:val="20"/>
                                <w:szCs w:val="20"/>
                              </w:rPr>
                              <w:t>Выявлены основания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9" o:spid="_x0000_s1038" type="#_x0000_t110" style="position:absolute;left:0;text-align:left;margin-left:-20.9pt;margin-top:30.95pt;width:330.65pt;height:58.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">
                <v:textbox>
                  <w:txbxContent>
                    <w:p w:rsidR="000B2413" w:rsidRPr="004D330B" w:rsidRDefault="000B2413" w:rsidP="007F5D97">
                      <w:pPr>
                        <w:ind w:right="-239"/>
                        <w:jc w:val="center"/>
                        <w:rPr>
                          <w:sz w:val="20"/>
                          <w:szCs w:val="20"/>
                        </w:rPr>
                      </w:pPr>
                      <w:r w:rsidRPr="004D330B">
                        <w:rPr>
                          <w:sz w:val="20"/>
                          <w:szCs w:val="20"/>
                        </w:rPr>
                        <w:t>Выявлены основания для отказа в предоставлении услуги?</w:t>
                      </w:r>
                    </w:p>
                  </w:txbxContent>
                </v:textbox>
              </v:shape>
            </w:pict>
          </mc:Fallback>
        </mc:AlternateContent>
      </w:r>
      <w:r w:rsidR="007F5D97" w:rsidRPr="007F5D97">
        <w:rPr>
          <w:rFonts w:ascii="Calibri" w:hAnsi="Calibri"/>
          <w:noProof/>
          <w:sz w:val="20"/>
          <w:szCs w:val="20"/>
        </w:rPr>
        <mc:AlternateContent>
          <mc:Choice Requires="wps">
            <w:drawing>
              <wp:anchor distT="0" distB="0" distL="114300" distR="114300" simplePos="0" relativeHeight="251680256" behindDoc="0" locked="0" layoutInCell="1" allowOverlap="1" wp14:anchorId="09A1102E" wp14:editId="02F66664">
                <wp:simplePos x="0" y="0"/>
                <wp:positionH relativeFrom="column">
                  <wp:posOffset>5196840</wp:posOffset>
                </wp:positionH>
                <wp:positionV relativeFrom="paragraph">
                  <wp:posOffset>511175</wp:posOffset>
                </wp:positionV>
                <wp:extent cx="0" cy="344170"/>
                <wp:effectExtent l="57150" t="13335" r="57150" b="234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409.2pt;margin-top:40.25pt;width:0;height:27.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">
                <v:stroke endarrow="block"/>
              </v:shape>
            </w:pict>
          </mc:Fallback>
        </mc:AlternateContent>
      </w:r>
    </w:p>
    <w:p w:rsidR="008D6A0E" w:rsidRPr="007F5D97" w:rsidRDefault="008D6A0E" w:rsidP="00BC4F94">
      <w:pPr>
        <w:shd w:val="clear" w:color="auto" w:fill="FFFFFF"/>
        <w:jc w:val="both"/>
        <w:rPr>
          <w:sz w:val="20"/>
          <w:szCs w:val="20"/>
        </w:rPr>
      </w:pPr>
    </w:p>
    <w:p w:rsidR="008D6A0E" w:rsidRDefault="008D6A0E" w:rsidP="00BC4F94">
      <w:pPr>
        <w:rPr>
          <w:sz w:val="20"/>
          <w:szCs w:val="20"/>
        </w:rPr>
      </w:pPr>
    </w:p>
    <w:p w:rsidR="004D330B" w:rsidRDefault="004D330B" w:rsidP="00BC4F94">
      <w:pPr>
        <w:rPr>
          <w:sz w:val="20"/>
          <w:szCs w:val="20"/>
        </w:rPr>
      </w:pPr>
    </w:p>
    <w:p w:rsidR="004D330B" w:rsidRDefault="004D330B" w:rsidP="00BC4F94">
      <w:pPr>
        <w:rPr>
          <w:sz w:val="20"/>
          <w:szCs w:val="20"/>
        </w:rPr>
      </w:pPr>
    </w:p>
    <w:p w:rsidR="004D330B" w:rsidRDefault="004D330B" w:rsidP="00BC4F94">
      <w:pPr>
        <w:rPr>
          <w:sz w:val="20"/>
          <w:szCs w:val="20"/>
        </w:rPr>
      </w:pPr>
    </w:p>
    <w:p w:rsidR="004D330B" w:rsidRDefault="004D330B" w:rsidP="00BC4F94">
      <w:pPr>
        <w:rPr>
          <w:sz w:val="20"/>
          <w:szCs w:val="20"/>
        </w:rPr>
      </w:pPr>
    </w:p>
    <w:p w:rsidR="004D330B" w:rsidRDefault="004D330B" w:rsidP="00BC4F94">
      <w:pPr>
        <w:rPr>
          <w:sz w:val="20"/>
          <w:szCs w:val="20"/>
        </w:rPr>
      </w:pPr>
    </w:p>
    <w:p w:rsidR="004D330B" w:rsidRDefault="004D330B" w:rsidP="00BC4F94">
      <w:pPr>
        <w:rPr>
          <w:sz w:val="20"/>
          <w:szCs w:val="20"/>
        </w:rPr>
      </w:pPr>
    </w:p>
    <w:p w:rsidR="004D330B" w:rsidRDefault="004D330B" w:rsidP="00BC4F94">
      <w:pPr>
        <w:rPr>
          <w:sz w:val="20"/>
          <w:szCs w:val="20"/>
        </w:rPr>
      </w:pPr>
    </w:p>
    <w:p w:rsidR="004D330B" w:rsidRDefault="004D330B" w:rsidP="00BC4F94">
      <w:pPr>
        <w:rPr>
          <w:sz w:val="20"/>
          <w:szCs w:val="20"/>
        </w:rPr>
      </w:pPr>
    </w:p>
    <w:p w:rsidR="004D330B" w:rsidRDefault="004D330B" w:rsidP="00BC4F94">
      <w:pPr>
        <w:rPr>
          <w:sz w:val="20"/>
          <w:szCs w:val="20"/>
        </w:rPr>
      </w:pPr>
    </w:p>
    <w:p w:rsidR="004D330B" w:rsidRDefault="004D330B" w:rsidP="00BC4F94">
      <w:pPr>
        <w:rPr>
          <w:sz w:val="20"/>
          <w:szCs w:val="20"/>
        </w:rPr>
      </w:pPr>
    </w:p>
    <w:p w:rsidR="004D330B" w:rsidRDefault="004D330B" w:rsidP="00BC4F94">
      <w:pPr>
        <w:rPr>
          <w:sz w:val="20"/>
          <w:szCs w:val="20"/>
        </w:rPr>
      </w:pPr>
    </w:p>
    <w:p w:rsidR="004D330B" w:rsidRDefault="004D330B" w:rsidP="00BC4F94">
      <w:pPr>
        <w:rPr>
          <w:sz w:val="20"/>
          <w:szCs w:val="20"/>
        </w:rPr>
      </w:pPr>
    </w:p>
    <w:p w:rsidR="004D330B" w:rsidRDefault="004D330B" w:rsidP="00BC4F94">
      <w:pPr>
        <w:rPr>
          <w:sz w:val="20"/>
          <w:szCs w:val="20"/>
        </w:rPr>
      </w:pPr>
    </w:p>
    <w:p w:rsidR="004D330B" w:rsidRDefault="004D330B" w:rsidP="00BC4F94">
      <w:pPr>
        <w:rPr>
          <w:sz w:val="20"/>
          <w:szCs w:val="20"/>
        </w:rPr>
      </w:pPr>
    </w:p>
    <w:p w:rsidR="00A0063F" w:rsidRPr="007F5D97" w:rsidRDefault="00A0063F" w:rsidP="00BC4F94">
      <w:pPr>
        <w:rPr>
          <w:sz w:val="20"/>
          <w:szCs w:val="20"/>
        </w:rPr>
      </w:pPr>
    </w:p>
    <w:p w:rsidR="00A0063F" w:rsidRPr="00A0063F" w:rsidRDefault="00A0063F" w:rsidP="00BC4F94">
      <w:pPr>
        <w:rPr>
          <w:sz w:val="20"/>
          <w:szCs w:val="20"/>
        </w:rPr>
      </w:pPr>
    </w:p>
    <w:p w:rsidR="00A0063F" w:rsidRPr="00A0063F" w:rsidRDefault="00A0063F" w:rsidP="00BC4F94">
      <w:pPr>
        <w:rPr>
          <w:sz w:val="20"/>
          <w:szCs w:val="20"/>
        </w:rPr>
      </w:pPr>
    </w:p>
    <w:p w:rsidR="00A0063F" w:rsidRPr="00A0063F" w:rsidRDefault="00A0063F" w:rsidP="00BC4F94">
      <w:pPr>
        <w:rPr>
          <w:sz w:val="20"/>
          <w:szCs w:val="20"/>
        </w:rPr>
      </w:pPr>
    </w:p>
    <w:p w:rsidR="00BC4F94" w:rsidRPr="007F5D97" w:rsidRDefault="00BC4F94" w:rsidP="00BC4F94">
      <w:pPr>
        <w:jc w:val="center"/>
        <w:rPr>
          <w:b/>
          <w:sz w:val="20"/>
          <w:szCs w:val="20"/>
        </w:rPr>
      </w:pPr>
      <w:r w:rsidRPr="008D6A0E">
        <w:rPr>
          <w:b/>
          <w:sz w:val="20"/>
          <w:szCs w:val="20"/>
        </w:rPr>
        <w:t>ПОСТАНОВЛЕНИЕ</w:t>
      </w:r>
    </w:p>
    <w:p w:rsidR="00702092" w:rsidRPr="00702092" w:rsidRDefault="00702092" w:rsidP="00702092">
      <w:pPr>
        <w:jc w:val="center"/>
        <w:rPr>
          <w:b/>
          <w:sz w:val="28"/>
          <w:szCs w:val="22"/>
        </w:rPr>
      </w:pPr>
    </w:p>
    <w:p w:rsidR="00702092" w:rsidRPr="00825182" w:rsidRDefault="00702092" w:rsidP="00825182">
      <w:pPr>
        <w:jc w:val="both"/>
        <w:rPr>
          <w:b/>
          <w:sz w:val="20"/>
          <w:szCs w:val="20"/>
        </w:rPr>
      </w:pPr>
      <w:r w:rsidRPr="00825182">
        <w:rPr>
          <w:b/>
          <w:sz w:val="20"/>
          <w:szCs w:val="20"/>
        </w:rPr>
        <w:t>26.12.2020</w:t>
      </w:r>
      <w:r w:rsidRPr="00825182">
        <w:rPr>
          <w:b/>
          <w:sz w:val="20"/>
          <w:szCs w:val="20"/>
        </w:rPr>
        <w:tab/>
      </w:r>
      <w:r w:rsidRPr="00825182">
        <w:rPr>
          <w:b/>
          <w:sz w:val="20"/>
          <w:szCs w:val="20"/>
        </w:rPr>
        <w:tab/>
        <w:t xml:space="preserve">                                                                                                 №  75</w:t>
      </w:r>
    </w:p>
    <w:p w:rsidR="00702092" w:rsidRPr="00825182" w:rsidRDefault="00702092" w:rsidP="00825182">
      <w:pPr>
        <w:jc w:val="center"/>
        <w:rPr>
          <w:b/>
          <w:sz w:val="20"/>
          <w:szCs w:val="20"/>
        </w:rPr>
      </w:pPr>
    </w:p>
    <w:p w:rsidR="00702092" w:rsidRPr="00825182" w:rsidRDefault="00702092" w:rsidP="00825182">
      <w:pPr>
        <w:jc w:val="center"/>
        <w:rPr>
          <w:b/>
          <w:sz w:val="20"/>
          <w:szCs w:val="20"/>
        </w:rPr>
      </w:pPr>
      <w:r w:rsidRPr="00825182">
        <w:rPr>
          <w:b/>
          <w:sz w:val="20"/>
          <w:szCs w:val="20"/>
        </w:rPr>
        <w:t>Об утверждении прогноза социально-экономического развития</w:t>
      </w:r>
    </w:p>
    <w:p w:rsidR="00702092" w:rsidRPr="00825182" w:rsidRDefault="00702092" w:rsidP="00825182">
      <w:pPr>
        <w:jc w:val="center"/>
        <w:rPr>
          <w:b/>
          <w:sz w:val="20"/>
          <w:szCs w:val="20"/>
        </w:rPr>
      </w:pPr>
      <w:r w:rsidRPr="00825182">
        <w:rPr>
          <w:b/>
          <w:sz w:val="20"/>
          <w:szCs w:val="20"/>
        </w:rPr>
        <w:t xml:space="preserve"> Берегаевского сельского поселения на 2021-2023 годы</w:t>
      </w:r>
    </w:p>
    <w:p w:rsidR="00702092" w:rsidRPr="00825182" w:rsidRDefault="00702092" w:rsidP="00825182">
      <w:pPr>
        <w:jc w:val="center"/>
        <w:rPr>
          <w:sz w:val="20"/>
          <w:szCs w:val="20"/>
        </w:rPr>
      </w:pPr>
    </w:p>
    <w:p w:rsidR="00702092" w:rsidRPr="00825182" w:rsidRDefault="00702092" w:rsidP="00825182">
      <w:pPr>
        <w:jc w:val="both"/>
        <w:rPr>
          <w:sz w:val="20"/>
          <w:szCs w:val="20"/>
        </w:rPr>
      </w:pPr>
      <w:r w:rsidRPr="00825182">
        <w:rPr>
          <w:sz w:val="20"/>
          <w:szCs w:val="20"/>
        </w:rPr>
        <w:t xml:space="preserve">В соответствии с Положением о бюджетном процессе в </w:t>
      </w:r>
      <w:proofErr w:type="spellStart"/>
      <w:r w:rsidRPr="00825182">
        <w:rPr>
          <w:sz w:val="20"/>
          <w:szCs w:val="20"/>
        </w:rPr>
        <w:t>Берегаевском</w:t>
      </w:r>
      <w:proofErr w:type="spellEnd"/>
      <w:r w:rsidRPr="00825182">
        <w:rPr>
          <w:sz w:val="20"/>
          <w:szCs w:val="20"/>
        </w:rPr>
        <w:t xml:space="preserve"> сельском поселении, утвержденном решением Совета Берегаевского сельского поселения от 16.11.2020 г № 18, Порядка разработки прогноза социально-экономического развития поселения на очередной финансовый год и плановый период, утвержденного  постановлением Администрации Берегаевского сельского поселения от 07.04.2009 № 9.</w:t>
      </w:r>
    </w:p>
    <w:p w:rsidR="00702092" w:rsidRPr="00825182" w:rsidRDefault="00702092" w:rsidP="00825182">
      <w:pPr>
        <w:rPr>
          <w:sz w:val="20"/>
          <w:szCs w:val="20"/>
        </w:rPr>
      </w:pPr>
    </w:p>
    <w:p w:rsidR="00702092" w:rsidRPr="00825182" w:rsidRDefault="00702092" w:rsidP="00825182">
      <w:pPr>
        <w:rPr>
          <w:sz w:val="20"/>
          <w:szCs w:val="20"/>
        </w:rPr>
      </w:pPr>
      <w:r w:rsidRPr="00825182">
        <w:rPr>
          <w:sz w:val="20"/>
          <w:szCs w:val="20"/>
        </w:rPr>
        <w:t xml:space="preserve"> ПОСТАНОВЛЯЮ:</w:t>
      </w:r>
    </w:p>
    <w:p w:rsidR="00702092" w:rsidRPr="00825182" w:rsidRDefault="00702092" w:rsidP="00825182">
      <w:pPr>
        <w:jc w:val="both"/>
        <w:rPr>
          <w:sz w:val="20"/>
          <w:szCs w:val="20"/>
        </w:rPr>
      </w:pPr>
    </w:p>
    <w:p w:rsidR="00702092" w:rsidRPr="00825182" w:rsidRDefault="00702092" w:rsidP="00825182">
      <w:pPr>
        <w:jc w:val="both"/>
        <w:rPr>
          <w:sz w:val="20"/>
          <w:szCs w:val="20"/>
        </w:rPr>
      </w:pPr>
      <w:r w:rsidRPr="00825182">
        <w:rPr>
          <w:sz w:val="20"/>
          <w:szCs w:val="20"/>
        </w:rPr>
        <w:t>1. Утвердить прогноз социально-экономического развития Берегаевского сельского поселения на 2021-2023 годы согласно приложению №1 к настоящему постановлению.</w:t>
      </w:r>
    </w:p>
    <w:p w:rsidR="00702092" w:rsidRPr="00825182" w:rsidRDefault="00702092" w:rsidP="00825182">
      <w:pPr>
        <w:jc w:val="both"/>
        <w:rPr>
          <w:sz w:val="20"/>
          <w:szCs w:val="20"/>
          <w:u w:val="single"/>
          <w:lang w:eastAsia="ar-SA"/>
        </w:rPr>
      </w:pPr>
      <w:r w:rsidRPr="00825182">
        <w:rPr>
          <w:sz w:val="20"/>
          <w:szCs w:val="20"/>
        </w:rPr>
        <w:t>2.</w:t>
      </w:r>
      <w:r w:rsidRPr="00825182">
        <w:rPr>
          <w:sz w:val="20"/>
          <w:szCs w:val="20"/>
          <w:lang w:eastAsia="ar-SA"/>
        </w:rPr>
        <w:t xml:space="preserve"> Настоящее постановление опубликовать в Информационном бюллетене </w:t>
      </w:r>
      <w:r w:rsidR="000B2413">
        <w:rPr>
          <w:sz w:val="20"/>
          <w:szCs w:val="20"/>
          <w:lang w:eastAsia="ar-SA"/>
        </w:rPr>
        <w:t xml:space="preserve">  </w:t>
      </w:r>
      <w:r w:rsidRPr="00825182">
        <w:rPr>
          <w:sz w:val="20"/>
          <w:szCs w:val="20"/>
          <w:lang w:eastAsia="ar-SA"/>
        </w:rPr>
        <w:t>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702092" w:rsidRPr="00825182" w:rsidRDefault="00702092" w:rsidP="00825182">
      <w:pPr>
        <w:jc w:val="both"/>
        <w:rPr>
          <w:sz w:val="20"/>
          <w:szCs w:val="20"/>
        </w:rPr>
      </w:pPr>
      <w:r w:rsidRPr="00825182">
        <w:rPr>
          <w:sz w:val="20"/>
          <w:szCs w:val="20"/>
          <w:lang w:eastAsia="ar-SA"/>
        </w:rPr>
        <w:t xml:space="preserve">3. </w:t>
      </w:r>
      <w:proofErr w:type="gramStart"/>
      <w:r w:rsidRPr="00825182">
        <w:rPr>
          <w:sz w:val="20"/>
          <w:szCs w:val="20"/>
          <w:lang w:eastAsia="ar-SA"/>
        </w:rPr>
        <w:t>Контроль за</w:t>
      </w:r>
      <w:proofErr w:type="gramEnd"/>
      <w:r w:rsidRPr="00825182">
        <w:rPr>
          <w:sz w:val="20"/>
          <w:szCs w:val="20"/>
          <w:lang w:eastAsia="ar-SA"/>
        </w:rPr>
        <w:t xml:space="preserve"> исполнением настоящего постановления возложить на главного специалиста-главного бухгалтера Администрации Берегаевского сельского поселения Коженкову М.В.</w:t>
      </w:r>
    </w:p>
    <w:p w:rsidR="00702092" w:rsidRPr="00825182" w:rsidRDefault="00702092" w:rsidP="00825182">
      <w:pPr>
        <w:jc w:val="both"/>
        <w:rPr>
          <w:sz w:val="20"/>
          <w:szCs w:val="20"/>
        </w:rPr>
      </w:pPr>
    </w:p>
    <w:p w:rsidR="00702092" w:rsidRPr="00825182" w:rsidRDefault="00702092" w:rsidP="00825182">
      <w:pPr>
        <w:jc w:val="both"/>
        <w:rPr>
          <w:sz w:val="20"/>
          <w:szCs w:val="20"/>
        </w:rPr>
      </w:pPr>
    </w:p>
    <w:p w:rsidR="00702092" w:rsidRPr="00825182" w:rsidRDefault="00702092" w:rsidP="00825182">
      <w:pPr>
        <w:jc w:val="both"/>
        <w:rPr>
          <w:sz w:val="20"/>
          <w:szCs w:val="20"/>
        </w:rPr>
      </w:pPr>
    </w:p>
    <w:p w:rsidR="00702092" w:rsidRPr="00825182" w:rsidRDefault="00702092" w:rsidP="00825182">
      <w:pPr>
        <w:rPr>
          <w:sz w:val="20"/>
          <w:szCs w:val="20"/>
        </w:rPr>
      </w:pPr>
      <w:r w:rsidRPr="00825182">
        <w:rPr>
          <w:sz w:val="20"/>
          <w:szCs w:val="20"/>
        </w:rPr>
        <w:t xml:space="preserve">Глава поселения                   </w:t>
      </w:r>
      <w:r w:rsidRPr="00825182">
        <w:rPr>
          <w:sz w:val="20"/>
          <w:szCs w:val="20"/>
        </w:rPr>
        <w:tab/>
      </w:r>
      <w:r w:rsidRPr="00825182">
        <w:rPr>
          <w:sz w:val="20"/>
          <w:szCs w:val="20"/>
        </w:rPr>
        <w:tab/>
      </w:r>
      <w:r w:rsidRPr="00825182">
        <w:rPr>
          <w:sz w:val="20"/>
          <w:szCs w:val="20"/>
        </w:rPr>
        <w:tab/>
      </w:r>
      <w:r w:rsidRPr="00825182">
        <w:rPr>
          <w:sz w:val="20"/>
          <w:szCs w:val="20"/>
        </w:rPr>
        <w:tab/>
        <w:t xml:space="preserve">                                </w:t>
      </w:r>
      <w:r w:rsidR="000B2413">
        <w:rPr>
          <w:sz w:val="20"/>
          <w:szCs w:val="20"/>
        </w:rPr>
        <w:t xml:space="preserve">                                 </w:t>
      </w:r>
      <w:r w:rsidRPr="00825182">
        <w:rPr>
          <w:sz w:val="20"/>
          <w:szCs w:val="20"/>
        </w:rPr>
        <w:t xml:space="preserve">  О.А. </w:t>
      </w:r>
      <w:proofErr w:type="spellStart"/>
      <w:r w:rsidRPr="00825182">
        <w:rPr>
          <w:sz w:val="20"/>
          <w:szCs w:val="20"/>
        </w:rPr>
        <w:t>Жендарев</w:t>
      </w:r>
      <w:proofErr w:type="spellEnd"/>
      <w:r w:rsidRPr="00825182">
        <w:rPr>
          <w:sz w:val="20"/>
          <w:szCs w:val="20"/>
        </w:rPr>
        <w:t xml:space="preserve"> </w:t>
      </w:r>
    </w:p>
    <w:p w:rsidR="00702092" w:rsidRPr="00825182" w:rsidRDefault="00702092" w:rsidP="00825182">
      <w:pPr>
        <w:jc w:val="center"/>
        <w:rPr>
          <w:b/>
          <w:sz w:val="20"/>
          <w:szCs w:val="20"/>
        </w:rPr>
      </w:pPr>
    </w:p>
    <w:p w:rsidR="00702092" w:rsidRPr="00825182" w:rsidRDefault="00702092" w:rsidP="000B2413">
      <w:pPr>
        <w:rPr>
          <w:b/>
          <w:sz w:val="20"/>
          <w:szCs w:val="20"/>
        </w:rPr>
      </w:pPr>
    </w:p>
    <w:p w:rsidR="00702092" w:rsidRPr="00825182" w:rsidRDefault="00702092" w:rsidP="00825182">
      <w:pPr>
        <w:jc w:val="right"/>
        <w:rPr>
          <w:sz w:val="20"/>
          <w:szCs w:val="20"/>
        </w:rPr>
      </w:pPr>
      <w:r w:rsidRPr="00825182">
        <w:rPr>
          <w:sz w:val="20"/>
          <w:szCs w:val="20"/>
        </w:rPr>
        <w:t xml:space="preserve">   ПРИЛОЖЕНИЕ 1</w:t>
      </w:r>
    </w:p>
    <w:p w:rsidR="00702092" w:rsidRPr="00825182" w:rsidRDefault="00702092" w:rsidP="00825182">
      <w:pPr>
        <w:tabs>
          <w:tab w:val="left" w:pos="5760"/>
        </w:tabs>
        <w:jc w:val="right"/>
        <w:rPr>
          <w:sz w:val="20"/>
          <w:szCs w:val="20"/>
        </w:rPr>
      </w:pPr>
      <w:r w:rsidRPr="00825182">
        <w:rPr>
          <w:sz w:val="20"/>
          <w:szCs w:val="20"/>
        </w:rPr>
        <w:t xml:space="preserve">к постановлению Администрации </w:t>
      </w:r>
    </w:p>
    <w:p w:rsidR="00702092" w:rsidRPr="00825182" w:rsidRDefault="00702092" w:rsidP="00825182">
      <w:pPr>
        <w:tabs>
          <w:tab w:val="left" w:pos="5760"/>
        </w:tabs>
        <w:jc w:val="right"/>
        <w:rPr>
          <w:sz w:val="20"/>
          <w:szCs w:val="20"/>
        </w:rPr>
      </w:pPr>
      <w:r w:rsidRPr="00825182">
        <w:rPr>
          <w:sz w:val="20"/>
          <w:szCs w:val="20"/>
        </w:rPr>
        <w:t xml:space="preserve">Берегаевского сельского поселения </w:t>
      </w:r>
    </w:p>
    <w:p w:rsidR="00702092" w:rsidRPr="00825182" w:rsidRDefault="00702092" w:rsidP="00825182">
      <w:pPr>
        <w:jc w:val="right"/>
        <w:rPr>
          <w:b/>
          <w:sz w:val="20"/>
          <w:szCs w:val="20"/>
        </w:rPr>
      </w:pPr>
      <w:r w:rsidRPr="00825182">
        <w:rPr>
          <w:color w:val="000000"/>
          <w:sz w:val="20"/>
          <w:szCs w:val="20"/>
        </w:rPr>
        <w:t>от 26.12.2020  № 75</w:t>
      </w:r>
    </w:p>
    <w:p w:rsidR="00702092" w:rsidRPr="00825182" w:rsidRDefault="00702092" w:rsidP="00825182">
      <w:pPr>
        <w:jc w:val="center"/>
        <w:rPr>
          <w:b/>
          <w:sz w:val="20"/>
          <w:szCs w:val="20"/>
        </w:rPr>
      </w:pPr>
    </w:p>
    <w:p w:rsidR="00702092" w:rsidRPr="00825182" w:rsidRDefault="00702092" w:rsidP="00825182">
      <w:pPr>
        <w:jc w:val="center"/>
        <w:rPr>
          <w:b/>
          <w:sz w:val="20"/>
          <w:szCs w:val="20"/>
        </w:rPr>
      </w:pPr>
      <w:r w:rsidRPr="00825182">
        <w:rPr>
          <w:b/>
          <w:sz w:val="20"/>
          <w:szCs w:val="20"/>
        </w:rPr>
        <w:lastRenderedPageBreak/>
        <w:t>ПРОГНОЗ</w:t>
      </w:r>
    </w:p>
    <w:p w:rsidR="00702092" w:rsidRPr="00825182" w:rsidRDefault="00702092" w:rsidP="00825182">
      <w:pPr>
        <w:jc w:val="center"/>
        <w:rPr>
          <w:b/>
          <w:sz w:val="20"/>
          <w:szCs w:val="20"/>
        </w:rPr>
      </w:pPr>
      <w:r w:rsidRPr="00825182">
        <w:rPr>
          <w:b/>
          <w:sz w:val="20"/>
          <w:szCs w:val="20"/>
        </w:rPr>
        <w:t>социально-экономического развития Берегаевского сельского поселения</w:t>
      </w:r>
    </w:p>
    <w:p w:rsidR="00702092" w:rsidRPr="00825182" w:rsidRDefault="00702092" w:rsidP="00825182">
      <w:pPr>
        <w:jc w:val="center"/>
        <w:rPr>
          <w:b/>
          <w:sz w:val="20"/>
          <w:szCs w:val="20"/>
        </w:rPr>
      </w:pPr>
      <w:r w:rsidRPr="00825182">
        <w:rPr>
          <w:b/>
          <w:sz w:val="20"/>
          <w:szCs w:val="20"/>
        </w:rPr>
        <w:t>на 2021-2023 годы.</w:t>
      </w:r>
    </w:p>
    <w:p w:rsidR="00702092" w:rsidRPr="00825182" w:rsidRDefault="00702092" w:rsidP="00825182">
      <w:pPr>
        <w:jc w:val="center"/>
        <w:rPr>
          <w:b/>
          <w:sz w:val="20"/>
          <w:szCs w:val="20"/>
        </w:rPr>
      </w:pPr>
    </w:p>
    <w:p w:rsidR="00702092" w:rsidRPr="00825182" w:rsidRDefault="00702092" w:rsidP="00825182">
      <w:pPr>
        <w:jc w:val="center"/>
        <w:rPr>
          <w:sz w:val="20"/>
          <w:szCs w:val="20"/>
        </w:rPr>
      </w:pPr>
      <w:r w:rsidRPr="00825182">
        <w:rPr>
          <w:sz w:val="20"/>
          <w:szCs w:val="20"/>
        </w:rPr>
        <w:t xml:space="preserve">Пояснительная записка к прогнозу социально – экономического развития </w:t>
      </w:r>
    </w:p>
    <w:p w:rsidR="00702092" w:rsidRPr="00825182" w:rsidRDefault="00702092" w:rsidP="00825182">
      <w:pPr>
        <w:jc w:val="center"/>
        <w:rPr>
          <w:sz w:val="20"/>
          <w:szCs w:val="20"/>
        </w:rPr>
      </w:pPr>
      <w:r w:rsidRPr="00825182">
        <w:rPr>
          <w:sz w:val="20"/>
          <w:szCs w:val="20"/>
        </w:rPr>
        <w:t>Берегаевского сельского поселения</w:t>
      </w:r>
    </w:p>
    <w:p w:rsidR="00702092" w:rsidRPr="00825182" w:rsidRDefault="00702092" w:rsidP="00825182">
      <w:pPr>
        <w:jc w:val="center"/>
        <w:rPr>
          <w:sz w:val="20"/>
          <w:szCs w:val="20"/>
        </w:rPr>
      </w:pPr>
    </w:p>
    <w:p w:rsidR="00702092" w:rsidRPr="00825182" w:rsidRDefault="00702092" w:rsidP="00825182">
      <w:pPr>
        <w:jc w:val="both"/>
        <w:rPr>
          <w:sz w:val="20"/>
          <w:szCs w:val="20"/>
        </w:rPr>
      </w:pPr>
      <w:r w:rsidRPr="00825182">
        <w:rPr>
          <w:sz w:val="20"/>
          <w:szCs w:val="20"/>
        </w:rPr>
        <w:t>Прогноз социально-экономического развития Берегаевского сельского поселения разрабатывается на основании Бюджетного кодекса Российской Федерации, руководствуясь Федеральным законно от 06 октября 2003 года № 131- ФЗ «Об общих принципах организации местного самоуправления в Российской Федерации».</w:t>
      </w:r>
    </w:p>
    <w:p w:rsidR="00702092" w:rsidRPr="00825182" w:rsidRDefault="00702092" w:rsidP="00825182">
      <w:pPr>
        <w:jc w:val="both"/>
        <w:rPr>
          <w:sz w:val="20"/>
          <w:szCs w:val="20"/>
        </w:rPr>
      </w:pPr>
      <w:r w:rsidRPr="00825182">
        <w:rPr>
          <w:sz w:val="20"/>
          <w:szCs w:val="20"/>
        </w:rPr>
        <w:tab/>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02092" w:rsidRPr="00825182" w:rsidRDefault="00702092" w:rsidP="00825182">
      <w:pPr>
        <w:jc w:val="both"/>
        <w:rPr>
          <w:sz w:val="20"/>
          <w:szCs w:val="20"/>
        </w:rPr>
      </w:pPr>
      <w:r w:rsidRPr="00825182">
        <w:rPr>
          <w:sz w:val="20"/>
          <w:szCs w:val="20"/>
        </w:rPr>
        <w:tab/>
        <w:t>За основу при разработке прогноза взяты статистические данные за 2019-2020 годы, отчетные данные за истекший год и оперативные данные текущего года об исполнении местного бюджета Берегаевского сельского поселения,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p>
    <w:p w:rsidR="00702092" w:rsidRPr="00825182" w:rsidRDefault="00702092" w:rsidP="00825182">
      <w:pPr>
        <w:rPr>
          <w:sz w:val="20"/>
          <w:szCs w:val="20"/>
        </w:rPr>
      </w:pPr>
      <w:r w:rsidRPr="00825182">
        <w:rPr>
          <w:sz w:val="20"/>
          <w:szCs w:val="20"/>
        </w:rPr>
        <w:t>В состав Берегаевского сельского поселения входят три поселения: п. Берегаево,   д. Красная Горка, п. Красный Яр.</w:t>
      </w:r>
    </w:p>
    <w:p w:rsidR="00702092" w:rsidRPr="00825182" w:rsidRDefault="00702092" w:rsidP="00825182">
      <w:pPr>
        <w:rPr>
          <w:sz w:val="20"/>
          <w:szCs w:val="20"/>
        </w:rPr>
      </w:pPr>
      <w:r w:rsidRPr="00825182">
        <w:rPr>
          <w:sz w:val="20"/>
          <w:szCs w:val="20"/>
        </w:rPr>
        <w:t>Основной целью социально – экономического развития Берегаевского сельского поселения является улучшение качества жизни населения.</w:t>
      </w:r>
    </w:p>
    <w:p w:rsidR="00702092" w:rsidRPr="00825182" w:rsidRDefault="00702092" w:rsidP="00825182">
      <w:pPr>
        <w:rPr>
          <w:sz w:val="20"/>
          <w:szCs w:val="20"/>
        </w:rPr>
      </w:pPr>
      <w:r w:rsidRPr="00825182">
        <w:rPr>
          <w:sz w:val="20"/>
          <w:szCs w:val="20"/>
        </w:rPr>
        <w:t>Рассматривая показатели текущего уровня социально – экономического развития Берегаевского сельского поселения, отмечается следующие:</w:t>
      </w:r>
    </w:p>
    <w:p w:rsidR="00702092" w:rsidRPr="00825182" w:rsidRDefault="00702092" w:rsidP="00825182">
      <w:pPr>
        <w:rPr>
          <w:sz w:val="20"/>
          <w:szCs w:val="20"/>
        </w:rPr>
      </w:pPr>
      <w:r w:rsidRPr="00825182">
        <w:rPr>
          <w:sz w:val="20"/>
          <w:szCs w:val="20"/>
        </w:rPr>
        <w:t xml:space="preserve">- транспортная доступность населенных пунктов поселения (Берегаево, Красная Горка, Красный Яр) </w:t>
      </w:r>
      <w:proofErr w:type="gramStart"/>
      <w:r w:rsidRPr="00825182">
        <w:rPr>
          <w:sz w:val="20"/>
          <w:szCs w:val="20"/>
        </w:rPr>
        <w:t>выше средняя</w:t>
      </w:r>
      <w:proofErr w:type="gramEnd"/>
      <w:r w:rsidRPr="00825182">
        <w:rPr>
          <w:sz w:val="20"/>
          <w:szCs w:val="20"/>
        </w:rPr>
        <w:t>;</w:t>
      </w:r>
    </w:p>
    <w:p w:rsidR="00702092" w:rsidRPr="00825182" w:rsidRDefault="00702092" w:rsidP="00825182">
      <w:pPr>
        <w:rPr>
          <w:sz w:val="20"/>
          <w:szCs w:val="20"/>
        </w:rPr>
      </w:pPr>
      <w:r w:rsidRPr="00825182">
        <w:rPr>
          <w:sz w:val="20"/>
          <w:szCs w:val="20"/>
        </w:rPr>
        <w:t>- доходы населения – средние;</w:t>
      </w:r>
    </w:p>
    <w:p w:rsidR="00702092" w:rsidRPr="00825182" w:rsidRDefault="00702092" w:rsidP="00825182">
      <w:pPr>
        <w:rPr>
          <w:sz w:val="20"/>
          <w:szCs w:val="20"/>
        </w:rPr>
      </w:pPr>
      <w:r w:rsidRPr="00825182">
        <w:rPr>
          <w:sz w:val="20"/>
          <w:szCs w:val="20"/>
        </w:rPr>
        <w:t xml:space="preserve">- услуги вывоза и утилизации ТБО </w:t>
      </w:r>
      <w:proofErr w:type="gramStart"/>
      <w:r w:rsidRPr="00825182">
        <w:rPr>
          <w:sz w:val="20"/>
          <w:szCs w:val="20"/>
        </w:rPr>
        <w:t>доступны для населения осуществляются</w:t>
      </w:r>
      <w:proofErr w:type="gramEnd"/>
      <w:r w:rsidRPr="00825182">
        <w:rPr>
          <w:sz w:val="20"/>
          <w:szCs w:val="20"/>
        </w:rPr>
        <w:t xml:space="preserve"> по мере необходимости;</w:t>
      </w:r>
    </w:p>
    <w:p w:rsidR="00702092" w:rsidRPr="00825182" w:rsidRDefault="00702092" w:rsidP="00825182">
      <w:pPr>
        <w:rPr>
          <w:sz w:val="20"/>
          <w:szCs w:val="20"/>
        </w:rPr>
      </w:pPr>
      <w:r w:rsidRPr="00825182">
        <w:rPr>
          <w:sz w:val="20"/>
          <w:szCs w:val="20"/>
        </w:rPr>
        <w:t>- проведение работ по благоустройству территории поселения – регулярно;</w:t>
      </w:r>
    </w:p>
    <w:p w:rsidR="00702092" w:rsidRPr="00825182" w:rsidRDefault="00702092" w:rsidP="00825182">
      <w:pPr>
        <w:rPr>
          <w:sz w:val="20"/>
          <w:szCs w:val="20"/>
        </w:rPr>
      </w:pPr>
      <w:r w:rsidRPr="00825182">
        <w:rPr>
          <w:sz w:val="20"/>
          <w:szCs w:val="20"/>
        </w:rPr>
        <w:t>- обслуживание и ремонт уличного освещения – регулярно;</w:t>
      </w:r>
    </w:p>
    <w:p w:rsidR="00702092" w:rsidRPr="00825182" w:rsidRDefault="00702092" w:rsidP="00825182">
      <w:pPr>
        <w:rPr>
          <w:sz w:val="20"/>
          <w:szCs w:val="20"/>
        </w:rPr>
      </w:pPr>
      <w:r w:rsidRPr="00825182">
        <w:rPr>
          <w:sz w:val="20"/>
          <w:szCs w:val="20"/>
        </w:rPr>
        <w:t>- содержание дорог местного пользования – регулярно.</w:t>
      </w:r>
    </w:p>
    <w:p w:rsidR="00702092" w:rsidRPr="00825182" w:rsidRDefault="00702092" w:rsidP="00825182">
      <w:pPr>
        <w:autoSpaceDE w:val="0"/>
        <w:autoSpaceDN w:val="0"/>
        <w:adjustRightInd w:val="0"/>
        <w:jc w:val="both"/>
        <w:rPr>
          <w:rFonts w:ascii="Times New Roman CYR" w:hAnsi="Times New Roman CYR" w:cs="Times New Roman CYR"/>
          <w:sz w:val="20"/>
          <w:szCs w:val="20"/>
        </w:rPr>
      </w:pPr>
      <w:r w:rsidRPr="00825182">
        <w:rPr>
          <w:rFonts w:ascii="Times New Roman CYR" w:hAnsi="Times New Roman CYR" w:cs="Times New Roman CYR"/>
          <w:sz w:val="20"/>
          <w:szCs w:val="20"/>
        </w:rPr>
        <w:t>Создание правовых, организационных, и экономических условий для перехода к устойчивому социально-экономическому развитию поселения, эффективной реализации полномочий Администрацией Берегаевского сельского поселения является одной из составляющих для улучшения качества жизни населения.</w:t>
      </w:r>
    </w:p>
    <w:p w:rsidR="00702092" w:rsidRPr="00825182" w:rsidRDefault="00702092" w:rsidP="00825182">
      <w:pPr>
        <w:autoSpaceDE w:val="0"/>
        <w:autoSpaceDN w:val="0"/>
        <w:adjustRightInd w:val="0"/>
        <w:jc w:val="both"/>
        <w:rPr>
          <w:rFonts w:ascii="Times New Roman CYR" w:hAnsi="Times New Roman CYR" w:cs="Times New Roman CYR"/>
          <w:sz w:val="20"/>
          <w:szCs w:val="20"/>
        </w:rPr>
      </w:pPr>
      <w:r w:rsidRPr="00825182">
        <w:rPr>
          <w:rFonts w:ascii="Times New Roman CYR" w:hAnsi="Times New Roman CYR" w:cs="Times New Roman CYR"/>
          <w:sz w:val="20"/>
          <w:szCs w:val="20"/>
        </w:rPr>
        <w:t>Прогноз Берегаевского сельского поселения разработан по следующим разделам:</w:t>
      </w:r>
    </w:p>
    <w:p w:rsidR="00702092" w:rsidRPr="00825182" w:rsidRDefault="00702092" w:rsidP="006E38EC">
      <w:pPr>
        <w:numPr>
          <w:ilvl w:val="0"/>
          <w:numId w:val="20"/>
        </w:numPr>
        <w:autoSpaceDE w:val="0"/>
        <w:autoSpaceDN w:val="0"/>
        <w:adjustRightInd w:val="0"/>
        <w:jc w:val="both"/>
        <w:rPr>
          <w:rFonts w:ascii="Times New Roman CYR" w:hAnsi="Times New Roman CYR" w:cs="Times New Roman CYR"/>
          <w:sz w:val="20"/>
          <w:szCs w:val="20"/>
        </w:rPr>
      </w:pPr>
      <w:r w:rsidRPr="00825182">
        <w:rPr>
          <w:rFonts w:ascii="Times New Roman CYR" w:hAnsi="Times New Roman CYR" w:cs="Times New Roman CYR"/>
          <w:sz w:val="20"/>
          <w:szCs w:val="20"/>
        </w:rPr>
        <w:t>Демографическая характеристика Берегаевского сельского поселения;</w:t>
      </w:r>
    </w:p>
    <w:p w:rsidR="00702092" w:rsidRPr="00825182" w:rsidRDefault="00702092" w:rsidP="006E38EC">
      <w:pPr>
        <w:numPr>
          <w:ilvl w:val="0"/>
          <w:numId w:val="20"/>
        </w:numPr>
        <w:autoSpaceDE w:val="0"/>
        <w:autoSpaceDN w:val="0"/>
        <w:adjustRightInd w:val="0"/>
        <w:jc w:val="both"/>
        <w:rPr>
          <w:rFonts w:ascii="Times New Roman CYR" w:hAnsi="Times New Roman CYR" w:cs="Times New Roman CYR"/>
          <w:sz w:val="20"/>
          <w:szCs w:val="20"/>
        </w:rPr>
      </w:pPr>
      <w:r w:rsidRPr="00825182">
        <w:rPr>
          <w:rFonts w:ascii="Times New Roman CYR" w:hAnsi="Times New Roman CYR" w:cs="Times New Roman CYR"/>
          <w:sz w:val="20"/>
          <w:szCs w:val="20"/>
        </w:rPr>
        <w:t>Занятость населения;</w:t>
      </w:r>
    </w:p>
    <w:p w:rsidR="00702092" w:rsidRPr="00825182" w:rsidRDefault="00702092" w:rsidP="006E38EC">
      <w:pPr>
        <w:numPr>
          <w:ilvl w:val="0"/>
          <w:numId w:val="20"/>
        </w:numPr>
        <w:autoSpaceDE w:val="0"/>
        <w:autoSpaceDN w:val="0"/>
        <w:adjustRightInd w:val="0"/>
        <w:jc w:val="both"/>
        <w:rPr>
          <w:rFonts w:ascii="Times New Roman CYR" w:hAnsi="Times New Roman CYR" w:cs="Times New Roman CYR"/>
          <w:sz w:val="20"/>
          <w:szCs w:val="20"/>
        </w:rPr>
      </w:pPr>
      <w:proofErr w:type="spellStart"/>
      <w:r w:rsidRPr="00825182">
        <w:rPr>
          <w:rFonts w:ascii="Times New Roman CYR" w:hAnsi="Times New Roman CYR" w:cs="Times New Roman CYR"/>
          <w:sz w:val="20"/>
          <w:szCs w:val="20"/>
        </w:rPr>
        <w:t>Жилищно</w:t>
      </w:r>
      <w:proofErr w:type="spellEnd"/>
      <w:r w:rsidRPr="00825182">
        <w:rPr>
          <w:rFonts w:ascii="Times New Roman CYR" w:hAnsi="Times New Roman CYR" w:cs="Times New Roman CYR"/>
          <w:sz w:val="20"/>
          <w:szCs w:val="20"/>
        </w:rPr>
        <w:t xml:space="preserve"> – коммунальное хозяйство и благоустройство;</w:t>
      </w:r>
    </w:p>
    <w:p w:rsidR="00702092" w:rsidRPr="00825182" w:rsidRDefault="00702092" w:rsidP="006E38EC">
      <w:pPr>
        <w:numPr>
          <w:ilvl w:val="0"/>
          <w:numId w:val="20"/>
        </w:numPr>
        <w:autoSpaceDE w:val="0"/>
        <w:autoSpaceDN w:val="0"/>
        <w:adjustRightInd w:val="0"/>
        <w:jc w:val="both"/>
        <w:rPr>
          <w:rFonts w:ascii="Times New Roman CYR" w:hAnsi="Times New Roman CYR" w:cs="Times New Roman CYR"/>
          <w:sz w:val="20"/>
          <w:szCs w:val="20"/>
        </w:rPr>
      </w:pPr>
      <w:r w:rsidRPr="00825182">
        <w:rPr>
          <w:rFonts w:ascii="Times New Roman CYR" w:hAnsi="Times New Roman CYR" w:cs="Times New Roman CYR"/>
          <w:sz w:val="20"/>
          <w:szCs w:val="20"/>
        </w:rPr>
        <w:t>Социальная сфера;</w:t>
      </w:r>
    </w:p>
    <w:p w:rsidR="00702092" w:rsidRPr="00825182" w:rsidRDefault="00702092" w:rsidP="006E38EC">
      <w:pPr>
        <w:numPr>
          <w:ilvl w:val="0"/>
          <w:numId w:val="20"/>
        </w:numPr>
        <w:autoSpaceDE w:val="0"/>
        <w:autoSpaceDN w:val="0"/>
        <w:adjustRightInd w:val="0"/>
        <w:jc w:val="both"/>
        <w:rPr>
          <w:rFonts w:ascii="Times New Roman CYR" w:hAnsi="Times New Roman CYR" w:cs="Times New Roman CYR"/>
          <w:sz w:val="20"/>
          <w:szCs w:val="20"/>
        </w:rPr>
      </w:pPr>
      <w:r w:rsidRPr="00825182">
        <w:rPr>
          <w:rFonts w:ascii="Times New Roman CYR" w:hAnsi="Times New Roman CYR" w:cs="Times New Roman CYR"/>
          <w:sz w:val="20"/>
          <w:szCs w:val="20"/>
        </w:rPr>
        <w:t>Предпринимательство.</w:t>
      </w:r>
    </w:p>
    <w:p w:rsidR="00702092" w:rsidRPr="00825182" w:rsidRDefault="00702092" w:rsidP="00825182">
      <w:pPr>
        <w:jc w:val="both"/>
        <w:rPr>
          <w:sz w:val="20"/>
          <w:szCs w:val="20"/>
        </w:rPr>
      </w:pPr>
      <w:r w:rsidRPr="00825182">
        <w:rPr>
          <w:rFonts w:ascii="Times New Roman CYR" w:hAnsi="Times New Roman CYR" w:cs="Times New Roman CYR"/>
          <w:sz w:val="20"/>
          <w:szCs w:val="20"/>
        </w:rPr>
        <w:t xml:space="preserve">В </w:t>
      </w:r>
      <w:proofErr w:type="spellStart"/>
      <w:r w:rsidRPr="00825182">
        <w:rPr>
          <w:rFonts w:ascii="Times New Roman CYR" w:hAnsi="Times New Roman CYR" w:cs="Times New Roman CYR"/>
          <w:sz w:val="20"/>
          <w:szCs w:val="20"/>
        </w:rPr>
        <w:t>Берегаевском</w:t>
      </w:r>
      <w:proofErr w:type="spellEnd"/>
      <w:r w:rsidRPr="00825182">
        <w:rPr>
          <w:rFonts w:ascii="Times New Roman CYR" w:hAnsi="Times New Roman CYR" w:cs="Times New Roman CYR"/>
          <w:sz w:val="20"/>
          <w:szCs w:val="20"/>
        </w:rPr>
        <w:t xml:space="preserve"> сельском поселении продолжается</w:t>
      </w:r>
      <w:r w:rsidRPr="00825182">
        <w:rPr>
          <w:sz w:val="20"/>
          <w:szCs w:val="20"/>
        </w:rPr>
        <w:t xml:space="preserve"> процесс приватизации муниципального  жилья. </w:t>
      </w:r>
    </w:p>
    <w:p w:rsidR="00702092" w:rsidRPr="00825182" w:rsidRDefault="00702092" w:rsidP="00825182">
      <w:pPr>
        <w:autoSpaceDE w:val="0"/>
        <w:autoSpaceDN w:val="0"/>
        <w:adjustRightInd w:val="0"/>
        <w:jc w:val="both"/>
        <w:rPr>
          <w:rFonts w:ascii="Times New Roman CYR" w:hAnsi="Times New Roman CYR" w:cs="Times New Roman CYR"/>
          <w:sz w:val="20"/>
          <w:szCs w:val="20"/>
        </w:rPr>
      </w:pPr>
    </w:p>
    <w:p w:rsidR="00702092" w:rsidRPr="00825182" w:rsidRDefault="00702092" w:rsidP="00825182">
      <w:pPr>
        <w:autoSpaceDE w:val="0"/>
        <w:autoSpaceDN w:val="0"/>
        <w:adjustRightInd w:val="0"/>
        <w:jc w:val="both"/>
        <w:rPr>
          <w:rFonts w:ascii="Times New Roman CYR" w:hAnsi="Times New Roman CYR" w:cs="Times New Roman CYR"/>
          <w:sz w:val="20"/>
          <w:szCs w:val="20"/>
        </w:rPr>
      </w:pPr>
      <w:r w:rsidRPr="00825182">
        <w:rPr>
          <w:rFonts w:ascii="Times New Roman CYR" w:hAnsi="Times New Roman CYR" w:cs="Times New Roman CYR"/>
          <w:sz w:val="20"/>
          <w:szCs w:val="20"/>
        </w:rPr>
        <w:t xml:space="preserve"> </w:t>
      </w:r>
    </w:p>
    <w:p w:rsidR="00702092" w:rsidRPr="00825182" w:rsidRDefault="00702092" w:rsidP="006E38EC">
      <w:pPr>
        <w:numPr>
          <w:ilvl w:val="0"/>
          <w:numId w:val="21"/>
        </w:numPr>
        <w:autoSpaceDE w:val="0"/>
        <w:autoSpaceDN w:val="0"/>
        <w:adjustRightInd w:val="0"/>
        <w:jc w:val="center"/>
        <w:rPr>
          <w:rFonts w:ascii="Times New Roman CYR" w:hAnsi="Times New Roman CYR" w:cs="Times New Roman CYR"/>
          <w:b/>
          <w:sz w:val="20"/>
          <w:szCs w:val="20"/>
        </w:rPr>
      </w:pPr>
      <w:r w:rsidRPr="00825182">
        <w:rPr>
          <w:rFonts w:ascii="Times New Roman CYR" w:hAnsi="Times New Roman CYR" w:cs="Times New Roman CYR"/>
          <w:b/>
          <w:sz w:val="20"/>
          <w:szCs w:val="20"/>
        </w:rPr>
        <w:t>Демографическая характеристика Берегаевского сельского поселения</w:t>
      </w:r>
    </w:p>
    <w:p w:rsidR="00702092" w:rsidRPr="00825182" w:rsidRDefault="00702092" w:rsidP="00825182">
      <w:pPr>
        <w:autoSpaceDE w:val="0"/>
        <w:autoSpaceDN w:val="0"/>
        <w:adjustRightInd w:val="0"/>
        <w:rPr>
          <w:rFonts w:ascii="Times New Roman CYR" w:hAnsi="Times New Roman CYR" w:cs="Times New Roman CYR"/>
          <w:sz w:val="20"/>
          <w:szCs w:val="20"/>
        </w:rPr>
      </w:pPr>
    </w:p>
    <w:p w:rsidR="00702092" w:rsidRPr="00825182" w:rsidRDefault="00702092" w:rsidP="00825182">
      <w:pPr>
        <w:jc w:val="both"/>
        <w:rPr>
          <w:sz w:val="20"/>
          <w:szCs w:val="20"/>
        </w:rPr>
      </w:pPr>
      <w:r w:rsidRPr="00825182">
        <w:rPr>
          <w:rFonts w:ascii="Times New Roman CYR" w:hAnsi="Times New Roman CYR" w:cs="Times New Roman CYR"/>
          <w:sz w:val="20"/>
          <w:szCs w:val="20"/>
        </w:rPr>
        <w:t>Общая численность на 01.11.2020 года составляет 1013 человек. В состав территории муниципального образования Берегаевское сельское поселение входят земли следующих населенных пунктов: п. Берегаев</w:t>
      </w:r>
      <w:proofErr w:type="gramStart"/>
      <w:r w:rsidRPr="00825182">
        <w:rPr>
          <w:rFonts w:ascii="Times New Roman CYR" w:hAnsi="Times New Roman CYR" w:cs="Times New Roman CYR"/>
          <w:sz w:val="20"/>
          <w:szCs w:val="20"/>
        </w:rPr>
        <w:t>о–</w:t>
      </w:r>
      <w:proofErr w:type="gramEnd"/>
      <w:r w:rsidRPr="00825182">
        <w:rPr>
          <w:rFonts w:ascii="Times New Roman CYR" w:hAnsi="Times New Roman CYR" w:cs="Times New Roman CYR"/>
          <w:sz w:val="20"/>
          <w:szCs w:val="20"/>
        </w:rPr>
        <w:t xml:space="preserve"> численность населения - 797; д. Красная Горка – численность населения - 209; п. Красный Яр - 7. Наблюдается значительная разница по месту регистрации и по месту фактического проживания населения, </w:t>
      </w:r>
      <w:proofErr w:type="spellStart"/>
      <w:r w:rsidRPr="00825182">
        <w:rPr>
          <w:rFonts w:ascii="Times New Roman CYR" w:hAnsi="Times New Roman CYR" w:cs="Times New Roman CYR"/>
          <w:sz w:val="20"/>
          <w:szCs w:val="20"/>
        </w:rPr>
        <w:t>т</w:t>
      </w:r>
      <w:proofErr w:type="gramStart"/>
      <w:r w:rsidRPr="00825182">
        <w:rPr>
          <w:rFonts w:ascii="Times New Roman CYR" w:hAnsi="Times New Roman CYR" w:cs="Times New Roman CYR"/>
          <w:sz w:val="20"/>
          <w:szCs w:val="20"/>
        </w:rPr>
        <w:t>.е</w:t>
      </w:r>
      <w:proofErr w:type="spellEnd"/>
      <w:proofErr w:type="gramEnd"/>
      <w:r w:rsidRPr="00825182">
        <w:rPr>
          <w:rFonts w:ascii="Times New Roman CYR" w:hAnsi="Times New Roman CYR" w:cs="Times New Roman CYR"/>
          <w:sz w:val="20"/>
          <w:szCs w:val="20"/>
        </w:rPr>
        <w:t xml:space="preserve"> проживает меньше чем зарегистрированных по данному адресу. </w:t>
      </w:r>
      <w:r w:rsidRPr="00825182">
        <w:rPr>
          <w:sz w:val="20"/>
          <w:szCs w:val="20"/>
        </w:rPr>
        <w:t>Численность трудоспособного  населения  537  человек,  пенсионеров  291,   работающих  300 человек. Численность безработных граждан зарегистрированных в службе занятости 30 человек. Наблюдается естественное снижение населения на 84 человека с 2019 годом.</w:t>
      </w:r>
    </w:p>
    <w:p w:rsidR="00702092" w:rsidRPr="00825182" w:rsidRDefault="00702092" w:rsidP="00825182">
      <w:pPr>
        <w:jc w:val="both"/>
        <w:rPr>
          <w:sz w:val="20"/>
          <w:szCs w:val="20"/>
        </w:rPr>
      </w:pPr>
      <w:r w:rsidRPr="00825182">
        <w:rPr>
          <w:sz w:val="20"/>
          <w:szCs w:val="20"/>
        </w:rPr>
        <w:t>В поселении продолжает складываться не благоприятная демографическая ситуация. В период с 2019 по 2020 гг. численность населения продолжает уменьшаться, что происходило за счет снижения миграционного прироста (прибыло 8 чел. Убыло 21 чел.) и смертности.</w:t>
      </w:r>
    </w:p>
    <w:p w:rsidR="00702092" w:rsidRPr="00825182" w:rsidRDefault="00702092" w:rsidP="00825182">
      <w:pPr>
        <w:jc w:val="both"/>
        <w:rPr>
          <w:sz w:val="20"/>
          <w:szCs w:val="20"/>
        </w:rPr>
      </w:pPr>
      <w:r w:rsidRPr="00825182">
        <w:rPr>
          <w:sz w:val="20"/>
          <w:szCs w:val="20"/>
        </w:rPr>
        <w:t>По состоянию на 01.11.2020г на территории  Берегаевского сельского поселения количество многодетных семей составляет 14, из них 45 детей.</w:t>
      </w:r>
    </w:p>
    <w:p w:rsidR="00702092" w:rsidRPr="00825182" w:rsidRDefault="00702092" w:rsidP="00825182">
      <w:pPr>
        <w:jc w:val="both"/>
        <w:rPr>
          <w:sz w:val="20"/>
          <w:szCs w:val="20"/>
        </w:rPr>
      </w:pPr>
      <w:r w:rsidRPr="00825182">
        <w:rPr>
          <w:sz w:val="20"/>
          <w:szCs w:val="20"/>
        </w:rPr>
        <w:t xml:space="preserve">Всего на территории Берегаевского муниципального образования за 2020 год зарегистрировано 8 родившихся, по сравнению </w:t>
      </w:r>
      <w:proofErr w:type="gramStart"/>
      <w:r w:rsidRPr="00825182">
        <w:rPr>
          <w:sz w:val="20"/>
          <w:szCs w:val="20"/>
        </w:rPr>
        <w:t>с</w:t>
      </w:r>
      <w:proofErr w:type="gramEnd"/>
      <w:r w:rsidRPr="00825182">
        <w:rPr>
          <w:sz w:val="20"/>
          <w:szCs w:val="20"/>
        </w:rPr>
        <w:t xml:space="preserve"> </w:t>
      </w:r>
      <w:proofErr w:type="gramStart"/>
      <w:r w:rsidRPr="00825182">
        <w:rPr>
          <w:sz w:val="20"/>
          <w:szCs w:val="20"/>
        </w:rPr>
        <w:t>предыдущем</w:t>
      </w:r>
      <w:proofErr w:type="gramEnd"/>
      <w:r w:rsidRPr="00825182">
        <w:rPr>
          <w:sz w:val="20"/>
          <w:szCs w:val="20"/>
        </w:rPr>
        <w:t xml:space="preserve"> годом на 2 чел. меньше,  умерших 12, на 2 чел. меньше чем в 2019 году. По итогам 11 месяцев 2020</w:t>
      </w:r>
      <w:r w:rsidRPr="00825182">
        <w:rPr>
          <w:sz w:val="20"/>
          <w:szCs w:val="20"/>
          <w:lang w:val="en-US"/>
        </w:rPr>
        <w:t> </w:t>
      </w:r>
      <w:r w:rsidRPr="00825182">
        <w:rPr>
          <w:sz w:val="20"/>
          <w:szCs w:val="20"/>
        </w:rPr>
        <w:t>года смертность превышает рождаемость населения на 4 человека, повышения рождаемости  не прогнозируется.</w:t>
      </w:r>
    </w:p>
    <w:p w:rsidR="00702092" w:rsidRDefault="00702092" w:rsidP="00825182">
      <w:pPr>
        <w:jc w:val="both"/>
        <w:rPr>
          <w:sz w:val="20"/>
          <w:szCs w:val="20"/>
        </w:rPr>
      </w:pPr>
    </w:p>
    <w:p w:rsidR="000B2413" w:rsidRPr="00825182" w:rsidRDefault="000B2413" w:rsidP="00825182">
      <w:pPr>
        <w:jc w:val="both"/>
        <w:rPr>
          <w:sz w:val="20"/>
          <w:szCs w:val="20"/>
        </w:rPr>
      </w:pPr>
    </w:p>
    <w:p w:rsidR="00702092" w:rsidRPr="00825182" w:rsidRDefault="00702092" w:rsidP="006E38EC">
      <w:pPr>
        <w:numPr>
          <w:ilvl w:val="0"/>
          <w:numId w:val="21"/>
        </w:numPr>
        <w:jc w:val="center"/>
        <w:rPr>
          <w:b/>
          <w:sz w:val="20"/>
          <w:szCs w:val="20"/>
        </w:rPr>
      </w:pPr>
      <w:r w:rsidRPr="00825182">
        <w:rPr>
          <w:b/>
          <w:sz w:val="20"/>
          <w:szCs w:val="20"/>
        </w:rPr>
        <w:lastRenderedPageBreak/>
        <w:t>Занятость населения</w:t>
      </w:r>
    </w:p>
    <w:p w:rsidR="00702092" w:rsidRPr="00825182" w:rsidRDefault="00702092" w:rsidP="00825182">
      <w:pPr>
        <w:jc w:val="both"/>
        <w:rPr>
          <w:sz w:val="20"/>
          <w:szCs w:val="20"/>
        </w:rPr>
      </w:pPr>
    </w:p>
    <w:p w:rsidR="00702092" w:rsidRPr="00825182" w:rsidRDefault="00702092" w:rsidP="00825182">
      <w:pPr>
        <w:jc w:val="both"/>
        <w:rPr>
          <w:bCs/>
          <w:sz w:val="20"/>
          <w:szCs w:val="20"/>
        </w:rPr>
      </w:pPr>
      <w:proofErr w:type="gramStart"/>
      <w:r w:rsidRPr="00825182">
        <w:rPr>
          <w:sz w:val="20"/>
          <w:szCs w:val="20"/>
        </w:rPr>
        <w:t xml:space="preserve">На 01 ноября 2020 года </w:t>
      </w:r>
      <w:r w:rsidRPr="00825182">
        <w:rPr>
          <w:bCs/>
          <w:sz w:val="20"/>
          <w:szCs w:val="20"/>
        </w:rPr>
        <w:t>численность работников занятых в организациях (в том числе предпринимательство) по данным ответов руководителей организаций, находящиеся на территории Берегаевского сельского поселения составляет 300 человек.</w:t>
      </w:r>
      <w:proofErr w:type="gramEnd"/>
      <w:r w:rsidRPr="00825182">
        <w:rPr>
          <w:bCs/>
          <w:sz w:val="20"/>
          <w:szCs w:val="20"/>
        </w:rPr>
        <w:t xml:space="preserve"> Зарегистрированных безработных с назначением социальных выплат по данным ОГКУ «Центра занятости населения Тегульдетского района» 30 человек.</w:t>
      </w:r>
    </w:p>
    <w:p w:rsidR="00702092" w:rsidRPr="00825182" w:rsidRDefault="00702092" w:rsidP="00825182">
      <w:pPr>
        <w:jc w:val="both"/>
        <w:rPr>
          <w:bCs/>
          <w:sz w:val="20"/>
          <w:szCs w:val="20"/>
        </w:rPr>
      </w:pPr>
      <w:proofErr w:type="gramStart"/>
      <w:r w:rsidRPr="00825182">
        <w:rPr>
          <w:bCs/>
          <w:sz w:val="20"/>
          <w:szCs w:val="20"/>
        </w:rPr>
        <w:t>Фонд заработной платы в 2020 году по Администрации Берегаевского сельского поселения составил 3 377,5 тыс. руб., в 2021 году прогнозируется, что он составит 3420,0 тыс. руб., в плановом периоде 2022г. и 2023 году на уровне 2021 года,  ожидается увеличение на 42,5 тыс. руб. фонда заработной платы по сравнению с 2020 годом, на данный фактор повлияло увеличение МРОТ до 11392 руб</w:t>
      </w:r>
      <w:proofErr w:type="gramEnd"/>
      <w:r w:rsidRPr="00825182">
        <w:rPr>
          <w:bCs/>
          <w:sz w:val="20"/>
          <w:szCs w:val="20"/>
        </w:rPr>
        <w:t>.. Численность занятого населения в лесном хозяйстве – 1 человека, в производстве и распределении электроэнергии – 2 человека, телефонную связь и интернет обслуживает 0 человек. Так же на территории поселения функционирует пожарная часть, где трудятся 11 человек.</w:t>
      </w:r>
    </w:p>
    <w:p w:rsidR="00702092" w:rsidRPr="00825182" w:rsidRDefault="00702092" w:rsidP="00825182">
      <w:pPr>
        <w:jc w:val="both"/>
        <w:rPr>
          <w:bCs/>
          <w:sz w:val="20"/>
          <w:szCs w:val="20"/>
        </w:rPr>
      </w:pPr>
    </w:p>
    <w:p w:rsidR="00702092" w:rsidRPr="00825182" w:rsidRDefault="00702092" w:rsidP="006E38EC">
      <w:pPr>
        <w:numPr>
          <w:ilvl w:val="0"/>
          <w:numId w:val="21"/>
        </w:numPr>
        <w:jc w:val="center"/>
        <w:rPr>
          <w:b/>
          <w:bCs/>
          <w:sz w:val="20"/>
          <w:szCs w:val="20"/>
        </w:rPr>
      </w:pPr>
      <w:proofErr w:type="spellStart"/>
      <w:r w:rsidRPr="00825182">
        <w:rPr>
          <w:b/>
          <w:bCs/>
          <w:sz w:val="20"/>
          <w:szCs w:val="20"/>
        </w:rPr>
        <w:t>Жилищно</w:t>
      </w:r>
      <w:proofErr w:type="spellEnd"/>
      <w:r w:rsidRPr="00825182">
        <w:rPr>
          <w:b/>
          <w:bCs/>
          <w:sz w:val="20"/>
          <w:szCs w:val="20"/>
        </w:rPr>
        <w:t xml:space="preserve"> – коммунальное хозяйство и благоустройство</w:t>
      </w:r>
    </w:p>
    <w:p w:rsidR="00702092" w:rsidRPr="00825182" w:rsidRDefault="00702092" w:rsidP="00825182">
      <w:pPr>
        <w:rPr>
          <w:sz w:val="20"/>
          <w:szCs w:val="20"/>
        </w:rPr>
      </w:pPr>
    </w:p>
    <w:p w:rsidR="00702092" w:rsidRPr="00825182" w:rsidRDefault="00702092" w:rsidP="00825182">
      <w:pPr>
        <w:autoSpaceDE w:val="0"/>
        <w:autoSpaceDN w:val="0"/>
        <w:adjustRightInd w:val="0"/>
        <w:jc w:val="both"/>
        <w:rPr>
          <w:rFonts w:ascii="Times New Roman CYR" w:hAnsi="Times New Roman CYR" w:cs="Times New Roman CYR"/>
          <w:sz w:val="20"/>
          <w:szCs w:val="20"/>
        </w:rPr>
      </w:pPr>
      <w:r w:rsidRPr="00825182">
        <w:rPr>
          <w:rFonts w:ascii="Times New Roman CYR" w:hAnsi="Times New Roman CYR" w:cs="Times New Roman CYR"/>
          <w:sz w:val="20"/>
          <w:szCs w:val="20"/>
        </w:rPr>
        <w:t xml:space="preserve">Одним из направлений деятельности Администрации Берегаевского сельского поселения при предоставлении муниципальных услуг населению является обеспечение содержания и благоустройства территории поселения. </w:t>
      </w:r>
    </w:p>
    <w:p w:rsidR="00702092" w:rsidRPr="00825182" w:rsidRDefault="00702092" w:rsidP="00825182">
      <w:pPr>
        <w:autoSpaceDE w:val="0"/>
        <w:autoSpaceDN w:val="0"/>
        <w:adjustRightInd w:val="0"/>
        <w:jc w:val="both"/>
        <w:rPr>
          <w:rFonts w:ascii="Times New Roman CYR" w:hAnsi="Times New Roman CYR" w:cs="Times New Roman CYR"/>
          <w:sz w:val="20"/>
          <w:szCs w:val="20"/>
        </w:rPr>
      </w:pPr>
      <w:r w:rsidRPr="00825182">
        <w:rPr>
          <w:rFonts w:ascii="Times New Roman CYR" w:hAnsi="Times New Roman CYR" w:cs="Times New Roman CYR"/>
          <w:sz w:val="20"/>
          <w:szCs w:val="20"/>
        </w:rPr>
        <w:t xml:space="preserve">Берегаевское сельское поселение обладает достаточным резервом для выделения земельных участков под индивидуальное жилищное строительство, т.к. на территории поселения много неиспользованной земли для личного подсобного хозяйства. Жилищный фонд – неблагоустроенный – отсутствует центральное отопление и водоснабжение. </w:t>
      </w:r>
    </w:p>
    <w:p w:rsidR="00702092" w:rsidRPr="00825182" w:rsidRDefault="00702092" w:rsidP="00825182">
      <w:pPr>
        <w:autoSpaceDE w:val="0"/>
        <w:autoSpaceDN w:val="0"/>
        <w:adjustRightInd w:val="0"/>
        <w:jc w:val="both"/>
        <w:rPr>
          <w:rFonts w:ascii="Times New Roman CYR" w:hAnsi="Times New Roman CYR" w:cs="Times New Roman CYR"/>
          <w:sz w:val="20"/>
          <w:szCs w:val="20"/>
        </w:rPr>
      </w:pPr>
      <w:r w:rsidRPr="00825182">
        <w:rPr>
          <w:rFonts w:ascii="Times New Roman CYR" w:hAnsi="Times New Roman CYR" w:cs="Times New Roman CYR"/>
          <w:sz w:val="20"/>
          <w:szCs w:val="20"/>
        </w:rPr>
        <w:t>Увеличение жилищного строительства на территории Берегаевского сельского поселения на очередной 2020 год  и плановый период 2021-2022 гг. не прогнозируются.</w:t>
      </w:r>
    </w:p>
    <w:p w:rsidR="00702092" w:rsidRPr="00825182" w:rsidRDefault="00702092" w:rsidP="00825182">
      <w:pPr>
        <w:autoSpaceDE w:val="0"/>
        <w:autoSpaceDN w:val="0"/>
        <w:adjustRightInd w:val="0"/>
        <w:jc w:val="both"/>
        <w:rPr>
          <w:rFonts w:ascii="Times New Roman CYR" w:hAnsi="Times New Roman CYR" w:cs="Times New Roman CYR"/>
          <w:sz w:val="20"/>
          <w:szCs w:val="20"/>
        </w:rPr>
      </w:pPr>
      <w:r w:rsidRPr="00825182">
        <w:rPr>
          <w:rFonts w:ascii="Times New Roman CYR" w:hAnsi="Times New Roman CYR" w:cs="Times New Roman CYR"/>
          <w:sz w:val="20"/>
          <w:szCs w:val="20"/>
        </w:rPr>
        <w:t>В  2020 году в ходе реализации комплексных мер поэтапного приведения наиболее загрязненных территорий населенных пунктов, в соответствии с требованиями, в рамках Дней защиты от экологической опасности были реализованы следующие мероприятия:</w:t>
      </w:r>
    </w:p>
    <w:p w:rsidR="00702092" w:rsidRPr="00825182" w:rsidRDefault="00702092" w:rsidP="006E38EC">
      <w:pPr>
        <w:numPr>
          <w:ilvl w:val="0"/>
          <w:numId w:val="22"/>
        </w:numPr>
        <w:autoSpaceDE w:val="0"/>
        <w:autoSpaceDN w:val="0"/>
        <w:adjustRightInd w:val="0"/>
        <w:ind w:firstLine="567"/>
        <w:jc w:val="both"/>
        <w:rPr>
          <w:rFonts w:ascii="Times New Roman CYR" w:hAnsi="Times New Roman CYR" w:cs="Times New Roman CYR"/>
          <w:sz w:val="20"/>
          <w:szCs w:val="20"/>
        </w:rPr>
      </w:pPr>
      <w:r w:rsidRPr="00825182">
        <w:rPr>
          <w:rFonts w:ascii="Times New Roman CYR" w:hAnsi="Times New Roman CYR" w:cs="Times New Roman CYR"/>
          <w:sz w:val="20"/>
          <w:szCs w:val="20"/>
        </w:rPr>
        <w:t>Ликвидированы несанкционированные свалки по улицам поселения, вывоз мусора из мусорных баков (регулярно) расставленных по улицам поселения.</w:t>
      </w:r>
    </w:p>
    <w:p w:rsidR="00702092" w:rsidRPr="00825182" w:rsidRDefault="00702092" w:rsidP="006E38EC">
      <w:pPr>
        <w:numPr>
          <w:ilvl w:val="0"/>
          <w:numId w:val="22"/>
        </w:numPr>
        <w:autoSpaceDE w:val="0"/>
        <w:autoSpaceDN w:val="0"/>
        <w:adjustRightInd w:val="0"/>
        <w:ind w:firstLine="567"/>
        <w:jc w:val="both"/>
        <w:rPr>
          <w:rFonts w:ascii="Times New Roman CYR" w:hAnsi="Times New Roman CYR" w:cs="Times New Roman CYR"/>
          <w:sz w:val="20"/>
          <w:szCs w:val="20"/>
        </w:rPr>
      </w:pPr>
      <w:r w:rsidRPr="00825182">
        <w:rPr>
          <w:rFonts w:ascii="Times New Roman CYR" w:hAnsi="Times New Roman CYR" w:cs="Times New Roman CYR"/>
          <w:sz w:val="20"/>
          <w:szCs w:val="20"/>
        </w:rPr>
        <w:t xml:space="preserve">Работниками Администрации Берегаевского сельского поселения в мае месяце был организован субботник по уборке парковой зоны п. Берегаево и территории </w:t>
      </w:r>
      <w:proofErr w:type="gramStart"/>
      <w:r w:rsidRPr="00825182">
        <w:rPr>
          <w:rFonts w:ascii="Times New Roman CYR" w:hAnsi="Times New Roman CYR" w:cs="Times New Roman CYR"/>
          <w:sz w:val="20"/>
          <w:szCs w:val="20"/>
        </w:rPr>
        <w:t>Памятника ВОВ</w:t>
      </w:r>
      <w:proofErr w:type="gramEnd"/>
      <w:r w:rsidRPr="00825182">
        <w:rPr>
          <w:rFonts w:ascii="Times New Roman CYR" w:hAnsi="Times New Roman CYR" w:cs="Times New Roman CYR"/>
          <w:sz w:val="20"/>
          <w:szCs w:val="20"/>
        </w:rPr>
        <w:t>, а в июне озеленением данной территории.</w:t>
      </w:r>
    </w:p>
    <w:p w:rsidR="00702092" w:rsidRPr="00825182" w:rsidRDefault="00702092" w:rsidP="006E38EC">
      <w:pPr>
        <w:numPr>
          <w:ilvl w:val="0"/>
          <w:numId w:val="22"/>
        </w:numPr>
        <w:autoSpaceDE w:val="0"/>
        <w:autoSpaceDN w:val="0"/>
        <w:adjustRightInd w:val="0"/>
        <w:ind w:firstLine="567"/>
        <w:jc w:val="both"/>
        <w:rPr>
          <w:rFonts w:ascii="Times New Roman CYR" w:hAnsi="Times New Roman CYR" w:cs="Times New Roman CYR"/>
          <w:sz w:val="20"/>
          <w:szCs w:val="20"/>
        </w:rPr>
      </w:pPr>
      <w:r w:rsidRPr="00825182">
        <w:rPr>
          <w:rFonts w:ascii="Times New Roman CYR" w:hAnsi="Times New Roman CYR" w:cs="Times New Roman CYR"/>
          <w:sz w:val="20"/>
          <w:szCs w:val="20"/>
        </w:rPr>
        <w:t>С 08.04.2020 по 08.05.2020 года был объявлен месячник по санитарной очистке и благоустройству территории Берегаевского сельского поселения.</w:t>
      </w:r>
    </w:p>
    <w:p w:rsidR="00702092" w:rsidRPr="00825182" w:rsidRDefault="00702092" w:rsidP="006E38EC">
      <w:pPr>
        <w:numPr>
          <w:ilvl w:val="0"/>
          <w:numId w:val="22"/>
        </w:numPr>
        <w:autoSpaceDE w:val="0"/>
        <w:autoSpaceDN w:val="0"/>
        <w:adjustRightInd w:val="0"/>
        <w:ind w:firstLine="567"/>
        <w:jc w:val="both"/>
        <w:rPr>
          <w:rFonts w:ascii="Times New Roman CYR" w:hAnsi="Times New Roman CYR" w:cs="Times New Roman CYR"/>
          <w:sz w:val="20"/>
          <w:szCs w:val="20"/>
        </w:rPr>
      </w:pPr>
      <w:r w:rsidRPr="00825182">
        <w:rPr>
          <w:rFonts w:ascii="Times New Roman CYR" w:hAnsi="Times New Roman CYR" w:cs="Times New Roman CYR"/>
          <w:sz w:val="20"/>
          <w:szCs w:val="20"/>
        </w:rPr>
        <w:t xml:space="preserve">Активные жители населения приняли участие в ликвидации старых, разваленных, нежилых домов. </w:t>
      </w:r>
    </w:p>
    <w:p w:rsidR="00702092" w:rsidRPr="00825182" w:rsidRDefault="00702092" w:rsidP="00825182">
      <w:pPr>
        <w:autoSpaceDE w:val="0"/>
        <w:autoSpaceDN w:val="0"/>
        <w:adjustRightInd w:val="0"/>
        <w:jc w:val="both"/>
        <w:rPr>
          <w:rFonts w:ascii="Times New Roman CYR" w:hAnsi="Times New Roman CYR" w:cs="Times New Roman CYR"/>
          <w:sz w:val="20"/>
          <w:szCs w:val="20"/>
        </w:rPr>
      </w:pPr>
      <w:r w:rsidRPr="00825182">
        <w:rPr>
          <w:rFonts w:ascii="Times New Roman CYR" w:hAnsi="Times New Roman CYR" w:cs="Times New Roman CYR"/>
          <w:sz w:val="20"/>
          <w:szCs w:val="20"/>
        </w:rPr>
        <w:t>В области благоустройства территории поселения в 2020 году были выполнены следующие работы:</w:t>
      </w:r>
    </w:p>
    <w:p w:rsidR="00702092" w:rsidRPr="00825182" w:rsidRDefault="00702092" w:rsidP="006E38EC">
      <w:pPr>
        <w:numPr>
          <w:ilvl w:val="0"/>
          <w:numId w:val="23"/>
        </w:numPr>
        <w:autoSpaceDE w:val="0"/>
        <w:autoSpaceDN w:val="0"/>
        <w:adjustRightInd w:val="0"/>
        <w:ind w:firstLine="567"/>
        <w:jc w:val="both"/>
        <w:rPr>
          <w:rFonts w:ascii="Times New Roman CYR" w:hAnsi="Times New Roman CYR" w:cs="Times New Roman CYR"/>
          <w:sz w:val="20"/>
          <w:szCs w:val="20"/>
        </w:rPr>
      </w:pPr>
      <w:r w:rsidRPr="00825182">
        <w:rPr>
          <w:rFonts w:ascii="Times New Roman CYR" w:hAnsi="Times New Roman CYR" w:cs="Times New Roman CYR"/>
          <w:sz w:val="20"/>
          <w:szCs w:val="20"/>
        </w:rPr>
        <w:t>В течение года производится по мере необходимости чистка колодцев.</w:t>
      </w:r>
    </w:p>
    <w:p w:rsidR="00702092" w:rsidRPr="00825182" w:rsidRDefault="00702092" w:rsidP="006E38EC">
      <w:pPr>
        <w:numPr>
          <w:ilvl w:val="0"/>
          <w:numId w:val="23"/>
        </w:numPr>
        <w:autoSpaceDE w:val="0"/>
        <w:autoSpaceDN w:val="0"/>
        <w:adjustRightInd w:val="0"/>
        <w:ind w:firstLine="567"/>
        <w:jc w:val="both"/>
        <w:rPr>
          <w:rFonts w:ascii="Times New Roman CYR" w:hAnsi="Times New Roman CYR" w:cs="Times New Roman CYR"/>
          <w:sz w:val="20"/>
          <w:szCs w:val="20"/>
        </w:rPr>
      </w:pPr>
      <w:r w:rsidRPr="00825182">
        <w:rPr>
          <w:rFonts w:ascii="Times New Roman CYR" w:hAnsi="Times New Roman CYR" w:cs="Times New Roman CYR"/>
          <w:sz w:val="20"/>
          <w:szCs w:val="20"/>
        </w:rPr>
        <w:t xml:space="preserve">На протяжении всего летнего периода территория </w:t>
      </w:r>
      <w:proofErr w:type="gramStart"/>
      <w:r w:rsidRPr="00825182">
        <w:rPr>
          <w:rFonts w:ascii="Times New Roman CYR" w:hAnsi="Times New Roman CYR" w:cs="Times New Roman CYR"/>
          <w:sz w:val="20"/>
          <w:szCs w:val="20"/>
        </w:rPr>
        <w:t>Памятника ВОВ</w:t>
      </w:r>
      <w:proofErr w:type="gramEnd"/>
      <w:r w:rsidRPr="00825182">
        <w:rPr>
          <w:rFonts w:ascii="Times New Roman CYR" w:hAnsi="Times New Roman CYR" w:cs="Times New Roman CYR"/>
          <w:sz w:val="20"/>
          <w:szCs w:val="20"/>
        </w:rPr>
        <w:t xml:space="preserve"> содержалась (прополка цветника, регулярное скашивание травы, уборка и вывоз травы, сметание листьев и веток с тротуара).</w:t>
      </w:r>
    </w:p>
    <w:p w:rsidR="00702092" w:rsidRPr="00825182" w:rsidRDefault="00702092" w:rsidP="006E38EC">
      <w:pPr>
        <w:numPr>
          <w:ilvl w:val="0"/>
          <w:numId w:val="23"/>
        </w:numPr>
        <w:autoSpaceDE w:val="0"/>
        <w:autoSpaceDN w:val="0"/>
        <w:adjustRightInd w:val="0"/>
        <w:ind w:firstLine="567"/>
        <w:jc w:val="both"/>
        <w:rPr>
          <w:rFonts w:ascii="Times New Roman CYR" w:hAnsi="Times New Roman CYR" w:cs="Times New Roman CYR"/>
          <w:sz w:val="20"/>
          <w:szCs w:val="20"/>
        </w:rPr>
      </w:pPr>
      <w:r w:rsidRPr="00825182">
        <w:rPr>
          <w:rFonts w:ascii="Times New Roman CYR" w:hAnsi="Times New Roman CYR" w:cs="Times New Roman CYR"/>
          <w:sz w:val="20"/>
          <w:szCs w:val="20"/>
        </w:rPr>
        <w:t xml:space="preserve">Производились работы по ремонту муниципальных </w:t>
      </w:r>
      <w:proofErr w:type="spellStart"/>
      <w:r w:rsidRPr="00825182">
        <w:rPr>
          <w:rFonts w:ascii="Times New Roman CYR" w:hAnsi="Times New Roman CYR" w:cs="Times New Roman CYR"/>
          <w:sz w:val="20"/>
          <w:szCs w:val="20"/>
        </w:rPr>
        <w:t>внутрипоселковых</w:t>
      </w:r>
      <w:proofErr w:type="spellEnd"/>
      <w:r w:rsidRPr="00825182">
        <w:rPr>
          <w:rFonts w:ascii="Times New Roman CYR" w:hAnsi="Times New Roman CYR" w:cs="Times New Roman CYR"/>
          <w:sz w:val="20"/>
          <w:szCs w:val="20"/>
        </w:rPr>
        <w:t xml:space="preserve"> дорог на территории Берегаевского сельского поселения в количестве 2 штук на сумму 1562,6 тыс. руб., где областное финансирование составило 1480,4 тыс. руб., собственные денежные средства составили в сумме 82,2 тыс. руб. </w:t>
      </w:r>
    </w:p>
    <w:p w:rsidR="00702092" w:rsidRPr="00825182" w:rsidRDefault="00702092" w:rsidP="006E38EC">
      <w:pPr>
        <w:numPr>
          <w:ilvl w:val="0"/>
          <w:numId w:val="23"/>
        </w:numPr>
        <w:autoSpaceDE w:val="0"/>
        <w:autoSpaceDN w:val="0"/>
        <w:adjustRightInd w:val="0"/>
        <w:ind w:firstLine="567"/>
        <w:jc w:val="both"/>
        <w:rPr>
          <w:rFonts w:ascii="Times New Roman CYR" w:hAnsi="Times New Roman CYR" w:cs="Times New Roman CYR"/>
          <w:sz w:val="20"/>
          <w:szCs w:val="20"/>
        </w:rPr>
      </w:pPr>
      <w:r w:rsidRPr="00825182">
        <w:rPr>
          <w:rFonts w:ascii="Times New Roman CYR" w:hAnsi="Times New Roman CYR" w:cs="Times New Roman CYR"/>
          <w:sz w:val="20"/>
          <w:szCs w:val="20"/>
        </w:rPr>
        <w:t xml:space="preserve">Берегаевского сельское поселение участвовали в программе «Инициативное бюджетирование». По данной программе осуществлено 2 проекта: </w:t>
      </w:r>
    </w:p>
    <w:p w:rsidR="00702092" w:rsidRPr="00825182" w:rsidRDefault="00702092" w:rsidP="00825182">
      <w:pPr>
        <w:autoSpaceDE w:val="0"/>
        <w:autoSpaceDN w:val="0"/>
        <w:adjustRightInd w:val="0"/>
        <w:jc w:val="both"/>
        <w:rPr>
          <w:rFonts w:ascii="Times New Roman CYR" w:hAnsi="Times New Roman CYR" w:cs="Times New Roman CYR"/>
          <w:sz w:val="20"/>
          <w:szCs w:val="20"/>
        </w:rPr>
      </w:pPr>
      <w:r w:rsidRPr="00825182">
        <w:rPr>
          <w:rFonts w:ascii="Times New Roman CYR" w:hAnsi="Times New Roman CYR" w:cs="Times New Roman CYR"/>
          <w:sz w:val="20"/>
          <w:szCs w:val="20"/>
        </w:rPr>
        <w:t>- «Обустройство детской игр</w:t>
      </w:r>
      <w:r w:rsidR="00BC79FD" w:rsidRPr="00825182">
        <w:rPr>
          <w:rFonts w:ascii="Times New Roman CYR" w:hAnsi="Times New Roman CYR" w:cs="Times New Roman CYR"/>
          <w:sz w:val="20"/>
          <w:szCs w:val="20"/>
        </w:rPr>
        <w:t>о</w:t>
      </w:r>
      <w:r w:rsidRPr="00825182">
        <w:rPr>
          <w:rFonts w:ascii="Times New Roman CYR" w:hAnsi="Times New Roman CYR" w:cs="Times New Roman CYR"/>
          <w:sz w:val="20"/>
          <w:szCs w:val="20"/>
        </w:rPr>
        <w:t>вой площадки по ул. Советская в д. Красная Горка Тегульдетского района Томской области» на сумму 299,9 тыс. руб., где областное финансирование составило 221,9 тыс. руб., собственные денежные средства составили в сумме 33,0 тыс. руб., добровольное пожертвование граждан 30,0 тыс. руб., средства индивидуальных предпринимателей в сумме 15,0 тыс. руб.;</w:t>
      </w:r>
    </w:p>
    <w:p w:rsidR="00702092" w:rsidRPr="00825182" w:rsidRDefault="00702092" w:rsidP="00825182">
      <w:pPr>
        <w:autoSpaceDE w:val="0"/>
        <w:autoSpaceDN w:val="0"/>
        <w:adjustRightInd w:val="0"/>
        <w:jc w:val="both"/>
        <w:rPr>
          <w:rFonts w:ascii="Times New Roman CYR" w:hAnsi="Times New Roman CYR" w:cs="Times New Roman CYR"/>
          <w:sz w:val="20"/>
          <w:szCs w:val="20"/>
        </w:rPr>
      </w:pPr>
      <w:r w:rsidRPr="00825182">
        <w:rPr>
          <w:rFonts w:ascii="Times New Roman CYR" w:hAnsi="Times New Roman CYR" w:cs="Times New Roman CYR"/>
          <w:sz w:val="20"/>
          <w:szCs w:val="20"/>
        </w:rPr>
        <w:t>- «Б</w:t>
      </w:r>
      <w:r w:rsidR="00BC79FD" w:rsidRPr="00825182">
        <w:rPr>
          <w:rFonts w:ascii="Times New Roman CYR" w:hAnsi="Times New Roman CYR" w:cs="Times New Roman CYR"/>
          <w:sz w:val="20"/>
          <w:szCs w:val="20"/>
        </w:rPr>
        <w:t>лаго</w:t>
      </w:r>
      <w:r w:rsidRPr="00825182">
        <w:rPr>
          <w:rFonts w:ascii="Times New Roman CYR" w:hAnsi="Times New Roman CYR" w:cs="Times New Roman CYR"/>
          <w:sz w:val="20"/>
          <w:szCs w:val="20"/>
        </w:rPr>
        <w:t xml:space="preserve">устройство пешеходного тротуара по ул. </w:t>
      </w:r>
      <w:proofErr w:type="gramStart"/>
      <w:r w:rsidRPr="00825182">
        <w:rPr>
          <w:rFonts w:ascii="Times New Roman CYR" w:hAnsi="Times New Roman CYR" w:cs="Times New Roman CYR"/>
          <w:sz w:val="20"/>
          <w:szCs w:val="20"/>
        </w:rPr>
        <w:t>Ленинская</w:t>
      </w:r>
      <w:proofErr w:type="gramEnd"/>
      <w:r w:rsidRPr="00825182">
        <w:rPr>
          <w:rFonts w:ascii="Times New Roman CYR" w:hAnsi="Times New Roman CYR" w:cs="Times New Roman CYR"/>
          <w:sz w:val="20"/>
          <w:szCs w:val="20"/>
        </w:rPr>
        <w:t xml:space="preserve"> (от дома №17 до дома № 31а) в п. Берегаево» на сумму 294,2 тыс. руб., где областное финансирование составило 217,7 тыс. руб., собственные денежные средства составили в сумме 32,4 тыс. руб., добровольное пожертвование граждан 29,4 тыс. руб., средства индивидуальных предпринимателей в сумме 14,7 тыс. руб.; </w:t>
      </w:r>
    </w:p>
    <w:p w:rsidR="00702092" w:rsidRPr="00825182" w:rsidRDefault="00702092" w:rsidP="00825182">
      <w:pPr>
        <w:autoSpaceDE w:val="0"/>
        <w:autoSpaceDN w:val="0"/>
        <w:adjustRightInd w:val="0"/>
        <w:jc w:val="both"/>
        <w:rPr>
          <w:rFonts w:ascii="Times New Roman CYR" w:hAnsi="Times New Roman CYR" w:cs="Times New Roman CYR"/>
          <w:sz w:val="20"/>
          <w:szCs w:val="20"/>
        </w:rPr>
      </w:pPr>
      <w:r w:rsidRPr="00825182">
        <w:rPr>
          <w:rFonts w:ascii="Times New Roman CYR" w:hAnsi="Times New Roman CYR" w:cs="Times New Roman CYR"/>
          <w:sz w:val="20"/>
          <w:szCs w:val="20"/>
        </w:rPr>
        <w:t>Берегаевское сельское поселение и дальше планирует участвовать в данной программе и осуществлять новые проекты.</w:t>
      </w:r>
    </w:p>
    <w:p w:rsidR="00702092" w:rsidRPr="00825182" w:rsidRDefault="00702092" w:rsidP="006E38EC">
      <w:pPr>
        <w:numPr>
          <w:ilvl w:val="0"/>
          <w:numId w:val="23"/>
        </w:numPr>
        <w:autoSpaceDE w:val="0"/>
        <w:autoSpaceDN w:val="0"/>
        <w:adjustRightInd w:val="0"/>
        <w:ind w:firstLine="567"/>
        <w:jc w:val="both"/>
        <w:rPr>
          <w:rFonts w:ascii="Times New Roman CYR" w:hAnsi="Times New Roman CYR" w:cs="Times New Roman CYR"/>
          <w:sz w:val="20"/>
          <w:szCs w:val="20"/>
        </w:rPr>
      </w:pPr>
      <w:r w:rsidRPr="00825182">
        <w:rPr>
          <w:rFonts w:ascii="Times New Roman CYR" w:hAnsi="Times New Roman CYR" w:cs="Times New Roman CYR"/>
          <w:sz w:val="20"/>
          <w:szCs w:val="20"/>
        </w:rPr>
        <w:t>В зимнее время регулярно содержатся дороги (чистка дорог от снежного заноса), так же и летом дороги содержатся (грейдируются).</w:t>
      </w:r>
    </w:p>
    <w:p w:rsidR="00702092" w:rsidRPr="00825182" w:rsidRDefault="00702092" w:rsidP="006E38EC">
      <w:pPr>
        <w:numPr>
          <w:ilvl w:val="0"/>
          <w:numId w:val="23"/>
        </w:numPr>
        <w:autoSpaceDE w:val="0"/>
        <w:autoSpaceDN w:val="0"/>
        <w:adjustRightInd w:val="0"/>
        <w:ind w:firstLine="567"/>
        <w:jc w:val="both"/>
        <w:rPr>
          <w:rFonts w:ascii="Times New Roman CYR" w:hAnsi="Times New Roman CYR" w:cs="Times New Roman CYR"/>
          <w:sz w:val="20"/>
          <w:szCs w:val="20"/>
        </w:rPr>
      </w:pPr>
      <w:r w:rsidRPr="00825182">
        <w:rPr>
          <w:rFonts w:ascii="Times New Roman CYR" w:hAnsi="Times New Roman CYR" w:cs="Times New Roman CYR"/>
          <w:sz w:val="20"/>
          <w:szCs w:val="20"/>
        </w:rPr>
        <w:t>Уже по сложившейся традиции в д. Красная Горка заливался ледовый каток, куда с огромным желанием ходят и взрослые и дети, даже ребятишки пытаются играть в хоккей.</w:t>
      </w:r>
    </w:p>
    <w:p w:rsidR="00702092" w:rsidRPr="00825182" w:rsidRDefault="00702092" w:rsidP="00825182">
      <w:pPr>
        <w:jc w:val="both"/>
        <w:rPr>
          <w:sz w:val="20"/>
          <w:szCs w:val="20"/>
        </w:rPr>
      </w:pPr>
      <w:r w:rsidRPr="00825182">
        <w:rPr>
          <w:sz w:val="20"/>
          <w:szCs w:val="20"/>
        </w:rPr>
        <w:lastRenderedPageBreak/>
        <w:t xml:space="preserve">В очередном 2021 финансовом году и плановом периоде 2022 – 2023 гг. планируется снова основные мероприятия по благоустройству, связанные с проведением работ по санитарной очистке поселения, сбор и вывоз бытовых отходов и мусора, обслуживание и ремонт уличного освещения, содержание и ремонт муниципальных </w:t>
      </w:r>
      <w:proofErr w:type="spellStart"/>
      <w:r w:rsidRPr="00825182">
        <w:rPr>
          <w:sz w:val="20"/>
          <w:szCs w:val="20"/>
        </w:rPr>
        <w:t>внутрипоселковых</w:t>
      </w:r>
      <w:proofErr w:type="spellEnd"/>
      <w:r w:rsidRPr="00825182">
        <w:rPr>
          <w:sz w:val="20"/>
          <w:szCs w:val="20"/>
        </w:rPr>
        <w:t xml:space="preserve"> дорог.</w:t>
      </w:r>
    </w:p>
    <w:p w:rsidR="00702092" w:rsidRPr="00825182" w:rsidRDefault="00702092" w:rsidP="00825182">
      <w:pPr>
        <w:jc w:val="both"/>
        <w:rPr>
          <w:sz w:val="20"/>
          <w:szCs w:val="20"/>
        </w:rPr>
      </w:pPr>
    </w:p>
    <w:p w:rsidR="00702092" w:rsidRPr="00825182" w:rsidRDefault="00702092" w:rsidP="00825182">
      <w:pPr>
        <w:jc w:val="center"/>
        <w:rPr>
          <w:b/>
          <w:sz w:val="20"/>
          <w:szCs w:val="20"/>
        </w:rPr>
      </w:pPr>
      <w:r w:rsidRPr="00825182">
        <w:rPr>
          <w:b/>
          <w:sz w:val="20"/>
          <w:szCs w:val="20"/>
        </w:rPr>
        <w:t>4.Социальная сфера</w:t>
      </w:r>
    </w:p>
    <w:p w:rsidR="00702092" w:rsidRPr="00825182" w:rsidRDefault="00702092" w:rsidP="00825182">
      <w:pPr>
        <w:jc w:val="center"/>
        <w:rPr>
          <w:b/>
          <w:sz w:val="20"/>
          <w:szCs w:val="20"/>
        </w:rPr>
      </w:pPr>
    </w:p>
    <w:p w:rsidR="00702092" w:rsidRPr="00825182" w:rsidRDefault="00702092" w:rsidP="00825182">
      <w:pPr>
        <w:jc w:val="both"/>
        <w:rPr>
          <w:sz w:val="20"/>
          <w:szCs w:val="20"/>
        </w:rPr>
      </w:pPr>
      <w:r w:rsidRPr="00825182">
        <w:rPr>
          <w:sz w:val="20"/>
          <w:szCs w:val="20"/>
        </w:rPr>
        <w:t xml:space="preserve">Социальная сфера – это совокупность отраслей, предприятий, организаций, непосредственным образом связанных и определяющих образ, уровень жизни людей, их благосостояние и потребление. К социальной сфере относится, прежде всего, сфера услуг, образование, культура, здравоохранение, спорт. </w:t>
      </w:r>
    </w:p>
    <w:p w:rsidR="00702092" w:rsidRPr="00825182" w:rsidRDefault="00702092" w:rsidP="00825182">
      <w:pPr>
        <w:jc w:val="both"/>
        <w:rPr>
          <w:sz w:val="20"/>
          <w:szCs w:val="20"/>
        </w:rPr>
      </w:pPr>
      <w:r w:rsidRPr="00825182">
        <w:rPr>
          <w:sz w:val="20"/>
          <w:szCs w:val="20"/>
        </w:rPr>
        <w:t xml:space="preserve">Социальная сфера в </w:t>
      </w:r>
      <w:proofErr w:type="spellStart"/>
      <w:r w:rsidRPr="00825182">
        <w:rPr>
          <w:sz w:val="20"/>
          <w:szCs w:val="20"/>
        </w:rPr>
        <w:t>Берегаевском</w:t>
      </w:r>
      <w:proofErr w:type="spellEnd"/>
      <w:r w:rsidRPr="00825182">
        <w:rPr>
          <w:sz w:val="20"/>
          <w:szCs w:val="20"/>
        </w:rPr>
        <w:t xml:space="preserve"> сельском поселении представлена следующими учреждениями:</w:t>
      </w:r>
    </w:p>
    <w:p w:rsidR="00702092" w:rsidRPr="00825182" w:rsidRDefault="00702092" w:rsidP="00825182">
      <w:pPr>
        <w:jc w:val="both"/>
        <w:rPr>
          <w:sz w:val="20"/>
          <w:szCs w:val="20"/>
        </w:rPr>
      </w:pPr>
      <w:proofErr w:type="spellStart"/>
      <w:r w:rsidRPr="00825182">
        <w:rPr>
          <w:sz w:val="20"/>
          <w:szCs w:val="20"/>
        </w:rPr>
        <w:t>ДДиТ</w:t>
      </w:r>
      <w:proofErr w:type="spellEnd"/>
      <w:r w:rsidRPr="00825182">
        <w:rPr>
          <w:sz w:val="20"/>
          <w:szCs w:val="20"/>
        </w:rPr>
        <w:t xml:space="preserve"> п. Берегаево и д. Красная Горка – организуют досуг и приобщают жителей поселения к творчеству, культурному развитию, самодеятельному искусству. В </w:t>
      </w:r>
      <w:proofErr w:type="spellStart"/>
      <w:r w:rsidRPr="00825182">
        <w:rPr>
          <w:sz w:val="20"/>
          <w:szCs w:val="20"/>
        </w:rPr>
        <w:t>Берегаевском</w:t>
      </w:r>
      <w:proofErr w:type="spellEnd"/>
      <w:r w:rsidRPr="00825182">
        <w:rPr>
          <w:sz w:val="20"/>
          <w:szCs w:val="20"/>
        </w:rPr>
        <w:t xml:space="preserve"> </w:t>
      </w:r>
      <w:proofErr w:type="spellStart"/>
      <w:r w:rsidRPr="00825182">
        <w:rPr>
          <w:sz w:val="20"/>
          <w:szCs w:val="20"/>
        </w:rPr>
        <w:t>ДДи</w:t>
      </w:r>
      <w:proofErr w:type="spellEnd"/>
      <w:proofErr w:type="gramStart"/>
      <w:r w:rsidRPr="00825182">
        <w:rPr>
          <w:sz w:val="20"/>
          <w:szCs w:val="20"/>
        </w:rPr>
        <w:t xml:space="preserve"> Т</w:t>
      </w:r>
      <w:proofErr w:type="gramEnd"/>
      <w:r w:rsidRPr="00825182">
        <w:rPr>
          <w:sz w:val="20"/>
          <w:szCs w:val="20"/>
        </w:rPr>
        <w:t xml:space="preserve"> трудоустроено 4 человека, Красногорском </w:t>
      </w:r>
      <w:proofErr w:type="spellStart"/>
      <w:r w:rsidRPr="00825182">
        <w:rPr>
          <w:sz w:val="20"/>
          <w:szCs w:val="20"/>
        </w:rPr>
        <w:t>ДДиТ</w:t>
      </w:r>
      <w:proofErr w:type="spellEnd"/>
      <w:r w:rsidRPr="00825182">
        <w:rPr>
          <w:sz w:val="20"/>
          <w:szCs w:val="20"/>
        </w:rPr>
        <w:t xml:space="preserve">, где трудоустроено 2 человека. Филиал «МКУЦБС» п. Берегаево расположен в здании </w:t>
      </w:r>
      <w:proofErr w:type="spellStart"/>
      <w:r w:rsidRPr="00825182">
        <w:rPr>
          <w:sz w:val="20"/>
          <w:szCs w:val="20"/>
        </w:rPr>
        <w:t>ДДиТ</w:t>
      </w:r>
      <w:proofErr w:type="spellEnd"/>
      <w:r w:rsidRPr="00825182">
        <w:rPr>
          <w:sz w:val="20"/>
          <w:szCs w:val="20"/>
        </w:rPr>
        <w:t xml:space="preserve">, </w:t>
      </w:r>
      <w:proofErr w:type="gramStart"/>
      <w:r w:rsidRPr="00825182">
        <w:rPr>
          <w:sz w:val="20"/>
          <w:szCs w:val="20"/>
        </w:rPr>
        <w:t>которая</w:t>
      </w:r>
      <w:proofErr w:type="gramEnd"/>
      <w:r w:rsidRPr="00825182">
        <w:rPr>
          <w:sz w:val="20"/>
          <w:szCs w:val="20"/>
        </w:rPr>
        <w:t xml:space="preserve"> располагает библиотечным фондом 19 тыс. книг и оказывает платные услуги по копированию, распечатыванию и редактированию фотографий, работы за персональным компьютером. Также действует социальная комната по интересам пенсионеров. Филиала «МКУЦБС» д. Красная Горка, где трудоустроено 2 человека находится в здании школы.</w:t>
      </w:r>
    </w:p>
    <w:p w:rsidR="00702092" w:rsidRPr="00825182" w:rsidRDefault="00702092" w:rsidP="00825182">
      <w:pPr>
        <w:autoSpaceDE w:val="0"/>
        <w:autoSpaceDN w:val="0"/>
        <w:adjustRightInd w:val="0"/>
        <w:jc w:val="both"/>
        <w:rPr>
          <w:rFonts w:ascii="Times New Roman CYR" w:hAnsi="Times New Roman CYR" w:cs="Times New Roman CYR"/>
          <w:sz w:val="20"/>
          <w:szCs w:val="20"/>
        </w:rPr>
      </w:pPr>
    </w:p>
    <w:p w:rsidR="00702092" w:rsidRPr="00825182" w:rsidRDefault="00702092" w:rsidP="00825182">
      <w:pPr>
        <w:tabs>
          <w:tab w:val="left" w:pos="1650"/>
        </w:tabs>
        <w:jc w:val="both"/>
        <w:rPr>
          <w:bCs/>
          <w:sz w:val="20"/>
          <w:szCs w:val="20"/>
        </w:rPr>
      </w:pPr>
      <w:r w:rsidRPr="00825182">
        <w:rPr>
          <w:bCs/>
          <w:sz w:val="20"/>
          <w:szCs w:val="20"/>
        </w:rPr>
        <w:t xml:space="preserve">В таблице приведены показатели </w:t>
      </w:r>
      <w:proofErr w:type="spellStart"/>
      <w:r w:rsidRPr="00825182">
        <w:rPr>
          <w:bCs/>
          <w:sz w:val="20"/>
          <w:szCs w:val="20"/>
        </w:rPr>
        <w:t>б</w:t>
      </w:r>
      <w:r w:rsidRPr="00825182">
        <w:rPr>
          <w:sz w:val="20"/>
          <w:szCs w:val="20"/>
        </w:rPr>
        <w:t>иблиотечно</w:t>
      </w:r>
      <w:proofErr w:type="spellEnd"/>
      <w:r w:rsidRPr="00825182">
        <w:rPr>
          <w:sz w:val="20"/>
          <w:szCs w:val="20"/>
        </w:rPr>
        <w:t xml:space="preserve"> - информационного обслуживания населения, показатели культурных мероприятий в 2020 и прогноз на 2022-2023 гг.</w:t>
      </w:r>
    </w:p>
    <w:tbl>
      <w:tblPr>
        <w:tblW w:w="9390" w:type="dxa"/>
        <w:tblInd w:w="74" w:type="dxa"/>
        <w:tblLayout w:type="fixed"/>
        <w:tblLook w:val="0000" w:firstRow="0" w:lastRow="0" w:firstColumn="0" w:lastColumn="0" w:noHBand="0" w:noVBand="0"/>
      </w:tblPr>
      <w:tblGrid>
        <w:gridCol w:w="34"/>
        <w:gridCol w:w="3969"/>
        <w:gridCol w:w="1559"/>
        <w:gridCol w:w="1276"/>
        <w:gridCol w:w="1276"/>
        <w:gridCol w:w="1276"/>
      </w:tblGrid>
      <w:tr w:rsidR="00702092" w:rsidRPr="00825182" w:rsidTr="00702092">
        <w:tblPrEx>
          <w:tblCellMar>
            <w:top w:w="0" w:type="dxa"/>
            <w:bottom w:w="0" w:type="dxa"/>
          </w:tblCellMar>
        </w:tblPrEx>
        <w:trPr>
          <w:trHeight w:val="1"/>
        </w:trPr>
        <w:tc>
          <w:tcPr>
            <w:tcW w:w="400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sz w:val="20"/>
                <w:szCs w:val="20"/>
                <w:lang w:val="en-US"/>
              </w:rPr>
            </w:pPr>
            <w:r w:rsidRPr="00825182">
              <w:rPr>
                <w:bCs/>
                <w:sz w:val="20"/>
                <w:szCs w:val="20"/>
              </w:rPr>
              <w:t>Наименование показателя</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bCs/>
                <w:sz w:val="20"/>
                <w:szCs w:val="20"/>
              </w:rPr>
            </w:pPr>
            <w:r w:rsidRPr="00825182">
              <w:rPr>
                <w:bCs/>
                <w:sz w:val="20"/>
                <w:szCs w:val="20"/>
              </w:rPr>
              <w:t>2020 год (на 01.11.2020)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bCs/>
                <w:sz w:val="20"/>
                <w:szCs w:val="20"/>
              </w:rPr>
            </w:pPr>
            <w:r w:rsidRPr="00825182">
              <w:rPr>
                <w:bCs/>
                <w:sz w:val="20"/>
                <w:szCs w:val="20"/>
              </w:rPr>
              <w:t xml:space="preserve">2021г. (прогноз) </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bCs/>
                <w:sz w:val="20"/>
                <w:szCs w:val="20"/>
              </w:rPr>
            </w:pPr>
            <w:r w:rsidRPr="00825182">
              <w:rPr>
                <w:bCs/>
                <w:sz w:val="20"/>
                <w:szCs w:val="20"/>
              </w:rPr>
              <w:t xml:space="preserve">2022 г. (прогноз) </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bCs/>
                <w:sz w:val="20"/>
                <w:szCs w:val="20"/>
              </w:rPr>
            </w:pPr>
            <w:r w:rsidRPr="00825182">
              <w:rPr>
                <w:bCs/>
                <w:sz w:val="20"/>
                <w:szCs w:val="20"/>
              </w:rPr>
              <w:t>2023г.</w:t>
            </w:r>
          </w:p>
          <w:p w:rsidR="00702092" w:rsidRPr="00825182" w:rsidRDefault="00702092" w:rsidP="00825182">
            <w:pPr>
              <w:autoSpaceDE w:val="0"/>
              <w:autoSpaceDN w:val="0"/>
              <w:adjustRightInd w:val="0"/>
              <w:jc w:val="center"/>
              <w:rPr>
                <w:bCs/>
                <w:sz w:val="20"/>
                <w:szCs w:val="20"/>
              </w:rPr>
            </w:pPr>
            <w:r w:rsidRPr="00825182">
              <w:rPr>
                <w:bCs/>
                <w:sz w:val="20"/>
                <w:szCs w:val="20"/>
              </w:rPr>
              <w:t>(прогноз)</w:t>
            </w:r>
          </w:p>
        </w:tc>
      </w:tr>
      <w:tr w:rsidR="00702092" w:rsidRPr="00825182" w:rsidTr="00702092">
        <w:tblPrEx>
          <w:tblCellMar>
            <w:top w:w="0" w:type="dxa"/>
            <w:bottom w:w="0" w:type="dxa"/>
          </w:tblCellMar>
        </w:tblPrEx>
        <w:trPr>
          <w:trHeight w:val="1"/>
        </w:trPr>
        <w:tc>
          <w:tcPr>
            <w:tcW w:w="400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both"/>
              <w:rPr>
                <w:sz w:val="20"/>
                <w:szCs w:val="20"/>
              </w:rPr>
            </w:pPr>
            <w:r w:rsidRPr="00825182">
              <w:rPr>
                <w:sz w:val="20"/>
                <w:szCs w:val="20"/>
              </w:rPr>
              <w:t>Количество посетителей библиотеки (человек)</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sz w:val="20"/>
                <w:szCs w:val="20"/>
              </w:rPr>
            </w:pPr>
            <w:r w:rsidRPr="00825182">
              <w:rPr>
                <w:sz w:val="20"/>
                <w:szCs w:val="20"/>
              </w:rPr>
              <w:t>6127</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sz w:val="20"/>
                <w:szCs w:val="20"/>
              </w:rPr>
            </w:pPr>
            <w:r w:rsidRPr="00825182">
              <w:rPr>
                <w:sz w:val="20"/>
                <w:szCs w:val="20"/>
              </w:rPr>
              <w:t>6230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sz w:val="20"/>
                <w:szCs w:val="20"/>
              </w:rPr>
            </w:pPr>
            <w:r w:rsidRPr="00825182">
              <w:rPr>
                <w:sz w:val="20"/>
                <w:szCs w:val="20"/>
              </w:rPr>
              <w:t>6260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sz w:val="20"/>
                <w:szCs w:val="20"/>
              </w:rPr>
            </w:pPr>
            <w:r w:rsidRPr="00825182">
              <w:rPr>
                <w:sz w:val="20"/>
                <w:szCs w:val="20"/>
              </w:rPr>
              <w:t>6300</w:t>
            </w:r>
          </w:p>
        </w:tc>
      </w:tr>
      <w:tr w:rsidR="00702092" w:rsidRPr="00825182" w:rsidTr="00702092">
        <w:tblPrEx>
          <w:tblCellMar>
            <w:top w:w="0" w:type="dxa"/>
            <w:bottom w:w="0" w:type="dxa"/>
          </w:tblCellMar>
        </w:tblPrEx>
        <w:trPr>
          <w:trHeight w:val="1"/>
        </w:trPr>
        <w:tc>
          <w:tcPr>
            <w:tcW w:w="400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both"/>
              <w:rPr>
                <w:sz w:val="20"/>
                <w:szCs w:val="20"/>
              </w:rPr>
            </w:pPr>
            <w:r w:rsidRPr="00825182">
              <w:rPr>
                <w:sz w:val="20"/>
                <w:szCs w:val="20"/>
              </w:rPr>
              <w:t>Кол-во экземпляров библиотечного фонда  (единиц)</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sz w:val="20"/>
                <w:szCs w:val="20"/>
              </w:rPr>
            </w:pPr>
            <w:r w:rsidRPr="00825182">
              <w:rPr>
                <w:sz w:val="20"/>
                <w:szCs w:val="20"/>
              </w:rPr>
              <w:t>19028</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sz w:val="20"/>
                <w:szCs w:val="20"/>
              </w:rPr>
            </w:pPr>
            <w:r w:rsidRPr="00825182">
              <w:rPr>
                <w:sz w:val="20"/>
                <w:szCs w:val="20"/>
              </w:rPr>
              <w:t>19053</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sz w:val="20"/>
                <w:szCs w:val="20"/>
              </w:rPr>
            </w:pPr>
            <w:r w:rsidRPr="00825182">
              <w:rPr>
                <w:sz w:val="20"/>
                <w:szCs w:val="20"/>
              </w:rPr>
              <w:t>19069</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sz w:val="20"/>
                <w:szCs w:val="20"/>
              </w:rPr>
            </w:pPr>
            <w:r w:rsidRPr="00825182">
              <w:rPr>
                <w:sz w:val="20"/>
                <w:szCs w:val="20"/>
              </w:rPr>
              <w:t>19080</w:t>
            </w:r>
          </w:p>
        </w:tc>
      </w:tr>
      <w:tr w:rsidR="00702092" w:rsidRPr="00825182" w:rsidTr="00702092">
        <w:tblPrEx>
          <w:tblCellMar>
            <w:top w:w="0" w:type="dxa"/>
            <w:bottom w:w="0" w:type="dxa"/>
          </w:tblCellMar>
        </w:tblPrEx>
        <w:trPr>
          <w:trHeight w:val="1"/>
        </w:trPr>
        <w:tc>
          <w:tcPr>
            <w:tcW w:w="400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rPr>
                <w:sz w:val="20"/>
                <w:szCs w:val="20"/>
              </w:rPr>
            </w:pPr>
            <w:r w:rsidRPr="00825182">
              <w:rPr>
                <w:sz w:val="20"/>
                <w:szCs w:val="20"/>
              </w:rPr>
              <w:t>Книговыдача   (единиц)</w:t>
            </w:r>
          </w:p>
          <w:p w:rsidR="00702092" w:rsidRPr="00825182" w:rsidRDefault="00702092" w:rsidP="00825182">
            <w:pPr>
              <w:autoSpaceDE w:val="0"/>
              <w:autoSpaceDN w:val="0"/>
              <w:adjustRightInd w:val="0"/>
              <w:rPr>
                <w:sz w:val="20"/>
                <w:szCs w:val="20"/>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sz w:val="20"/>
                <w:szCs w:val="20"/>
              </w:rPr>
            </w:pPr>
            <w:r w:rsidRPr="00825182">
              <w:rPr>
                <w:sz w:val="20"/>
                <w:szCs w:val="20"/>
              </w:rPr>
              <w:t>5344</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jc w:val="center"/>
              <w:rPr>
                <w:sz w:val="20"/>
                <w:szCs w:val="20"/>
              </w:rPr>
            </w:pPr>
            <w:r w:rsidRPr="00825182">
              <w:rPr>
                <w:sz w:val="20"/>
                <w:szCs w:val="20"/>
              </w:rPr>
              <w:t>5584</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jc w:val="center"/>
              <w:rPr>
                <w:sz w:val="20"/>
                <w:szCs w:val="20"/>
              </w:rPr>
            </w:pPr>
            <w:r w:rsidRPr="00825182">
              <w:rPr>
                <w:sz w:val="20"/>
                <w:szCs w:val="20"/>
              </w:rPr>
              <w:t>5612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jc w:val="center"/>
              <w:rPr>
                <w:sz w:val="20"/>
                <w:szCs w:val="20"/>
              </w:rPr>
            </w:pPr>
            <w:r w:rsidRPr="00825182">
              <w:rPr>
                <w:sz w:val="20"/>
                <w:szCs w:val="20"/>
              </w:rPr>
              <w:t>5814</w:t>
            </w:r>
          </w:p>
        </w:tc>
      </w:tr>
      <w:tr w:rsidR="00702092" w:rsidRPr="00825182" w:rsidTr="00702092">
        <w:tblPrEx>
          <w:tblCellMar>
            <w:top w:w="0" w:type="dxa"/>
            <w:bottom w:w="0" w:type="dxa"/>
          </w:tblCellMar>
        </w:tblPrEx>
        <w:trPr>
          <w:trHeight w:val="1"/>
        </w:trPr>
        <w:tc>
          <w:tcPr>
            <w:tcW w:w="400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rPr>
                <w:sz w:val="20"/>
                <w:szCs w:val="20"/>
              </w:rPr>
            </w:pPr>
            <w:r w:rsidRPr="00825182">
              <w:rPr>
                <w:sz w:val="20"/>
                <w:szCs w:val="20"/>
              </w:rPr>
              <w:t xml:space="preserve">Процент охвата библиотечным  </w:t>
            </w:r>
            <w:r w:rsidRPr="00825182">
              <w:rPr>
                <w:sz w:val="20"/>
                <w:szCs w:val="20"/>
              </w:rPr>
              <w:br/>
              <w:t>обслуживанием населения  (% указать)</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sz w:val="20"/>
                <w:szCs w:val="20"/>
              </w:rPr>
            </w:pPr>
            <w:r w:rsidRPr="00825182">
              <w:rPr>
                <w:sz w:val="20"/>
                <w:szCs w:val="20"/>
              </w:rPr>
              <w:t>53%</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sz w:val="20"/>
                <w:szCs w:val="20"/>
              </w:rPr>
            </w:pPr>
            <w:r w:rsidRPr="00825182">
              <w:rPr>
                <w:sz w:val="20"/>
                <w:szCs w:val="20"/>
              </w:rPr>
              <w:t>53%</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sz w:val="20"/>
                <w:szCs w:val="20"/>
              </w:rPr>
            </w:pPr>
            <w:r w:rsidRPr="00825182">
              <w:rPr>
                <w:sz w:val="20"/>
                <w:szCs w:val="20"/>
              </w:rPr>
              <w:t>53%</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sz w:val="20"/>
                <w:szCs w:val="20"/>
              </w:rPr>
            </w:pPr>
            <w:r w:rsidRPr="00825182">
              <w:rPr>
                <w:sz w:val="20"/>
                <w:szCs w:val="20"/>
              </w:rPr>
              <w:t>53%</w:t>
            </w:r>
          </w:p>
        </w:tc>
      </w:tr>
      <w:tr w:rsidR="00702092" w:rsidRPr="00825182" w:rsidTr="00702092">
        <w:tblPrEx>
          <w:tblCellMar>
            <w:top w:w="0" w:type="dxa"/>
            <w:bottom w:w="0" w:type="dxa"/>
          </w:tblCellMar>
        </w:tblPrEx>
        <w:trPr>
          <w:trHeight w:val="484"/>
        </w:trPr>
        <w:tc>
          <w:tcPr>
            <w:tcW w:w="400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both"/>
              <w:rPr>
                <w:sz w:val="20"/>
                <w:szCs w:val="20"/>
              </w:rPr>
            </w:pPr>
            <w:proofErr w:type="gramStart"/>
            <w:r w:rsidRPr="00825182">
              <w:rPr>
                <w:sz w:val="20"/>
                <w:szCs w:val="20"/>
              </w:rPr>
              <w:t xml:space="preserve">Кол-во посещений ЦОД (центр общественного доступа </w:t>
            </w:r>
            <w:proofErr w:type="gramEnd"/>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sz w:val="20"/>
                <w:szCs w:val="20"/>
              </w:rPr>
            </w:pPr>
            <w:r w:rsidRPr="00825182">
              <w:rPr>
                <w:sz w:val="20"/>
                <w:szCs w:val="20"/>
              </w:rPr>
              <w:t>929</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sz w:val="20"/>
                <w:szCs w:val="20"/>
              </w:rPr>
            </w:pPr>
            <w:r w:rsidRPr="00825182">
              <w:rPr>
                <w:sz w:val="20"/>
                <w:szCs w:val="20"/>
              </w:rPr>
              <w:t>1000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sz w:val="20"/>
                <w:szCs w:val="20"/>
              </w:rPr>
            </w:pPr>
            <w:r w:rsidRPr="00825182">
              <w:rPr>
                <w:sz w:val="20"/>
                <w:szCs w:val="20"/>
              </w:rPr>
              <w:t>1020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sz w:val="20"/>
                <w:szCs w:val="20"/>
              </w:rPr>
            </w:pPr>
            <w:r w:rsidRPr="00825182">
              <w:rPr>
                <w:sz w:val="20"/>
                <w:szCs w:val="20"/>
              </w:rPr>
              <w:t>1028</w:t>
            </w:r>
          </w:p>
        </w:tc>
      </w:tr>
      <w:tr w:rsidR="00702092" w:rsidRPr="00825182" w:rsidTr="00702092">
        <w:tblPrEx>
          <w:tblCellMar>
            <w:top w:w="0" w:type="dxa"/>
            <w:bottom w:w="0" w:type="dxa"/>
          </w:tblCellMar>
        </w:tblPrEx>
        <w:trPr>
          <w:trHeight w:val="1"/>
        </w:trPr>
        <w:tc>
          <w:tcPr>
            <w:tcW w:w="400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both"/>
              <w:rPr>
                <w:sz w:val="20"/>
                <w:szCs w:val="20"/>
              </w:rPr>
            </w:pPr>
            <w:proofErr w:type="gramStart"/>
            <w:r w:rsidRPr="00825182">
              <w:rPr>
                <w:sz w:val="20"/>
                <w:szCs w:val="20"/>
              </w:rPr>
              <w:t>Иные мероприятия (часы общения.</w:t>
            </w:r>
            <w:proofErr w:type="gramEnd"/>
            <w:r w:rsidRPr="00825182">
              <w:rPr>
                <w:sz w:val="20"/>
                <w:szCs w:val="20"/>
              </w:rPr>
              <w:t xml:space="preserve"> </w:t>
            </w:r>
            <w:proofErr w:type="gramStart"/>
            <w:r w:rsidRPr="00825182">
              <w:rPr>
                <w:sz w:val="20"/>
                <w:szCs w:val="20"/>
              </w:rPr>
              <w:t>Викторины, игровые программы, конкурсы, выставки)</w:t>
            </w:r>
            <w:proofErr w:type="gramEnd"/>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sz w:val="20"/>
                <w:szCs w:val="20"/>
              </w:rPr>
            </w:pPr>
            <w:r w:rsidRPr="00825182">
              <w:rPr>
                <w:sz w:val="20"/>
                <w:szCs w:val="20"/>
              </w:rPr>
              <w:t>173</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sz w:val="20"/>
                <w:szCs w:val="20"/>
              </w:rPr>
            </w:pPr>
            <w:r w:rsidRPr="00825182">
              <w:rPr>
                <w:sz w:val="20"/>
                <w:szCs w:val="20"/>
              </w:rPr>
              <w:t>188</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sz w:val="20"/>
                <w:szCs w:val="20"/>
              </w:rPr>
            </w:pPr>
            <w:r w:rsidRPr="00825182">
              <w:rPr>
                <w:sz w:val="20"/>
                <w:szCs w:val="20"/>
              </w:rPr>
              <w:t>192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02092" w:rsidRPr="00825182" w:rsidRDefault="00702092" w:rsidP="00825182">
            <w:pPr>
              <w:autoSpaceDE w:val="0"/>
              <w:autoSpaceDN w:val="0"/>
              <w:adjustRightInd w:val="0"/>
              <w:jc w:val="center"/>
              <w:rPr>
                <w:sz w:val="20"/>
                <w:szCs w:val="20"/>
              </w:rPr>
            </w:pPr>
            <w:r w:rsidRPr="00825182">
              <w:rPr>
                <w:sz w:val="20"/>
                <w:szCs w:val="20"/>
              </w:rPr>
              <w:t>198</w:t>
            </w:r>
          </w:p>
        </w:tc>
      </w:tr>
      <w:tr w:rsidR="00702092" w:rsidRPr="00825182" w:rsidTr="007020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firstRow="1" w:lastRow="0" w:firstColumn="1" w:lastColumn="0" w:noHBand="0" w:noVBand="0"/>
        </w:tblPrEx>
        <w:trPr>
          <w:gridBefore w:val="1"/>
          <w:wBefore w:w="34" w:type="dxa"/>
          <w:trHeight w:val="417"/>
        </w:trPr>
        <w:tc>
          <w:tcPr>
            <w:tcW w:w="3969" w:type="dxa"/>
          </w:tcPr>
          <w:p w:rsidR="00702092" w:rsidRPr="00825182" w:rsidRDefault="00702092" w:rsidP="00825182">
            <w:pPr>
              <w:autoSpaceDE w:val="0"/>
              <w:autoSpaceDN w:val="0"/>
              <w:adjustRightInd w:val="0"/>
              <w:jc w:val="both"/>
              <w:rPr>
                <w:sz w:val="20"/>
                <w:szCs w:val="20"/>
              </w:rPr>
            </w:pPr>
            <w:r w:rsidRPr="00825182">
              <w:rPr>
                <w:sz w:val="20"/>
                <w:szCs w:val="20"/>
              </w:rPr>
              <w:t>Количество клубных формирований</w:t>
            </w:r>
          </w:p>
        </w:tc>
        <w:tc>
          <w:tcPr>
            <w:tcW w:w="1559" w:type="dxa"/>
            <w:tcBorders>
              <w:right w:val="single" w:sz="4" w:space="0" w:color="auto"/>
            </w:tcBorders>
          </w:tcPr>
          <w:p w:rsidR="00702092" w:rsidRPr="00825182" w:rsidRDefault="00702092" w:rsidP="00825182">
            <w:pPr>
              <w:jc w:val="center"/>
              <w:rPr>
                <w:sz w:val="20"/>
                <w:szCs w:val="20"/>
              </w:rPr>
            </w:pPr>
            <w:r w:rsidRPr="00825182">
              <w:rPr>
                <w:sz w:val="20"/>
                <w:szCs w:val="20"/>
              </w:rPr>
              <w:t>6</w:t>
            </w:r>
          </w:p>
        </w:tc>
        <w:tc>
          <w:tcPr>
            <w:tcW w:w="1276" w:type="dxa"/>
            <w:tcBorders>
              <w:right w:val="single" w:sz="4" w:space="0" w:color="auto"/>
            </w:tcBorders>
          </w:tcPr>
          <w:p w:rsidR="00702092" w:rsidRPr="00825182" w:rsidRDefault="00702092" w:rsidP="00825182">
            <w:pPr>
              <w:jc w:val="center"/>
              <w:rPr>
                <w:sz w:val="20"/>
                <w:szCs w:val="20"/>
              </w:rPr>
            </w:pPr>
            <w:r w:rsidRPr="00825182">
              <w:rPr>
                <w:sz w:val="20"/>
                <w:szCs w:val="20"/>
              </w:rPr>
              <w:t>5</w:t>
            </w:r>
          </w:p>
        </w:tc>
        <w:tc>
          <w:tcPr>
            <w:tcW w:w="1276" w:type="dxa"/>
            <w:tcBorders>
              <w:right w:val="single" w:sz="4" w:space="0" w:color="auto"/>
            </w:tcBorders>
          </w:tcPr>
          <w:p w:rsidR="00702092" w:rsidRPr="00825182" w:rsidRDefault="00702092" w:rsidP="00825182">
            <w:pPr>
              <w:jc w:val="center"/>
              <w:rPr>
                <w:sz w:val="20"/>
                <w:szCs w:val="20"/>
              </w:rPr>
            </w:pPr>
            <w:r w:rsidRPr="00825182">
              <w:rPr>
                <w:sz w:val="20"/>
                <w:szCs w:val="20"/>
              </w:rPr>
              <w:t>5</w:t>
            </w:r>
          </w:p>
        </w:tc>
        <w:tc>
          <w:tcPr>
            <w:tcW w:w="1276" w:type="dxa"/>
            <w:tcBorders>
              <w:right w:val="single" w:sz="4" w:space="0" w:color="auto"/>
            </w:tcBorders>
          </w:tcPr>
          <w:p w:rsidR="00702092" w:rsidRPr="00825182" w:rsidRDefault="00702092" w:rsidP="00825182">
            <w:pPr>
              <w:jc w:val="center"/>
              <w:rPr>
                <w:sz w:val="20"/>
                <w:szCs w:val="20"/>
              </w:rPr>
            </w:pPr>
            <w:r w:rsidRPr="00825182">
              <w:rPr>
                <w:sz w:val="20"/>
                <w:szCs w:val="20"/>
              </w:rPr>
              <w:t>5</w:t>
            </w:r>
          </w:p>
        </w:tc>
      </w:tr>
      <w:tr w:rsidR="00702092" w:rsidRPr="00825182" w:rsidTr="007020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firstRow="1" w:lastRow="0" w:firstColumn="1" w:lastColumn="0" w:noHBand="0" w:noVBand="0"/>
        </w:tblPrEx>
        <w:trPr>
          <w:gridBefore w:val="1"/>
          <w:wBefore w:w="34" w:type="dxa"/>
          <w:trHeight w:val="243"/>
        </w:trPr>
        <w:tc>
          <w:tcPr>
            <w:tcW w:w="3969" w:type="dxa"/>
          </w:tcPr>
          <w:p w:rsidR="00702092" w:rsidRPr="00825182" w:rsidRDefault="00702092" w:rsidP="00825182">
            <w:pPr>
              <w:autoSpaceDE w:val="0"/>
              <w:autoSpaceDN w:val="0"/>
              <w:adjustRightInd w:val="0"/>
              <w:jc w:val="both"/>
              <w:rPr>
                <w:sz w:val="20"/>
                <w:szCs w:val="20"/>
              </w:rPr>
            </w:pPr>
            <w:r w:rsidRPr="00825182">
              <w:rPr>
                <w:sz w:val="20"/>
                <w:szCs w:val="20"/>
              </w:rPr>
              <w:t>Количество участников клубных формирований (чел.)</w:t>
            </w:r>
          </w:p>
        </w:tc>
        <w:tc>
          <w:tcPr>
            <w:tcW w:w="1559" w:type="dxa"/>
            <w:tcBorders>
              <w:right w:val="single" w:sz="4" w:space="0" w:color="auto"/>
            </w:tcBorders>
          </w:tcPr>
          <w:p w:rsidR="00702092" w:rsidRPr="00825182" w:rsidRDefault="00702092" w:rsidP="00825182">
            <w:pPr>
              <w:jc w:val="center"/>
              <w:rPr>
                <w:sz w:val="20"/>
                <w:szCs w:val="20"/>
              </w:rPr>
            </w:pPr>
            <w:r w:rsidRPr="00825182">
              <w:rPr>
                <w:sz w:val="20"/>
                <w:szCs w:val="20"/>
              </w:rPr>
              <w:t>35</w:t>
            </w:r>
          </w:p>
        </w:tc>
        <w:tc>
          <w:tcPr>
            <w:tcW w:w="1276" w:type="dxa"/>
            <w:tcBorders>
              <w:right w:val="single" w:sz="4" w:space="0" w:color="auto"/>
            </w:tcBorders>
          </w:tcPr>
          <w:p w:rsidR="00702092" w:rsidRPr="00825182" w:rsidRDefault="00702092" w:rsidP="00825182">
            <w:pPr>
              <w:jc w:val="center"/>
              <w:rPr>
                <w:sz w:val="20"/>
                <w:szCs w:val="20"/>
              </w:rPr>
            </w:pPr>
            <w:r w:rsidRPr="00825182">
              <w:rPr>
                <w:sz w:val="20"/>
                <w:szCs w:val="20"/>
              </w:rPr>
              <w:t>46</w:t>
            </w:r>
          </w:p>
        </w:tc>
        <w:tc>
          <w:tcPr>
            <w:tcW w:w="1276" w:type="dxa"/>
            <w:tcBorders>
              <w:right w:val="single" w:sz="4" w:space="0" w:color="auto"/>
            </w:tcBorders>
          </w:tcPr>
          <w:p w:rsidR="00702092" w:rsidRPr="00825182" w:rsidRDefault="00702092" w:rsidP="00825182">
            <w:pPr>
              <w:jc w:val="center"/>
              <w:rPr>
                <w:sz w:val="20"/>
                <w:szCs w:val="20"/>
              </w:rPr>
            </w:pPr>
            <w:r w:rsidRPr="00825182">
              <w:rPr>
                <w:sz w:val="20"/>
                <w:szCs w:val="20"/>
              </w:rPr>
              <w:t>50</w:t>
            </w:r>
          </w:p>
        </w:tc>
        <w:tc>
          <w:tcPr>
            <w:tcW w:w="1276" w:type="dxa"/>
            <w:tcBorders>
              <w:right w:val="single" w:sz="4" w:space="0" w:color="auto"/>
            </w:tcBorders>
          </w:tcPr>
          <w:p w:rsidR="00702092" w:rsidRPr="00825182" w:rsidRDefault="00702092" w:rsidP="00825182">
            <w:pPr>
              <w:jc w:val="center"/>
              <w:rPr>
                <w:sz w:val="20"/>
                <w:szCs w:val="20"/>
              </w:rPr>
            </w:pPr>
            <w:r w:rsidRPr="00825182">
              <w:rPr>
                <w:sz w:val="20"/>
                <w:szCs w:val="20"/>
              </w:rPr>
              <w:t>52</w:t>
            </w:r>
          </w:p>
        </w:tc>
      </w:tr>
      <w:tr w:rsidR="00702092" w:rsidRPr="00825182" w:rsidTr="007020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firstRow="1" w:lastRow="0" w:firstColumn="1" w:lastColumn="0" w:noHBand="0" w:noVBand="0"/>
        </w:tblPrEx>
        <w:trPr>
          <w:gridBefore w:val="1"/>
          <w:wBefore w:w="34" w:type="dxa"/>
          <w:trHeight w:val="380"/>
        </w:trPr>
        <w:tc>
          <w:tcPr>
            <w:tcW w:w="3969" w:type="dxa"/>
          </w:tcPr>
          <w:p w:rsidR="00702092" w:rsidRPr="00825182" w:rsidRDefault="00702092" w:rsidP="00825182">
            <w:pPr>
              <w:autoSpaceDE w:val="0"/>
              <w:autoSpaceDN w:val="0"/>
              <w:adjustRightInd w:val="0"/>
              <w:jc w:val="both"/>
              <w:rPr>
                <w:sz w:val="20"/>
                <w:szCs w:val="20"/>
              </w:rPr>
            </w:pPr>
            <w:r w:rsidRPr="00825182">
              <w:rPr>
                <w:sz w:val="20"/>
                <w:szCs w:val="20"/>
              </w:rPr>
              <w:t>Количество дискотек, танцевальных вечеров</w:t>
            </w:r>
          </w:p>
        </w:tc>
        <w:tc>
          <w:tcPr>
            <w:tcW w:w="1559" w:type="dxa"/>
            <w:tcBorders>
              <w:right w:val="single" w:sz="4" w:space="0" w:color="auto"/>
            </w:tcBorders>
          </w:tcPr>
          <w:p w:rsidR="00702092" w:rsidRPr="00825182" w:rsidRDefault="00702092" w:rsidP="00825182">
            <w:pPr>
              <w:jc w:val="center"/>
              <w:rPr>
                <w:sz w:val="20"/>
                <w:szCs w:val="20"/>
              </w:rPr>
            </w:pPr>
            <w:r w:rsidRPr="00825182">
              <w:rPr>
                <w:sz w:val="20"/>
                <w:szCs w:val="20"/>
              </w:rPr>
              <w:t>26</w:t>
            </w:r>
          </w:p>
        </w:tc>
        <w:tc>
          <w:tcPr>
            <w:tcW w:w="1276" w:type="dxa"/>
            <w:tcBorders>
              <w:right w:val="single" w:sz="4" w:space="0" w:color="auto"/>
            </w:tcBorders>
          </w:tcPr>
          <w:p w:rsidR="00702092" w:rsidRPr="00825182" w:rsidRDefault="00702092" w:rsidP="00825182">
            <w:pPr>
              <w:jc w:val="center"/>
              <w:rPr>
                <w:sz w:val="20"/>
                <w:szCs w:val="20"/>
              </w:rPr>
            </w:pPr>
            <w:r w:rsidRPr="00825182">
              <w:rPr>
                <w:sz w:val="20"/>
                <w:szCs w:val="20"/>
              </w:rPr>
              <w:t>38</w:t>
            </w:r>
          </w:p>
        </w:tc>
        <w:tc>
          <w:tcPr>
            <w:tcW w:w="1276" w:type="dxa"/>
            <w:tcBorders>
              <w:right w:val="single" w:sz="4" w:space="0" w:color="auto"/>
            </w:tcBorders>
          </w:tcPr>
          <w:p w:rsidR="00702092" w:rsidRPr="00825182" w:rsidRDefault="00702092" w:rsidP="00825182">
            <w:pPr>
              <w:jc w:val="center"/>
              <w:rPr>
                <w:sz w:val="20"/>
                <w:szCs w:val="20"/>
              </w:rPr>
            </w:pPr>
            <w:r w:rsidRPr="00825182">
              <w:rPr>
                <w:sz w:val="20"/>
                <w:szCs w:val="20"/>
              </w:rPr>
              <w:t>40</w:t>
            </w:r>
          </w:p>
        </w:tc>
        <w:tc>
          <w:tcPr>
            <w:tcW w:w="1276" w:type="dxa"/>
            <w:tcBorders>
              <w:right w:val="single" w:sz="4" w:space="0" w:color="auto"/>
            </w:tcBorders>
          </w:tcPr>
          <w:p w:rsidR="00702092" w:rsidRPr="00825182" w:rsidRDefault="00702092" w:rsidP="00825182">
            <w:pPr>
              <w:jc w:val="center"/>
              <w:rPr>
                <w:sz w:val="20"/>
                <w:szCs w:val="20"/>
              </w:rPr>
            </w:pPr>
            <w:r w:rsidRPr="00825182">
              <w:rPr>
                <w:sz w:val="20"/>
                <w:szCs w:val="20"/>
              </w:rPr>
              <w:t>40</w:t>
            </w:r>
          </w:p>
        </w:tc>
      </w:tr>
      <w:tr w:rsidR="00702092" w:rsidRPr="00825182" w:rsidTr="007020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firstRow="1" w:lastRow="0" w:firstColumn="1" w:lastColumn="0" w:noHBand="0" w:noVBand="0"/>
        </w:tblPrEx>
        <w:trPr>
          <w:gridBefore w:val="1"/>
          <w:wBefore w:w="34" w:type="dxa"/>
          <w:trHeight w:val="430"/>
        </w:trPr>
        <w:tc>
          <w:tcPr>
            <w:tcW w:w="3969" w:type="dxa"/>
          </w:tcPr>
          <w:p w:rsidR="00702092" w:rsidRPr="00825182" w:rsidRDefault="00702092" w:rsidP="00825182">
            <w:pPr>
              <w:autoSpaceDE w:val="0"/>
              <w:autoSpaceDN w:val="0"/>
              <w:adjustRightInd w:val="0"/>
              <w:jc w:val="both"/>
              <w:rPr>
                <w:sz w:val="20"/>
                <w:szCs w:val="20"/>
              </w:rPr>
            </w:pPr>
            <w:r w:rsidRPr="00825182">
              <w:rPr>
                <w:sz w:val="20"/>
                <w:szCs w:val="20"/>
              </w:rPr>
              <w:t xml:space="preserve">Праздники (концертные мероприятия посвященные праздникам, праздничные гуляния) </w:t>
            </w:r>
          </w:p>
        </w:tc>
        <w:tc>
          <w:tcPr>
            <w:tcW w:w="1559" w:type="dxa"/>
            <w:tcBorders>
              <w:right w:val="single" w:sz="4" w:space="0" w:color="auto"/>
            </w:tcBorders>
          </w:tcPr>
          <w:p w:rsidR="00702092" w:rsidRPr="00825182" w:rsidRDefault="00702092" w:rsidP="00825182">
            <w:pPr>
              <w:jc w:val="center"/>
              <w:rPr>
                <w:sz w:val="20"/>
                <w:szCs w:val="20"/>
              </w:rPr>
            </w:pPr>
            <w:r w:rsidRPr="00825182">
              <w:rPr>
                <w:sz w:val="20"/>
                <w:szCs w:val="20"/>
              </w:rPr>
              <w:t>7</w:t>
            </w:r>
          </w:p>
        </w:tc>
        <w:tc>
          <w:tcPr>
            <w:tcW w:w="1276" w:type="dxa"/>
            <w:tcBorders>
              <w:right w:val="single" w:sz="4" w:space="0" w:color="auto"/>
            </w:tcBorders>
          </w:tcPr>
          <w:p w:rsidR="00702092" w:rsidRPr="00825182" w:rsidRDefault="00702092" w:rsidP="00825182">
            <w:pPr>
              <w:jc w:val="center"/>
              <w:rPr>
                <w:sz w:val="20"/>
                <w:szCs w:val="20"/>
              </w:rPr>
            </w:pPr>
            <w:r w:rsidRPr="00825182">
              <w:rPr>
                <w:sz w:val="20"/>
                <w:szCs w:val="20"/>
              </w:rPr>
              <w:t>15</w:t>
            </w:r>
          </w:p>
        </w:tc>
        <w:tc>
          <w:tcPr>
            <w:tcW w:w="1276" w:type="dxa"/>
            <w:tcBorders>
              <w:right w:val="single" w:sz="4" w:space="0" w:color="auto"/>
            </w:tcBorders>
          </w:tcPr>
          <w:p w:rsidR="00702092" w:rsidRPr="00825182" w:rsidRDefault="00702092" w:rsidP="00825182">
            <w:pPr>
              <w:jc w:val="center"/>
              <w:rPr>
                <w:sz w:val="20"/>
                <w:szCs w:val="20"/>
              </w:rPr>
            </w:pPr>
            <w:r w:rsidRPr="00825182">
              <w:rPr>
                <w:sz w:val="20"/>
                <w:szCs w:val="20"/>
              </w:rPr>
              <w:t>19</w:t>
            </w:r>
          </w:p>
        </w:tc>
        <w:tc>
          <w:tcPr>
            <w:tcW w:w="1276" w:type="dxa"/>
            <w:tcBorders>
              <w:right w:val="single" w:sz="4" w:space="0" w:color="auto"/>
            </w:tcBorders>
          </w:tcPr>
          <w:p w:rsidR="00702092" w:rsidRPr="00825182" w:rsidRDefault="00702092" w:rsidP="00825182">
            <w:pPr>
              <w:jc w:val="center"/>
              <w:rPr>
                <w:sz w:val="20"/>
                <w:szCs w:val="20"/>
              </w:rPr>
            </w:pPr>
            <w:r w:rsidRPr="00825182">
              <w:rPr>
                <w:sz w:val="20"/>
                <w:szCs w:val="20"/>
              </w:rPr>
              <w:t>19</w:t>
            </w:r>
          </w:p>
        </w:tc>
      </w:tr>
      <w:tr w:rsidR="00702092" w:rsidRPr="00825182" w:rsidTr="007020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firstRow="1" w:lastRow="0" w:firstColumn="1" w:lastColumn="0" w:noHBand="0" w:noVBand="0"/>
        </w:tblPrEx>
        <w:trPr>
          <w:gridBefore w:val="1"/>
          <w:wBefore w:w="34" w:type="dxa"/>
          <w:trHeight w:val="430"/>
        </w:trPr>
        <w:tc>
          <w:tcPr>
            <w:tcW w:w="3969" w:type="dxa"/>
          </w:tcPr>
          <w:p w:rsidR="00702092" w:rsidRPr="00825182" w:rsidRDefault="00702092" w:rsidP="00825182">
            <w:pPr>
              <w:autoSpaceDE w:val="0"/>
              <w:autoSpaceDN w:val="0"/>
              <w:adjustRightInd w:val="0"/>
              <w:jc w:val="both"/>
              <w:rPr>
                <w:sz w:val="20"/>
                <w:szCs w:val="20"/>
              </w:rPr>
            </w:pPr>
            <w:r w:rsidRPr="00825182">
              <w:rPr>
                <w:sz w:val="20"/>
                <w:szCs w:val="20"/>
              </w:rPr>
              <w:t>Игровые программы</w:t>
            </w:r>
          </w:p>
        </w:tc>
        <w:tc>
          <w:tcPr>
            <w:tcW w:w="1559" w:type="dxa"/>
            <w:tcBorders>
              <w:right w:val="single" w:sz="4" w:space="0" w:color="auto"/>
            </w:tcBorders>
          </w:tcPr>
          <w:p w:rsidR="00702092" w:rsidRPr="00825182" w:rsidRDefault="00702092" w:rsidP="00825182">
            <w:pPr>
              <w:jc w:val="center"/>
              <w:rPr>
                <w:sz w:val="20"/>
                <w:szCs w:val="20"/>
              </w:rPr>
            </w:pPr>
            <w:r w:rsidRPr="00825182">
              <w:rPr>
                <w:sz w:val="20"/>
                <w:szCs w:val="20"/>
              </w:rPr>
              <w:t>12</w:t>
            </w:r>
          </w:p>
        </w:tc>
        <w:tc>
          <w:tcPr>
            <w:tcW w:w="1276" w:type="dxa"/>
            <w:tcBorders>
              <w:right w:val="single" w:sz="4" w:space="0" w:color="auto"/>
            </w:tcBorders>
          </w:tcPr>
          <w:p w:rsidR="00702092" w:rsidRPr="00825182" w:rsidRDefault="00702092" w:rsidP="00825182">
            <w:pPr>
              <w:jc w:val="center"/>
              <w:rPr>
                <w:sz w:val="20"/>
                <w:szCs w:val="20"/>
              </w:rPr>
            </w:pPr>
            <w:r w:rsidRPr="00825182">
              <w:rPr>
                <w:sz w:val="20"/>
                <w:szCs w:val="20"/>
              </w:rPr>
              <w:t>15</w:t>
            </w:r>
          </w:p>
        </w:tc>
        <w:tc>
          <w:tcPr>
            <w:tcW w:w="1276" w:type="dxa"/>
            <w:tcBorders>
              <w:right w:val="single" w:sz="4" w:space="0" w:color="auto"/>
            </w:tcBorders>
          </w:tcPr>
          <w:p w:rsidR="00702092" w:rsidRPr="00825182" w:rsidRDefault="00702092" w:rsidP="00825182">
            <w:pPr>
              <w:jc w:val="center"/>
              <w:rPr>
                <w:sz w:val="20"/>
                <w:szCs w:val="20"/>
              </w:rPr>
            </w:pPr>
            <w:r w:rsidRPr="00825182">
              <w:rPr>
                <w:sz w:val="20"/>
                <w:szCs w:val="20"/>
              </w:rPr>
              <w:t>20</w:t>
            </w:r>
          </w:p>
        </w:tc>
        <w:tc>
          <w:tcPr>
            <w:tcW w:w="1276" w:type="dxa"/>
            <w:tcBorders>
              <w:right w:val="single" w:sz="4" w:space="0" w:color="auto"/>
            </w:tcBorders>
          </w:tcPr>
          <w:p w:rsidR="00702092" w:rsidRPr="00825182" w:rsidRDefault="00702092" w:rsidP="00825182">
            <w:pPr>
              <w:jc w:val="center"/>
              <w:rPr>
                <w:sz w:val="20"/>
                <w:szCs w:val="20"/>
              </w:rPr>
            </w:pPr>
            <w:r w:rsidRPr="00825182">
              <w:rPr>
                <w:sz w:val="20"/>
                <w:szCs w:val="20"/>
              </w:rPr>
              <w:t>25</w:t>
            </w:r>
          </w:p>
        </w:tc>
      </w:tr>
      <w:tr w:rsidR="00702092" w:rsidRPr="00825182" w:rsidTr="007020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firstRow="1" w:lastRow="0" w:firstColumn="1" w:lastColumn="0" w:noHBand="0" w:noVBand="0"/>
        </w:tblPrEx>
        <w:trPr>
          <w:gridBefore w:val="1"/>
          <w:wBefore w:w="34" w:type="dxa"/>
          <w:trHeight w:val="430"/>
        </w:trPr>
        <w:tc>
          <w:tcPr>
            <w:tcW w:w="3969" w:type="dxa"/>
          </w:tcPr>
          <w:p w:rsidR="00702092" w:rsidRPr="00825182" w:rsidRDefault="00702092" w:rsidP="00825182">
            <w:pPr>
              <w:autoSpaceDE w:val="0"/>
              <w:autoSpaceDN w:val="0"/>
              <w:adjustRightInd w:val="0"/>
              <w:jc w:val="both"/>
              <w:rPr>
                <w:sz w:val="20"/>
                <w:szCs w:val="20"/>
              </w:rPr>
            </w:pPr>
            <w:r w:rsidRPr="00825182">
              <w:rPr>
                <w:sz w:val="20"/>
                <w:szCs w:val="20"/>
              </w:rPr>
              <w:t>Информационно-просветительские мероприятия</w:t>
            </w:r>
          </w:p>
        </w:tc>
        <w:tc>
          <w:tcPr>
            <w:tcW w:w="1559" w:type="dxa"/>
            <w:tcBorders>
              <w:right w:val="single" w:sz="4" w:space="0" w:color="auto"/>
            </w:tcBorders>
          </w:tcPr>
          <w:p w:rsidR="00702092" w:rsidRPr="00825182" w:rsidRDefault="00702092" w:rsidP="00825182">
            <w:pPr>
              <w:jc w:val="center"/>
              <w:rPr>
                <w:sz w:val="20"/>
                <w:szCs w:val="20"/>
              </w:rPr>
            </w:pPr>
            <w:r w:rsidRPr="00825182">
              <w:rPr>
                <w:sz w:val="20"/>
                <w:szCs w:val="20"/>
              </w:rPr>
              <w:t>4</w:t>
            </w:r>
          </w:p>
        </w:tc>
        <w:tc>
          <w:tcPr>
            <w:tcW w:w="1276" w:type="dxa"/>
            <w:tcBorders>
              <w:right w:val="single" w:sz="4" w:space="0" w:color="auto"/>
            </w:tcBorders>
          </w:tcPr>
          <w:p w:rsidR="00702092" w:rsidRPr="00825182" w:rsidRDefault="00702092" w:rsidP="00825182">
            <w:pPr>
              <w:jc w:val="center"/>
              <w:rPr>
                <w:sz w:val="20"/>
                <w:szCs w:val="20"/>
              </w:rPr>
            </w:pPr>
            <w:r w:rsidRPr="00825182">
              <w:rPr>
                <w:sz w:val="20"/>
                <w:szCs w:val="20"/>
              </w:rPr>
              <w:t>15</w:t>
            </w:r>
          </w:p>
        </w:tc>
        <w:tc>
          <w:tcPr>
            <w:tcW w:w="1276" w:type="dxa"/>
            <w:tcBorders>
              <w:right w:val="single" w:sz="4" w:space="0" w:color="auto"/>
            </w:tcBorders>
          </w:tcPr>
          <w:p w:rsidR="00702092" w:rsidRPr="00825182" w:rsidRDefault="00702092" w:rsidP="00825182">
            <w:pPr>
              <w:jc w:val="center"/>
              <w:rPr>
                <w:sz w:val="20"/>
                <w:szCs w:val="20"/>
              </w:rPr>
            </w:pPr>
            <w:r w:rsidRPr="00825182">
              <w:rPr>
                <w:sz w:val="20"/>
                <w:szCs w:val="20"/>
              </w:rPr>
              <w:t>16</w:t>
            </w:r>
          </w:p>
        </w:tc>
        <w:tc>
          <w:tcPr>
            <w:tcW w:w="1276" w:type="dxa"/>
            <w:tcBorders>
              <w:right w:val="single" w:sz="4" w:space="0" w:color="auto"/>
            </w:tcBorders>
          </w:tcPr>
          <w:p w:rsidR="00702092" w:rsidRPr="00825182" w:rsidRDefault="00702092" w:rsidP="00825182">
            <w:pPr>
              <w:jc w:val="center"/>
              <w:rPr>
                <w:sz w:val="20"/>
                <w:szCs w:val="20"/>
              </w:rPr>
            </w:pPr>
            <w:r w:rsidRPr="00825182">
              <w:rPr>
                <w:sz w:val="20"/>
                <w:szCs w:val="20"/>
              </w:rPr>
              <w:t>16</w:t>
            </w:r>
          </w:p>
        </w:tc>
      </w:tr>
      <w:tr w:rsidR="00702092" w:rsidRPr="00825182" w:rsidTr="007020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firstRow="1" w:lastRow="0" w:firstColumn="1" w:lastColumn="0" w:noHBand="0" w:noVBand="0"/>
        </w:tblPrEx>
        <w:trPr>
          <w:gridBefore w:val="1"/>
          <w:wBefore w:w="34" w:type="dxa"/>
          <w:trHeight w:val="430"/>
        </w:trPr>
        <w:tc>
          <w:tcPr>
            <w:tcW w:w="3969" w:type="dxa"/>
          </w:tcPr>
          <w:p w:rsidR="00702092" w:rsidRPr="00825182" w:rsidRDefault="00702092" w:rsidP="00825182">
            <w:pPr>
              <w:autoSpaceDE w:val="0"/>
              <w:autoSpaceDN w:val="0"/>
              <w:adjustRightInd w:val="0"/>
              <w:jc w:val="both"/>
              <w:rPr>
                <w:sz w:val="20"/>
                <w:szCs w:val="20"/>
              </w:rPr>
            </w:pPr>
            <w:r w:rsidRPr="00825182">
              <w:rPr>
                <w:sz w:val="20"/>
                <w:szCs w:val="20"/>
              </w:rPr>
              <w:t>Тематические вечера</w:t>
            </w:r>
          </w:p>
        </w:tc>
        <w:tc>
          <w:tcPr>
            <w:tcW w:w="1559" w:type="dxa"/>
            <w:tcBorders>
              <w:right w:val="single" w:sz="4" w:space="0" w:color="auto"/>
            </w:tcBorders>
          </w:tcPr>
          <w:p w:rsidR="00702092" w:rsidRPr="00825182" w:rsidRDefault="00702092" w:rsidP="00825182">
            <w:pPr>
              <w:jc w:val="center"/>
              <w:rPr>
                <w:sz w:val="20"/>
                <w:szCs w:val="20"/>
              </w:rPr>
            </w:pPr>
            <w:r w:rsidRPr="00825182">
              <w:rPr>
                <w:sz w:val="20"/>
                <w:szCs w:val="20"/>
              </w:rPr>
              <w:t>2</w:t>
            </w:r>
          </w:p>
        </w:tc>
        <w:tc>
          <w:tcPr>
            <w:tcW w:w="1276" w:type="dxa"/>
            <w:tcBorders>
              <w:right w:val="single" w:sz="4" w:space="0" w:color="auto"/>
            </w:tcBorders>
          </w:tcPr>
          <w:p w:rsidR="00702092" w:rsidRPr="00825182" w:rsidRDefault="00702092" w:rsidP="00825182">
            <w:pPr>
              <w:jc w:val="center"/>
              <w:rPr>
                <w:sz w:val="20"/>
                <w:szCs w:val="20"/>
              </w:rPr>
            </w:pPr>
            <w:r w:rsidRPr="00825182">
              <w:rPr>
                <w:sz w:val="20"/>
                <w:szCs w:val="20"/>
              </w:rPr>
              <w:t>4</w:t>
            </w:r>
          </w:p>
        </w:tc>
        <w:tc>
          <w:tcPr>
            <w:tcW w:w="1276" w:type="dxa"/>
            <w:tcBorders>
              <w:right w:val="single" w:sz="4" w:space="0" w:color="auto"/>
            </w:tcBorders>
          </w:tcPr>
          <w:p w:rsidR="00702092" w:rsidRPr="00825182" w:rsidRDefault="00702092" w:rsidP="00825182">
            <w:pPr>
              <w:jc w:val="center"/>
              <w:rPr>
                <w:sz w:val="20"/>
                <w:szCs w:val="20"/>
              </w:rPr>
            </w:pPr>
            <w:r w:rsidRPr="00825182">
              <w:rPr>
                <w:sz w:val="20"/>
                <w:szCs w:val="20"/>
              </w:rPr>
              <w:t>5</w:t>
            </w:r>
          </w:p>
        </w:tc>
        <w:tc>
          <w:tcPr>
            <w:tcW w:w="1276" w:type="dxa"/>
            <w:tcBorders>
              <w:right w:val="single" w:sz="4" w:space="0" w:color="auto"/>
            </w:tcBorders>
          </w:tcPr>
          <w:p w:rsidR="00702092" w:rsidRPr="00825182" w:rsidRDefault="00702092" w:rsidP="00825182">
            <w:pPr>
              <w:jc w:val="center"/>
              <w:rPr>
                <w:sz w:val="20"/>
                <w:szCs w:val="20"/>
              </w:rPr>
            </w:pPr>
            <w:r w:rsidRPr="00825182">
              <w:rPr>
                <w:sz w:val="20"/>
                <w:szCs w:val="20"/>
              </w:rPr>
              <w:t>5</w:t>
            </w:r>
          </w:p>
        </w:tc>
      </w:tr>
    </w:tbl>
    <w:p w:rsidR="00702092" w:rsidRPr="00825182" w:rsidRDefault="00702092" w:rsidP="00825182">
      <w:pPr>
        <w:autoSpaceDE w:val="0"/>
        <w:autoSpaceDN w:val="0"/>
        <w:adjustRightInd w:val="0"/>
        <w:rPr>
          <w:rFonts w:ascii="Times New Roman CYR" w:hAnsi="Times New Roman CYR" w:cs="Times New Roman CYR"/>
          <w:sz w:val="20"/>
          <w:szCs w:val="20"/>
        </w:rPr>
      </w:pPr>
    </w:p>
    <w:p w:rsidR="00702092" w:rsidRPr="00825182" w:rsidRDefault="00702092" w:rsidP="00825182">
      <w:pPr>
        <w:jc w:val="both"/>
        <w:rPr>
          <w:sz w:val="20"/>
          <w:szCs w:val="20"/>
        </w:rPr>
      </w:pPr>
      <w:r w:rsidRPr="00825182">
        <w:rPr>
          <w:sz w:val="20"/>
          <w:szCs w:val="20"/>
        </w:rPr>
        <w:t>Здравоохранение представлено одной врачебной амбулаторией в п. Берегаево, где трудоустроено 5 человек и одним фельдшерским пунктом в д. Красная Горка, где трудятся 2 человека. В п. Берегаево имеется машина скорой помощи. Основной проблемой в области здравоохранения является слабая материально – техническая база, отсутствие стабильной связи и старение кадров.</w:t>
      </w:r>
    </w:p>
    <w:p w:rsidR="00702092" w:rsidRPr="00825182" w:rsidRDefault="00702092" w:rsidP="00825182">
      <w:pPr>
        <w:jc w:val="both"/>
        <w:rPr>
          <w:sz w:val="20"/>
          <w:szCs w:val="20"/>
        </w:rPr>
      </w:pPr>
    </w:p>
    <w:p w:rsidR="00702092" w:rsidRPr="00825182" w:rsidRDefault="00702092" w:rsidP="00825182">
      <w:pPr>
        <w:jc w:val="both"/>
        <w:rPr>
          <w:sz w:val="20"/>
          <w:szCs w:val="20"/>
        </w:rPr>
      </w:pPr>
      <w:r w:rsidRPr="00825182">
        <w:rPr>
          <w:sz w:val="20"/>
          <w:szCs w:val="20"/>
        </w:rPr>
        <w:t xml:space="preserve">На территории Берегаевского сельского поселения функционируют две школы: в  п. Берегаево – средняя общеобразовательная школа  с количеством обучающихся 96 человек и дошкольное пребывание 26 человека, д. Красная Горка – общеобразовательная школа с количеством обучающихся 24 человека. На базе школ проводится дополнительное образование, в кружках и секциях в которых занимаются 95 % учащихся. </w:t>
      </w:r>
    </w:p>
    <w:p w:rsidR="00702092" w:rsidRPr="00825182" w:rsidRDefault="00702092" w:rsidP="00825182">
      <w:pPr>
        <w:jc w:val="both"/>
        <w:rPr>
          <w:sz w:val="20"/>
          <w:szCs w:val="20"/>
        </w:rPr>
      </w:pPr>
      <w:r w:rsidRPr="00825182">
        <w:rPr>
          <w:sz w:val="20"/>
          <w:szCs w:val="20"/>
        </w:rPr>
        <w:lastRenderedPageBreak/>
        <w:t>В связи с пандемией спортивные и концертные мероприятия были отменены, но дети и их родители могли участвовать в онлайн конкурсах и проектах</w:t>
      </w:r>
    </w:p>
    <w:p w:rsidR="00702092" w:rsidRPr="00825182" w:rsidRDefault="00702092" w:rsidP="00825182">
      <w:pPr>
        <w:jc w:val="both"/>
        <w:rPr>
          <w:sz w:val="20"/>
          <w:szCs w:val="20"/>
        </w:rPr>
      </w:pPr>
      <w:r w:rsidRPr="00825182">
        <w:rPr>
          <w:sz w:val="20"/>
          <w:szCs w:val="20"/>
        </w:rPr>
        <w:t xml:space="preserve">  На территории школы п. Берегаево имеется три детские площадки, и одна детская площадка в д. Красная Горка.</w:t>
      </w:r>
    </w:p>
    <w:p w:rsidR="00702092" w:rsidRPr="00825182" w:rsidRDefault="00702092" w:rsidP="00825182">
      <w:pPr>
        <w:autoSpaceDE w:val="0"/>
        <w:autoSpaceDN w:val="0"/>
        <w:adjustRightInd w:val="0"/>
        <w:jc w:val="both"/>
        <w:rPr>
          <w:bCs/>
          <w:sz w:val="20"/>
          <w:szCs w:val="20"/>
        </w:rPr>
      </w:pPr>
      <w:r w:rsidRPr="00825182">
        <w:rPr>
          <w:rFonts w:ascii="Times New Roman CYR" w:hAnsi="Times New Roman CYR" w:cs="Times New Roman CYR"/>
          <w:sz w:val="20"/>
          <w:szCs w:val="20"/>
        </w:rPr>
        <w:t xml:space="preserve">На </w:t>
      </w:r>
      <w:r w:rsidRPr="00825182">
        <w:rPr>
          <w:rFonts w:ascii="Times New Roman CYR" w:hAnsi="Times New Roman CYR" w:cs="Times New Roman CYR"/>
          <w:color w:val="000000"/>
          <w:sz w:val="20"/>
          <w:szCs w:val="20"/>
        </w:rPr>
        <w:t xml:space="preserve">очередной 2021 финансовый год и плановый период 2022 - 2023 гг. </w:t>
      </w:r>
      <w:r w:rsidRPr="00825182">
        <w:rPr>
          <w:bCs/>
          <w:sz w:val="20"/>
          <w:szCs w:val="20"/>
        </w:rPr>
        <w:t>МКОУ  «</w:t>
      </w:r>
      <w:proofErr w:type="spellStart"/>
      <w:r w:rsidRPr="00825182">
        <w:rPr>
          <w:bCs/>
          <w:sz w:val="20"/>
          <w:szCs w:val="20"/>
        </w:rPr>
        <w:t>Берегаевская</w:t>
      </w:r>
      <w:proofErr w:type="spellEnd"/>
      <w:r w:rsidRPr="00825182">
        <w:rPr>
          <w:bCs/>
          <w:sz w:val="20"/>
          <w:szCs w:val="20"/>
        </w:rPr>
        <w:t xml:space="preserve"> СОШ» прогнозируется положительная тенденция по поступлению учащимися в ВУЗы и средне - специальные учреждения.</w:t>
      </w:r>
    </w:p>
    <w:p w:rsidR="00702092" w:rsidRPr="00825182" w:rsidRDefault="00702092" w:rsidP="00825182">
      <w:pPr>
        <w:jc w:val="both"/>
        <w:rPr>
          <w:rFonts w:ascii="Times New Roman CYR" w:hAnsi="Times New Roman CYR" w:cs="Times New Roman CYR"/>
          <w:color w:val="000000"/>
          <w:sz w:val="20"/>
          <w:szCs w:val="20"/>
        </w:rPr>
      </w:pPr>
      <w:r w:rsidRPr="00825182">
        <w:rPr>
          <w:bCs/>
          <w:sz w:val="20"/>
          <w:szCs w:val="20"/>
        </w:rPr>
        <w:t>Отделение почтовой связи в п. Берегаево и д. Красная Горка - оказывает услуги почтовой связи населению.  Но также п</w:t>
      </w:r>
      <w:r w:rsidRPr="00825182">
        <w:rPr>
          <w:sz w:val="20"/>
          <w:szCs w:val="20"/>
          <w:shd w:val="clear" w:color="auto" w:fill="F7F9FB"/>
        </w:rPr>
        <w:t xml:space="preserve">очта - это не только доставка корреспонденции и периодических печатных изданий, это приём платежей за электроэнергию, доставка пенсий, приобретение товаров первой необходимости. Данные виды услуг прогнозируется предоставлять жителям населения </w:t>
      </w:r>
      <w:r w:rsidRPr="00825182">
        <w:rPr>
          <w:rFonts w:ascii="Times New Roman CYR" w:hAnsi="Times New Roman CYR" w:cs="Times New Roman CYR"/>
          <w:sz w:val="20"/>
          <w:szCs w:val="20"/>
        </w:rPr>
        <w:t xml:space="preserve">на </w:t>
      </w:r>
      <w:r w:rsidRPr="00825182">
        <w:rPr>
          <w:rFonts w:ascii="Times New Roman CYR" w:hAnsi="Times New Roman CYR" w:cs="Times New Roman CYR"/>
          <w:color w:val="000000"/>
          <w:sz w:val="20"/>
          <w:szCs w:val="20"/>
        </w:rPr>
        <w:t>очередной 2021 финансовый год и плановый период 2022 - 2023 гг.</w:t>
      </w:r>
    </w:p>
    <w:p w:rsidR="00702092" w:rsidRPr="00825182" w:rsidRDefault="00702092" w:rsidP="006E38EC">
      <w:pPr>
        <w:numPr>
          <w:ilvl w:val="0"/>
          <w:numId w:val="23"/>
        </w:numPr>
        <w:autoSpaceDE w:val="0"/>
        <w:autoSpaceDN w:val="0"/>
        <w:adjustRightInd w:val="0"/>
        <w:ind w:firstLine="708"/>
        <w:jc w:val="both"/>
        <w:rPr>
          <w:rFonts w:ascii="Times New Roman CYR" w:hAnsi="Times New Roman CYR" w:cs="Times New Roman CYR"/>
          <w:color w:val="000000"/>
          <w:sz w:val="20"/>
          <w:szCs w:val="20"/>
        </w:rPr>
      </w:pPr>
      <w:r w:rsidRPr="00825182">
        <w:rPr>
          <w:rFonts w:ascii="Times New Roman CYR" w:hAnsi="Times New Roman CYR" w:cs="Times New Roman CYR"/>
          <w:color w:val="000000"/>
          <w:sz w:val="20"/>
          <w:szCs w:val="20"/>
        </w:rPr>
        <w:t xml:space="preserve">В 2020 году п. Берегаево исполнилось  105-лет, но праздника не было </w:t>
      </w:r>
      <w:proofErr w:type="gramStart"/>
      <w:r w:rsidRPr="00825182">
        <w:rPr>
          <w:rFonts w:ascii="Times New Roman CYR" w:hAnsi="Times New Roman CYR" w:cs="Times New Roman CYR"/>
          <w:color w:val="000000"/>
          <w:sz w:val="20"/>
          <w:szCs w:val="20"/>
        </w:rPr>
        <w:t>из</w:t>
      </w:r>
      <w:proofErr w:type="gramEnd"/>
      <w:r w:rsidRPr="00825182">
        <w:rPr>
          <w:rFonts w:ascii="Times New Roman CYR" w:hAnsi="Times New Roman CYR" w:cs="Times New Roman CYR"/>
          <w:color w:val="000000"/>
          <w:sz w:val="20"/>
          <w:szCs w:val="20"/>
        </w:rPr>
        <w:t xml:space="preserve"> за пандемии.</w:t>
      </w:r>
      <w:r w:rsidRPr="00825182">
        <w:rPr>
          <w:rFonts w:ascii="Times New Roman CYR" w:hAnsi="Times New Roman CYR" w:cs="Times New Roman CYR"/>
          <w:sz w:val="20"/>
          <w:szCs w:val="20"/>
        </w:rPr>
        <w:t xml:space="preserve"> </w:t>
      </w:r>
    </w:p>
    <w:p w:rsidR="00702092" w:rsidRPr="00825182" w:rsidRDefault="00702092" w:rsidP="00825182">
      <w:pPr>
        <w:jc w:val="both"/>
        <w:rPr>
          <w:rFonts w:ascii="Times New Roman CYR" w:hAnsi="Times New Roman CYR" w:cs="Times New Roman CYR"/>
          <w:color w:val="000000"/>
          <w:sz w:val="20"/>
          <w:szCs w:val="20"/>
        </w:rPr>
      </w:pPr>
    </w:p>
    <w:p w:rsidR="00702092" w:rsidRPr="00825182" w:rsidRDefault="00702092" w:rsidP="006E38EC">
      <w:pPr>
        <w:numPr>
          <w:ilvl w:val="0"/>
          <w:numId w:val="22"/>
        </w:numPr>
        <w:jc w:val="center"/>
        <w:rPr>
          <w:rFonts w:ascii="Times New Roman CYR" w:hAnsi="Times New Roman CYR" w:cs="Times New Roman CYR"/>
          <w:b/>
          <w:color w:val="000000"/>
          <w:sz w:val="20"/>
          <w:szCs w:val="20"/>
        </w:rPr>
      </w:pPr>
      <w:r w:rsidRPr="00825182">
        <w:rPr>
          <w:rFonts w:ascii="Times New Roman CYR" w:hAnsi="Times New Roman CYR" w:cs="Times New Roman CYR"/>
          <w:b/>
          <w:color w:val="000000"/>
          <w:sz w:val="20"/>
          <w:szCs w:val="20"/>
        </w:rPr>
        <w:t xml:space="preserve">Предпринимательство </w:t>
      </w:r>
    </w:p>
    <w:p w:rsidR="00702092" w:rsidRPr="00825182" w:rsidRDefault="00702092" w:rsidP="00825182">
      <w:pPr>
        <w:rPr>
          <w:b/>
          <w:sz w:val="20"/>
          <w:szCs w:val="20"/>
          <w:shd w:val="clear" w:color="auto" w:fill="F7F9FB"/>
        </w:rPr>
      </w:pPr>
    </w:p>
    <w:p w:rsidR="00702092" w:rsidRPr="00825182" w:rsidRDefault="00702092" w:rsidP="00825182">
      <w:pPr>
        <w:autoSpaceDE w:val="0"/>
        <w:autoSpaceDN w:val="0"/>
        <w:adjustRightInd w:val="0"/>
        <w:jc w:val="both"/>
        <w:rPr>
          <w:sz w:val="20"/>
          <w:szCs w:val="20"/>
        </w:rPr>
      </w:pPr>
      <w:r w:rsidRPr="00825182">
        <w:rPr>
          <w:sz w:val="20"/>
          <w:szCs w:val="20"/>
        </w:rPr>
        <w:t xml:space="preserve">На территории Берегаевского сельского поселения осуществляют свою предпринимательскую деятельность 7 предпринимателей. </w:t>
      </w:r>
    </w:p>
    <w:p w:rsidR="00702092" w:rsidRPr="00825182" w:rsidRDefault="00702092" w:rsidP="00825182">
      <w:pPr>
        <w:jc w:val="both"/>
        <w:rPr>
          <w:sz w:val="20"/>
          <w:szCs w:val="20"/>
          <w:shd w:val="clear" w:color="auto" w:fill="FFFFFF"/>
        </w:rPr>
      </w:pPr>
      <w:r w:rsidRPr="00825182">
        <w:rPr>
          <w:sz w:val="20"/>
          <w:szCs w:val="20"/>
          <w:shd w:val="clear" w:color="auto" w:fill="FFFFFF"/>
        </w:rPr>
        <w:t xml:space="preserve">Основная часть предпринимателей работает в сфере розничной торговли. </w:t>
      </w:r>
      <w:proofErr w:type="gramStart"/>
      <w:r w:rsidRPr="00825182">
        <w:rPr>
          <w:sz w:val="20"/>
          <w:szCs w:val="20"/>
          <w:shd w:val="clear" w:color="auto" w:fill="FFFFFF"/>
        </w:rPr>
        <w:t>По прежнему</w:t>
      </w:r>
      <w:proofErr w:type="gramEnd"/>
      <w:r w:rsidRPr="00825182">
        <w:rPr>
          <w:sz w:val="20"/>
          <w:szCs w:val="20"/>
          <w:shd w:val="clear" w:color="auto" w:fill="FFFFFF"/>
        </w:rPr>
        <w:t xml:space="preserve"> один предприниматель занимается  </w:t>
      </w:r>
      <w:r w:rsidRPr="00825182">
        <w:rPr>
          <w:sz w:val="20"/>
          <w:szCs w:val="20"/>
        </w:rPr>
        <w:t xml:space="preserve">заготовкой и переработкой древесины. Два предпринимателя содержат хлебопекарни, хоть и поселение находится длительное время без транспортного сообщения с большой землей, перебоя с хлебом и продуктами не наблюдается.  Магазины  предпринимателей, </w:t>
      </w:r>
      <w:r w:rsidRPr="00825182">
        <w:rPr>
          <w:sz w:val="20"/>
          <w:szCs w:val="20"/>
          <w:shd w:val="clear" w:color="auto" w:fill="FFFFFF"/>
        </w:rPr>
        <w:t>расположены по всей территории поселения.</w:t>
      </w:r>
    </w:p>
    <w:p w:rsidR="00702092" w:rsidRPr="00825182" w:rsidRDefault="00702092" w:rsidP="00825182">
      <w:pPr>
        <w:jc w:val="both"/>
        <w:rPr>
          <w:sz w:val="20"/>
          <w:szCs w:val="20"/>
        </w:rPr>
      </w:pPr>
      <w:r w:rsidRPr="00825182">
        <w:rPr>
          <w:sz w:val="20"/>
          <w:szCs w:val="20"/>
          <w:shd w:val="clear" w:color="auto" w:fill="FFFFFF"/>
        </w:rPr>
        <w:t xml:space="preserve">Транспортное сообщение не налажено, но владельцы транспортных средств занимаются частным извозом.  </w:t>
      </w:r>
    </w:p>
    <w:p w:rsidR="00702092" w:rsidRPr="00825182" w:rsidRDefault="00702092" w:rsidP="00825182">
      <w:pPr>
        <w:tabs>
          <w:tab w:val="left" w:pos="709"/>
        </w:tabs>
        <w:jc w:val="both"/>
        <w:rPr>
          <w:sz w:val="20"/>
          <w:szCs w:val="20"/>
        </w:rPr>
      </w:pPr>
      <w:r w:rsidRPr="00825182">
        <w:rPr>
          <w:sz w:val="20"/>
          <w:szCs w:val="20"/>
          <w:shd w:val="clear" w:color="auto" w:fill="FFFFFF"/>
        </w:rPr>
        <w:tab/>
        <w:t>Развитие малого и среднего предпринимательства является одним из самых основных факторов устойчивого социально-экономического развития Берегаевского сельского поселения, способствует обеспечению занятости населения, насыщению рынка товарами и услугами, увеличению налоговых поступлений в бюджет.</w:t>
      </w:r>
    </w:p>
    <w:p w:rsidR="00702092" w:rsidRPr="00825182" w:rsidRDefault="00702092" w:rsidP="00825182">
      <w:pPr>
        <w:autoSpaceDE w:val="0"/>
        <w:autoSpaceDN w:val="0"/>
        <w:adjustRightInd w:val="0"/>
        <w:jc w:val="both"/>
        <w:rPr>
          <w:rFonts w:ascii="Times New Roman CYR" w:hAnsi="Times New Roman CYR" w:cs="Times New Roman CYR"/>
          <w:sz w:val="20"/>
          <w:szCs w:val="20"/>
          <w:highlight w:val="white"/>
        </w:rPr>
      </w:pPr>
      <w:r w:rsidRPr="00825182">
        <w:rPr>
          <w:rFonts w:ascii="Times New Roman CYR" w:hAnsi="Times New Roman CYR" w:cs="Times New Roman CYR"/>
          <w:sz w:val="20"/>
          <w:szCs w:val="20"/>
        </w:rPr>
        <w:t xml:space="preserve">Планируется продолжать сотрудничество и оказание услуг между предпринимателями, Администрацией  и населению на </w:t>
      </w:r>
      <w:r w:rsidRPr="00825182">
        <w:rPr>
          <w:rFonts w:ascii="Times New Roman CYR" w:hAnsi="Times New Roman CYR" w:cs="Times New Roman CYR"/>
          <w:color w:val="000000"/>
          <w:sz w:val="20"/>
          <w:szCs w:val="20"/>
        </w:rPr>
        <w:t>очередной 2021 финансовый год и плановый период 2022 - 2023 гг.</w:t>
      </w:r>
      <w:r w:rsidRPr="00825182">
        <w:rPr>
          <w:rFonts w:ascii="Times New Roman CYR" w:hAnsi="Times New Roman CYR" w:cs="Times New Roman CYR"/>
          <w:sz w:val="20"/>
          <w:szCs w:val="20"/>
          <w:highlight w:val="white"/>
        </w:rPr>
        <w:tab/>
        <w:t xml:space="preserve"> </w:t>
      </w:r>
    </w:p>
    <w:p w:rsidR="00702092" w:rsidRPr="00825182" w:rsidRDefault="00702092" w:rsidP="00825182">
      <w:pPr>
        <w:jc w:val="both"/>
        <w:rPr>
          <w:sz w:val="20"/>
          <w:szCs w:val="20"/>
        </w:rPr>
      </w:pPr>
      <w:r w:rsidRPr="00825182">
        <w:rPr>
          <w:sz w:val="20"/>
          <w:szCs w:val="20"/>
        </w:rPr>
        <w:t xml:space="preserve">Основным производителем сельскохозяйственной продукции остается личное подворье. Значимость личных подсобных хозяйств заключается в том, что они позволяют обеспечить </w:t>
      </w:r>
      <w:proofErr w:type="spellStart"/>
      <w:r w:rsidRPr="00825182">
        <w:rPr>
          <w:sz w:val="20"/>
          <w:szCs w:val="20"/>
        </w:rPr>
        <w:t>самозанятость</w:t>
      </w:r>
      <w:proofErr w:type="spellEnd"/>
      <w:r w:rsidRPr="00825182">
        <w:rPr>
          <w:sz w:val="20"/>
          <w:szCs w:val="20"/>
        </w:rPr>
        <w:t xml:space="preserve"> населения, поддержать уровень потребления молочных продуктов питания, а также являются дополнительным доходным источником для населения. С естественных сенокосов заготовлено сено в достаточном объеме для потребления. Одним из приоритетных направлений поддержки и стимулирования личных подсобных хозяйств является выделение льготных кредитов. Основная доля кредита используется на приобретения тракторов и сельскохозяйственной техники. </w:t>
      </w:r>
    </w:p>
    <w:p w:rsidR="00702092" w:rsidRPr="00825182" w:rsidRDefault="00702092" w:rsidP="00825182">
      <w:pPr>
        <w:jc w:val="both"/>
        <w:rPr>
          <w:sz w:val="20"/>
          <w:szCs w:val="20"/>
        </w:rPr>
      </w:pPr>
      <w:r w:rsidRPr="00825182">
        <w:rPr>
          <w:sz w:val="20"/>
          <w:szCs w:val="20"/>
        </w:rPr>
        <w:t xml:space="preserve">Для большей части населения ещё одним дополнительным доходным источником является сбор дикоросов. </w:t>
      </w:r>
    </w:p>
    <w:p w:rsidR="00702092" w:rsidRPr="00825182" w:rsidRDefault="00702092" w:rsidP="00825182">
      <w:pPr>
        <w:jc w:val="both"/>
        <w:rPr>
          <w:sz w:val="20"/>
          <w:szCs w:val="20"/>
        </w:rPr>
      </w:pPr>
    </w:p>
    <w:p w:rsidR="00702092" w:rsidRPr="00825182" w:rsidRDefault="00702092" w:rsidP="00825182">
      <w:pPr>
        <w:jc w:val="both"/>
        <w:rPr>
          <w:sz w:val="20"/>
          <w:szCs w:val="20"/>
        </w:rPr>
      </w:pPr>
    </w:p>
    <w:p w:rsidR="00702092" w:rsidRPr="00825182" w:rsidRDefault="00702092" w:rsidP="00825182">
      <w:pPr>
        <w:jc w:val="both"/>
        <w:rPr>
          <w:sz w:val="20"/>
          <w:szCs w:val="20"/>
        </w:rPr>
      </w:pPr>
    </w:p>
    <w:p w:rsidR="00702092" w:rsidRPr="00825182" w:rsidRDefault="00702092" w:rsidP="00825182">
      <w:pPr>
        <w:autoSpaceDE w:val="0"/>
        <w:autoSpaceDN w:val="0"/>
        <w:adjustRightInd w:val="0"/>
        <w:jc w:val="center"/>
        <w:rPr>
          <w:rFonts w:ascii="Times New Roman CYR" w:hAnsi="Times New Roman CYR" w:cs="Times New Roman CYR"/>
          <w:sz w:val="20"/>
          <w:szCs w:val="20"/>
        </w:rPr>
      </w:pPr>
      <w:r w:rsidRPr="00825182">
        <w:rPr>
          <w:sz w:val="20"/>
          <w:szCs w:val="20"/>
        </w:rPr>
        <w:t xml:space="preserve"> </w:t>
      </w:r>
      <w:r w:rsidRPr="00825182">
        <w:rPr>
          <w:rFonts w:ascii="Times New Roman CYR" w:hAnsi="Times New Roman CYR" w:cs="Times New Roman CYR"/>
          <w:sz w:val="20"/>
          <w:szCs w:val="20"/>
        </w:rPr>
        <w:t>Предварительные итоги  Прогноза социально-экономического развития на очередной 2021 финансовый год  и плановый период 2022 – 2023 гг.</w:t>
      </w:r>
    </w:p>
    <w:p w:rsidR="00702092" w:rsidRPr="00825182" w:rsidRDefault="00702092" w:rsidP="00825182">
      <w:pPr>
        <w:autoSpaceDE w:val="0"/>
        <w:autoSpaceDN w:val="0"/>
        <w:adjustRightInd w:val="0"/>
        <w:jc w:val="center"/>
        <w:rPr>
          <w:sz w:val="20"/>
          <w:szCs w:val="20"/>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430"/>
        <w:gridCol w:w="708"/>
        <w:gridCol w:w="163"/>
        <w:gridCol w:w="795"/>
        <w:gridCol w:w="11"/>
        <w:gridCol w:w="7"/>
        <w:gridCol w:w="78"/>
        <w:gridCol w:w="69"/>
        <w:gridCol w:w="15"/>
        <w:gridCol w:w="15"/>
        <w:gridCol w:w="1027"/>
        <w:gridCol w:w="65"/>
        <w:gridCol w:w="1015"/>
        <w:gridCol w:w="65"/>
        <w:gridCol w:w="1019"/>
        <w:gridCol w:w="11"/>
        <w:gridCol w:w="50"/>
        <w:gridCol w:w="1025"/>
        <w:gridCol w:w="73"/>
      </w:tblGrid>
      <w:tr w:rsidR="00702092" w:rsidRPr="00825182" w:rsidTr="00702092">
        <w:trPr>
          <w:gridAfter w:val="1"/>
          <w:wAfter w:w="73" w:type="dxa"/>
        </w:trPr>
        <w:tc>
          <w:tcPr>
            <w:tcW w:w="9212" w:type="dxa"/>
            <w:gridSpan w:val="19"/>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Основные показатели прогноза социально – экономического развития Берегаевского сельского поселения</w:t>
            </w:r>
          </w:p>
        </w:tc>
      </w:tr>
      <w:tr w:rsidR="00702092" w:rsidRPr="00825182" w:rsidTr="00702092">
        <w:trPr>
          <w:gridAfter w:val="1"/>
          <w:wAfter w:w="73" w:type="dxa"/>
        </w:trPr>
        <w:tc>
          <w:tcPr>
            <w:tcW w:w="9212" w:type="dxa"/>
            <w:gridSpan w:val="19"/>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b/>
                <w:bCs/>
                <w:sz w:val="20"/>
                <w:szCs w:val="20"/>
              </w:rPr>
              <w:t>1. Общие показатели</w:t>
            </w:r>
          </w:p>
        </w:tc>
      </w:tr>
      <w:tr w:rsidR="00702092" w:rsidRPr="00825182" w:rsidTr="00702092">
        <w:trPr>
          <w:trHeight w:val="567"/>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 xml:space="preserve">№ </w:t>
            </w:r>
            <w:proofErr w:type="gramStart"/>
            <w:r w:rsidRPr="00825182">
              <w:rPr>
                <w:rFonts w:ascii="Times New Roman CYR" w:hAnsi="Times New Roman CYR" w:cs="Times New Roman CYR"/>
                <w:b/>
                <w:bCs/>
                <w:sz w:val="20"/>
                <w:szCs w:val="20"/>
              </w:rPr>
              <w:t>п</w:t>
            </w:r>
            <w:proofErr w:type="gramEnd"/>
            <w:r w:rsidRPr="00825182">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Показатель</w:t>
            </w:r>
          </w:p>
        </w:tc>
        <w:tc>
          <w:tcPr>
            <w:tcW w:w="708"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ед. изм.</w:t>
            </w:r>
          </w:p>
        </w:tc>
        <w:tc>
          <w:tcPr>
            <w:tcW w:w="969"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b/>
                <w:sz w:val="20"/>
                <w:szCs w:val="20"/>
              </w:rPr>
              <w:t>2019 г.</w:t>
            </w:r>
          </w:p>
          <w:p w:rsidR="00702092" w:rsidRPr="00825182" w:rsidRDefault="00702092" w:rsidP="00825182">
            <w:pPr>
              <w:jc w:val="center"/>
              <w:rPr>
                <w:b/>
                <w:sz w:val="20"/>
                <w:szCs w:val="20"/>
              </w:rPr>
            </w:pPr>
            <w:r w:rsidRPr="00825182">
              <w:rPr>
                <w:b/>
                <w:sz w:val="20"/>
                <w:szCs w:val="20"/>
              </w:rPr>
              <w:t>(факт)</w:t>
            </w:r>
          </w:p>
        </w:tc>
        <w:tc>
          <w:tcPr>
            <w:tcW w:w="1276" w:type="dxa"/>
            <w:gridSpan w:val="7"/>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2020 г.</w:t>
            </w:r>
            <w:r w:rsidRPr="00825182">
              <w:rPr>
                <w:sz w:val="20"/>
                <w:szCs w:val="20"/>
              </w:rPr>
              <w:t xml:space="preserve"> </w:t>
            </w:r>
            <w:r w:rsidRPr="00825182">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bCs/>
                <w:sz w:val="20"/>
                <w:szCs w:val="20"/>
              </w:rPr>
            </w:pPr>
            <w:r w:rsidRPr="00825182">
              <w:rPr>
                <w:b/>
                <w:bCs/>
                <w:sz w:val="20"/>
                <w:szCs w:val="20"/>
              </w:rPr>
              <w:t>2021 г.</w:t>
            </w:r>
            <w:r w:rsidRPr="00825182">
              <w:rPr>
                <w:sz w:val="20"/>
                <w:szCs w:val="20"/>
              </w:rPr>
              <w:t xml:space="preserve"> </w:t>
            </w:r>
            <w:r w:rsidRPr="00825182">
              <w:rPr>
                <w:b/>
                <w:bCs/>
                <w:sz w:val="20"/>
                <w:szCs w:val="20"/>
              </w:rPr>
              <w:t>(прогноз)</w:t>
            </w:r>
          </w:p>
        </w:tc>
        <w:tc>
          <w:tcPr>
            <w:tcW w:w="1080" w:type="dxa"/>
            <w:gridSpan w:val="3"/>
            <w:tcBorders>
              <w:top w:val="single" w:sz="4" w:space="0" w:color="auto"/>
              <w:left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2022г.-</w:t>
            </w:r>
            <w:r w:rsidRPr="00825182">
              <w:rPr>
                <w:sz w:val="20"/>
                <w:szCs w:val="20"/>
              </w:rPr>
              <w:t xml:space="preserve"> </w:t>
            </w:r>
            <w:r w:rsidRPr="00825182">
              <w:rPr>
                <w:b/>
                <w:bCs/>
                <w:sz w:val="20"/>
                <w:szCs w:val="20"/>
              </w:rPr>
              <w:t>(прогноз)</w:t>
            </w:r>
          </w:p>
        </w:tc>
        <w:tc>
          <w:tcPr>
            <w:tcW w:w="1098" w:type="dxa"/>
            <w:gridSpan w:val="2"/>
            <w:tcBorders>
              <w:top w:val="single" w:sz="4" w:space="0" w:color="auto"/>
              <w:left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2023 г. (прогноз)</w:t>
            </w:r>
          </w:p>
        </w:tc>
      </w:tr>
      <w:tr w:rsidR="00702092" w:rsidRPr="00825182" w:rsidTr="00702092">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sz w:val="20"/>
                <w:szCs w:val="20"/>
              </w:rPr>
            </w:pPr>
            <w:r w:rsidRPr="00825182">
              <w:rPr>
                <w:rFonts w:ascii="Times New Roman CYR" w:hAnsi="Times New Roman CYR" w:cs="Times New Roman CYR"/>
                <w:sz w:val="20"/>
                <w:szCs w:val="20"/>
              </w:rPr>
              <w:t>Число сельских населенных пунктов</w:t>
            </w:r>
          </w:p>
        </w:tc>
        <w:tc>
          <w:tcPr>
            <w:tcW w:w="708"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rFonts w:ascii="Times New Roman CYR" w:hAnsi="Times New Roman CYR" w:cs="Times New Roman CYR"/>
                <w:sz w:val="20"/>
                <w:szCs w:val="20"/>
              </w:rPr>
              <w:t>ед.</w:t>
            </w:r>
          </w:p>
        </w:tc>
        <w:tc>
          <w:tcPr>
            <w:tcW w:w="969"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w:t>
            </w:r>
          </w:p>
        </w:tc>
        <w:tc>
          <w:tcPr>
            <w:tcW w:w="1276" w:type="dxa"/>
            <w:gridSpan w:val="7"/>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w:t>
            </w:r>
          </w:p>
        </w:tc>
        <w:tc>
          <w:tcPr>
            <w:tcW w:w="1080"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rPr>
                <w:sz w:val="20"/>
                <w:szCs w:val="20"/>
              </w:rPr>
            </w:pPr>
            <w:r w:rsidRPr="00825182">
              <w:rPr>
                <w:sz w:val="20"/>
                <w:szCs w:val="20"/>
              </w:rPr>
              <w:t>3</w:t>
            </w:r>
          </w:p>
        </w:tc>
        <w:tc>
          <w:tcPr>
            <w:tcW w:w="1098"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rPr>
                <w:sz w:val="20"/>
                <w:szCs w:val="20"/>
              </w:rPr>
            </w:pPr>
            <w:r w:rsidRPr="00825182">
              <w:rPr>
                <w:sz w:val="20"/>
                <w:szCs w:val="20"/>
              </w:rPr>
              <w:t>3</w:t>
            </w:r>
          </w:p>
        </w:tc>
      </w:tr>
      <w:tr w:rsidR="00702092" w:rsidRPr="00825182" w:rsidTr="00702092">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rFonts w:ascii="Times New Roman CYR" w:hAnsi="Times New Roman CYR" w:cs="Times New Roman CYR"/>
                <w:sz w:val="20"/>
                <w:szCs w:val="20"/>
              </w:rPr>
              <w:t>Территория поселения</w:t>
            </w:r>
          </w:p>
        </w:tc>
        <w:tc>
          <w:tcPr>
            <w:tcW w:w="708"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га</w:t>
            </w:r>
          </w:p>
        </w:tc>
        <w:tc>
          <w:tcPr>
            <w:tcW w:w="969"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273600</w:t>
            </w:r>
          </w:p>
        </w:tc>
        <w:tc>
          <w:tcPr>
            <w:tcW w:w="1276" w:type="dxa"/>
            <w:gridSpan w:val="7"/>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273600</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273600</w:t>
            </w:r>
          </w:p>
        </w:tc>
        <w:tc>
          <w:tcPr>
            <w:tcW w:w="1080"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273600</w:t>
            </w:r>
          </w:p>
        </w:tc>
        <w:tc>
          <w:tcPr>
            <w:tcW w:w="1098"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273600</w:t>
            </w:r>
          </w:p>
        </w:tc>
      </w:tr>
      <w:tr w:rsidR="00702092" w:rsidRPr="00825182" w:rsidTr="00702092">
        <w:trPr>
          <w:gridAfter w:val="1"/>
          <w:wAfter w:w="73" w:type="dxa"/>
        </w:trPr>
        <w:tc>
          <w:tcPr>
            <w:tcW w:w="9212" w:type="dxa"/>
            <w:gridSpan w:val="19"/>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b/>
                <w:bCs/>
                <w:sz w:val="20"/>
                <w:szCs w:val="20"/>
              </w:rPr>
              <w:t>2. Демографические показатели</w:t>
            </w:r>
          </w:p>
        </w:tc>
      </w:tr>
      <w:tr w:rsidR="00702092" w:rsidRPr="00825182" w:rsidTr="00702092">
        <w:trPr>
          <w:gridAfter w:val="1"/>
          <w:wAfter w:w="73" w:type="dxa"/>
          <w:trHeight w:val="495"/>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 xml:space="preserve">№ </w:t>
            </w:r>
            <w:proofErr w:type="gramStart"/>
            <w:r w:rsidRPr="00825182">
              <w:rPr>
                <w:rFonts w:ascii="Times New Roman CYR" w:hAnsi="Times New Roman CYR" w:cs="Times New Roman CYR"/>
                <w:b/>
                <w:bCs/>
                <w:sz w:val="20"/>
                <w:szCs w:val="20"/>
              </w:rPr>
              <w:t>п</w:t>
            </w:r>
            <w:proofErr w:type="gramEnd"/>
            <w:r w:rsidRPr="00825182">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ед. изм.</w:t>
            </w:r>
          </w:p>
        </w:tc>
        <w:tc>
          <w:tcPr>
            <w:tcW w:w="813"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2019 г.</w:t>
            </w:r>
            <w:r w:rsidRPr="00825182">
              <w:rPr>
                <w:sz w:val="20"/>
                <w:szCs w:val="20"/>
              </w:rPr>
              <w:t xml:space="preserve"> </w:t>
            </w:r>
            <w:r w:rsidRPr="00825182">
              <w:rPr>
                <w:b/>
                <w:bCs/>
                <w:sz w:val="20"/>
                <w:szCs w:val="20"/>
              </w:rPr>
              <w:t>(факт)</w:t>
            </w:r>
          </w:p>
        </w:tc>
        <w:tc>
          <w:tcPr>
            <w:tcW w:w="1204" w:type="dxa"/>
            <w:gridSpan w:val="5"/>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2020 г.</w:t>
            </w:r>
            <w:r w:rsidRPr="00825182">
              <w:rPr>
                <w:sz w:val="20"/>
                <w:szCs w:val="20"/>
              </w:rPr>
              <w:t xml:space="preserve"> </w:t>
            </w:r>
            <w:r w:rsidRPr="00825182">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bCs/>
                <w:sz w:val="20"/>
                <w:szCs w:val="20"/>
              </w:rPr>
            </w:pPr>
            <w:r w:rsidRPr="00825182">
              <w:rPr>
                <w:b/>
                <w:bCs/>
                <w:sz w:val="20"/>
                <w:szCs w:val="20"/>
              </w:rPr>
              <w:t>2021 г.</w:t>
            </w:r>
            <w:r w:rsidRPr="00825182">
              <w:rPr>
                <w:sz w:val="20"/>
                <w:szCs w:val="20"/>
              </w:rPr>
              <w:t xml:space="preserve"> </w:t>
            </w:r>
            <w:r w:rsidRPr="00825182">
              <w:rPr>
                <w:b/>
                <w:bCs/>
                <w:sz w:val="20"/>
                <w:szCs w:val="20"/>
              </w:rPr>
              <w:t>(прогноз)</w:t>
            </w:r>
          </w:p>
        </w:tc>
        <w:tc>
          <w:tcPr>
            <w:tcW w:w="1095"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2022г.</w:t>
            </w:r>
            <w:r w:rsidRPr="00825182">
              <w:rPr>
                <w:sz w:val="20"/>
                <w:szCs w:val="20"/>
              </w:rPr>
              <w:t xml:space="preserve"> </w:t>
            </w:r>
            <w:r w:rsidRPr="00825182">
              <w:rPr>
                <w:b/>
                <w:bCs/>
                <w:sz w:val="20"/>
                <w:szCs w:val="20"/>
              </w:rPr>
              <w:t>(прогноз)</w:t>
            </w:r>
          </w:p>
        </w:tc>
        <w:tc>
          <w:tcPr>
            <w:tcW w:w="1075"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2023г. (прогноз)</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rFonts w:ascii="Times New Roman CYR" w:hAnsi="Times New Roman CYR" w:cs="Times New Roman CYR"/>
                <w:sz w:val="20"/>
                <w:szCs w:val="20"/>
              </w:rPr>
              <w:t>Численность населения, всего</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чел.</w:t>
            </w:r>
          </w:p>
        </w:tc>
        <w:tc>
          <w:tcPr>
            <w:tcW w:w="795"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868</w:t>
            </w:r>
          </w:p>
        </w:tc>
        <w:tc>
          <w:tcPr>
            <w:tcW w:w="1222" w:type="dxa"/>
            <w:gridSpan w:val="7"/>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1013</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1013</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1013</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1013</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rFonts w:ascii="Times New Roman CYR" w:hAnsi="Times New Roman CYR" w:cs="Times New Roman CYR"/>
                <w:sz w:val="20"/>
                <w:szCs w:val="20"/>
              </w:rPr>
              <w:t>Родилось</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чел.</w:t>
            </w:r>
          </w:p>
        </w:tc>
        <w:tc>
          <w:tcPr>
            <w:tcW w:w="795"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10</w:t>
            </w:r>
          </w:p>
        </w:tc>
        <w:tc>
          <w:tcPr>
            <w:tcW w:w="1222" w:type="dxa"/>
            <w:gridSpan w:val="7"/>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8</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rFonts w:ascii="Times New Roman CYR" w:hAnsi="Times New Roman CYR" w:cs="Times New Roman CYR"/>
                <w:sz w:val="20"/>
                <w:szCs w:val="20"/>
              </w:rPr>
              <w:t>Умерло</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чел.</w:t>
            </w:r>
          </w:p>
        </w:tc>
        <w:tc>
          <w:tcPr>
            <w:tcW w:w="795"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14</w:t>
            </w:r>
          </w:p>
        </w:tc>
        <w:tc>
          <w:tcPr>
            <w:tcW w:w="1222" w:type="dxa"/>
            <w:gridSpan w:val="7"/>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12</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4</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rFonts w:ascii="Times New Roman CYR" w:hAnsi="Times New Roman CYR" w:cs="Times New Roman CYR"/>
                <w:sz w:val="20"/>
                <w:szCs w:val="20"/>
              </w:rPr>
              <w:t>Численность экономически активного населения</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чел.</w:t>
            </w:r>
          </w:p>
        </w:tc>
        <w:tc>
          <w:tcPr>
            <w:tcW w:w="795"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300</w:t>
            </w:r>
          </w:p>
        </w:tc>
        <w:tc>
          <w:tcPr>
            <w:tcW w:w="1222" w:type="dxa"/>
            <w:gridSpan w:val="7"/>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300</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300</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312</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312</w:t>
            </w:r>
          </w:p>
        </w:tc>
      </w:tr>
      <w:tr w:rsidR="00702092" w:rsidRPr="00825182" w:rsidTr="00702092">
        <w:trPr>
          <w:gridAfter w:val="1"/>
          <w:wAfter w:w="73" w:type="dxa"/>
        </w:trPr>
        <w:tc>
          <w:tcPr>
            <w:tcW w:w="9212" w:type="dxa"/>
            <w:gridSpan w:val="19"/>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b/>
                <w:bCs/>
                <w:sz w:val="20"/>
                <w:szCs w:val="20"/>
              </w:rPr>
              <w:lastRenderedPageBreak/>
              <w:t>3. Показатели сельского хозяйства</w:t>
            </w:r>
          </w:p>
        </w:tc>
      </w:tr>
      <w:tr w:rsidR="00702092" w:rsidRPr="00825182" w:rsidTr="00702092">
        <w:trPr>
          <w:gridAfter w:val="1"/>
          <w:wAfter w:w="73" w:type="dxa"/>
        </w:trPr>
        <w:tc>
          <w:tcPr>
            <w:tcW w:w="9212" w:type="dxa"/>
            <w:gridSpan w:val="19"/>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bCs/>
                <w:sz w:val="20"/>
                <w:szCs w:val="20"/>
              </w:rPr>
            </w:pPr>
          </w:p>
        </w:tc>
      </w:tr>
      <w:tr w:rsidR="00702092" w:rsidRPr="00825182" w:rsidTr="00702092">
        <w:trPr>
          <w:gridAfter w:val="1"/>
          <w:wAfter w:w="73" w:type="dxa"/>
          <w:trHeight w:val="291"/>
        </w:trPr>
        <w:tc>
          <w:tcPr>
            <w:tcW w:w="644" w:type="dxa"/>
            <w:vMerge w:val="restart"/>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 xml:space="preserve">№ </w:t>
            </w:r>
            <w:proofErr w:type="gramStart"/>
            <w:r w:rsidRPr="00825182">
              <w:rPr>
                <w:rFonts w:ascii="Times New Roman CYR" w:hAnsi="Times New Roman CYR" w:cs="Times New Roman CYR"/>
                <w:b/>
                <w:bCs/>
                <w:sz w:val="20"/>
                <w:szCs w:val="20"/>
              </w:rPr>
              <w:t>п</w:t>
            </w:r>
            <w:proofErr w:type="gramEnd"/>
            <w:r w:rsidRPr="00825182">
              <w:rPr>
                <w:rFonts w:ascii="Times New Roman CYR" w:hAnsi="Times New Roman CYR" w:cs="Times New Roman CYR"/>
                <w:b/>
                <w:bCs/>
                <w:sz w:val="20"/>
                <w:szCs w:val="20"/>
              </w:rPr>
              <w:t>/п</w:t>
            </w:r>
          </w:p>
        </w:tc>
        <w:tc>
          <w:tcPr>
            <w:tcW w:w="2430" w:type="dxa"/>
            <w:vMerge w:val="restart"/>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Показатель</w:t>
            </w:r>
          </w:p>
        </w:tc>
        <w:tc>
          <w:tcPr>
            <w:tcW w:w="871" w:type="dxa"/>
            <w:gridSpan w:val="2"/>
            <w:vMerge w:val="restart"/>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ед. изм.</w:t>
            </w:r>
          </w:p>
        </w:tc>
        <w:tc>
          <w:tcPr>
            <w:tcW w:w="891" w:type="dxa"/>
            <w:gridSpan w:val="4"/>
            <w:vMerge w:val="restart"/>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2019 г.</w:t>
            </w:r>
            <w:r w:rsidRPr="00825182">
              <w:rPr>
                <w:sz w:val="20"/>
                <w:szCs w:val="20"/>
              </w:rPr>
              <w:t xml:space="preserve"> </w:t>
            </w:r>
            <w:r w:rsidRPr="00825182">
              <w:rPr>
                <w:b/>
                <w:bCs/>
                <w:sz w:val="20"/>
                <w:szCs w:val="20"/>
              </w:rPr>
              <w:t>(факт)</w:t>
            </w:r>
          </w:p>
        </w:tc>
        <w:tc>
          <w:tcPr>
            <w:tcW w:w="1126" w:type="dxa"/>
            <w:gridSpan w:val="4"/>
            <w:vMerge w:val="restart"/>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b/>
                <w:sz w:val="20"/>
                <w:szCs w:val="20"/>
              </w:rPr>
              <w:t>2020 г.</w:t>
            </w:r>
          </w:p>
          <w:p w:rsidR="00702092" w:rsidRPr="00825182" w:rsidRDefault="00702092" w:rsidP="00825182">
            <w:pPr>
              <w:jc w:val="center"/>
              <w:rPr>
                <w:b/>
                <w:sz w:val="20"/>
                <w:szCs w:val="20"/>
              </w:rPr>
            </w:pPr>
            <w:r w:rsidRPr="00825182">
              <w:rPr>
                <w:b/>
                <w:bCs/>
                <w:sz w:val="20"/>
                <w:szCs w:val="20"/>
              </w:rPr>
              <w:t>(оценка)</w:t>
            </w:r>
          </w:p>
        </w:tc>
        <w:tc>
          <w:tcPr>
            <w:tcW w:w="1080" w:type="dxa"/>
            <w:gridSpan w:val="2"/>
            <w:vMerge w:val="restart"/>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bCs/>
                <w:sz w:val="20"/>
                <w:szCs w:val="20"/>
              </w:rPr>
            </w:pPr>
            <w:r w:rsidRPr="00825182">
              <w:rPr>
                <w:b/>
                <w:bCs/>
                <w:sz w:val="20"/>
                <w:szCs w:val="20"/>
              </w:rPr>
              <w:t>2021 г.</w:t>
            </w:r>
            <w:r w:rsidRPr="00825182">
              <w:rPr>
                <w:sz w:val="20"/>
                <w:szCs w:val="20"/>
              </w:rPr>
              <w:t xml:space="preserve"> </w:t>
            </w:r>
            <w:r w:rsidRPr="00825182">
              <w:rPr>
                <w:b/>
                <w:bCs/>
                <w:sz w:val="20"/>
                <w:szCs w:val="20"/>
              </w:rPr>
              <w:t>(прогноз)</w:t>
            </w:r>
          </w:p>
        </w:tc>
        <w:tc>
          <w:tcPr>
            <w:tcW w:w="1084" w:type="dxa"/>
            <w:gridSpan w:val="2"/>
            <w:tcBorders>
              <w:top w:val="single" w:sz="4" w:space="0" w:color="auto"/>
              <w:left w:val="single" w:sz="4" w:space="0" w:color="auto"/>
              <w:bottom w:val="nil"/>
              <w:right w:val="single" w:sz="4" w:space="0" w:color="auto"/>
            </w:tcBorders>
          </w:tcPr>
          <w:p w:rsidR="00702092" w:rsidRPr="00825182" w:rsidRDefault="00702092" w:rsidP="00825182">
            <w:pPr>
              <w:jc w:val="center"/>
              <w:rPr>
                <w:b/>
                <w:bCs/>
                <w:sz w:val="20"/>
                <w:szCs w:val="20"/>
              </w:rPr>
            </w:pPr>
            <w:r w:rsidRPr="00825182">
              <w:rPr>
                <w:b/>
                <w:bCs/>
                <w:sz w:val="20"/>
                <w:szCs w:val="20"/>
              </w:rPr>
              <w:t>20221г.-</w:t>
            </w:r>
          </w:p>
          <w:p w:rsidR="00702092" w:rsidRPr="00825182" w:rsidRDefault="00702092" w:rsidP="00825182">
            <w:pPr>
              <w:jc w:val="center"/>
              <w:rPr>
                <w:b/>
                <w:sz w:val="20"/>
                <w:szCs w:val="20"/>
              </w:rPr>
            </w:pPr>
            <w:r w:rsidRPr="00825182">
              <w:rPr>
                <w:b/>
                <w:bCs/>
                <w:sz w:val="20"/>
                <w:szCs w:val="20"/>
              </w:rPr>
              <w:t>(прогноз)</w:t>
            </w:r>
          </w:p>
        </w:tc>
        <w:tc>
          <w:tcPr>
            <w:tcW w:w="1086" w:type="dxa"/>
            <w:gridSpan w:val="3"/>
            <w:tcBorders>
              <w:top w:val="single" w:sz="4" w:space="0" w:color="auto"/>
              <w:left w:val="single" w:sz="4" w:space="0" w:color="auto"/>
              <w:bottom w:val="nil"/>
              <w:right w:val="single" w:sz="4" w:space="0" w:color="auto"/>
            </w:tcBorders>
          </w:tcPr>
          <w:p w:rsidR="00702092" w:rsidRPr="00825182" w:rsidRDefault="00702092" w:rsidP="00825182">
            <w:pPr>
              <w:jc w:val="center"/>
              <w:rPr>
                <w:b/>
                <w:sz w:val="20"/>
                <w:szCs w:val="20"/>
              </w:rPr>
            </w:pPr>
            <w:r w:rsidRPr="00825182">
              <w:rPr>
                <w:b/>
                <w:bCs/>
                <w:sz w:val="20"/>
                <w:szCs w:val="20"/>
              </w:rPr>
              <w:t>2023 г. (прогноз)</w:t>
            </w:r>
          </w:p>
        </w:tc>
      </w:tr>
      <w:tr w:rsidR="00702092" w:rsidRPr="00825182" w:rsidTr="00702092">
        <w:trPr>
          <w:gridAfter w:val="1"/>
          <w:wAfter w:w="73" w:type="dxa"/>
        </w:trPr>
        <w:tc>
          <w:tcPr>
            <w:tcW w:w="644" w:type="dxa"/>
            <w:vMerge/>
            <w:tcBorders>
              <w:top w:val="single" w:sz="4" w:space="0" w:color="auto"/>
              <w:left w:val="single" w:sz="4" w:space="0" w:color="auto"/>
              <w:bottom w:val="single" w:sz="4" w:space="0" w:color="auto"/>
              <w:right w:val="single" w:sz="4" w:space="0" w:color="auto"/>
            </w:tcBorders>
            <w:vAlign w:val="center"/>
          </w:tcPr>
          <w:p w:rsidR="00702092" w:rsidRPr="00825182" w:rsidRDefault="00702092" w:rsidP="00825182">
            <w:pPr>
              <w:rPr>
                <w:b/>
                <w:sz w:val="20"/>
                <w:szCs w:val="20"/>
              </w:rPr>
            </w:pPr>
          </w:p>
        </w:tc>
        <w:tc>
          <w:tcPr>
            <w:tcW w:w="2430" w:type="dxa"/>
            <w:vMerge/>
            <w:tcBorders>
              <w:top w:val="single" w:sz="4" w:space="0" w:color="auto"/>
              <w:left w:val="single" w:sz="4" w:space="0" w:color="auto"/>
              <w:bottom w:val="single" w:sz="4" w:space="0" w:color="auto"/>
              <w:right w:val="single" w:sz="4" w:space="0" w:color="auto"/>
            </w:tcBorders>
            <w:vAlign w:val="center"/>
          </w:tcPr>
          <w:p w:rsidR="00702092" w:rsidRPr="00825182" w:rsidRDefault="00702092" w:rsidP="00825182">
            <w:pPr>
              <w:rPr>
                <w:b/>
                <w:sz w:val="20"/>
                <w:szCs w:val="20"/>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tcPr>
          <w:p w:rsidR="00702092" w:rsidRPr="00825182" w:rsidRDefault="00702092" w:rsidP="00825182">
            <w:pPr>
              <w:rPr>
                <w:b/>
                <w:sz w:val="20"/>
                <w:szCs w:val="20"/>
              </w:rPr>
            </w:pPr>
          </w:p>
        </w:tc>
        <w:tc>
          <w:tcPr>
            <w:tcW w:w="891" w:type="dxa"/>
            <w:gridSpan w:val="4"/>
            <w:vMerge/>
            <w:tcBorders>
              <w:top w:val="single" w:sz="4" w:space="0" w:color="auto"/>
              <w:left w:val="single" w:sz="4" w:space="0" w:color="auto"/>
              <w:bottom w:val="single" w:sz="4" w:space="0" w:color="auto"/>
              <w:right w:val="single" w:sz="4" w:space="0" w:color="auto"/>
            </w:tcBorders>
            <w:vAlign w:val="center"/>
          </w:tcPr>
          <w:p w:rsidR="00702092" w:rsidRPr="00825182" w:rsidRDefault="00702092" w:rsidP="00825182">
            <w:pPr>
              <w:rPr>
                <w:b/>
                <w:sz w:val="20"/>
                <w:szCs w:val="20"/>
              </w:rPr>
            </w:pPr>
          </w:p>
        </w:tc>
        <w:tc>
          <w:tcPr>
            <w:tcW w:w="1126" w:type="dxa"/>
            <w:gridSpan w:val="4"/>
            <w:vMerge/>
            <w:tcBorders>
              <w:top w:val="single" w:sz="4" w:space="0" w:color="auto"/>
              <w:left w:val="single" w:sz="4" w:space="0" w:color="auto"/>
              <w:bottom w:val="single" w:sz="4" w:space="0" w:color="auto"/>
              <w:right w:val="single" w:sz="4" w:space="0" w:color="auto"/>
            </w:tcBorders>
            <w:vAlign w:val="center"/>
          </w:tcPr>
          <w:p w:rsidR="00702092" w:rsidRPr="00825182" w:rsidRDefault="00702092" w:rsidP="00825182">
            <w:pPr>
              <w:rPr>
                <w:b/>
                <w:sz w:val="20"/>
                <w:szCs w:val="20"/>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702092" w:rsidRPr="00825182" w:rsidRDefault="00702092" w:rsidP="00825182">
            <w:pPr>
              <w:rPr>
                <w:b/>
                <w:bCs/>
                <w:sz w:val="20"/>
                <w:szCs w:val="20"/>
              </w:rPr>
            </w:pPr>
          </w:p>
        </w:tc>
        <w:tc>
          <w:tcPr>
            <w:tcW w:w="1084" w:type="dxa"/>
            <w:gridSpan w:val="2"/>
            <w:tcBorders>
              <w:top w:val="nil"/>
              <w:left w:val="single" w:sz="4" w:space="0" w:color="auto"/>
              <w:bottom w:val="single" w:sz="4" w:space="0" w:color="auto"/>
              <w:right w:val="single" w:sz="4" w:space="0" w:color="auto"/>
            </w:tcBorders>
          </w:tcPr>
          <w:p w:rsidR="00702092" w:rsidRPr="00825182" w:rsidRDefault="00702092" w:rsidP="00825182">
            <w:pPr>
              <w:jc w:val="center"/>
              <w:rPr>
                <w:b/>
                <w:sz w:val="20"/>
                <w:szCs w:val="20"/>
              </w:rPr>
            </w:pPr>
          </w:p>
        </w:tc>
        <w:tc>
          <w:tcPr>
            <w:tcW w:w="1086" w:type="dxa"/>
            <w:gridSpan w:val="3"/>
            <w:tcBorders>
              <w:top w:val="nil"/>
              <w:left w:val="single" w:sz="4" w:space="0" w:color="auto"/>
              <w:bottom w:val="single" w:sz="4" w:space="0" w:color="auto"/>
              <w:right w:val="single" w:sz="4" w:space="0" w:color="auto"/>
            </w:tcBorders>
          </w:tcPr>
          <w:p w:rsidR="00702092" w:rsidRPr="00825182" w:rsidRDefault="00702092" w:rsidP="00825182">
            <w:pPr>
              <w:jc w:val="center"/>
              <w:rPr>
                <w:b/>
                <w:sz w:val="20"/>
                <w:szCs w:val="20"/>
              </w:rPr>
            </w:pP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sz w:val="20"/>
                <w:szCs w:val="20"/>
              </w:rPr>
              <w:t>Количество крестьянских (фермерских) хозяйств</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ед.</w:t>
            </w:r>
          </w:p>
        </w:tc>
        <w:tc>
          <w:tcPr>
            <w:tcW w:w="891"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c>
          <w:tcPr>
            <w:tcW w:w="1126"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sz w:val="20"/>
                <w:szCs w:val="20"/>
              </w:rPr>
              <w:t>Численность личных подсобных хозяйств</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ед.</w:t>
            </w:r>
          </w:p>
        </w:tc>
        <w:tc>
          <w:tcPr>
            <w:tcW w:w="891"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401</w:t>
            </w:r>
          </w:p>
        </w:tc>
        <w:tc>
          <w:tcPr>
            <w:tcW w:w="1126"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398</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398</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rFonts w:ascii="Times New Roman CYR" w:hAnsi="Times New Roman CYR" w:cs="Times New Roman CYR"/>
                <w:sz w:val="20"/>
                <w:szCs w:val="20"/>
              </w:rPr>
              <w:t>В них поголовье скота по видам:</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p>
        </w:tc>
        <w:tc>
          <w:tcPr>
            <w:tcW w:w="891"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p>
        </w:tc>
        <w:tc>
          <w:tcPr>
            <w:tcW w:w="1126"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4</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rFonts w:ascii="Times New Roman CYR" w:hAnsi="Times New Roman CYR" w:cs="Times New Roman CYR"/>
                <w:sz w:val="20"/>
                <w:szCs w:val="20"/>
              </w:rPr>
              <w:t>- КРС</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гол.</w:t>
            </w:r>
          </w:p>
        </w:tc>
        <w:tc>
          <w:tcPr>
            <w:tcW w:w="891"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290</w:t>
            </w:r>
          </w:p>
        </w:tc>
        <w:tc>
          <w:tcPr>
            <w:tcW w:w="1126"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280</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280</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280</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280</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5</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rFonts w:ascii="Times New Roman CYR" w:hAnsi="Times New Roman CYR" w:cs="Times New Roman CYR"/>
                <w:sz w:val="20"/>
                <w:szCs w:val="20"/>
              </w:rPr>
              <w:t>- Свиньи</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гол.</w:t>
            </w:r>
          </w:p>
        </w:tc>
        <w:tc>
          <w:tcPr>
            <w:tcW w:w="891"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34</w:t>
            </w:r>
          </w:p>
        </w:tc>
        <w:tc>
          <w:tcPr>
            <w:tcW w:w="1126"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27</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25</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25</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25</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6</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rFonts w:ascii="Times New Roman CYR" w:hAnsi="Times New Roman CYR" w:cs="Times New Roman CYR"/>
                <w:sz w:val="20"/>
                <w:szCs w:val="20"/>
              </w:rPr>
              <w:t>- Овцы и козы</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гол.</w:t>
            </w:r>
          </w:p>
        </w:tc>
        <w:tc>
          <w:tcPr>
            <w:tcW w:w="891"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78</w:t>
            </w:r>
          </w:p>
        </w:tc>
        <w:tc>
          <w:tcPr>
            <w:tcW w:w="1126"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45</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45</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45</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45</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7</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rFonts w:ascii="Times New Roman CYR" w:hAnsi="Times New Roman CYR" w:cs="Times New Roman CYR"/>
                <w:sz w:val="20"/>
                <w:szCs w:val="20"/>
              </w:rPr>
              <w:t>- Птица</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гол.</w:t>
            </w:r>
          </w:p>
        </w:tc>
        <w:tc>
          <w:tcPr>
            <w:tcW w:w="891"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625</w:t>
            </w:r>
          </w:p>
        </w:tc>
        <w:tc>
          <w:tcPr>
            <w:tcW w:w="1126"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523</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520</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520</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520</w:t>
            </w:r>
          </w:p>
        </w:tc>
      </w:tr>
      <w:tr w:rsidR="00702092" w:rsidRPr="00825182" w:rsidTr="00702092">
        <w:trPr>
          <w:gridAfter w:val="1"/>
          <w:wAfter w:w="73" w:type="dxa"/>
        </w:trPr>
        <w:tc>
          <w:tcPr>
            <w:tcW w:w="9212" w:type="dxa"/>
            <w:gridSpan w:val="19"/>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b/>
                <w:bCs/>
                <w:sz w:val="20"/>
                <w:szCs w:val="20"/>
              </w:rPr>
              <w:t>4. Финансовые показатели</w:t>
            </w:r>
          </w:p>
        </w:tc>
      </w:tr>
      <w:tr w:rsidR="00702092" w:rsidRPr="00825182" w:rsidTr="00702092">
        <w:trPr>
          <w:gridAfter w:val="1"/>
          <w:wAfter w:w="73" w:type="dxa"/>
          <w:trHeight w:val="291"/>
        </w:trPr>
        <w:tc>
          <w:tcPr>
            <w:tcW w:w="644" w:type="dxa"/>
            <w:vMerge w:val="restart"/>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 xml:space="preserve">№ </w:t>
            </w:r>
            <w:proofErr w:type="gramStart"/>
            <w:r w:rsidRPr="00825182">
              <w:rPr>
                <w:rFonts w:ascii="Times New Roman CYR" w:hAnsi="Times New Roman CYR" w:cs="Times New Roman CYR"/>
                <w:b/>
                <w:bCs/>
                <w:sz w:val="20"/>
                <w:szCs w:val="20"/>
              </w:rPr>
              <w:t>п</w:t>
            </w:r>
            <w:proofErr w:type="gramEnd"/>
            <w:r w:rsidRPr="00825182">
              <w:rPr>
                <w:rFonts w:ascii="Times New Roman CYR" w:hAnsi="Times New Roman CYR" w:cs="Times New Roman CYR"/>
                <w:b/>
                <w:bCs/>
                <w:sz w:val="20"/>
                <w:szCs w:val="20"/>
              </w:rPr>
              <w:t>/п</w:t>
            </w:r>
          </w:p>
        </w:tc>
        <w:tc>
          <w:tcPr>
            <w:tcW w:w="2430" w:type="dxa"/>
            <w:vMerge w:val="restart"/>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Показатель</w:t>
            </w:r>
          </w:p>
        </w:tc>
        <w:tc>
          <w:tcPr>
            <w:tcW w:w="871" w:type="dxa"/>
            <w:gridSpan w:val="2"/>
            <w:vMerge w:val="restart"/>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ед. изм.</w:t>
            </w:r>
          </w:p>
        </w:tc>
        <w:tc>
          <w:tcPr>
            <w:tcW w:w="891" w:type="dxa"/>
            <w:gridSpan w:val="4"/>
            <w:vMerge w:val="restart"/>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b/>
                <w:sz w:val="20"/>
                <w:szCs w:val="20"/>
              </w:rPr>
              <w:t xml:space="preserve">2019г. </w:t>
            </w:r>
          </w:p>
          <w:p w:rsidR="00702092" w:rsidRPr="00825182" w:rsidRDefault="00702092" w:rsidP="00825182">
            <w:pPr>
              <w:jc w:val="center"/>
              <w:rPr>
                <w:b/>
                <w:sz w:val="20"/>
                <w:szCs w:val="20"/>
              </w:rPr>
            </w:pPr>
            <w:r w:rsidRPr="00825182">
              <w:rPr>
                <w:b/>
                <w:sz w:val="20"/>
                <w:szCs w:val="20"/>
              </w:rPr>
              <w:t>(факт)</w:t>
            </w:r>
          </w:p>
        </w:tc>
        <w:tc>
          <w:tcPr>
            <w:tcW w:w="1126" w:type="dxa"/>
            <w:gridSpan w:val="4"/>
            <w:vMerge w:val="restart"/>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2020 г.</w:t>
            </w:r>
            <w:r w:rsidRPr="00825182">
              <w:rPr>
                <w:sz w:val="20"/>
                <w:szCs w:val="20"/>
              </w:rPr>
              <w:t xml:space="preserve"> </w:t>
            </w:r>
            <w:r w:rsidRPr="00825182">
              <w:rPr>
                <w:b/>
                <w:bCs/>
                <w:sz w:val="20"/>
                <w:szCs w:val="20"/>
              </w:rPr>
              <w:t>(оценка)</w:t>
            </w:r>
          </w:p>
        </w:tc>
        <w:tc>
          <w:tcPr>
            <w:tcW w:w="1080" w:type="dxa"/>
            <w:gridSpan w:val="2"/>
            <w:vMerge w:val="restart"/>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bCs/>
                <w:sz w:val="20"/>
                <w:szCs w:val="20"/>
              </w:rPr>
            </w:pPr>
            <w:r w:rsidRPr="00825182">
              <w:rPr>
                <w:b/>
                <w:bCs/>
                <w:sz w:val="20"/>
                <w:szCs w:val="20"/>
              </w:rPr>
              <w:t>2021 г.</w:t>
            </w:r>
            <w:r w:rsidRPr="00825182">
              <w:rPr>
                <w:sz w:val="20"/>
                <w:szCs w:val="20"/>
              </w:rPr>
              <w:t xml:space="preserve"> </w:t>
            </w:r>
            <w:r w:rsidRPr="00825182">
              <w:rPr>
                <w:b/>
                <w:bCs/>
                <w:sz w:val="20"/>
                <w:szCs w:val="20"/>
              </w:rPr>
              <w:t>(прогноз)</w:t>
            </w:r>
          </w:p>
        </w:tc>
        <w:tc>
          <w:tcPr>
            <w:tcW w:w="1084" w:type="dxa"/>
            <w:gridSpan w:val="2"/>
            <w:tcBorders>
              <w:top w:val="single" w:sz="4" w:space="0" w:color="auto"/>
              <w:left w:val="single" w:sz="4" w:space="0" w:color="auto"/>
              <w:bottom w:val="nil"/>
              <w:right w:val="single" w:sz="4" w:space="0" w:color="auto"/>
            </w:tcBorders>
          </w:tcPr>
          <w:p w:rsidR="00702092" w:rsidRPr="00825182" w:rsidRDefault="00702092" w:rsidP="00825182">
            <w:pPr>
              <w:jc w:val="center"/>
              <w:rPr>
                <w:b/>
                <w:sz w:val="20"/>
                <w:szCs w:val="20"/>
              </w:rPr>
            </w:pPr>
            <w:r w:rsidRPr="00825182">
              <w:rPr>
                <w:b/>
                <w:bCs/>
                <w:sz w:val="20"/>
                <w:szCs w:val="20"/>
              </w:rPr>
              <w:t>2022г. (прогноз)</w:t>
            </w:r>
          </w:p>
        </w:tc>
        <w:tc>
          <w:tcPr>
            <w:tcW w:w="1086" w:type="dxa"/>
            <w:gridSpan w:val="3"/>
            <w:tcBorders>
              <w:top w:val="single" w:sz="4" w:space="0" w:color="auto"/>
              <w:left w:val="single" w:sz="4" w:space="0" w:color="auto"/>
              <w:bottom w:val="nil"/>
              <w:right w:val="single" w:sz="4" w:space="0" w:color="auto"/>
            </w:tcBorders>
          </w:tcPr>
          <w:p w:rsidR="00702092" w:rsidRPr="00825182" w:rsidRDefault="00702092" w:rsidP="00825182">
            <w:pPr>
              <w:jc w:val="center"/>
              <w:rPr>
                <w:b/>
                <w:sz w:val="20"/>
                <w:szCs w:val="20"/>
              </w:rPr>
            </w:pPr>
            <w:r w:rsidRPr="00825182">
              <w:rPr>
                <w:b/>
                <w:bCs/>
                <w:sz w:val="20"/>
                <w:szCs w:val="20"/>
              </w:rPr>
              <w:t>2023г. (прогноз)</w:t>
            </w:r>
          </w:p>
        </w:tc>
      </w:tr>
      <w:tr w:rsidR="00702092" w:rsidRPr="00825182" w:rsidTr="00702092">
        <w:trPr>
          <w:gridAfter w:val="1"/>
          <w:wAfter w:w="73" w:type="dxa"/>
        </w:trPr>
        <w:tc>
          <w:tcPr>
            <w:tcW w:w="644" w:type="dxa"/>
            <w:vMerge/>
            <w:tcBorders>
              <w:top w:val="single" w:sz="4" w:space="0" w:color="auto"/>
              <w:left w:val="single" w:sz="4" w:space="0" w:color="auto"/>
              <w:bottom w:val="single" w:sz="4" w:space="0" w:color="auto"/>
              <w:right w:val="single" w:sz="4" w:space="0" w:color="auto"/>
            </w:tcBorders>
            <w:vAlign w:val="center"/>
          </w:tcPr>
          <w:p w:rsidR="00702092" w:rsidRPr="00825182" w:rsidRDefault="00702092" w:rsidP="00825182">
            <w:pPr>
              <w:rPr>
                <w:b/>
                <w:sz w:val="20"/>
                <w:szCs w:val="20"/>
              </w:rPr>
            </w:pPr>
          </w:p>
        </w:tc>
        <w:tc>
          <w:tcPr>
            <w:tcW w:w="2430" w:type="dxa"/>
            <w:vMerge/>
            <w:tcBorders>
              <w:top w:val="single" w:sz="4" w:space="0" w:color="auto"/>
              <w:left w:val="single" w:sz="4" w:space="0" w:color="auto"/>
              <w:bottom w:val="single" w:sz="4" w:space="0" w:color="auto"/>
              <w:right w:val="single" w:sz="4" w:space="0" w:color="auto"/>
            </w:tcBorders>
            <w:vAlign w:val="center"/>
          </w:tcPr>
          <w:p w:rsidR="00702092" w:rsidRPr="00825182" w:rsidRDefault="00702092" w:rsidP="00825182">
            <w:pPr>
              <w:rPr>
                <w:b/>
                <w:sz w:val="20"/>
                <w:szCs w:val="20"/>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tcPr>
          <w:p w:rsidR="00702092" w:rsidRPr="00825182" w:rsidRDefault="00702092" w:rsidP="00825182">
            <w:pPr>
              <w:rPr>
                <w:b/>
                <w:sz w:val="20"/>
                <w:szCs w:val="20"/>
              </w:rPr>
            </w:pPr>
          </w:p>
        </w:tc>
        <w:tc>
          <w:tcPr>
            <w:tcW w:w="891" w:type="dxa"/>
            <w:gridSpan w:val="4"/>
            <w:vMerge/>
            <w:tcBorders>
              <w:top w:val="single" w:sz="4" w:space="0" w:color="auto"/>
              <w:left w:val="single" w:sz="4" w:space="0" w:color="auto"/>
              <w:bottom w:val="single" w:sz="4" w:space="0" w:color="auto"/>
              <w:right w:val="single" w:sz="4" w:space="0" w:color="auto"/>
            </w:tcBorders>
            <w:vAlign w:val="center"/>
          </w:tcPr>
          <w:p w:rsidR="00702092" w:rsidRPr="00825182" w:rsidRDefault="00702092" w:rsidP="00825182">
            <w:pPr>
              <w:rPr>
                <w:b/>
                <w:sz w:val="20"/>
                <w:szCs w:val="20"/>
              </w:rPr>
            </w:pPr>
          </w:p>
        </w:tc>
        <w:tc>
          <w:tcPr>
            <w:tcW w:w="1126" w:type="dxa"/>
            <w:gridSpan w:val="4"/>
            <w:vMerge/>
            <w:tcBorders>
              <w:top w:val="single" w:sz="4" w:space="0" w:color="auto"/>
              <w:left w:val="single" w:sz="4" w:space="0" w:color="auto"/>
              <w:bottom w:val="single" w:sz="4" w:space="0" w:color="auto"/>
              <w:right w:val="single" w:sz="4" w:space="0" w:color="auto"/>
            </w:tcBorders>
            <w:vAlign w:val="center"/>
          </w:tcPr>
          <w:p w:rsidR="00702092" w:rsidRPr="00825182" w:rsidRDefault="00702092" w:rsidP="00825182">
            <w:pPr>
              <w:rPr>
                <w:b/>
                <w:sz w:val="20"/>
                <w:szCs w:val="20"/>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702092" w:rsidRPr="00825182" w:rsidRDefault="00702092" w:rsidP="00825182">
            <w:pPr>
              <w:rPr>
                <w:b/>
                <w:bCs/>
                <w:sz w:val="20"/>
                <w:szCs w:val="20"/>
              </w:rPr>
            </w:pPr>
          </w:p>
        </w:tc>
        <w:tc>
          <w:tcPr>
            <w:tcW w:w="1084" w:type="dxa"/>
            <w:gridSpan w:val="2"/>
            <w:tcBorders>
              <w:top w:val="nil"/>
              <w:left w:val="single" w:sz="4" w:space="0" w:color="auto"/>
              <w:bottom w:val="single" w:sz="4" w:space="0" w:color="auto"/>
              <w:right w:val="single" w:sz="4" w:space="0" w:color="auto"/>
            </w:tcBorders>
          </w:tcPr>
          <w:p w:rsidR="00702092" w:rsidRPr="00825182" w:rsidRDefault="00702092" w:rsidP="00825182">
            <w:pPr>
              <w:rPr>
                <w:b/>
                <w:sz w:val="20"/>
                <w:szCs w:val="20"/>
              </w:rPr>
            </w:pPr>
          </w:p>
        </w:tc>
        <w:tc>
          <w:tcPr>
            <w:tcW w:w="1086" w:type="dxa"/>
            <w:gridSpan w:val="3"/>
            <w:tcBorders>
              <w:top w:val="nil"/>
              <w:left w:val="single" w:sz="4" w:space="0" w:color="auto"/>
              <w:bottom w:val="single" w:sz="4" w:space="0" w:color="auto"/>
              <w:right w:val="single" w:sz="4" w:space="0" w:color="auto"/>
            </w:tcBorders>
          </w:tcPr>
          <w:p w:rsidR="00702092" w:rsidRPr="00825182" w:rsidRDefault="00702092" w:rsidP="00825182">
            <w:pPr>
              <w:rPr>
                <w:b/>
                <w:sz w:val="20"/>
                <w:szCs w:val="20"/>
              </w:rPr>
            </w:pP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sz w:val="20"/>
                <w:szCs w:val="20"/>
              </w:rPr>
            </w:pPr>
            <w:r w:rsidRPr="00825182">
              <w:rPr>
                <w:rFonts w:ascii="Times New Roman CYR" w:hAnsi="Times New Roman CYR" w:cs="Times New Roman CYR"/>
                <w:sz w:val="20"/>
                <w:szCs w:val="20"/>
              </w:rPr>
              <w:t>Налоговые доходы</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rFonts w:ascii="Times New Roman CYR" w:hAnsi="Times New Roman CYR" w:cs="Times New Roman CYR"/>
                <w:sz w:val="20"/>
                <w:szCs w:val="20"/>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1088,4</w:t>
            </w:r>
          </w:p>
        </w:tc>
        <w:tc>
          <w:tcPr>
            <w:tcW w:w="1126"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1098,3</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1240,0</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1289,0</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1384,0</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sz w:val="20"/>
                <w:szCs w:val="20"/>
              </w:rPr>
            </w:pPr>
            <w:r w:rsidRPr="00825182">
              <w:rPr>
                <w:rFonts w:ascii="Times New Roman CYR" w:hAnsi="Times New Roman CYR" w:cs="Times New Roman CYR"/>
                <w:sz w:val="20"/>
                <w:szCs w:val="20"/>
              </w:rPr>
              <w:t>Неналоговые доходы</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rFonts w:ascii="Times New Roman CYR" w:hAnsi="Times New Roman CYR" w:cs="Times New Roman CYR"/>
                <w:sz w:val="20"/>
                <w:szCs w:val="20"/>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566,0</w:t>
            </w:r>
          </w:p>
        </w:tc>
        <w:tc>
          <w:tcPr>
            <w:tcW w:w="1126"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365,0</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247,0</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248,0</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248,0</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sz w:val="20"/>
                <w:szCs w:val="20"/>
              </w:rPr>
            </w:pPr>
            <w:r w:rsidRPr="00825182">
              <w:rPr>
                <w:rFonts w:ascii="Times New Roman CYR" w:hAnsi="Times New Roman CYR" w:cs="Times New Roman CYR"/>
                <w:sz w:val="20"/>
                <w:szCs w:val="20"/>
              </w:rPr>
              <w:t>Безвозмездные поступления</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rFonts w:ascii="Times New Roman CYR" w:hAnsi="Times New Roman CYR" w:cs="Times New Roman CYR"/>
                <w:sz w:val="20"/>
                <w:szCs w:val="20"/>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10092,1</w:t>
            </w:r>
          </w:p>
        </w:tc>
        <w:tc>
          <w:tcPr>
            <w:tcW w:w="1126"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10957,7</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8651,3</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8548,4</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9845,4</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4</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sz w:val="20"/>
                <w:szCs w:val="20"/>
              </w:rPr>
            </w:pPr>
            <w:r w:rsidRPr="00825182">
              <w:rPr>
                <w:rFonts w:ascii="Times New Roman CYR" w:hAnsi="Times New Roman CYR" w:cs="Times New Roman CYR"/>
                <w:sz w:val="20"/>
                <w:szCs w:val="20"/>
              </w:rPr>
              <w:t>Расходы бюджета</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rFonts w:ascii="Times New Roman CYR" w:hAnsi="Times New Roman CYR" w:cs="Times New Roman CYR"/>
                <w:sz w:val="20"/>
                <w:szCs w:val="20"/>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11628,4</w:t>
            </w:r>
          </w:p>
        </w:tc>
        <w:tc>
          <w:tcPr>
            <w:tcW w:w="1126"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12651,7</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10138,3</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10085,4</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11477,4</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5</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sz w:val="20"/>
                <w:szCs w:val="20"/>
              </w:rPr>
            </w:pPr>
            <w:r w:rsidRPr="00825182">
              <w:rPr>
                <w:rFonts w:ascii="Times New Roman CYR" w:hAnsi="Times New Roman CYR" w:cs="Times New Roman CYR"/>
                <w:sz w:val="20"/>
                <w:szCs w:val="20"/>
              </w:rPr>
              <w:t>Дефицит (профицит) бюджета</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rFonts w:ascii="Times New Roman CYR" w:hAnsi="Times New Roman CYR" w:cs="Times New Roman CYR"/>
                <w:sz w:val="20"/>
                <w:szCs w:val="20"/>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-118,1</w:t>
            </w:r>
          </w:p>
        </w:tc>
        <w:tc>
          <w:tcPr>
            <w:tcW w:w="1126"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-230,7</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0</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0</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color w:val="FFFFFF"/>
                <w:sz w:val="20"/>
                <w:szCs w:val="20"/>
              </w:rPr>
            </w:pPr>
            <w:r w:rsidRPr="00825182">
              <w:rPr>
                <w:sz w:val="20"/>
                <w:szCs w:val="20"/>
              </w:rPr>
              <w:t>0</w:t>
            </w:r>
          </w:p>
        </w:tc>
      </w:tr>
      <w:tr w:rsidR="00702092" w:rsidRPr="00825182" w:rsidTr="00702092">
        <w:trPr>
          <w:gridAfter w:val="1"/>
          <w:wAfter w:w="73" w:type="dxa"/>
        </w:trPr>
        <w:tc>
          <w:tcPr>
            <w:tcW w:w="9212" w:type="dxa"/>
            <w:gridSpan w:val="19"/>
            <w:tcBorders>
              <w:top w:val="single" w:sz="4" w:space="0" w:color="auto"/>
              <w:left w:val="single" w:sz="4" w:space="0" w:color="auto"/>
              <w:bottom w:val="single" w:sz="4" w:space="0" w:color="auto"/>
              <w:right w:val="single" w:sz="4" w:space="0" w:color="auto"/>
            </w:tcBorders>
          </w:tcPr>
          <w:p w:rsidR="00702092" w:rsidRPr="00825182" w:rsidRDefault="00702092" w:rsidP="00825182">
            <w:pPr>
              <w:tabs>
                <w:tab w:val="left" w:pos="3385"/>
                <w:tab w:val="center" w:pos="4626"/>
              </w:tabs>
              <w:jc w:val="center"/>
              <w:rPr>
                <w:b/>
                <w:sz w:val="20"/>
                <w:szCs w:val="20"/>
              </w:rPr>
            </w:pPr>
            <w:r w:rsidRPr="00825182">
              <w:rPr>
                <w:b/>
                <w:sz w:val="20"/>
                <w:szCs w:val="20"/>
              </w:rPr>
              <w:t>5.Труд и заработная плата</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rFonts w:ascii="Times New Roman CYR" w:hAnsi="Times New Roman CYR" w:cs="Times New Roman CYR"/>
                <w:sz w:val="20"/>
                <w:szCs w:val="20"/>
              </w:rPr>
              <w:t>Численность трудоспособного населения</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чел.</w:t>
            </w:r>
          </w:p>
        </w:tc>
        <w:tc>
          <w:tcPr>
            <w:tcW w:w="891"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530</w:t>
            </w:r>
          </w:p>
        </w:tc>
        <w:tc>
          <w:tcPr>
            <w:tcW w:w="1126"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537</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520</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rPr>
                <w:sz w:val="20"/>
                <w:szCs w:val="20"/>
              </w:rPr>
            </w:pP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rFonts w:ascii="Times New Roman CYR" w:hAnsi="Times New Roman CYR" w:cs="Times New Roman CYR"/>
                <w:sz w:val="20"/>
                <w:szCs w:val="20"/>
              </w:rPr>
              <w:t xml:space="preserve">Численность </w:t>
            </w:r>
            <w:proofErr w:type="gramStart"/>
            <w:r w:rsidRPr="00825182">
              <w:rPr>
                <w:rFonts w:ascii="Times New Roman CYR" w:hAnsi="Times New Roman CYR" w:cs="Times New Roman CYR"/>
                <w:sz w:val="20"/>
                <w:szCs w:val="20"/>
              </w:rPr>
              <w:t>занятых</w:t>
            </w:r>
            <w:proofErr w:type="gramEnd"/>
            <w:r w:rsidRPr="00825182">
              <w:rPr>
                <w:rFonts w:ascii="Times New Roman CYR" w:hAnsi="Times New Roman CYR" w:cs="Times New Roman CYR"/>
                <w:sz w:val="20"/>
                <w:szCs w:val="20"/>
              </w:rPr>
              <w:t xml:space="preserve"> в экономике (среднегодовая)</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чел.</w:t>
            </w:r>
          </w:p>
        </w:tc>
        <w:tc>
          <w:tcPr>
            <w:tcW w:w="891"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300</w:t>
            </w:r>
          </w:p>
          <w:p w:rsidR="00702092" w:rsidRPr="00825182" w:rsidRDefault="00702092" w:rsidP="00825182">
            <w:pPr>
              <w:jc w:val="center"/>
              <w:rPr>
                <w:sz w:val="20"/>
                <w:szCs w:val="20"/>
              </w:rPr>
            </w:pPr>
          </w:p>
        </w:tc>
        <w:tc>
          <w:tcPr>
            <w:tcW w:w="1126"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300</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300</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300</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300</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rFonts w:ascii="Times New Roman CYR" w:hAnsi="Times New Roman CYR" w:cs="Times New Roman CYR"/>
                <w:sz w:val="20"/>
                <w:szCs w:val="20"/>
              </w:rPr>
              <w:t xml:space="preserve">Фонд налогооблагаемой заработной платы </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 xml:space="preserve">32661,0                    </w:t>
            </w:r>
          </w:p>
        </w:tc>
        <w:tc>
          <w:tcPr>
            <w:tcW w:w="1126" w:type="dxa"/>
            <w:gridSpan w:val="4"/>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33769,0</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36000,0</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rPr>
                <w:sz w:val="20"/>
                <w:szCs w:val="20"/>
              </w:rPr>
            </w:pPr>
            <w:r w:rsidRPr="00825182">
              <w:rPr>
                <w:sz w:val="20"/>
                <w:szCs w:val="20"/>
              </w:rPr>
              <w:t>37385,0</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38923,0</w:t>
            </w:r>
          </w:p>
        </w:tc>
      </w:tr>
      <w:tr w:rsidR="00702092" w:rsidRPr="00825182" w:rsidTr="00702092">
        <w:trPr>
          <w:gridAfter w:val="1"/>
          <w:wAfter w:w="73" w:type="dxa"/>
        </w:trPr>
        <w:tc>
          <w:tcPr>
            <w:tcW w:w="9212" w:type="dxa"/>
            <w:gridSpan w:val="19"/>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b/>
                <w:bCs/>
                <w:sz w:val="20"/>
                <w:szCs w:val="20"/>
              </w:rPr>
              <w:t>6. Показатели жилищного фонда </w:t>
            </w:r>
          </w:p>
        </w:tc>
      </w:tr>
      <w:tr w:rsidR="00702092" w:rsidRPr="00825182" w:rsidTr="00702092">
        <w:trPr>
          <w:gridAfter w:val="1"/>
          <w:wAfter w:w="73" w:type="dxa"/>
          <w:trHeight w:val="459"/>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 xml:space="preserve">№ </w:t>
            </w:r>
            <w:proofErr w:type="gramStart"/>
            <w:r w:rsidRPr="00825182">
              <w:rPr>
                <w:rFonts w:ascii="Times New Roman CYR" w:hAnsi="Times New Roman CYR" w:cs="Times New Roman CYR"/>
                <w:b/>
                <w:bCs/>
                <w:sz w:val="20"/>
                <w:szCs w:val="20"/>
              </w:rPr>
              <w:t>п</w:t>
            </w:r>
            <w:proofErr w:type="gramEnd"/>
            <w:r w:rsidRPr="00825182">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ед. изм.</w:t>
            </w:r>
          </w:p>
        </w:tc>
        <w:tc>
          <w:tcPr>
            <w:tcW w:w="960" w:type="dxa"/>
            <w:gridSpan w:val="5"/>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b/>
                <w:sz w:val="20"/>
                <w:szCs w:val="20"/>
              </w:rPr>
              <w:t xml:space="preserve">2019г. </w:t>
            </w:r>
          </w:p>
          <w:p w:rsidR="00702092" w:rsidRPr="00825182" w:rsidRDefault="00702092" w:rsidP="00825182">
            <w:pPr>
              <w:jc w:val="center"/>
              <w:rPr>
                <w:b/>
                <w:sz w:val="20"/>
                <w:szCs w:val="20"/>
              </w:rPr>
            </w:pPr>
            <w:r w:rsidRPr="00825182">
              <w:rPr>
                <w:b/>
                <w:sz w:val="20"/>
                <w:szCs w:val="20"/>
              </w:rPr>
              <w:t>(факт)</w:t>
            </w:r>
          </w:p>
        </w:tc>
        <w:tc>
          <w:tcPr>
            <w:tcW w:w="1057"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2020 г.</w:t>
            </w:r>
            <w:r w:rsidRPr="00825182">
              <w:rPr>
                <w:sz w:val="20"/>
                <w:szCs w:val="20"/>
              </w:rPr>
              <w:t xml:space="preserve"> </w:t>
            </w:r>
            <w:r w:rsidRPr="00825182">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bCs/>
                <w:sz w:val="20"/>
                <w:szCs w:val="20"/>
              </w:rPr>
            </w:pPr>
            <w:r w:rsidRPr="00825182">
              <w:rPr>
                <w:b/>
                <w:bCs/>
                <w:sz w:val="20"/>
                <w:szCs w:val="20"/>
              </w:rPr>
              <w:t>2021 г.</w:t>
            </w:r>
            <w:r w:rsidRPr="00825182">
              <w:rPr>
                <w:sz w:val="20"/>
                <w:szCs w:val="20"/>
              </w:rPr>
              <w:t xml:space="preserve"> </w:t>
            </w:r>
            <w:r w:rsidRPr="00825182">
              <w:rPr>
                <w:b/>
                <w:bCs/>
                <w:sz w:val="20"/>
                <w:szCs w:val="20"/>
              </w:rPr>
              <w:t>(прогноз)</w:t>
            </w:r>
          </w:p>
        </w:tc>
        <w:tc>
          <w:tcPr>
            <w:tcW w:w="1084" w:type="dxa"/>
            <w:gridSpan w:val="2"/>
            <w:tcBorders>
              <w:top w:val="single" w:sz="4" w:space="0" w:color="auto"/>
              <w:left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2022г.</w:t>
            </w:r>
            <w:r w:rsidRPr="00825182">
              <w:rPr>
                <w:sz w:val="20"/>
                <w:szCs w:val="20"/>
              </w:rPr>
              <w:t xml:space="preserve"> </w:t>
            </w:r>
            <w:r w:rsidRPr="00825182">
              <w:rPr>
                <w:b/>
                <w:bCs/>
                <w:sz w:val="20"/>
                <w:szCs w:val="20"/>
              </w:rPr>
              <w:t>(прогноз)</w:t>
            </w:r>
          </w:p>
        </w:tc>
        <w:tc>
          <w:tcPr>
            <w:tcW w:w="1086" w:type="dxa"/>
            <w:gridSpan w:val="3"/>
            <w:tcBorders>
              <w:top w:val="single" w:sz="4" w:space="0" w:color="auto"/>
              <w:left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2023 г. (прогноз)</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sz w:val="20"/>
                <w:szCs w:val="20"/>
              </w:rPr>
            </w:pPr>
            <w:r w:rsidRPr="00825182">
              <w:rPr>
                <w:rFonts w:ascii="Times New Roman CYR" w:hAnsi="Times New Roman CYR" w:cs="Times New Roman CYR"/>
                <w:sz w:val="20"/>
                <w:szCs w:val="20"/>
              </w:rPr>
              <w:t>Общая площадь жилищного фонда, всего</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proofErr w:type="spellStart"/>
            <w:r w:rsidRPr="00825182">
              <w:rPr>
                <w:rFonts w:ascii="Times New Roman CYR" w:hAnsi="Times New Roman CYR" w:cs="Times New Roman CYR"/>
                <w:sz w:val="20"/>
                <w:szCs w:val="20"/>
              </w:rPr>
              <w:t>тыс.кв.м</w:t>
            </w:r>
            <w:proofErr w:type="spellEnd"/>
            <w:r w:rsidRPr="00825182">
              <w:rPr>
                <w:rFonts w:ascii="Times New Roman CYR" w:hAnsi="Times New Roman CYR" w:cs="Times New Roman CYR"/>
                <w:sz w:val="20"/>
                <w:szCs w:val="20"/>
              </w:rPr>
              <w:t>.</w:t>
            </w:r>
          </w:p>
        </w:tc>
        <w:tc>
          <w:tcPr>
            <w:tcW w:w="960" w:type="dxa"/>
            <w:gridSpan w:val="5"/>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19,1</w:t>
            </w:r>
          </w:p>
        </w:tc>
        <w:tc>
          <w:tcPr>
            <w:tcW w:w="1057"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19,1</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19,1</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19,1</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19,1</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sz w:val="20"/>
                <w:szCs w:val="20"/>
              </w:rPr>
            </w:pPr>
            <w:r w:rsidRPr="00825182">
              <w:rPr>
                <w:rFonts w:ascii="Times New Roman CYR" w:hAnsi="Times New Roman CYR" w:cs="Times New Roman CYR"/>
                <w:sz w:val="20"/>
                <w:szCs w:val="20"/>
              </w:rPr>
              <w:t xml:space="preserve">Средняя обеспеченность населения общей площадью жилых домов </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proofErr w:type="spellStart"/>
            <w:r w:rsidRPr="00825182">
              <w:rPr>
                <w:rFonts w:ascii="Times New Roman CYR" w:hAnsi="Times New Roman CYR" w:cs="Times New Roman CYR"/>
                <w:sz w:val="20"/>
                <w:szCs w:val="20"/>
              </w:rPr>
              <w:t>кв.м</w:t>
            </w:r>
            <w:proofErr w:type="spellEnd"/>
            <w:r w:rsidRPr="00825182">
              <w:rPr>
                <w:rFonts w:ascii="Times New Roman CYR" w:hAnsi="Times New Roman CYR" w:cs="Times New Roman CYR"/>
                <w:sz w:val="20"/>
                <w:szCs w:val="20"/>
              </w:rPr>
              <w:t xml:space="preserve">. </w:t>
            </w:r>
            <w:proofErr w:type="gramStart"/>
            <w:r w:rsidRPr="00825182">
              <w:rPr>
                <w:rFonts w:ascii="Times New Roman CYR" w:hAnsi="Times New Roman CYR" w:cs="Times New Roman CYR"/>
                <w:sz w:val="20"/>
                <w:szCs w:val="20"/>
              </w:rPr>
              <w:t>на</w:t>
            </w:r>
            <w:proofErr w:type="gramEnd"/>
            <w:r w:rsidRPr="00825182">
              <w:rPr>
                <w:rFonts w:ascii="Times New Roman CYR" w:hAnsi="Times New Roman CYR" w:cs="Times New Roman CYR"/>
                <w:sz w:val="20"/>
                <w:szCs w:val="20"/>
              </w:rPr>
              <w:t xml:space="preserve"> чел.</w:t>
            </w:r>
          </w:p>
        </w:tc>
        <w:tc>
          <w:tcPr>
            <w:tcW w:w="960" w:type="dxa"/>
            <w:gridSpan w:val="5"/>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17</w:t>
            </w:r>
          </w:p>
        </w:tc>
        <w:tc>
          <w:tcPr>
            <w:tcW w:w="1057"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17</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17</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17</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17</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sz w:val="20"/>
                <w:szCs w:val="20"/>
              </w:rPr>
            </w:pPr>
            <w:r w:rsidRPr="00825182">
              <w:rPr>
                <w:rFonts w:ascii="Times New Roman CYR" w:hAnsi="Times New Roman CYR" w:cs="Times New Roman CYR"/>
                <w:sz w:val="20"/>
                <w:szCs w:val="20"/>
              </w:rPr>
              <w:t>Количество квадратных метров площади, полученной семьями, улучшившими жилищные условия</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proofErr w:type="spellStart"/>
            <w:r w:rsidRPr="00825182">
              <w:rPr>
                <w:rFonts w:ascii="Times New Roman CYR" w:hAnsi="Times New Roman CYR" w:cs="Times New Roman CYR"/>
                <w:sz w:val="20"/>
                <w:szCs w:val="20"/>
              </w:rPr>
              <w:t>Тыс.кв.м</w:t>
            </w:r>
            <w:proofErr w:type="spellEnd"/>
            <w:r w:rsidRPr="00825182">
              <w:rPr>
                <w:rFonts w:ascii="Times New Roman CYR" w:hAnsi="Times New Roman CYR" w:cs="Times New Roman CYR"/>
                <w:sz w:val="20"/>
                <w:szCs w:val="20"/>
              </w:rPr>
              <w:t>. общей площади</w:t>
            </w:r>
          </w:p>
        </w:tc>
        <w:tc>
          <w:tcPr>
            <w:tcW w:w="960" w:type="dxa"/>
            <w:gridSpan w:val="5"/>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0</w:t>
            </w:r>
          </w:p>
        </w:tc>
        <w:tc>
          <w:tcPr>
            <w:tcW w:w="1057"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0</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0,03</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4</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sz w:val="20"/>
                <w:szCs w:val="20"/>
              </w:rPr>
            </w:pPr>
            <w:r w:rsidRPr="00825182">
              <w:rPr>
                <w:rFonts w:ascii="Times New Roman CYR" w:hAnsi="Times New Roman CYR" w:cs="Times New Roman CYR"/>
                <w:sz w:val="20"/>
                <w:szCs w:val="20"/>
              </w:rPr>
              <w:t xml:space="preserve">Наличие основных фондов, находящихся в муниципальной собственности (по </w:t>
            </w:r>
            <w:proofErr w:type="spellStart"/>
            <w:r w:rsidRPr="00825182">
              <w:rPr>
                <w:rFonts w:ascii="Times New Roman CYR" w:hAnsi="Times New Roman CYR" w:cs="Times New Roman CYR"/>
                <w:sz w:val="20"/>
                <w:szCs w:val="20"/>
              </w:rPr>
              <w:t>оста</w:t>
            </w:r>
            <w:proofErr w:type="gramStart"/>
            <w:r w:rsidRPr="00825182">
              <w:rPr>
                <w:rFonts w:ascii="Times New Roman CYR" w:hAnsi="Times New Roman CYR" w:cs="Times New Roman CYR"/>
                <w:sz w:val="20"/>
                <w:szCs w:val="20"/>
              </w:rPr>
              <w:t>.б</w:t>
            </w:r>
            <w:proofErr w:type="gramEnd"/>
            <w:r w:rsidRPr="00825182">
              <w:rPr>
                <w:rFonts w:ascii="Times New Roman CYR" w:hAnsi="Times New Roman CYR" w:cs="Times New Roman CYR"/>
                <w:sz w:val="20"/>
                <w:szCs w:val="20"/>
              </w:rPr>
              <w:t>ал.ст-ти</w:t>
            </w:r>
            <w:proofErr w:type="spellEnd"/>
            <w:r w:rsidRPr="00825182">
              <w:rPr>
                <w:rFonts w:ascii="Times New Roman CYR" w:hAnsi="Times New Roman CYR" w:cs="Times New Roman CYR"/>
                <w:sz w:val="20"/>
                <w:szCs w:val="20"/>
              </w:rPr>
              <w:t xml:space="preserve">) </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Тыс.</w:t>
            </w:r>
          </w:p>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руб.</w:t>
            </w:r>
          </w:p>
        </w:tc>
        <w:tc>
          <w:tcPr>
            <w:tcW w:w="960" w:type="dxa"/>
            <w:gridSpan w:val="5"/>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highlight w:val="red"/>
              </w:rPr>
            </w:pPr>
            <w:r w:rsidRPr="00825182">
              <w:rPr>
                <w:sz w:val="20"/>
                <w:szCs w:val="20"/>
              </w:rPr>
              <w:t>695,8</w:t>
            </w:r>
          </w:p>
        </w:tc>
        <w:tc>
          <w:tcPr>
            <w:tcW w:w="1057"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highlight w:val="red"/>
              </w:rPr>
            </w:pPr>
            <w:r w:rsidRPr="00825182">
              <w:rPr>
                <w:sz w:val="20"/>
                <w:szCs w:val="20"/>
              </w:rPr>
              <w:t>527,3</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0</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0</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0</w:t>
            </w:r>
          </w:p>
        </w:tc>
      </w:tr>
      <w:tr w:rsidR="00702092" w:rsidRPr="00825182" w:rsidTr="00702092">
        <w:trPr>
          <w:gridAfter w:val="1"/>
          <w:wAfter w:w="73" w:type="dxa"/>
        </w:trPr>
        <w:tc>
          <w:tcPr>
            <w:tcW w:w="9212" w:type="dxa"/>
            <w:gridSpan w:val="19"/>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b/>
                <w:bCs/>
                <w:sz w:val="20"/>
                <w:szCs w:val="20"/>
              </w:rPr>
              <w:t>7. Показатели коммунального хозяйства </w:t>
            </w:r>
          </w:p>
        </w:tc>
      </w:tr>
      <w:tr w:rsidR="00702092" w:rsidRPr="00825182" w:rsidTr="00702092">
        <w:trPr>
          <w:gridAfter w:val="1"/>
          <w:wAfter w:w="73" w:type="dxa"/>
          <w:trHeight w:val="617"/>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 xml:space="preserve">№ </w:t>
            </w:r>
            <w:proofErr w:type="gramStart"/>
            <w:r w:rsidRPr="00825182">
              <w:rPr>
                <w:rFonts w:ascii="Times New Roman CYR" w:hAnsi="Times New Roman CYR" w:cs="Times New Roman CYR"/>
                <w:b/>
                <w:bCs/>
                <w:sz w:val="20"/>
                <w:szCs w:val="20"/>
              </w:rPr>
              <w:t>п</w:t>
            </w:r>
            <w:proofErr w:type="gramEnd"/>
            <w:r w:rsidRPr="00825182">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ед. изм.</w:t>
            </w:r>
          </w:p>
        </w:tc>
        <w:tc>
          <w:tcPr>
            <w:tcW w:w="975" w:type="dxa"/>
            <w:gridSpan w:val="6"/>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b/>
                <w:sz w:val="20"/>
                <w:szCs w:val="20"/>
              </w:rPr>
              <w:t xml:space="preserve">2019г. </w:t>
            </w:r>
          </w:p>
          <w:p w:rsidR="00702092" w:rsidRPr="00825182" w:rsidRDefault="00702092" w:rsidP="00825182">
            <w:pPr>
              <w:jc w:val="center"/>
              <w:rPr>
                <w:b/>
                <w:sz w:val="20"/>
                <w:szCs w:val="20"/>
              </w:rPr>
            </w:pPr>
            <w:r w:rsidRPr="00825182">
              <w:rPr>
                <w:b/>
                <w:sz w:val="20"/>
                <w:szCs w:val="20"/>
              </w:rPr>
              <w:t>(факт)</w:t>
            </w:r>
          </w:p>
        </w:tc>
        <w:tc>
          <w:tcPr>
            <w:tcW w:w="1042"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2020 г.</w:t>
            </w:r>
            <w:r w:rsidRPr="00825182">
              <w:rPr>
                <w:sz w:val="20"/>
                <w:szCs w:val="20"/>
              </w:rPr>
              <w:t xml:space="preserve"> </w:t>
            </w:r>
            <w:r w:rsidRPr="00825182">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bCs/>
                <w:sz w:val="20"/>
                <w:szCs w:val="20"/>
              </w:rPr>
            </w:pPr>
            <w:r w:rsidRPr="00825182">
              <w:rPr>
                <w:b/>
                <w:bCs/>
                <w:sz w:val="20"/>
                <w:szCs w:val="20"/>
              </w:rPr>
              <w:t>2021 г.</w:t>
            </w:r>
            <w:r w:rsidRPr="00825182">
              <w:rPr>
                <w:sz w:val="20"/>
                <w:szCs w:val="20"/>
              </w:rPr>
              <w:t xml:space="preserve"> </w:t>
            </w:r>
            <w:r w:rsidRPr="00825182">
              <w:rPr>
                <w:b/>
                <w:bCs/>
                <w:sz w:val="20"/>
                <w:szCs w:val="20"/>
              </w:rPr>
              <w:t>(прогноз)</w:t>
            </w:r>
          </w:p>
        </w:tc>
        <w:tc>
          <w:tcPr>
            <w:tcW w:w="1084" w:type="dxa"/>
            <w:gridSpan w:val="2"/>
            <w:tcBorders>
              <w:top w:val="single" w:sz="4" w:space="0" w:color="auto"/>
              <w:left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2022г. (прогноз)</w:t>
            </w:r>
          </w:p>
        </w:tc>
        <w:tc>
          <w:tcPr>
            <w:tcW w:w="1086" w:type="dxa"/>
            <w:gridSpan w:val="3"/>
            <w:tcBorders>
              <w:top w:val="single" w:sz="4" w:space="0" w:color="auto"/>
              <w:left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2023 г.</w:t>
            </w:r>
            <w:r w:rsidRPr="00825182">
              <w:rPr>
                <w:sz w:val="20"/>
                <w:szCs w:val="20"/>
              </w:rPr>
              <w:t xml:space="preserve"> </w:t>
            </w:r>
            <w:r w:rsidRPr="00825182">
              <w:rPr>
                <w:b/>
                <w:bCs/>
                <w:sz w:val="20"/>
                <w:szCs w:val="20"/>
              </w:rPr>
              <w:t>(прогноз)</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rFonts w:ascii="Times New Roman CYR" w:hAnsi="Times New Roman CYR" w:cs="Times New Roman CYR"/>
                <w:sz w:val="20"/>
                <w:szCs w:val="20"/>
              </w:rPr>
              <w:t>Котельные</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ед.</w:t>
            </w:r>
          </w:p>
        </w:tc>
        <w:tc>
          <w:tcPr>
            <w:tcW w:w="975" w:type="dxa"/>
            <w:gridSpan w:val="6"/>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1042"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lastRenderedPageBreak/>
              <w:t>2</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rFonts w:ascii="Times New Roman CYR" w:hAnsi="Times New Roman CYR" w:cs="Times New Roman CYR"/>
                <w:sz w:val="20"/>
                <w:szCs w:val="20"/>
              </w:rPr>
              <w:t>Протяженность водопроводной сети</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км</w:t>
            </w:r>
          </w:p>
        </w:tc>
        <w:tc>
          <w:tcPr>
            <w:tcW w:w="975" w:type="dxa"/>
            <w:gridSpan w:val="6"/>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0,3</w:t>
            </w:r>
          </w:p>
        </w:tc>
        <w:tc>
          <w:tcPr>
            <w:tcW w:w="1042"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0,3</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0,3</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0,3</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0,3</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rFonts w:ascii="Times New Roman CYR" w:hAnsi="Times New Roman CYR" w:cs="Times New Roman CYR"/>
                <w:sz w:val="20"/>
                <w:szCs w:val="20"/>
              </w:rPr>
              <w:t>Водонапорные скважины</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ед.</w:t>
            </w:r>
          </w:p>
        </w:tc>
        <w:tc>
          <w:tcPr>
            <w:tcW w:w="975" w:type="dxa"/>
            <w:gridSpan w:val="6"/>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4</w:t>
            </w:r>
          </w:p>
        </w:tc>
        <w:tc>
          <w:tcPr>
            <w:tcW w:w="1042"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4</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4</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4</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4</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4</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rFonts w:ascii="Times New Roman CYR" w:hAnsi="Times New Roman CYR" w:cs="Times New Roman CYR"/>
                <w:sz w:val="20"/>
                <w:szCs w:val="20"/>
              </w:rPr>
              <w:t>Водонапорные башни</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ед.</w:t>
            </w:r>
          </w:p>
        </w:tc>
        <w:tc>
          <w:tcPr>
            <w:tcW w:w="975" w:type="dxa"/>
            <w:gridSpan w:val="6"/>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w:t>
            </w:r>
          </w:p>
        </w:tc>
        <w:tc>
          <w:tcPr>
            <w:tcW w:w="1042"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w:t>
            </w:r>
          </w:p>
        </w:tc>
      </w:tr>
      <w:tr w:rsidR="00702092" w:rsidRPr="00825182" w:rsidTr="00702092">
        <w:trPr>
          <w:gridAfter w:val="1"/>
          <w:wAfter w:w="73" w:type="dxa"/>
        </w:trPr>
        <w:tc>
          <w:tcPr>
            <w:tcW w:w="9212" w:type="dxa"/>
            <w:gridSpan w:val="19"/>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b/>
                <w:bCs/>
                <w:sz w:val="20"/>
                <w:szCs w:val="20"/>
              </w:rPr>
              <w:t>8. Показатели благоустройства</w:t>
            </w:r>
          </w:p>
        </w:tc>
      </w:tr>
      <w:tr w:rsidR="00702092" w:rsidRPr="00825182" w:rsidTr="00702092">
        <w:trPr>
          <w:gridAfter w:val="1"/>
          <w:wAfter w:w="73" w:type="dxa"/>
          <w:trHeight w:val="557"/>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 xml:space="preserve">№ </w:t>
            </w:r>
            <w:proofErr w:type="gramStart"/>
            <w:r w:rsidRPr="00825182">
              <w:rPr>
                <w:rFonts w:ascii="Times New Roman CYR" w:hAnsi="Times New Roman CYR" w:cs="Times New Roman CYR"/>
                <w:b/>
                <w:bCs/>
                <w:sz w:val="20"/>
                <w:szCs w:val="20"/>
              </w:rPr>
              <w:t>п</w:t>
            </w:r>
            <w:proofErr w:type="gramEnd"/>
            <w:r w:rsidRPr="00825182">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ед. изм.</w:t>
            </w:r>
          </w:p>
        </w:tc>
        <w:tc>
          <w:tcPr>
            <w:tcW w:w="990" w:type="dxa"/>
            <w:gridSpan w:val="7"/>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b/>
                <w:sz w:val="20"/>
                <w:szCs w:val="20"/>
              </w:rPr>
              <w:t xml:space="preserve">2019г. </w:t>
            </w:r>
          </w:p>
          <w:p w:rsidR="00702092" w:rsidRPr="00825182" w:rsidRDefault="00702092" w:rsidP="00825182">
            <w:pPr>
              <w:jc w:val="center"/>
              <w:rPr>
                <w:b/>
                <w:sz w:val="20"/>
                <w:szCs w:val="20"/>
              </w:rPr>
            </w:pPr>
            <w:r w:rsidRPr="00825182">
              <w:rPr>
                <w:b/>
                <w:sz w:val="20"/>
                <w:szCs w:val="20"/>
              </w:rPr>
              <w:t>(факт)</w:t>
            </w:r>
          </w:p>
        </w:tc>
        <w:tc>
          <w:tcPr>
            <w:tcW w:w="102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2020 г.</w:t>
            </w:r>
            <w:r w:rsidRPr="00825182">
              <w:rPr>
                <w:sz w:val="20"/>
                <w:szCs w:val="20"/>
              </w:rPr>
              <w:t xml:space="preserve"> </w:t>
            </w:r>
            <w:r w:rsidRPr="00825182">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bCs/>
                <w:sz w:val="20"/>
                <w:szCs w:val="20"/>
              </w:rPr>
            </w:pPr>
            <w:r w:rsidRPr="00825182">
              <w:rPr>
                <w:b/>
                <w:bCs/>
                <w:sz w:val="20"/>
                <w:szCs w:val="20"/>
              </w:rPr>
              <w:t>2021 г.</w:t>
            </w:r>
            <w:r w:rsidRPr="00825182">
              <w:rPr>
                <w:sz w:val="20"/>
                <w:szCs w:val="20"/>
              </w:rPr>
              <w:t xml:space="preserve"> </w:t>
            </w:r>
            <w:r w:rsidRPr="00825182">
              <w:rPr>
                <w:b/>
                <w:bCs/>
                <w:sz w:val="20"/>
                <w:szCs w:val="20"/>
              </w:rPr>
              <w:t>(прогноз)</w:t>
            </w:r>
          </w:p>
        </w:tc>
        <w:tc>
          <w:tcPr>
            <w:tcW w:w="1084" w:type="dxa"/>
            <w:gridSpan w:val="2"/>
            <w:tcBorders>
              <w:top w:val="single" w:sz="4" w:space="0" w:color="auto"/>
              <w:left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2022г.</w:t>
            </w:r>
            <w:r w:rsidRPr="00825182">
              <w:rPr>
                <w:sz w:val="20"/>
                <w:szCs w:val="20"/>
              </w:rPr>
              <w:t xml:space="preserve"> </w:t>
            </w:r>
            <w:r w:rsidRPr="00825182">
              <w:rPr>
                <w:b/>
                <w:bCs/>
                <w:sz w:val="20"/>
                <w:szCs w:val="20"/>
              </w:rPr>
              <w:t>(прогноз)</w:t>
            </w:r>
          </w:p>
          <w:p w:rsidR="00702092" w:rsidRPr="00825182" w:rsidRDefault="00702092" w:rsidP="00825182">
            <w:pPr>
              <w:jc w:val="center"/>
              <w:rPr>
                <w:b/>
                <w:sz w:val="20"/>
                <w:szCs w:val="20"/>
              </w:rPr>
            </w:pPr>
          </w:p>
        </w:tc>
        <w:tc>
          <w:tcPr>
            <w:tcW w:w="1086" w:type="dxa"/>
            <w:gridSpan w:val="3"/>
            <w:tcBorders>
              <w:top w:val="single" w:sz="4" w:space="0" w:color="auto"/>
              <w:left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2023г. (прогноз)</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rFonts w:ascii="Times New Roman CYR" w:hAnsi="Times New Roman CYR" w:cs="Times New Roman CYR"/>
                <w:sz w:val="20"/>
                <w:szCs w:val="20"/>
              </w:rPr>
              <w:t>Число детских игровых площадок</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4</w:t>
            </w:r>
          </w:p>
        </w:tc>
        <w:tc>
          <w:tcPr>
            <w:tcW w:w="102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5</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5</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5</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5</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rFonts w:ascii="Times New Roman CYR" w:hAnsi="Times New Roman CYR" w:cs="Times New Roman CYR"/>
                <w:sz w:val="20"/>
                <w:szCs w:val="20"/>
              </w:rPr>
              <w:t>Содержание мест захоронений</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w:t>
            </w:r>
          </w:p>
        </w:tc>
        <w:tc>
          <w:tcPr>
            <w:tcW w:w="102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3</w:t>
            </w:r>
          </w:p>
        </w:tc>
      </w:tr>
      <w:tr w:rsidR="00702092" w:rsidRPr="00825182" w:rsidTr="00702092">
        <w:trPr>
          <w:gridAfter w:val="1"/>
          <w:wAfter w:w="73" w:type="dxa"/>
        </w:trPr>
        <w:tc>
          <w:tcPr>
            <w:tcW w:w="9212" w:type="dxa"/>
            <w:gridSpan w:val="19"/>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b/>
                <w:bCs/>
                <w:sz w:val="20"/>
                <w:szCs w:val="20"/>
              </w:rPr>
              <w:t>9. Показатели образования</w:t>
            </w:r>
          </w:p>
        </w:tc>
      </w:tr>
      <w:tr w:rsidR="00702092" w:rsidRPr="00825182" w:rsidTr="00702092">
        <w:trPr>
          <w:gridAfter w:val="1"/>
          <w:wAfter w:w="73" w:type="dxa"/>
          <w:trHeight w:val="482"/>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 xml:space="preserve">№ </w:t>
            </w:r>
            <w:proofErr w:type="gramStart"/>
            <w:r w:rsidRPr="00825182">
              <w:rPr>
                <w:rFonts w:ascii="Times New Roman CYR" w:hAnsi="Times New Roman CYR" w:cs="Times New Roman CYR"/>
                <w:b/>
                <w:bCs/>
                <w:sz w:val="20"/>
                <w:szCs w:val="20"/>
              </w:rPr>
              <w:t>п</w:t>
            </w:r>
            <w:proofErr w:type="gramEnd"/>
            <w:r w:rsidRPr="00825182">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ед. изм.</w:t>
            </w:r>
          </w:p>
        </w:tc>
        <w:tc>
          <w:tcPr>
            <w:tcW w:w="990" w:type="dxa"/>
            <w:gridSpan w:val="7"/>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b/>
                <w:sz w:val="20"/>
                <w:szCs w:val="20"/>
              </w:rPr>
              <w:t xml:space="preserve">2019г. </w:t>
            </w:r>
          </w:p>
          <w:p w:rsidR="00702092" w:rsidRPr="00825182" w:rsidRDefault="00702092" w:rsidP="00825182">
            <w:pPr>
              <w:jc w:val="center"/>
              <w:rPr>
                <w:b/>
                <w:sz w:val="20"/>
                <w:szCs w:val="20"/>
              </w:rPr>
            </w:pPr>
            <w:r w:rsidRPr="00825182">
              <w:rPr>
                <w:b/>
                <w:sz w:val="20"/>
                <w:szCs w:val="20"/>
              </w:rPr>
              <w:t>(факт)</w:t>
            </w:r>
          </w:p>
        </w:tc>
        <w:tc>
          <w:tcPr>
            <w:tcW w:w="102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2020 г.</w:t>
            </w:r>
            <w:r w:rsidRPr="00825182">
              <w:rPr>
                <w:sz w:val="20"/>
                <w:szCs w:val="20"/>
              </w:rPr>
              <w:t xml:space="preserve"> </w:t>
            </w:r>
            <w:r w:rsidRPr="00825182">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bCs/>
                <w:sz w:val="20"/>
                <w:szCs w:val="20"/>
              </w:rPr>
            </w:pPr>
            <w:r w:rsidRPr="00825182">
              <w:rPr>
                <w:b/>
                <w:bCs/>
                <w:sz w:val="20"/>
                <w:szCs w:val="20"/>
              </w:rPr>
              <w:t>2021 г.</w:t>
            </w:r>
            <w:r w:rsidRPr="00825182">
              <w:rPr>
                <w:sz w:val="20"/>
                <w:szCs w:val="20"/>
              </w:rPr>
              <w:t xml:space="preserve"> </w:t>
            </w:r>
            <w:r w:rsidRPr="00825182">
              <w:rPr>
                <w:b/>
                <w:bCs/>
                <w:sz w:val="20"/>
                <w:szCs w:val="20"/>
              </w:rPr>
              <w:t>(прогноз)</w:t>
            </w:r>
          </w:p>
        </w:tc>
        <w:tc>
          <w:tcPr>
            <w:tcW w:w="1084" w:type="dxa"/>
            <w:gridSpan w:val="2"/>
            <w:tcBorders>
              <w:top w:val="single" w:sz="4" w:space="0" w:color="auto"/>
              <w:left w:val="single" w:sz="4" w:space="0" w:color="auto"/>
              <w:right w:val="single" w:sz="4" w:space="0" w:color="auto"/>
            </w:tcBorders>
          </w:tcPr>
          <w:p w:rsidR="00702092" w:rsidRPr="00825182" w:rsidRDefault="00702092" w:rsidP="00825182">
            <w:pPr>
              <w:jc w:val="center"/>
              <w:rPr>
                <w:b/>
                <w:bCs/>
                <w:sz w:val="20"/>
                <w:szCs w:val="20"/>
              </w:rPr>
            </w:pPr>
            <w:r w:rsidRPr="00825182">
              <w:rPr>
                <w:b/>
                <w:bCs/>
                <w:sz w:val="20"/>
                <w:szCs w:val="20"/>
              </w:rPr>
              <w:t>2022г.-</w:t>
            </w:r>
          </w:p>
          <w:p w:rsidR="00702092" w:rsidRPr="00825182" w:rsidRDefault="00702092" w:rsidP="00825182">
            <w:pPr>
              <w:jc w:val="center"/>
              <w:rPr>
                <w:b/>
                <w:sz w:val="20"/>
                <w:szCs w:val="20"/>
              </w:rPr>
            </w:pPr>
            <w:r w:rsidRPr="00825182">
              <w:rPr>
                <w:b/>
                <w:bCs/>
                <w:sz w:val="20"/>
                <w:szCs w:val="20"/>
              </w:rPr>
              <w:t>(прогноз)</w:t>
            </w:r>
          </w:p>
        </w:tc>
        <w:tc>
          <w:tcPr>
            <w:tcW w:w="1086" w:type="dxa"/>
            <w:gridSpan w:val="3"/>
            <w:tcBorders>
              <w:top w:val="single" w:sz="4" w:space="0" w:color="auto"/>
              <w:left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2023г. (прогноз)</w:t>
            </w:r>
          </w:p>
          <w:p w:rsidR="00702092" w:rsidRPr="00825182" w:rsidRDefault="00702092" w:rsidP="00825182">
            <w:pPr>
              <w:jc w:val="center"/>
              <w:rPr>
                <w:b/>
                <w:sz w:val="20"/>
                <w:szCs w:val="20"/>
              </w:rPr>
            </w:pP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rFonts w:ascii="Times New Roman CYR" w:hAnsi="Times New Roman CYR" w:cs="Times New Roman CYR"/>
                <w:sz w:val="20"/>
                <w:szCs w:val="20"/>
              </w:rPr>
              <w:t>Число кирпичных общеобразовательных школ  всего:</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102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r>
      <w:tr w:rsidR="00702092" w:rsidRPr="00825182" w:rsidTr="00702092">
        <w:trPr>
          <w:gridAfter w:val="1"/>
          <w:wAfter w:w="73" w:type="dxa"/>
        </w:trPr>
        <w:tc>
          <w:tcPr>
            <w:tcW w:w="9212" w:type="dxa"/>
            <w:gridSpan w:val="19"/>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b/>
                <w:bCs/>
                <w:sz w:val="20"/>
                <w:szCs w:val="20"/>
              </w:rPr>
              <w:t>10. Показатели здравоохранения</w:t>
            </w:r>
          </w:p>
        </w:tc>
      </w:tr>
      <w:tr w:rsidR="00702092" w:rsidRPr="00825182" w:rsidTr="00702092">
        <w:trPr>
          <w:gridAfter w:val="1"/>
          <w:wAfter w:w="73" w:type="dxa"/>
          <w:trHeight w:val="418"/>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 xml:space="preserve">№ </w:t>
            </w:r>
            <w:proofErr w:type="gramStart"/>
            <w:r w:rsidRPr="00825182">
              <w:rPr>
                <w:rFonts w:ascii="Times New Roman CYR" w:hAnsi="Times New Roman CYR" w:cs="Times New Roman CYR"/>
                <w:b/>
                <w:bCs/>
                <w:sz w:val="20"/>
                <w:szCs w:val="20"/>
              </w:rPr>
              <w:t>п</w:t>
            </w:r>
            <w:proofErr w:type="gramEnd"/>
            <w:r w:rsidRPr="00825182">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ед. изм.</w:t>
            </w:r>
          </w:p>
        </w:tc>
        <w:tc>
          <w:tcPr>
            <w:tcW w:w="990" w:type="dxa"/>
            <w:gridSpan w:val="7"/>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b/>
                <w:sz w:val="20"/>
                <w:szCs w:val="20"/>
              </w:rPr>
              <w:t xml:space="preserve">2019г. </w:t>
            </w:r>
          </w:p>
          <w:p w:rsidR="00702092" w:rsidRPr="00825182" w:rsidRDefault="00702092" w:rsidP="00825182">
            <w:pPr>
              <w:jc w:val="center"/>
              <w:rPr>
                <w:b/>
                <w:sz w:val="20"/>
                <w:szCs w:val="20"/>
              </w:rPr>
            </w:pPr>
            <w:r w:rsidRPr="00825182">
              <w:rPr>
                <w:b/>
                <w:sz w:val="20"/>
                <w:szCs w:val="20"/>
              </w:rPr>
              <w:t>(факт)</w:t>
            </w:r>
          </w:p>
        </w:tc>
        <w:tc>
          <w:tcPr>
            <w:tcW w:w="102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2020 г.</w:t>
            </w:r>
            <w:r w:rsidRPr="00825182">
              <w:rPr>
                <w:sz w:val="20"/>
                <w:szCs w:val="20"/>
              </w:rPr>
              <w:t xml:space="preserve"> </w:t>
            </w:r>
            <w:r w:rsidRPr="00825182">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bCs/>
                <w:sz w:val="20"/>
                <w:szCs w:val="20"/>
              </w:rPr>
            </w:pPr>
            <w:r w:rsidRPr="00825182">
              <w:rPr>
                <w:b/>
                <w:bCs/>
                <w:sz w:val="20"/>
                <w:szCs w:val="20"/>
              </w:rPr>
              <w:t>2021 г.</w:t>
            </w:r>
            <w:r w:rsidRPr="00825182">
              <w:rPr>
                <w:sz w:val="20"/>
                <w:szCs w:val="20"/>
              </w:rPr>
              <w:t xml:space="preserve"> </w:t>
            </w:r>
            <w:r w:rsidRPr="00825182">
              <w:rPr>
                <w:b/>
                <w:bCs/>
                <w:sz w:val="20"/>
                <w:szCs w:val="20"/>
              </w:rPr>
              <w:t>(прогноз)</w:t>
            </w:r>
          </w:p>
        </w:tc>
        <w:tc>
          <w:tcPr>
            <w:tcW w:w="1084" w:type="dxa"/>
            <w:gridSpan w:val="2"/>
            <w:tcBorders>
              <w:top w:val="single" w:sz="4" w:space="0" w:color="auto"/>
              <w:left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2022г.-</w:t>
            </w:r>
            <w:r w:rsidRPr="00825182">
              <w:rPr>
                <w:sz w:val="20"/>
                <w:szCs w:val="20"/>
              </w:rPr>
              <w:t xml:space="preserve"> </w:t>
            </w:r>
            <w:r w:rsidRPr="00825182">
              <w:rPr>
                <w:b/>
                <w:bCs/>
                <w:sz w:val="20"/>
                <w:szCs w:val="20"/>
              </w:rPr>
              <w:t>(прогноз)</w:t>
            </w:r>
          </w:p>
          <w:p w:rsidR="00702092" w:rsidRPr="00825182" w:rsidRDefault="00702092" w:rsidP="00825182">
            <w:pPr>
              <w:jc w:val="center"/>
              <w:rPr>
                <w:b/>
                <w:sz w:val="20"/>
                <w:szCs w:val="20"/>
              </w:rPr>
            </w:pPr>
          </w:p>
        </w:tc>
        <w:tc>
          <w:tcPr>
            <w:tcW w:w="1086" w:type="dxa"/>
            <w:gridSpan w:val="3"/>
            <w:tcBorders>
              <w:top w:val="single" w:sz="4" w:space="0" w:color="auto"/>
              <w:left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2023 г. (прогноз)</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rFonts w:ascii="Times New Roman CYR" w:hAnsi="Times New Roman CYR" w:cs="Times New Roman CYR"/>
                <w:sz w:val="20"/>
                <w:szCs w:val="20"/>
              </w:rPr>
              <w:t>Врачебная амбулатория</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c>
          <w:tcPr>
            <w:tcW w:w="102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rFonts w:ascii="Times New Roman CYR" w:hAnsi="Times New Roman CYR" w:cs="Times New Roman CYR"/>
                <w:sz w:val="20"/>
                <w:szCs w:val="20"/>
              </w:rPr>
              <w:t>ФАП</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c>
          <w:tcPr>
            <w:tcW w:w="102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r>
      <w:tr w:rsidR="00702092" w:rsidRPr="00825182" w:rsidTr="00702092">
        <w:trPr>
          <w:gridAfter w:val="1"/>
          <w:wAfter w:w="73" w:type="dxa"/>
        </w:trPr>
        <w:tc>
          <w:tcPr>
            <w:tcW w:w="9212" w:type="dxa"/>
            <w:gridSpan w:val="19"/>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b/>
                <w:bCs/>
                <w:sz w:val="20"/>
                <w:szCs w:val="20"/>
              </w:rPr>
              <w:t>11. Показатели культуры </w:t>
            </w:r>
          </w:p>
        </w:tc>
      </w:tr>
      <w:tr w:rsidR="00702092" w:rsidRPr="00825182" w:rsidTr="00702092">
        <w:trPr>
          <w:gridAfter w:val="1"/>
          <w:wAfter w:w="73" w:type="dxa"/>
          <w:trHeight w:val="481"/>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 xml:space="preserve">№ </w:t>
            </w:r>
            <w:proofErr w:type="gramStart"/>
            <w:r w:rsidRPr="00825182">
              <w:rPr>
                <w:rFonts w:ascii="Times New Roman CYR" w:hAnsi="Times New Roman CYR" w:cs="Times New Roman CYR"/>
                <w:b/>
                <w:bCs/>
                <w:sz w:val="20"/>
                <w:szCs w:val="20"/>
              </w:rPr>
              <w:t>п</w:t>
            </w:r>
            <w:proofErr w:type="gramEnd"/>
            <w:r w:rsidRPr="00825182">
              <w:rPr>
                <w:rFonts w:ascii="Times New Roman CYR" w:hAnsi="Times New Roman CYR" w:cs="Times New Roman CYR"/>
                <w:b/>
                <w:bCs/>
                <w:sz w:val="20"/>
                <w:szCs w:val="20"/>
              </w:rPr>
              <w:t>/п</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rFonts w:ascii="Times New Roman CYR" w:hAnsi="Times New Roman CYR" w:cs="Times New Roman CYR"/>
                <w:b/>
                <w:bCs/>
                <w:sz w:val="20"/>
                <w:szCs w:val="20"/>
              </w:rPr>
              <w:t>ед. изм.</w:t>
            </w:r>
          </w:p>
        </w:tc>
        <w:tc>
          <w:tcPr>
            <w:tcW w:w="990" w:type="dxa"/>
            <w:gridSpan w:val="7"/>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b/>
                <w:sz w:val="20"/>
                <w:szCs w:val="20"/>
              </w:rPr>
              <w:t xml:space="preserve">2019г. </w:t>
            </w:r>
          </w:p>
          <w:p w:rsidR="00702092" w:rsidRPr="00825182" w:rsidRDefault="00702092" w:rsidP="00825182">
            <w:pPr>
              <w:jc w:val="center"/>
              <w:rPr>
                <w:b/>
                <w:sz w:val="20"/>
                <w:szCs w:val="20"/>
              </w:rPr>
            </w:pPr>
            <w:r w:rsidRPr="00825182">
              <w:rPr>
                <w:b/>
                <w:sz w:val="20"/>
                <w:szCs w:val="20"/>
              </w:rPr>
              <w:t>(факт)</w:t>
            </w:r>
          </w:p>
        </w:tc>
        <w:tc>
          <w:tcPr>
            <w:tcW w:w="102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2020 г.</w:t>
            </w:r>
            <w:r w:rsidRPr="00825182">
              <w:rPr>
                <w:sz w:val="20"/>
                <w:szCs w:val="20"/>
              </w:rPr>
              <w:t xml:space="preserve"> </w:t>
            </w:r>
            <w:r w:rsidRPr="00825182">
              <w:rPr>
                <w:b/>
                <w:bCs/>
                <w:sz w:val="20"/>
                <w:szCs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b/>
                <w:bCs/>
                <w:sz w:val="20"/>
                <w:szCs w:val="20"/>
              </w:rPr>
            </w:pPr>
            <w:r w:rsidRPr="00825182">
              <w:rPr>
                <w:b/>
                <w:bCs/>
                <w:sz w:val="20"/>
                <w:szCs w:val="20"/>
              </w:rPr>
              <w:t>2021 г.</w:t>
            </w:r>
            <w:r w:rsidRPr="00825182">
              <w:rPr>
                <w:sz w:val="20"/>
                <w:szCs w:val="20"/>
              </w:rPr>
              <w:t xml:space="preserve"> </w:t>
            </w:r>
            <w:r w:rsidRPr="00825182">
              <w:rPr>
                <w:b/>
                <w:bCs/>
                <w:sz w:val="20"/>
                <w:szCs w:val="20"/>
              </w:rPr>
              <w:t>(прогноз)</w:t>
            </w:r>
          </w:p>
        </w:tc>
        <w:tc>
          <w:tcPr>
            <w:tcW w:w="1084" w:type="dxa"/>
            <w:gridSpan w:val="2"/>
            <w:tcBorders>
              <w:top w:val="single" w:sz="4" w:space="0" w:color="auto"/>
              <w:left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2022 г.- (прогноз)</w:t>
            </w:r>
          </w:p>
          <w:p w:rsidR="00702092" w:rsidRPr="00825182" w:rsidRDefault="00702092" w:rsidP="00825182">
            <w:pPr>
              <w:jc w:val="center"/>
              <w:rPr>
                <w:b/>
                <w:sz w:val="20"/>
                <w:szCs w:val="20"/>
              </w:rPr>
            </w:pPr>
          </w:p>
        </w:tc>
        <w:tc>
          <w:tcPr>
            <w:tcW w:w="1086" w:type="dxa"/>
            <w:gridSpan w:val="3"/>
            <w:tcBorders>
              <w:top w:val="single" w:sz="4" w:space="0" w:color="auto"/>
              <w:left w:val="single" w:sz="4" w:space="0" w:color="auto"/>
              <w:right w:val="single" w:sz="4" w:space="0" w:color="auto"/>
            </w:tcBorders>
          </w:tcPr>
          <w:p w:rsidR="00702092" w:rsidRPr="00825182" w:rsidRDefault="00702092" w:rsidP="00825182">
            <w:pPr>
              <w:jc w:val="center"/>
              <w:rPr>
                <w:b/>
                <w:sz w:val="20"/>
                <w:szCs w:val="20"/>
              </w:rPr>
            </w:pPr>
            <w:r w:rsidRPr="00825182">
              <w:rPr>
                <w:b/>
                <w:bCs/>
                <w:sz w:val="20"/>
                <w:szCs w:val="20"/>
              </w:rPr>
              <w:t>2023 г.</w:t>
            </w:r>
            <w:r w:rsidRPr="00825182">
              <w:rPr>
                <w:sz w:val="20"/>
                <w:szCs w:val="20"/>
              </w:rPr>
              <w:t xml:space="preserve"> </w:t>
            </w:r>
            <w:r w:rsidRPr="00825182">
              <w:rPr>
                <w:b/>
                <w:bCs/>
                <w:sz w:val="20"/>
                <w:szCs w:val="20"/>
              </w:rPr>
              <w:t>(прогноз)</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1</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rFonts w:ascii="Times New Roman CYR" w:hAnsi="Times New Roman CYR" w:cs="Times New Roman CYR"/>
                <w:sz w:val="20"/>
                <w:szCs w:val="20"/>
              </w:rPr>
              <w:t>Дома культуры, клубы</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102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r>
      <w:tr w:rsidR="00702092" w:rsidRPr="00825182" w:rsidTr="00702092">
        <w:trPr>
          <w:gridAfter w:val="1"/>
          <w:wAfter w:w="73" w:type="dxa"/>
        </w:trPr>
        <w:tc>
          <w:tcPr>
            <w:tcW w:w="64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243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rPr>
                <w:rFonts w:ascii="Times New Roman CYR" w:hAnsi="Times New Roman CYR" w:cs="Times New Roman CYR"/>
                <w:sz w:val="20"/>
                <w:szCs w:val="20"/>
              </w:rPr>
            </w:pPr>
            <w:r w:rsidRPr="00825182">
              <w:rPr>
                <w:rFonts w:ascii="Times New Roman CYR" w:hAnsi="Times New Roman CYR" w:cs="Times New Roman CYR"/>
                <w:sz w:val="20"/>
                <w:szCs w:val="20"/>
              </w:rPr>
              <w:t>Библиотеки</w:t>
            </w:r>
          </w:p>
        </w:tc>
        <w:tc>
          <w:tcPr>
            <w:tcW w:w="871"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rFonts w:ascii="Times New Roman CYR" w:hAnsi="Times New Roman CYR" w:cs="Times New Roman CYR"/>
                <w:sz w:val="20"/>
                <w:szCs w:val="20"/>
              </w:rPr>
            </w:pPr>
            <w:r w:rsidRPr="00825182">
              <w:rPr>
                <w:rFonts w:ascii="Times New Roman CYR" w:hAnsi="Times New Roman CYR" w:cs="Times New Roman CYR"/>
                <w:sz w:val="20"/>
                <w:szCs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102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1080"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1084" w:type="dxa"/>
            <w:gridSpan w:val="2"/>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c>
          <w:tcPr>
            <w:tcW w:w="1086" w:type="dxa"/>
            <w:gridSpan w:val="3"/>
            <w:tcBorders>
              <w:top w:val="single" w:sz="4" w:space="0" w:color="auto"/>
              <w:left w:val="single" w:sz="4" w:space="0" w:color="auto"/>
              <w:bottom w:val="single" w:sz="4" w:space="0" w:color="auto"/>
              <w:right w:val="single" w:sz="4" w:space="0" w:color="auto"/>
            </w:tcBorders>
          </w:tcPr>
          <w:p w:rsidR="00702092" w:rsidRPr="00825182" w:rsidRDefault="00702092" w:rsidP="00825182">
            <w:pPr>
              <w:jc w:val="center"/>
              <w:rPr>
                <w:sz w:val="20"/>
                <w:szCs w:val="20"/>
              </w:rPr>
            </w:pPr>
            <w:r w:rsidRPr="00825182">
              <w:rPr>
                <w:sz w:val="20"/>
                <w:szCs w:val="20"/>
              </w:rPr>
              <w:t>2</w:t>
            </w:r>
          </w:p>
        </w:tc>
      </w:tr>
    </w:tbl>
    <w:p w:rsidR="00702092" w:rsidRPr="00825182" w:rsidRDefault="00702092" w:rsidP="00825182">
      <w:pPr>
        <w:autoSpaceDE w:val="0"/>
        <w:autoSpaceDN w:val="0"/>
        <w:adjustRightInd w:val="0"/>
        <w:rPr>
          <w:b/>
          <w:bCs/>
          <w:color w:val="000000"/>
          <w:sz w:val="20"/>
          <w:szCs w:val="20"/>
        </w:rPr>
      </w:pPr>
    </w:p>
    <w:p w:rsidR="00702092" w:rsidRPr="00825182" w:rsidRDefault="00702092" w:rsidP="00825182">
      <w:pPr>
        <w:jc w:val="both"/>
        <w:rPr>
          <w:sz w:val="20"/>
          <w:szCs w:val="20"/>
        </w:rPr>
      </w:pPr>
    </w:p>
    <w:p w:rsidR="00702092" w:rsidRPr="00825182" w:rsidRDefault="00702092" w:rsidP="00825182">
      <w:pPr>
        <w:autoSpaceDE w:val="0"/>
        <w:autoSpaceDN w:val="0"/>
        <w:adjustRightInd w:val="0"/>
        <w:jc w:val="both"/>
        <w:rPr>
          <w:rFonts w:ascii="Times New Roman CYR" w:hAnsi="Times New Roman CYR" w:cs="Times New Roman CYR"/>
          <w:sz w:val="20"/>
          <w:szCs w:val="20"/>
        </w:rPr>
      </w:pPr>
      <w:r w:rsidRPr="00825182">
        <w:rPr>
          <w:b/>
          <w:bCs/>
          <w:color w:val="000000"/>
          <w:sz w:val="20"/>
          <w:szCs w:val="20"/>
        </w:rPr>
        <w:t xml:space="preserve">    </w:t>
      </w:r>
      <w:r w:rsidRPr="00825182">
        <w:rPr>
          <w:rFonts w:ascii="Times New Roman CYR" w:hAnsi="Times New Roman CYR" w:cs="Times New Roman CYR"/>
          <w:sz w:val="20"/>
          <w:szCs w:val="20"/>
        </w:rPr>
        <w:t xml:space="preserve">Прогнозом на очередной 2021 финансовый год и плановый период 2022 – 2023 годы определены следующие приоритеты социально-экономического развития </w:t>
      </w:r>
      <w:proofErr w:type="spellStart"/>
      <w:r w:rsidRPr="00825182">
        <w:rPr>
          <w:rFonts w:ascii="Times New Roman CYR" w:hAnsi="Times New Roman CYR" w:cs="Times New Roman CYR"/>
          <w:sz w:val="20"/>
          <w:szCs w:val="20"/>
        </w:rPr>
        <w:t>Берегевского</w:t>
      </w:r>
      <w:proofErr w:type="spellEnd"/>
      <w:r w:rsidRPr="00825182">
        <w:rPr>
          <w:rFonts w:ascii="Times New Roman CYR" w:hAnsi="Times New Roman CYR" w:cs="Times New Roman CYR"/>
          <w:sz w:val="20"/>
          <w:szCs w:val="20"/>
        </w:rPr>
        <w:t xml:space="preserve"> сельского поселения: </w:t>
      </w:r>
    </w:p>
    <w:p w:rsidR="00702092" w:rsidRPr="00825182" w:rsidRDefault="00702092" w:rsidP="00825182">
      <w:pPr>
        <w:autoSpaceDE w:val="0"/>
        <w:autoSpaceDN w:val="0"/>
        <w:adjustRightInd w:val="0"/>
        <w:jc w:val="both"/>
        <w:rPr>
          <w:rFonts w:ascii="Times New Roman CYR" w:hAnsi="Times New Roman CYR" w:cs="Times New Roman CYR"/>
          <w:sz w:val="20"/>
          <w:szCs w:val="20"/>
        </w:rPr>
      </w:pPr>
      <w:r w:rsidRPr="00825182">
        <w:rPr>
          <w:sz w:val="20"/>
          <w:szCs w:val="20"/>
        </w:rPr>
        <w:t xml:space="preserve">1. </w:t>
      </w:r>
      <w:r w:rsidRPr="00825182">
        <w:rPr>
          <w:rFonts w:ascii="Times New Roman CYR" w:hAnsi="Times New Roman CYR" w:cs="Times New Roman CYR"/>
          <w:sz w:val="20"/>
          <w:szCs w:val="20"/>
        </w:rPr>
        <w:t xml:space="preserve">Повышение доходной части местного бюджета (эффективное управление муниципальным имуществом, проведение работы по выявлению собственников земельных участков и другого недвижимого имущества и привлечению их к налогообложению); </w:t>
      </w:r>
    </w:p>
    <w:p w:rsidR="00702092" w:rsidRPr="00825182" w:rsidRDefault="00702092" w:rsidP="00825182">
      <w:pPr>
        <w:autoSpaceDE w:val="0"/>
        <w:autoSpaceDN w:val="0"/>
        <w:adjustRightInd w:val="0"/>
        <w:jc w:val="both"/>
        <w:rPr>
          <w:rFonts w:ascii="Times New Roman CYR" w:hAnsi="Times New Roman CYR" w:cs="Times New Roman CYR"/>
          <w:sz w:val="20"/>
          <w:szCs w:val="20"/>
        </w:rPr>
      </w:pPr>
      <w:r w:rsidRPr="00825182">
        <w:rPr>
          <w:sz w:val="20"/>
          <w:szCs w:val="20"/>
        </w:rPr>
        <w:t xml:space="preserve">2. </w:t>
      </w:r>
      <w:r w:rsidRPr="00825182">
        <w:rPr>
          <w:rFonts w:ascii="Times New Roman CYR" w:hAnsi="Times New Roman CYR" w:cs="Times New Roman CYR"/>
          <w:sz w:val="20"/>
          <w:szCs w:val="20"/>
        </w:rPr>
        <w:t>Реализация действующих программ по благоустройству, предупреждение и ликвидация чрезвычайных ситуаций,  повышение безопасности, содержание и развитие сети  автомобильных дорог общего пользования местного значения;</w:t>
      </w:r>
    </w:p>
    <w:p w:rsidR="00702092" w:rsidRPr="00825182" w:rsidRDefault="00702092" w:rsidP="00825182">
      <w:pPr>
        <w:jc w:val="both"/>
        <w:rPr>
          <w:rFonts w:ascii="Times New Roman CYR" w:hAnsi="Times New Roman CYR" w:cs="Times New Roman CYR"/>
          <w:sz w:val="20"/>
          <w:szCs w:val="20"/>
        </w:rPr>
      </w:pPr>
      <w:r w:rsidRPr="00825182">
        <w:rPr>
          <w:rFonts w:ascii="Times New Roman CYR" w:hAnsi="Times New Roman CYR" w:cs="Times New Roman CYR"/>
          <w:sz w:val="20"/>
          <w:szCs w:val="20"/>
        </w:rPr>
        <w:t xml:space="preserve">3. Оказание населению доступных муниципальных услуг, в соответствии с регламентами Администрации и действующим законодательством;  </w:t>
      </w:r>
    </w:p>
    <w:p w:rsidR="00702092" w:rsidRPr="00825182" w:rsidRDefault="00702092" w:rsidP="00825182">
      <w:pPr>
        <w:autoSpaceDE w:val="0"/>
        <w:autoSpaceDN w:val="0"/>
        <w:adjustRightInd w:val="0"/>
        <w:jc w:val="both"/>
        <w:rPr>
          <w:rFonts w:ascii="Times New Roman CYR" w:hAnsi="Times New Roman CYR" w:cs="Times New Roman CYR"/>
          <w:sz w:val="20"/>
          <w:szCs w:val="20"/>
        </w:rPr>
      </w:pPr>
      <w:r w:rsidRPr="00825182">
        <w:rPr>
          <w:sz w:val="20"/>
          <w:szCs w:val="20"/>
        </w:rPr>
        <w:t xml:space="preserve">4. </w:t>
      </w:r>
      <w:r w:rsidRPr="00825182">
        <w:rPr>
          <w:rFonts w:ascii="Times New Roman CYR" w:hAnsi="Times New Roman CYR" w:cs="Times New Roman CYR"/>
          <w:sz w:val="20"/>
          <w:szCs w:val="20"/>
        </w:rPr>
        <w:t>Развитие социальной сферы (реализация мероприятий по развитию культуры, спорта и молодежной политики на территории Берегаевского сельского поселения);</w:t>
      </w:r>
    </w:p>
    <w:p w:rsidR="00702092" w:rsidRPr="00825182" w:rsidRDefault="00702092" w:rsidP="00825182">
      <w:pPr>
        <w:autoSpaceDE w:val="0"/>
        <w:autoSpaceDN w:val="0"/>
        <w:adjustRightInd w:val="0"/>
        <w:jc w:val="both"/>
        <w:rPr>
          <w:sz w:val="20"/>
          <w:szCs w:val="20"/>
        </w:rPr>
      </w:pPr>
      <w:r w:rsidRPr="00825182">
        <w:rPr>
          <w:sz w:val="20"/>
          <w:szCs w:val="20"/>
        </w:rPr>
        <w:t xml:space="preserve">5.  </w:t>
      </w:r>
      <w:r w:rsidRPr="00825182">
        <w:rPr>
          <w:rFonts w:ascii="Times New Roman CYR" w:hAnsi="Times New Roman CYR" w:cs="Times New Roman CYR"/>
          <w:sz w:val="20"/>
          <w:szCs w:val="20"/>
        </w:rPr>
        <w:t>Создание правовых, организационных, институциональных и экономических условий для перехода к устойчивому социально-экономическому развитию поселения, эффективной реализации полномочий органов местного самоуправления.</w:t>
      </w:r>
      <w:r w:rsidRPr="00825182">
        <w:rPr>
          <w:sz w:val="20"/>
          <w:szCs w:val="20"/>
        </w:rPr>
        <w:t xml:space="preserve"> </w:t>
      </w:r>
    </w:p>
    <w:p w:rsidR="00A0063F" w:rsidRPr="00825182" w:rsidRDefault="00A0063F" w:rsidP="00825182">
      <w:pPr>
        <w:rPr>
          <w:sz w:val="20"/>
          <w:szCs w:val="20"/>
        </w:rPr>
      </w:pPr>
    </w:p>
    <w:p w:rsidR="00BC79FD" w:rsidRPr="00825182" w:rsidRDefault="00BC79FD" w:rsidP="00825182">
      <w:pPr>
        <w:rPr>
          <w:sz w:val="20"/>
          <w:szCs w:val="20"/>
        </w:rPr>
      </w:pPr>
    </w:p>
    <w:p w:rsidR="00BC4F94" w:rsidRPr="00825182" w:rsidRDefault="00BC4F94" w:rsidP="00825182">
      <w:pPr>
        <w:jc w:val="center"/>
        <w:rPr>
          <w:b/>
          <w:sz w:val="20"/>
          <w:szCs w:val="20"/>
        </w:rPr>
      </w:pPr>
      <w:r w:rsidRPr="00825182">
        <w:rPr>
          <w:b/>
          <w:sz w:val="20"/>
          <w:szCs w:val="20"/>
        </w:rPr>
        <w:t>ПОСТАНОВЛЕНИЕ</w:t>
      </w:r>
    </w:p>
    <w:p w:rsidR="00702092" w:rsidRPr="00825182" w:rsidRDefault="00702092" w:rsidP="00825182">
      <w:pPr>
        <w:jc w:val="both"/>
        <w:rPr>
          <w:b/>
          <w:sz w:val="20"/>
          <w:szCs w:val="20"/>
        </w:rPr>
      </w:pPr>
    </w:p>
    <w:p w:rsidR="00702092" w:rsidRPr="00825182" w:rsidRDefault="00702092" w:rsidP="00825182">
      <w:pPr>
        <w:jc w:val="both"/>
        <w:rPr>
          <w:b/>
          <w:sz w:val="20"/>
          <w:szCs w:val="20"/>
        </w:rPr>
      </w:pPr>
    </w:p>
    <w:p w:rsidR="00702092" w:rsidRPr="00825182" w:rsidRDefault="00702092" w:rsidP="00825182">
      <w:pPr>
        <w:jc w:val="both"/>
        <w:rPr>
          <w:b/>
          <w:sz w:val="20"/>
          <w:szCs w:val="20"/>
        </w:rPr>
      </w:pPr>
      <w:r w:rsidRPr="00825182">
        <w:rPr>
          <w:b/>
          <w:sz w:val="20"/>
          <w:szCs w:val="20"/>
        </w:rPr>
        <w:t>26.12.2020</w:t>
      </w:r>
      <w:r w:rsidRPr="00825182">
        <w:rPr>
          <w:b/>
          <w:sz w:val="20"/>
          <w:szCs w:val="20"/>
        </w:rPr>
        <w:tab/>
      </w:r>
      <w:r w:rsidRPr="00825182">
        <w:rPr>
          <w:b/>
          <w:sz w:val="20"/>
          <w:szCs w:val="20"/>
        </w:rPr>
        <w:tab/>
        <w:t xml:space="preserve">                                                                                                            №  76</w:t>
      </w:r>
    </w:p>
    <w:p w:rsidR="00702092" w:rsidRPr="00825182" w:rsidRDefault="00702092" w:rsidP="00825182">
      <w:pPr>
        <w:jc w:val="center"/>
        <w:rPr>
          <w:b/>
          <w:sz w:val="20"/>
          <w:szCs w:val="20"/>
        </w:rPr>
      </w:pPr>
    </w:p>
    <w:p w:rsidR="00702092" w:rsidRPr="00825182" w:rsidRDefault="00702092" w:rsidP="00825182">
      <w:pPr>
        <w:jc w:val="center"/>
        <w:rPr>
          <w:b/>
          <w:sz w:val="20"/>
          <w:szCs w:val="20"/>
        </w:rPr>
      </w:pPr>
      <w:r w:rsidRPr="00825182">
        <w:rPr>
          <w:b/>
          <w:sz w:val="20"/>
          <w:szCs w:val="20"/>
        </w:rPr>
        <w:t xml:space="preserve">Об утверждении основных направлениях бюджетной и налоговой политики </w:t>
      </w:r>
    </w:p>
    <w:p w:rsidR="00702092" w:rsidRPr="00825182" w:rsidRDefault="00702092" w:rsidP="00825182">
      <w:pPr>
        <w:jc w:val="center"/>
        <w:rPr>
          <w:b/>
          <w:sz w:val="20"/>
          <w:szCs w:val="20"/>
        </w:rPr>
      </w:pPr>
      <w:r w:rsidRPr="00825182">
        <w:rPr>
          <w:b/>
          <w:sz w:val="20"/>
          <w:szCs w:val="20"/>
        </w:rPr>
        <w:t>Берегаевского сельского поселения на 2021 год и плановый период 2022-2023 годы</w:t>
      </w:r>
    </w:p>
    <w:p w:rsidR="00702092" w:rsidRPr="00825182" w:rsidRDefault="00702092" w:rsidP="00825182">
      <w:pPr>
        <w:rPr>
          <w:sz w:val="20"/>
          <w:szCs w:val="20"/>
        </w:rPr>
      </w:pPr>
    </w:p>
    <w:p w:rsidR="00702092" w:rsidRPr="00825182" w:rsidRDefault="00702092" w:rsidP="00825182">
      <w:pPr>
        <w:ind w:firstLine="708"/>
        <w:jc w:val="both"/>
        <w:rPr>
          <w:sz w:val="20"/>
          <w:szCs w:val="20"/>
        </w:rPr>
      </w:pPr>
      <w:r w:rsidRPr="00825182">
        <w:rPr>
          <w:sz w:val="20"/>
          <w:szCs w:val="20"/>
        </w:rPr>
        <w:t xml:space="preserve">В соответствии со статьей 173 Бюджетного кодекса РФ, Положением о бюджетном процессе в </w:t>
      </w:r>
      <w:proofErr w:type="spellStart"/>
      <w:r w:rsidRPr="00825182">
        <w:rPr>
          <w:sz w:val="20"/>
          <w:szCs w:val="20"/>
        </w:rPr>
        <w:t>Берегаевском</w:t>
      </w:r>
      <w:proofErr w:type="spellEnd"/>
      <w:r w:rsidRPr="00825182">
        <w:rPr>
          <w:sz w:val="20"/>
          <w:szCs w:val="20"/>
        </w:rPr>
        <w:t xml:space="preserve"> сельском поселении, утвержденного решением Совета Берегаевского сельского поселения от 16.11.2020 г № 18. </w:t>
      </w:r>
    </w:p>
    <w:p w:rsidR="00702092" w:rsidRPr="00825182" w:rsidRDefault="00702092" w:rsidP="00825182">
      <w:pPr>
        <w:rPr>
          <w:sz w:val="20"/>
          <w:szCs w:val="20"/>
        </w:rPr>
      </w:pPr>
    </w:p>
    <w:p w:rsidR="00702092" w:rsidRPr="00825182" w:rsidRDefault="00702092" w:rsidP="00825182">
      <w:pPr>
        <w:ind w:firstLine="708"/>
        <w:rPr>
          <w:sz w:val="20"/>
          <w:szCs w:val="20"/>
        </w:rPr>
      </w:pPr>
      <w:r w:rsidRPr="00825182">
        <w:rPr>
          <w:sz w:val="20"/>
          <w:szCs w:val="20"/>
        </w:rPr>
        <w:t xml:space="preserve"> ПОСТАНОВЛЯЮ:</w:t>
      </w:r>
    </w:p>
    <w:p w:rsidR="00702092" w:rsidRPr="00825182" w:rsidRDefault="00702092" w:rsidP="00825182">
      <w:pPr>
        <w:jc w:val="both"/>
        <w:rPr>
          <w:sz w:val="20"/>
          <w:szCs w:val="20"/>
        </w:rPr>
      </w:pPr>
    </w:p>
    <w:p w:rsidR="00702092" w:rsidRPr="00825182" w:rsidRDefault="00702092" w:rsidP="00825182">
      <w:pPr>
        <w:ind w:firstLine="708"/>
        <w:jc w:val="both"/>
        <w:rPr>
          <w:sz w:val="20"/>
          <w:szCs w:val="20"/>
        </w:rPr>
      </w:pPr>
      <w:r w:rsidRPr="00825182">
        <w:rPr>
          <w:sz w:val="20"/>
          <w:szCs w:val="20"/>
        </w:rPr>
        <w:t>1.Утвердить основные направления бюджетной и налоговой политики Берегаевского сельского поселения на 2021 год и плановый период 2022-2023 годы согласно приложению №1 к настоящему постановлению.</w:t>
      </w:r>
    </w:p>
    <w:p w:rsidR="00702092" w:rsidRPr="00825182" w:rsidRDefault="00702092" w:rsidP="00825182">
      <w:pPr>
        <w:ind w:firstLine="708"/>
        <w:jc w:val="both"/>
        <w:rPr>
          <w:sz w:val="20"/>
          <w:szCs w:val="20"/>
        </w:rPr>
      </w:pPr>
      <w:r w:rsidRPr="00825182">
        <w:rPr>
          <w:sz w:val="20"/>
          <w:szCs w:val="20"/>
        </w:rPr>
        <w:t xml:space="preserve">2. Постановление Администрации Берегаевского сельского поселения от 23.12.2019 №   39   «Об утверждении  основных   направлениях   бюджетной  и  налоговой  политики </w:t>
      </w:r>
    </w:p>
    <w:p w:rsidR="00702092" w:rsidRPr="00825182" w:rsidRDefault="00702092" w:rsidP="00825182">
      <w:pPr>
        <w:jc w:val="both"/>
        <w:rPr>
          <w:sz w:val="20"/>
          <w:szCs w:val="20"/>
        </w:rPr>
      </w:pPr>
      <w:r w:rsidRPr="00825182">
        <w:rPr>
          <w:sz w:val="20"/>
          <w:szCs w:val="20"/>
        </w:rPr>
        <w:t>Берегаевского сельского поселения на 2020 год» считать утратившим силу.</w:t>
      </w:r>
    </w:p>
    <w:p w:rsidR="00702092" w:rsidRPr="00825182" w:rsidRDefault="00702092" w:rsidP="00825182">
      <w:pPr>
        <w:ind w:firstLine="705"/>
        <w:jc w:val="both"/>
        <w:rPr>
          <w:sz w:val="20"/>
          <w:szCs w:val="20"/>
          <w:u w:val="single"/>
          <w:lang w:eastAsia="ar-SA"/>
        </w:rPr>
      </w:pPr>
      <w:r w:rsidRPr="00825182">
        <w:rPr>
          <w:sz w:val="20"/>
          <w:szCs w:val="20"/>
        </w:rPr>
        <w:t>3.</w:t>
      </w:r>
      <w:r w:rsidRPr="00825182">
        <w:rPr>
          <w:sz w:val="20"/>
          <w:szCs w:val="20"/>
          <w:lang w:eastAsia="ar-SA"/>
        </w:rPr>
        <w:t xml:space="preserve"> Настоящее постановление опубликовать в Информационном бюллетен</w:t>
      </w:r>
      <w:r w:rsidR="000B2413">
        <w:rPr>
          <w:sz w:val="20"/>
          <w:szCs w:val="20"/>
          <w:lang w:eastAsia="ar-SA"/>
        </w:rPr>
        <w:t>е</w:t>
      </w:r>
      <w:r w:rsidRPr="00825182">
        <w:rPr>
          <w:sz w:val="20"/>
          <w:szCs w:val="20"/>
          <w:lang w:eastAsia="ar-SA"/>
        </w:rPr>
        <w:t xml:space="preserve">  органов местного самоуправления Берегаевского сельского поселения и разместить на официальном сайте органов местного самоуправления Бе</w:t>
      </w:r>
      <w:r w:rsidR="000B2413">
        <w:rPr>
          <w:sz w:val="20"/>
          <w:szCs w:val="20"/>
          <w:lang w:eastAsia="ar-SA"/>
        </w:rPr>
        <w:t>регаевского сельского поселения</w:t>
      </w:r>
      <w:r w:rsidRPr="00825182">
        <w:rPr>
          <w:sz w:val="20"/>
          <w:szCs w:val="20"/>
          <w:lang w:eastAsia="ar-SA"/>
        </w:rPr>
        <w:t xml:space="preserve"> в информационно-телекоммуникационной сети «Интернет»</w:t>
      </w:r>
      <w:r w:rsidRPr="00825182">
        <w:rPr>
          <w:sz w:val="20"/>
          <w:szCs w:val="20"/>
          <w:u w:val="single"/>
          <w:lang w:eastAsia="ar-SA"/>
        </w:rPr>
        <w:t>.</w:t>
      </w:r>
    </w:p>
    <w:p w:rsidR="00702092" w:rsidRPr="00825182" w:rsidRDefault="00702092" w:rsidP="00825182">
      <w:pPr>
        <w:ind w:firstLine="705"/>
        <w:jc w:val="both"/>
        <w:rPr>
          <w:sz w:val="20"/>
          <w:szCs w:val="20"/>
        </w:rPr>
      </w:pPr>
      <w:r w:rsidRPr="00825182">
        <w:rPr>
          <w:sz w:val="20"/>
          <w:szCs w:val="20"/>
          <w:lang w:eastAsia="ar-SA"/>
        </w:rPr>
        <w:t>4.</w:t>
      </w:r>
      <w:proofErr w:type="gramStart"/>
      <w:r w:rsidRPr="00825182">
        <w:rPr>
          <w:sz w:val="20"/>
          <w:szCs w:val="20"/>
          <w:lang w:eastAsia="ar-SA"/>
        </w:rPr>
        <w:t>Контроль за</w:t>
      </w:r>
      <w:proofErr w:type="gramEnd"/>
      <w:r w:rsidRPr="00825182">
        <w:rPr>
          <w:sz w:val="20"/>
          <w:szCs w:val="20"/>
          <w:lang w:eastAsia="ar-SA"/>
        </w:rPr>
        <w:t xml:space="preserve"> исполнением настоящего постановления возложить на главного специалиста-главного бухгалтера Администрации Берегаевского сельского поселения Коженкову М.В.</w:t>
      </w:r>
    </w:p>
    <w:p w:rsidR="00702092" w:rsidRPr="00825182" w:rsidRDefault="00702092" w:rsidP="00825182">
      <w:pPr>
        <w:jc w:val="both"/>
        <w:rPr>
          <w:sz w:val="20"/>
          <w:szCs w:val="20"/>
        </w:rPr>
      </w:pPr>
    </w:p>
    <w:p w:rsidR="00702092" w:rsidRPr="00825182" w:rsidRDefault="00702092" w:rsidP="00825182">
      <w:pPr>
        <w:jc w:val="both"/>
        <w:rPr>
          <w:sz w:val="20"/>
          <w:szCs w:val="20"/>
        </w:rPr>
      </w:pPr>
    </w:p>
    <w:p w:rsidR="00702092" w:rsidRPr="00825182" w:rsidRDefault="00702092" w:rsidP="00825182">
      <w:pPr>
        <w:rPr>
          <w:sz w:val="20"/>
          <w:szCs w:val="20"/>
        </w:rPr>
      </w:pPr>
      <w:r w:rsidRPr="00825182">
        <w:rPr>
          <w:sz w:val="20"/>
          <w:szCs w:val="20"/>
        </w:rPr>
        <w:t xml:space="preserve">Глава поселения                   </w:t>
      </w:r>
      <w:r w:rsidRPr="00825182">
        <w:rPr>
          <w:sz w:val="20"/>
          <w:szCs w:val="20"/>
        </w:rPr>
        <w:tab/>
      </w:r>
      <w:r w:rsidRPr="00825182">
        <w:rPr>
          <w:sz w:val="20"/>
          <w:szCs w:val="20"/>
        </w:rPr>
        <w:tab/>
      </w:r>
      <w:r w:rsidRPr="00825182">
        <w:rPr>
          <w:sz w:val="20"/>
          <w:szCs w:val="20"/>
        </w:rPr>
        <w:tab/>
      </w:r>
      <w:r w:rsidRPr="00825182">
        <w:rPr>
          <w:sz w:val="20"/>
          <w:szCs w:val="20"/>
        </w:rPr>
        <w:tab/>
      </w:r>
      <w:r w:rsidRPr="00825182">
        <w:rPr>
          <w:sz w:val="20"/>
          <w:szCs w:val="20"/>
        </w:rPr>
        <w:tab/>
      </w:r>
      <w:r w:rsidRPr="00825182">
        <w:rPr>
          <w:sz w:val="20"/>
          <w:szCs w:val="20"/>
        </w:rPr>
        <w:tab/>
        <w:t xml:space="preserve">   </w:t>
      </w:r>
      <w:r w:rsidR="000B2413">
        <w:rPr>
          <w:sz w:val="20"/>
          <w:szCs w:val="20"/>
        </w:rPr>
        <w:t xml:space="preserve">                             </w:t>
      </w:r>
      <w:r w:rsidRPr="00825182">
        <w:rPr>
          <w:sz w:val="20"/>
          <w:szCs w:val="20"/>
        </w:rPr>
        <w:t xml:space="preserve">       О.А. </w:t>
      </w:r>
      <w:proofErr w:type="spellStart"/>
      <w:r w:rsidRPr="00825182">
        <w:rPr>
          <w:sz w:val="20"/>
          <w:szCs w:val="20"/>
        </w:rPr>
        <w:t>Жендарев</w:t>
      </w:r>
      <w:proofErr w:type="spellEnd"/>
      <w:r w:rsidRPr="00825182">
        <w:rPr>
          <w:sz w:val="20"/>
          <w:szCs w:val="20"/>
        </w:rPr>
        <w:t xml:space="preserve"> </w:t>
      </w:r>
    </w:p>
    <w:p w:rsidR="00702092" w:rsidRPr="00825182" w:rsidRDefault="00702092" w:rsidP="00825182">
      <w:pPr>
        <w:rPr>
          <w:sz w:val="20"/>
          <w:szCs w:val="20"/>
        </w:rPr>
      </w:pPr>
    </w:p>
    <w:p w:rsidR="00702092" w:rsidRPr="00825182" w:rsidRDefault="00702092" w:rsidP="00825182">
      <w:pPr>
        <w:rPr>
          <w:sz w:val="20"/>
          <w:szCs w:val="20"/>
        </w:rPr>
      </w:pPr>
    </w:p>
    <w:p w:rsidR="00702092" w:rsidRPr="00825182" w:rsidRDefault="00702092" w:rsidP="00825182">
      <w:pPr>
        <w:jc w:val="right"/>
        <w:rPr>
          <w:sz w:val="20"/>
          <w:szCs w:val="20"/>
        </w:rPr>
      </w:pPr>
      <w:r w:rsidRPr="00825182">
        <w:rPr>
          <w:sz w:val="20"/>
          <w:szCs w:val="20"/>
        </w:rPr>
        <w:t xml:space="preserve">  ПРИЛОЖЕНИЕ 1</w:t>
      </w:r>
    </w:p>
    <w:p w:rsidR="00702092" w:rsidRPr="00825182" w:rsidRDefault="00702092" w:rsidP="00825182">
      <w:pPr>
        <w:tabs>
          <w:tab w:val="left" w:pos="5760"/>
        </w:tabs>
        <w:jc w:val="right"/>
        <w:rPr>
          <w:sz w:val="20"/>
          <w:szCs w:val="20"/>
        </w:rPr>
      </w:pPr>
      <w:r w:rsidRPr="00825182">
        <w:rPr>
          <w:sz w:val="20"/>
          <w:szCs w:val="20"/>
        </w:rPr>
        <w:t xml:space="preserve">к постановлению Администрации </w:t>
      </w:r>
    </w:p>
    <w:p w:rsidR="00702092" w:rsidRPr="00825182" w:rsidRDefault="00702092" w:rsidP="00825182">
      <w:pPr>
        <w:tabs>
          <w:tab w:val="left" w:pos="5760"/>
        </w:tabs>
        <w:jc w:val="right"/>
        <w:rPr>
          <w:sz w:val="20"/>
          <w:szCs w:val="20"/>
        </w:rPr>
      </w:pPr>
      <w:r w:rsidRPr="00825182">
        <w:rPr>
          <w:sz w:val="20"/>
          <w:szCs w:val="20"/>
        </w:rPr>
        <w:t xml:space="preserve">Берегаевского сельского поселения </w:t>
      </w:r>
    </w:p>
    <w:p w:rsidR="00702092" w:rsidRPr="00825182" w:rsidRDefault="00702092" w:rsidP="00825182">
      <w:pPr>
        <w:tabs>
          <w:tab w:val="left" w:pos="3100"/>
        </w:tabs>
        <w:jc w:val="right"/>
        <w:rPr>
          <w:color w:val="000000"/>
          <w:sz w:val="20"/>
          <w:szCs w:val="20"/>
        </w:rPr>
      </w:pPr>
      <w:r w:rsidRPr="00825182">
        <w:rPr>
          <w:color w:val="000000"/>
          <w:sz w:val="20"/>
          <w:szCs w:val="20"/>
        </w:rPr>
        <w:t>от 26.12.2020  № 76</w:t>
      </w:r>
    </w:p>
    <w:p w:rsidR="00702092" w:rsidRPr="00825182" w:rsidRDefault="00702092" w:rsidP="00825182">
      <w:pPr>
        <w:tabs>
          <w:tab w:val="left" w:pos="3100"/>
        </w:tabs>
        <w:jc w:val="right"/>
        <w:rPr>
          <w:color w:val="000000"/>
          <w:sz w:val="20"/>
          <w:szCs w:val="20"/>
        </w:rPr>
      </w:pPr>
    </w:p>
    <w:p w:rsidR="00702092" w:rsidRPr="00825182" w:rsidRDefault="00702092" w:rsidP="00825182">
      <w:pPr>
        <w:ind w:firstLine="851"/>
        <w:jc w:val="center"/>
        <w:rPr>
          <w:b/>
          <w:sz w:val="20"/>
          <w:szCs w:val="20"/>
        </w:rPr>
      </w:pPr>
      <w:r w:rsidRPr="00825182">
        <w:rPr>
          <w:b/>
          <w:sz w:val="20"/>
          <w:szCs w:val="20"/>
        </w:rPr>
        <w:t>ОСНОВНЫЕ НАПРАВЛЕНИЯ БЮДЖЕТНОЙ И НАЛОГОВОЙ ПОЛИТИКИ  БЕРЕГАЕВСКОГО СЕЛЬСКОГО ПОСЕЛЕНИЯ</w:t>
      </w:r>
    </w:p>
    <w:p w:rsidR="00702092" w:rsidRPr="00825182" w:rsidRDefault="00702092" w:rsidP="00825182">
      <w:pPr>
        <w:ind w:firstLine="851"/>
        <w:jc w:val="center"/>
        <w:rPr>
          <w:b/>
          <w:sz w:val="20"/>
          <w:szCs w:val="20"/>
        </w:rPr>
      </w:pPr>
      <w:r w:rsidRPr="00825182">
        <w:rPr>
          <w:b/>
          <w:sz w:val="20"/>
          <w:szCs w:val="20"/>
        </w:rPr>
        <w:t>НА 2021 ГОД И ПЛАНОВЫЙ ПЕРИОД 2022 -2023 ГОДЫ</w:t>
      </w:r>
    </w:p>
    <w:p w:rsidR="00702092" w:rsidRPr="00825182" w:rsidRDefault="00702092" w:rsidP="00825182">
      <w:pPr>
        <w:jc w:val="both"/>
        <w:rPr>
          <w:b/>
          <w:sz w:val="20"/>
          <w:szCs w:val="20"/>
        </w:rPr>
      </w:pPr>
    </w:p>
    <w:p w:rsidR="00702092" w:rsidRPr="00825182" w:rsidRDefault="00702092" w:rsidP="00825182">
      <w:pPr>
        <w:ind w:firstLine="708"/>
        <w:jc w:val="both"/>
        <w:rPr>
          <w:sz w:val="20"/>
          <w:szCs w:val="20"/>
        </w:rPr>
      </w:pPr>
      <w:proofErr w:type="gramStart"/>
      <w:r w:rsidRPr="00825182">
        <w:rPr>
          <w:sz w:val="20"/>
          <w:szCs w:val="20"/>
        </w:rPr>
        <w:t xml:space="preserve">Основные направления бюджетной и налоговой политики Берегаевского сельского поселения на 2021 год и плановый период 2022-2023 годы (далее - Основные направления) разработаны в соответствии с требованиями Бюджетного Кодекса Российской Федерации и Положением о бюджетном устройстве и бюджетном процессе в </w:t>
      </w:r>
      <w:proofErr w:type="spellStart"/>
      <w:r w:rsidRPr="00825182">
        <w:rPr>
          <w:sz w:val="20"/>
          <w:szCs w:val="20"/>
        </w:rPr>
        <w:t>Берегаевском</w:t>
      </w:r>
      <w:proofErr w:type="spellEnd"/>
      <w:r w:rsidRPr="00825182">
        <w:rPr>
          <w:sz w:val="20"/>
          <w:szCs w:val="20"/>
        </w:rPr>
        <w:t xml:space="preserve"> сельском поселении, утвержденным решением Совета Берегаевского сельского поселения от 16.11.2020 г. №18.</w:t>
      </w:r>
      <w:proofErr w:type="gramEnd"/>
      <w:r w:rsidRPr="00825182">
        <w:rPr>
          <w:sz w:val="20"/>
          <w:szCs w:val="20"/>
        </w:rPr>
        <w:t xml:space="preserve"> При подготовке основных направлений учитывались положения следующих документов:</w:t>
      </w:r>
    </w:p>
    <w:p w:rsidR="00702092" w:rsidRPr="00825182" w:rsidRDefault="00702092" w:rsidP="00825182">
      <w:pPr>
        <w:ind w:firstLine="720"/>
        <w:jc w:val="both"/>
        <w:rPr>
          <w:sz w:val="20"/>
          <w:szCs w:val="20"/>
        </w:rPr>
      </w:pPr>
      <w:r w:rsidRPr="00825182">
        <w:rPr>
          <w:sz w:val="20"/>
          <w:szCs w:val="20"/>
        </w:rPr>
        <w:t xml:space="preserve"> - Послание Президента Российской Федерации Федеральному собранию Российской Федерации от 15.01.2020 г.;</w:t>
      </w:r>
    </w:p>
    <w:p w:rsidR="00702092" w:rsidRPr="00825182" w:rsidRDefault="00702092" w:rsidP="00825182">
      <w:pPr>
        <w:ind w:firstLine="720"/>
        <w:jc w:val="both"/>
        <w:rPr>
          <w:sz w:val="20"/>
          <w:szCs w:val="20"/>
        </w:rPr>
      </w:pPr>
      <w:r w:rsidRPr="00825182">
        <w:rPr>
          <w:sz w:val="20"/>
          <w:szCs w:val="20"/>
        </w:rPr>
        <w:t>- Основных направлений бюджетной политики Томской области на 2021 год и на плановый период 2022 и 2023 годов;</w:t>
      </w:r>
    </w:p>
    <w:p w:rsidR="00702092" w:rsidRPr="00825182" w:rsidRDefault="00702092" w:rsidP="00825182">
      <w:pPr>
        <w:ind w:firstLine="720"/>
        <w:jc w:val="both"/>
        <w:rPr>
          <w:sz w:val="20"/>
          <w:szCs w:val="20"/>
        </w:rPr>
      </w:pPr>
      <w:r w:rsidRPr="00825182">
        <w:rPr>
          <w:sz w:val="20"/>
          <w:szCs w:val="20"/>
        </w:rPr>
        <w:t xml:space="preserve">- Основных направлений налоговой политики Томской области на 2021 год и на плановый период 2022 и 2023 годов; </w:t>
      </w:r>
    </w:p>
    <w:p w:rsidR="00702092" w:rsidRPr="00825182" w:rsidRDefault="00702092" w:rsidP="00825182">
      <w:pPr>
        <w:ind w:firstLine="708"/>
        <w:jc w:val="both"/>
        <w:rPr>
          <w:sz w:val="20"/>
          <w:szCs w:val="20"/>
        </w:rPr>
      </w:pPr>
      <w:r w:rsidRPr="00825182">
        <w:rPr>
          <w:sz w:val="20"/>
          <w:szCs w:val="20"/>
        </w:rPr>
        <w:t>Основные направления бюджетной и налоговой  политики Берегаевского сельского поселения являются основой для формирования бюджета на 2021 год и плановый период 2022-2023 годов, повышения качества бюджетного процесса, обеспечение рационального и эффективного использования бюджетных средств, дальнейшего совершенствования межбюджетных отношений.</w:t>
      </w:r>
    </w:p>
    <w:p w:rsidR="00702092" w:rsidRPr="00825182" w:rsidRDefault="00702092" w:rsidP="00825182">
      <w:pPr>
        <w:ind w:firstLine="708"/>
        <w:jc w:val="both"/>
        <w:rPr>
          <w:sz w:val="20"/>
          <w:szCs w:val="20"/>
        </w:rPr>
      </w:pPr>
      <w:r w:rsidRPr="00825182">
        <w:rPr>
          <w:sz w:val="20"/>
          <w:szCs w:val="20"/>
        </w:rPr>
        <w:t>Основные направления бюджетной и налоговой политики Берегаевского сельского поселения на 2021 год и плановый период 2022-2023 годов 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в соответствии со стратегией социально-экономического развития поселения в условиях ограниченности бюджетных ресурсов.</w:t>
      </w:r>
    </w:p>
    <w:p w:rsidR="00702092" w:rsidRPr="00825182" w:rsidRDefault="00702092" w:rsidP="00825182">
      <w:pPr>
        <w:jc w:val="center"/>
        <w:rPr>
          <w:b/>
          <w:sz w:val="20"/>
          <w:szCs w:val="20"/>
        </w:rPr>
      </w:pPr>
    </w:p>
    <w:p w:rsidR="00702092" w:rsidRPr="00825182" w:rsidRDefault="00702092" w:rsidP="00825182">
      <w:pPr>
        <w:jc w:val="center"/>
        <w:rPr>
          <w:b/>
          <w:sz w:val="20"/>
          <w:szCs w:val="20"/>
        </w:rPr>
      </w:pPr>
      <w:r w:rsidRPr="00825182">
        <w:rPr>
          <w:b/>
          <w:sz w:val="20"/>
          <w:szCs w:val="20"/>
        </w:rPr>
        <w:t>1. Итоги  бюджетной и налоговой политики 2020 года</w:t>
      </w:r>
    </w:p>
    <w:p w:rsidR="00702092" w:rsidRPr="00825182" w:rsidRDefault="00702092" w:rsidP="00825182">
      <w:pPr>
        <w:ind w:firstLine="708"/>
        <w:jc w:val="both"/>
        <w:rPr>
          <w:sz w:val="20"/>
          <w:szCs w:val="20"/>
        </w:rPr>
      </w:pPr>
      <w:r w:rsidRPr="00825182">
        <w:rPr>
          <w:sz w:val="20"/>
          <w:szCs w:val="20"/>
        </w:rPr>
        <w:t>В 2020 году бюджетная и налоговая политика поселения проводилась в соответствии с ключевыми приоритетами, определенными в Основных направлениях бюджетной и налоговой политики на 2020 и 2021 годы.</w:t>
      </w:r>
    </w:p>
    <w:p w:rsidR="00702092" w:rsidRPr="00825182" w:rsidRDefault="00702092" w:rsidP="00825182">
      <w:pPr>
        <w:ind w:firstLine="720"/>
        <w:jc w:val="both"/>
        <w:rPr>
          <w:sz w:val="20"/>
          <w:szCs w:val="20"/>
        </w:rPr>
      </w:pPr>
      <w:r w:rsidRPr="00825182">
        <w:rPr>
          <w:sz w:val="20"/>
          <w:szCs w:val="20"/>
        </w:rPr>
        <w:t xml:space="preserve">Итоги развития экономики поселения в 2020 году свидетельствуют о дальнейшем развитии положительных тенденций в социально-экономическом развитии поселения.  </w:t>
      </w:r>
    </w:p>
    <w:p w:rsidR="00702092" w:rsidRPr="00825182" w:rsidRDefault="00702092" w:rsidP="00825182">
      <w:pPr>
        <w:ind w:firstLine="720"/>
        <w:jc w:val="both"/>
        <w:rPr>
          <w:sz w:val="20"/>
          <w:szCs w:val="20"/>
        </w:rPr>
      </w:pPr>
      <w:r w:rsidRPr="00825182">
        <w:rPr>
          <w:sz w:val="20"/>
          <w:szCs w:val="20"/>
        </w:rPr>
        <w:t xml:space="preserve">Прогнозируется исполнение доходов бюджета Берегаевского сельского поселения за 2020 год сумме </w:t>
      </w:r>
      <w:r w:rsidRPr="00825182">
        <w:rPr>
          <w:color w:val="000000"/>
          <w:sz w:val="20"/>
          <w:szCs w:val="20"/>
        </w:rPr>
        <w:t xml:space="preserve">12421,0 </w:t>
      </w:r>
      <w:r w:rsidRPr="00825182">
        <w:rPr>
          <w:sz w:val="20"/>
          <w:szCs w:val="20"/>
        </w:rPr>
        <w:t xml:space="preserve">тыс. руб. или на </w:t>
      </w:r>
      <w:r w:rsidRPr="00825182">
        <w:rPr>
          <w:color w:val="000000"/>
          <w:sz w:val="20"/>
          <w:szCs w:val="20"/>
        </w:rPr>
        <w:t>98,0</w:t>
      </w:r>
      <w:r w:rsidRPr="00825182">
        <w:rPr>
          <w:sz w:val="20"/>
          <w:szCs w:val="20"/>
        </w:rPr>
        <w:t xml:space="preserve"> % к годовому плану, и прогноз исполнения по расходам – </w:t>
      </w:r>
      <w:r w:rsidRPr="00825182">
        <w:rPr>
          <w:color w:val="000000"/>
          <w:sz w:val="20"/>
          <w:szCs w:val="20"/>
        </w:rPr>
        <w:t xml:space="preserve">12651,7 </w:t>
      </w:r>
      <w:r w:rsidRPr="00825182">
        <w:rPr>
          <w:sz w:val="20"/>
          <w:szCs w:val="20"/>
        </w:rPr>
        <w:t>тыс. руб., 98,0% к плану года, при остатке денежных средств на начало 2020 года – 230,7 тыс. руб.</w:t>
      </w:r>
    </w:p>
    <w:p w:rsidR="00702092" w:rsidRPr="00825182" w:rsidRDefault="00702092" w:rsidP="00825182">
      <w:pPr>
        <w:ind w:firstLine="720"/>
        <w:jc w:val="both"/>
        <w:rPr>
          <w:sz w:val="20"/>
          <w:szCs w:val="20"/>
        </w:rPr>
      </w:pPr>
      <w:r w:rsidRPr="00825182">
        <w:rPr>
          <w:sz w:val="20"/>
          <w:szCs w:val="20"/>
        </w:rPr>
        <w:t>Прогнозируется поступлений в доходную часть:</w:t>
      </w:r>
    </w:p>
    <w:p w:rsidR="00702092" w:rsidRPr="00825182" w:rsidRDefault="00702092" w:rsidP="00825182">
      <w:pPr>
        <w:ind w:firstLine="720"/>
        <w:jc w:val="both"/>
        <w:rPr>
          <w:sz w:val="20"/>
          <w:szCs w:val="20"/>
        </w:rPr>
      </w:pPr>
      <w:r w:rsidRPr="00825182">
        <w:rPr>
          <w:sz w:val="20"/>
          <w:szCs w:val="20"/>
        </w:rPr>
        <w:t>2021 год – 10138,3 тыс. руб., что на 2534,9 тыс. руб. меньше ожидаемого исполнения 2020 года;</w:t>
      </w:r>
    </w:p>
    <w:p w:rsidR="00702092" w:rsidRPr="00825182" w:rsidRDefault="00702092" w:rsidP="00825182">
      <w:pPr>
        <w:ind w:firstLine="720"/>
        <w:jc w:val="both"/>
        <w:rPr>
          <w:sz w:val="20"/>
          <w:szCs w:val="20"/>
        </w:rPr>
      </w:pPr>
      <w:r w:rsidRPr="00825182">
        <w:rPr>
          <w:sz w:val="20"/>
          <w:szCs w:val="20"/>
        </w:rPr>
        <w:lastRenderedPageBreak/>
        <w:t>2022 год – 10085,4 тыс. руб.;</w:t>
      </w:r>
    </w:p>
    <w:p w:rsidR="00702092" w:rsidRPr="00825182" w:rsidRDefault="00702092" w:rsidP="00825182">
      <w:pPr>
        <w:ind w:firstLine="720"/>
        <w:jc w:val="both"/>
        <w:rPr>
          <w:sz w:val="20"/>
          <w:szCs w:val="20"/>
        </w:rPr>
      </w:pPr>
      <w:r w:rsidRPr="00825182">
        <w:rPr>
          <w:sz w:val="20"/>
          <w:szCs w:val="20"/>
        </w:rPr>
        <w:t xml:space="preserve">2023 год – 11477,4 тыс. руб. </w:t>
      </w:r>
    </w:p>
    <w:p w:rsidR="00702092" w:rsidRPr="00825182" w:rsidRDefault="00702092" w:rsidP="00825182">
      <w:pPr>
        <w:ind w:firstLine="720"/>
        <w:jc w:val="both"/>
        <w:rPr>
          <w:sz w:val="20"/>
          <w:szCs w:val="20"/>
        </w:rPr>
      </w:pPr>
      <w:r w:rsidRPr="00825182">
        <w:rPr>
          <w:sz w:val="20"/>
          <w:szCs w:val="20"/>
        </w:rPr>
        <w:t xml:space="preserve">Прогнозируемые расходы в сумме: </w:t>
      </w:r>
    </w:p>
    <w:p w:rsidR="00702092" w:rsidRPr="00825182" w:rsidRDefault="00702092" w:rsidP="00825182">
      <w:pPr>
        <w:ind w:firstLine="720"/>
        <w:jc w:val="both"/>
        <w:rPr>
          <w:sz w:val="20"/>
          <w:szCs w:val="20"/>
        </w:rPr>
      </w:pPr>
      <w:r w:rsidRPr="00825182">
        <w:rPr>
          <w:sz w:val="20"/>
          <w:szCs w:val="20"/>
        </w:rPr>
        <w:t>2021 год – 10138,3 тыс. руб., что на 2765,6 тыс. руб. меньше ожидаемого исполнения 2020 года;</w:t>
      </w:r>
    </w:p>
    <w:p w:rsidR="00702092" w:rsidRPr="00825182" w:rsidRDefault="00702092" w:rsidP="00825182">
      <w:pPr>
        <w:ind w:firstLine="720"/>
        <w:jc w:val="both"/>
        <w:rPr>
          <w:sz w:val="20"/>
          <w:szCs w:val="20"/>
        </w:rPr>
      </w:pPr>
      <w:r w:rsidRPr="00825182">
        <w:rPr>
          <w:sz w:val="20"/>
          <w:szCs w:val="20"/>
        </w:rPr>
        <w:t>2022 год – 10085,4 тыс. руб.;</w:t>
      </w:r>
    </w:p>
    <w:p w:rsidR="00702092" w:rsidRPr="00825182" w:rsidRDefault="00702092" w:rsidP="00825182">
      <w:pPr>
        <w:ind w:firstLine="720"/>
        <w:jc w:val="both"/>
        <w:rPr>
          <w:sz w:val="20"/>
          <w:szCs w:val="20"/>
        </w:rPr>
      </w:pPr>
      <w:r w:rsidRPr="00825182">
        <w:rPr>
          <w:sz w:val="20"/>
          <w:szCs w:val="20"/>
        </w:rPr>
        <w:t xml:space="preserve">2023 год – 11477,4 тыс. руб. </w:t>
      </w:r>
    </w:p>
    <w:p w:rsidR="00702092" w:rsidRPr="00825182" w:rsidRDefault="00702092" w:rsidP="00825182">
      <w:pPr>
        <w:ind w:firstLine="720"/>
        <w:jc w:val="both"/>
        <w:rPr>
          <w:sz w:val="20"/>
          <w:szCs w:val="20"/>
        </w:rPr>
      </w:pPr>
      <w:r w:rsidRPr="00825182">
        <w:rPr>
          <w:sz w:val="20"/>
          <w:szCs w:val="20"/>
        </w:rPr>
        <w:t xml:space="preserve">Казначейское исполнение бюджета поселения осуществляется финансовым отделом  Администрации  Тегульдетского района. </w:t>
      </w:r>
    </w:p>
    <w:p w:rsidR="00702092" w:rsidRPr="00825182" w:rsidRDefault="00702092" w:rsidP="00825182">
      <w:pPr>
        <w:ind w:firstLine="720"/>
        <w:jc w:val="both"/>
        <w:rPr>
          <w:sz w:val="20"/>
          <w:szCs w:val="20"/>
        </w:rPr>
      </w:pPr>
      <w:r w:rsidRPr="00825182">
        <w:rPr>
          <w:sz w:val="20"/>
          <w:szCs w:val="20"/>
        </w:rPr>
        <w:t>Среди положительных итогов бюджетно-налоговой политики Берегаевского сельского поселения, проводимой в 2019 году и начале 2020 года, необходимо также отметить следующее:</w:t>
      </w:r>
    </w:p>
    <w:p w:rsidR="00702092" w:rsidRPr="00825182" w:rsidRDefault="00702092" w:rsidP="00825182">
      <w:pPr>
        <w:ind w:firstLine="720"/>
        <w:jc w:val="both"/>
        <w:rPr>
          <w:sz w:val="20"/>
          <w:szCs w:val="20"/>
        </w:rPr>
      </w:pPr>
      <w:r w:rsidRPr="00825182">
        <w:rPr>
          <w:sz w:val="20"/>
          <w:szCs w:val="20"/>
        </w:rPr>
        <w:t xml:space="preserve">- в </w:t>
      </w:r>
      <w:proofErr w:type="spellStart"/>
      <w:r w:rsidRPr="00825182">
        <w:rPr>
          <w:sz w:val="20"/>
          <w:szCs w:val="20"/>
        </w:rPr>
        <w:t>Берегаевском</w:t>
      </w:r>
      <w:proofErr w:type="spellEnd"/>
      <w:r w:rsidRPr="00825182">
        <w:rPr>
          <w:sz w:val="20"/>
          <w:szCs w:val="20"/>
        </w:rPr>
        <w:t xml:space="preserve"> сельском поселении в соответствии с требованиями Бюджетного кодекса Российской Федерации и Министерства финансов Российской Федерации формируется реестр расходных обязательств, который является источником информации обо всех действующих обязательствах Берегаевского сельского поселения с финансовой оценкой их реализации на среднесрочную перспективу.</w:t>
      </w:r>
    </w:p>
    <w:p w:rsidR="00702092" w:rsidRPr="00825182" w:rsidRDefault="00702092" w:rsidP="00825182">
      <w:pPr>
        <w:ind w:firstLine="720"/>
        <w:jc w:val="both"/>
        <w:rPr>
          <w:sz w:val="20"/>
          <w:szCs w:val="20"/>
        </w:rPr>
      </w:pPr>
      <w:r w:rsidRPr="00825182">
        <w:rPr>
          <w:sz w:val="20"/>
          <w:szCs w:val="20"/>
        </w:rPr>
        <w:t>Несмотря на меры, принимаемые  органами местного самоуправления поселения в области бюджетно-налоговой политики, остаются нерешенными следующие про</w:t>
      </w:r>
      <w:r w:rsidRPr="00825182">
        <w:rPr>
          <w:sz w:val="20"/>
          <w:szCs w:val="20"/>
        </w:rPr>
        <w:softHyphen/>
        <w:t>блемы:</w:t>
      </w:r>
    </w:p>
    <w:p w:rsidR="00702092" w:rsidRPr="00825182" w:rsidRDefault="00702092" w:rsidP="00825182">
      <w:pPr>
        <w:ind w:firstLine="720"/>
        <w:jc w:val="both"/>
        <w:rPr>
          <w:sz w:val="20"/>
          <w:szCs w:val="20"/>
        </w:rPr>
      </w:pPr>
      <w:r w:rsidRPr="00825182">
        <w:rPr>
          <w:sz w:val="20"/>
          <w:szCs w:val="20"/>
        </w:rPr>
        <w:t>1.В 2020 году встал вопрос о неисполнении налога на имущество физических лиц, ведется работа со сведений о вла</w:t>
      </w:r>
      <w:r w:rsidRPr="00825182">
        <w:rPr>
          <w:sz w:val="20"/>
          <w:szCs w:val="20"/>
        </w:rPr>
        <w:softHyphen/>
        <w:t xml:space="preserve">дельцах имущества. Несмотря на то,  что земельный налог идет с исполнением на 100% остается проблема </w:t>
      </w:r>
      <w:proofErr w:type="spellStart"/>
      <w:r w:rsidRPr="00825182">
        <w:rPr>
          <w:sz w:val="20"/>
          <w:szCs w:val="20"/>
        </w:rPr>
        <w:t>неотработанности</w:t>
      </w:r>
      <w:proofErr w:type="spellEnd"/>
      <w:r w:rsidRPr="00825182">
        <w:rPr>
          <w:sz w:val="20"/>
          <w:szCs w:val="20"/>
        </w:rPr>
        <w:t xml:space="preserve"> процедур администрирова</w:t>
      </w:r>
      <w:r w:rsidRPr="00825182">
        <w:rPr>
          <w:sz w:val="20"/>
          <w:szCs w:val="20"/>
        </w:rPr>
        <w:softHyphen/>
        <w:t>ния земельного налога и неполнота сведений о вла</w:t>
      </w:r>
      <w:r w:rsidRPr="00825182">
        <w:rPr>
          <w:sz w:val="20"/>
          <w:szCs w:val="20"/>
        </w:rPr>
        <w:softHyphen/>
        <w:t>дельцах и правообладателях земельных участков не</w:t>
      </w:r>
      <w:r w:rsidRPr="00825182">
        <w:rPr>
          <w:sz w:val="20"/>
          <w:szCs w:val="20"/>
        </w:rPr>
        <w:softHyphen/>
        <w:t xml:space="preserve">гативно отражаются на начислении и поступлении земельного налога в местный бюджет. </w:t>
      </w:r>
    </w:p>
    <w:p w:rsidR="00702092" w:rsidRPr="00825182" w:rsidRDefault="00702092" w:rsidP="00825182">
      <w:pPr>
        <w:ind w:firstLine="720"/>
        <w:jc w:val="both"/>
        <w:rPr>
          <w:sz w:val="20"/>
          <w:szCs w:val="20"/>
        </w:rPr>
      </w:pPr>
      <w:r w:rsidRPr="00825182">
        <w:rPr>
          <w:sz w:val="20"/>
          <w:szCs w:val="20"/>
        </w:rPr>
        <w:t>2. В 2020 году ИФНС по Томской области №1 (далее ИФНС)  предоставили списки по имущественным налогам за предыдущий год и за 2019 год, но должников по уплате своими силами не выявить, так как граждане платят самостоятельно. По погашению начисления налогов ведется плотная работа с населением, но также наблюдается не добросовестное отношение  к «долгам». Не однократно были обращения в ИФНС со стороны Администрации Берегаевского сельского поселения о монитор</w:t>
      </w:r>
      <w:r w:rsidR="00BC79FD" w:rsidRPr="00825182">
        <w:rPr>
          <w:sz w:val="20"/>
          <w:szCs w:val="20"/>
        </w:rPr>
        <w:t>и</w:t>
      </w:r>
      <w:r w:rsidRPr="00825182">
        <w:rPr>
          <w:sz w:val="20"/>
          <w:szCs w:val="20"/>
        </w:rPr>
        <w:t>нге должников, но ИФНС игнорировало обращение.</w:t>
      </w:r>
    </w:p>
    <w:p w:rsidR="00702092" w:rsidRPr="00825182" w:rsidRDefault="00702092" w:rsidP="00825182">
      <w:pPr>
        <w:ind w:firstLine="720"/>
        <w:jc w:val="both"/>
        <w:rPr>
          <w:sz w:val="20"/>
          <w:szCs w:val="20"/>
        </w:rPr>
      </w:pPr>
      <w:r w:rsidRPr="00825182">
        <w:rPr>
          <w:sz w:val="20"/>
          <w:szCs w:val="20"/>
        </w:rPr>
        <w:t>3.Практика составления реестра расходных обязательств показала, что данный реестр не может пока стать реальной основой для формирования</w:t>
      </w:r>
      <w:r w:rsidRPr="00825182">
        <w:rPr>
          <w:sz w:val="20"/>
          <w:szCs w:val="20"/>
        </w:rPr>
        <w:br/>
        <w:t>бюджета, поскольку объем действующих обязательств, включенных в реестр на основании предложений главных распорядителей бюджетных средств,</w:t>
      </w:r>
      <w:r w:rsidRPr="00825182">
        <w:rPr>
          <w:sz w:val="20"/>
          <w:szCs w:val="20"/>
        </w:rPr>
        <w:br/>
        <w:t xml:space="preserve">существенно превышает доходные возможности бюджета. При этом фактически выделяемые из бюджета объемы ассигнований позволяют, тем не менее,   выполнять расходные обязательства без серьезных катаклизмов. </w:t>
      </w:r>
    </w:p>
    <w:p w:rsidR="00702092" w:rsidRPr="00825182" w:rsidRDefault="00702092" w:rsidP="00825182">
      <w:pPr>
        <w:ind w:firstLine="851"/>
        <w:jc w:val="both"/>
        <w:rPr>
          <w:sz w:val="20"/>
          <w:szCs w:val="20"/>
        </w:rPr>
      </w:pPr>
    </w:p>
    <w:p w:rsidR="00702092" w:rsidRPr="00825182" w:rsidRDefault="00702092" w:rsidP="00825182">
      <w:pPr>
        <w:ind w:firstLine="851"/>
        <w:jc w:val="center"/>
        <w:rPr>
          <w:b/>
          <w:sz w:val="20"/>
          <w:szCs w:val="20"/>
        </w:rPr>
      </w:pPr>
      <w:r w:rsidRPr="00825182">
        <w:rPr>
          <w:b/>
          <w:sz w:val="20"/>
          <w:szCs w:val="20"/>
        </w:rPr>
        <w:t>II. Направления политики Берегаевского сельского поселения в части формирования доходов бюджета  на 2021 год и плановый период 2022-2023 годы</w:t>
      </w:r>
    </w:p>
    <w:p w:rsidR="00702092" w:rsidRPr="00825182" w:rsidRDefault="00702092" w:rsidP="00825182">
      <w:pPr>
        <w:ind w:firstLine="720"/>
        <w:jc w:val="both"/>
        <w:rPr>
          <w:sz w:val="20"/>
          <w:szCs w:val="20"/>
        </w:rPr>
      </w:pPr>
      <w:r w:rsidRPr="00825182">
        <w:rPr>
          <w:sz w:val="20"/>
          <w:szCs w:val="20"/>
        </w:rPr>
        <w:t>Бюджетная и налоговая политика Берегаевского сельского поселения выстраивается с учетом изменений федерального законодательства и направлены на использование имеющейся финансово-экономической базы поселения и создание условий для дальнейшего её развития.</w:t>
      </w:r>
    </w:p>
    <w:p w:rsidR="00702092" w:rsidRPr="00825182" w:rsidRDefault="00702092" w:rsidP="00825182">
      <w:pPr>
        <w:ind w:firstLine="720"/>
        <w:jc w:val="both"/>
        <w:rPr>
          <w:sz w:val="20"/>
          <w:szCs w:val="20"/>
        </w:rPr>
      </w:pPr>
      <w:r w:rsidRPr="00825182">
        <w:rPr>
          <w:sz w:val="20"/>
          <w:szCs w:val="20"/>
        </w:rPr>
        <w:t>В этих условиях налоговая политика Берегаевского сельского поселения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Приоритетным направ</w:t>
      </w:r>
      <w:r w:rsidRPr="00825182">
        <w:rPr>
          <w:sz w:val="20"/>
          <w:szCs w:val="20"/>
        </w:rPr>
        <w:softHyphen/>
        <w:t>лением должно стать обеспечение условий для даль</w:t>
      </w:r>
      <w:r w:rsidRPr="00825182">
        <w:rPr>
          <w:sz w:val="20"/>
          <w:szCs w:val="20"/>
        </w:rPr>
        <w:softHyphen/>
        <w:t>нейшего экономического роста поселения и расшире</w:t>
      </w:r>
      <w:r w:rsidRPr="00825182">
        <w:rPr>
          <w:sz w:val="20"/>
          <w:szCs w:val="20"/>
        </w:rPr>
        <w:softHyphen/>
        <w:t>ния его налоговой базы за счет стимулирования эко</w:t>
      </w:r>
      <w:r w:rsidRPr="00825182">
        <w:rPr>
          <w:sz w:val="20"/>
          <w:szCs w:val="20"/>
        </w:rPr>
        <w:softHyphen/>
        <w:t>номической активности действующих хозяйствую</w:t>
      </w:r>
      <w:r w:rsidRPr="00825182">
        <w:rPr>
          <w:sz w:val="20"/>
          <w:szCs w:val="20"/>
        </w:rPr>
        <w:softHyphen/>
        <w:t>щих субъектов, притока инвестиционных ресурсов в территорию поселения. Необходимо активизировать работу с ин</w:t>
      </w:r>
      <w:r w:rsidRPr="00825182">
        <w:rPr>
          <w:sz w:val="20"/>
          <w:szCs w:val="20"/>
        </w:rPr>
        <w:softHyphen/>
        <w:t>весторами, повысить эффективность системы поддержки и сопровождения инвестиций, обеспечить развитие инвестиционной инфраструктуры поселения. Остается актуальным взаимодействие органов местного самоуправления Берегаевского сельского поселения с хо</w:t>
      </w:r>
      <w:r w:rsidRPr="00825182">
        <w:rPr>
          <w:sz w:val="20"/>
          <w:szCs w:val="20"/>
        </w:rPr>
        <w:softHyphen/>
        <w:t>зяйствующими субъектами.</w:t>
      </w:r>
    </w:p>
    <w:p w:rsidR="00702092" w:rsidRPr="00825182" w:rsidRDefault="00702092" w:rsidP="00825182">
      <w:pPr>
        <w:ind w:firstLine="720"/>
        <w:jc w:val="both"/>
        <w:rPr>
          <w:sz w:val="20"/>
          <w:szCs w:val="20"/>
        </w:rPr>
      </w:pPr>
      <w:r w:rsidRPr="00825182">
        <w:rPr>
          <w:sz w:val="20"/>
          <w:szCs w:val="20"/>
        </w:rPr>
        <w:t>На достижение поставленной цели должно быть ориентировано решение следующих основных задач бюджетной и налоговой политики:</w:t>
      </w:r>
    </w:p>
    <w:p w:rsidR="00702092" w:rsidRPr="00825182" w:rsidRDefault="00702092" w:rsidP="00825182">
      <w:pPr>
        <w:ind w:firstLine="720"/>
        <w:jc w:val="both"/>
        <w:rPr>
          <w:sz w:val="20"/>
          <w:szCs w:val="20"/>
        </w:rPr>
      </w:pPr>
      <w:r w:rsidRPr="00825182">
        <w:rPr>
          <w:sz w:val="20"/>
          <w:szCs w:val="20"/>
        </w:rPr>
        <w:t xml:space="preserve">1. Предотвращение уменьшения налогооблагаемой базы НДФЛ путем сохранения действующих и создания новых рабочих мест. </w:t>
      </w:r>
    </w:p>
    <w:p w:rsidR="00702092" w:rsidRPr="00825182" w:rsidRDefault="00702092" w:rsidP="00825182">
      <w:pPr>
        <w:ind w:firstLine="720"/>
        <w:jc w:val="both"/>
        <w:rPr>
          <w:sz w:val="20"/>
          <w:szCs w:val="20"/>
        </w:rPr>
      </w:pPr>
      <w:r w:rsidRPr="00825182">
        <w:rPr>
          <w:sz w:val="20"/>
          <w:szCs w:val="20"/>
        </w:rPr>
        <w:t>Не менее важно продолжить работу, направлен</w:t>
      </w:r>
      <w:r w:rsidRPr="00825182">
        <w:rPr>
          <w:sz w:val="20"/>
          <w:szCs w:val="20"/>
        </w:rPr>
        <w:softHyphen/>
        <w:t>ную на предотвращение фактов выплаты «теневой» заработной платы налоговыми агентами и увеличе</w:t>
      </w:r>
      <w:r w:rsidRPr="00825182">
        <w:rPr>
          <w:sz w:val="20"/>
          <w:szCs w:val="20"/>
        </w:rPr>
        <w:softHyphen/>
        <w:t>ние размера заработной платы. Актуальной остает</w:t>
      </w:r>
      <w:r w:rsidRPr="00825182">
        <w:rPr>
          <w:sz w:val="20"/>
          <w:szCs w:val="20"/>
        </w:rPr>
        <w:softHyphen/>
        <w:t>ся и задача взыскания недоимки по налогам и сбо</w:t>
      </w:r>
      <w:r w:rsidRPr="00825182">
        <w:rPr>
          <w:sz w:val="20"/>
          <w:szCs w:val="20"/>
        </w:rPr>
        <w:softHyphen/>
        <w:t>рам с должников местного бюджета.</w:t>
      </w:r>
    </w:p>
    <w:p w:rsidR="00702092" w:rsidRPr="00825182" w:rsidRDefault="00702092" w:rsidP="00825182">
      <w:pPr>
        <w:ind w:firstLine="720"/>
        <w:jc w:val="both"/>
        <w:rPr>
          <w:sz w:val="20"/>
          <w:szCs w:val="20"/>
        </w:rPr>
      </w:pPr>
      <w:r w:rsidRPr="00825182">
        <w:rPr>
          <w:sz w:val="20"/>
          <w:szCs w:val="20"/>
        </w:rPr>
        <w:t>Следует отметить, что в условиях новой кадаст</w:t>
      </w:r>
      <w:r w:rsidRPr="00825182">
        <w:rPr>
          <w:sz w:val="20"/>
          <w:szCs w:val="20"/>
        </w:rPr>
        <w:softHyphen/>
        <w:t>ровой оценки земли, отмене некоторых льгот, увеличение ставки на земельный налог доходы бюджета поселения от земельного налога в 2021 году будут увеличиваться по сравнению с  2020 года. Однако это не означает, что в ближайшей перс</w:t>
      </w:r>
      <w:r w:rsidRPr="00825182">
        <w:rPr>
          <w:sz w:val="20"/>
          <w:szCs w:val="20"/>
        </w:rPr>
        <w:softHyphen/>
        <w:t>пективе можно ослабить усилия ме</w:t>
      </w:r>
      <w:r w:rsidRPr="00825182">
        <w:rPr>
          <w:sz w:val="20"/>
          <w:szCs w:val="20"/>
        </w:rPr>
        <w:softHyphen/>
        <w:t>стных властей по увеличению поступлений от дан</w:t>
      </w:r>
      <w:r w:rsidRPr="00825182">
        <w:rPr>
          <w:sz w:val="20"/>
          <w:szCs w:val="20"/>
        </w:rPr>
        <w:softHyphen/>
        <w:t>ного налога. Органам местного самоуправления не</w:t>
      </w:r>
      <w:r w:rsidRPr="00825182">
        <w:rPr>
          <w:sz w:val="20"/>
          <w:szCs w:val="20"/>
        </w:rPr>
        <w:softHyphen/>
        <w:t xml:space="preserve">обходимо продолжить работу по сбору сведений, идентифицирующих правообладателей земельных участков, так же продолжать разъяснительную работу с населением по  оформлению и </w:t>
      </w:r>
      <w:r w:rsidRPr="00825182">
        <w:rPr>
          <w:sz w:val="20"/>
          <w:szCs w:val="20"/>
        </w:rPr>
        <w:lastRenderedPageBreak/>
        <w:t xml:space="preserve">государственной регистрации земельных участков, прочих земель и имущества, находящихся в собственности у граждан, так же продолжать разъяснительную работу по погашению </w:t>
      </w:r>
      <w:proofErr w:type="gramStart"/>
      <w:r w:rsidRPr="00825182">
        <w:rPr>
          <w:sz w:val="20"/>
          <w:szCs w:val="20"/>
        </w:rPr>
        <w:t>имеющееся</w:t>
      </w:r>
      <w:proofErr w:type="gramEnd"/>
      <w:r w:rsidRPr="00825182">
        <w:rPr>
          <w:sz w:val="20"/>
          <w:szCs w:val="20"/>
        </w:rPr>
        <w:t xml:space="preserve"> задолженности. Органам местного самоуправления сле</w:t>
      </w:r>
      <w:r w:rsidRPr="00825182">
        <w:rPr>
          <w:sz w:val="20"/>
          <w:szCs w:val="20"/>
        </w:rPr>
        <w:softHyphen/>
        <w:t>дует осуществлять свою текущую деятельность в тесном сотрудничестве с налоговыми органами.</w:t>
      </w:r>
    </w:p>
    <w:p w:rsidR="00702092" w:rsidRPr="00825182" w:rsidRDefault="00702092" w:rsidP="00825182">
      <w:pPr>
        <w:ind w:firstLine="851"/>
        <w:jc w:val="center"/>
        <w:rPr>
          <w:b/>
          <w:sz w:val="20"/>
          <w:szCs w:val="20"/>
        </w:rPr>
      </w:pPr>
    </w:p>
    <w:p w:rsidR="00702092" w:rsidRPr="00825182" w:rsidRDefault="00702092" w:rsidP="00825182">
      <w:pPr>
        <w:ind w:firstLine="851"/>
        <w:jc w:val="center"/>
        <w:rPr>
          <w:b/>
          <w:sz w:val="20"/>
          <w:szCs w:val="20"/>
        </w:rPr>
      </w:pPr>
      <w:r w:rsidRPr="00825182">
        <w:rPr>
          <w:b/>
          <w:sz w:val="20"/>
          <w:szCs w:val="20"/>
        </w:rPr>
        <w:t>III. Основные направления политики Берегаевского сельского поселения в части расходов бюджета на 2021 год и плановый период 2022-2023 годов</w:t>
      </w:r>
    </w:p>
    <w:p w:rsidR="00702092" w:rsidRPr="00825182" w:rsidRDefault="00702092" w:rsidP="00825182">
      <w:pPr>
        <w:ind w:firstLine="720"/>
        <w:jc w:val="both"/>
        <w:rPr>
          <w:sz w:val="20"/>
          <w:szCs w:val="20"/>
        </w:rPr>
      </w:pPr>
      <w:r w:rsidRPr="00825182">
        <w:rPr>
          <w:sz w:val="20"/>
          <w:szCs w:val="20"/>
        </w:rPr>
        <w:t>Основные задачи в сфере бюджетной политики скорректированы исходя из сложившейся экономической ситуации. В отношении расходов политика поселения на 2021 год и плановый период 2022-2023 годов будет направлена, как и предыдущие годы, на оптимизацию и повышение эффективности бюджетных расходов. Основными принципами бюджетной политики Берегаевского сельского поселения будут сокращение необоснованных бюджетных расходов. В связи с этим необходимо решить следующие задачи:</w:t>
      </w:r>
    </w:p>
    <w:p w:rsidR="00702092" w:rsidRPr="00825182" w:rsidRDefault="00702092" w:rsidP="00825182">
      <w:pPr>
        <w:ind w:firstLine="720"/>
        <w:jc w:val="both"/>
        <w:rPr>
          <w:sz w:val="20"/>
          <w:szCs w:val="20"/>
        </w:rPr>
      </w:pPr>
      <w:r w:rsidRPr="00825182">
        <w:rPr>
          <w:sz w:val="20"/>
          <w:szCs w:val="20"/>
        </w:rPr>
        <w:t>- обеспечить концентрацию бюджетных расходов на реше</w:t>
      </w:r>
      <w:r w:rsidRPr="00825182">
        <w:rPr>
          <w:sz w:val="20"/>
          <w:szCs w:val="20"/>
        </w:rPr>
        <w:softHyphen/>
        <w:t>нии ключевых проблем и достижении конечных ре</w:t>
      </w:r>
      <w:r w:rsidRPr="00825182">
        <w:rPr>
          <w:sz w:val="20"/>
          <w:szCs w:val="20"/>
        </w:rPr>
        <w:softHyphen/>
        <w:t>зультатов;</w:t>
      </w:r>
    </w:p>
    <w:p w:rsidR="00702092" w:rsidRPr="00825182" w:rsidRDefault="00702092" w:rsidP="00825182">
      <w:pPr>
        <w:ind w:firstLine="720"/>
        <w:jc w:val="both"/>
        <w:rPr>
          <w:sz w:val="20"/>
          <w:szCs w:val="20"/>
        </w:rPr>
      </w:pPr>
      <w:r w:rsidRPr="00825182">
        <w:rPr>
          <w:sz w:val="20"/>
          <w:szCs w:val="20"/>
        </w:rPr>
        <w:t xml:space="preserve">-обеспечить сбалансированность местного бюджета в среднесрочной перспективе; </w:t>
      </w:r>
    </w:p>
    <w:p w:rsidR="00702092" w:rsidRPr="00825182" w:rsidRDefault="00702092" w:rsidP="00825182">
      <w:pPr>
        <w:ind w:firstLine="851"/>
        <w:jc w:val="both"/>
        <w:rPr>
          <w:sz w:val="20"/>
          <w:szCs w:val="20"/>
        </w:rPr>
      </w:pPr>
      <w:r w:rsidRPr="00825182">
        <w:rPr>
          <w:sz w:val="20"/>
          <w:szCs w:val="20"/>
        </w:rPr>
        <w:t>- обеспечить соблюдение нормативов расходов на содержание органов местного самоуправления;</w:t>
      </w:r>
    </w:p>
    <w:p w:rsidR="00702092" w:rsidRPr="00825182" w:rsidRDefault="00702092" w:rsidP="00825182">
      <w:pPr>
        <w:ind w:firstLine="720"/>
        <w:jc w:val="both"/>
        <w:rPr>
          <w:sz w:val="20"/>
          <w:szCs w:val="20"/>
        </w:rPr>
      </w:pPr>
      <w:r w:rsidRPr="00825182">
        <w:rPr>
          <w:sz w:val="20"/>
          <w:szCs w:val="20"/>
        </w:rPr>
        <w:t>- добиваться повышения качества планирования главными распорядителями бюджетных сре</w:t>
      </w:r>
      <w:proofErr w:type="gramStart"/>
      <w:r w:rsidRPr="00825182">
        <w:rPr>
          <w:sz w:val="20"/>
          <w:szCs w:val="20"/>
        </w:rPr>
        <w:t>дств св</w:t>
      </w:r>
      <w:proofErr w:type="gramEnd"/>
      <w:r w:rsidRPr="00825182">
        <w:rPr>
          <w:sz w:val="20"/>
          <w:szCs w:val="20"/>
        </w:rPr>
        <w:t xml:space="preserve">оих расходов и их эффективности;  </w:t>
      </w:r>
    </w:p>
    <w:p w:rsidR="00702092" w:rsidRPr="00825182" w:rsidRDefault="00702092" w:rsidP="00825182">
      <w:pPr>
        <w:ind w:firstLine="540"/>
        <w:jc w:val="both"/>
        <w:rPr>
          <w:sz w:val="20"/>
          <w:szCs w:val="20"/>
        </w:rPr>
      </w:pPr>
      <w:r w:rsidRPr="00825182">
        <w:rPr>
          <w:sz w:val="20"/>
          <w:szCs w:val="20"/>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702092" w:rsidRPr="00825182" w:rsidRDefault="00702092" w:rsidP="00825182">
      <w:pPr>
        <w:ind w:firstLine="540"/>
        <w:jc w:val="both"/>
        <w:rPr>
          <w:sz w:val="20"/>
          <w:szCs w:val="20"/>
        </w:rPr>
      </w:pPr>
      <w:r w:rsidRPr="00825182">
        <w:rPr>
          <w:sz w:val="20"/>
          <w:szCs w:val="20"/>
        </w:rPr>
        <w:t xml:space="preserve">В соответствии с федеральным законодательством, законодательством Томской области необходимо продолжить работу по выполнению задач энергосбережения и повышения </w:t>
      </w:r>
      <w:proofErr w:type="spellStart"/>
      <w:r w:rsidRPr="00825182">
        <w:rPr>
          <w:sz w:val="20"/>
          <w:szCs w:val="20"/>
        </w:rPr>
        <w:t>энергоэффективности</w:t>
      </w:r>
      <w:proofErr w:type="spellEnd"/>
      <w:r w:rsidRPr="00825182">
        <w:rPr>
          <w:sz w:val="20"/>
          <w:szCs w:val="20"/>
        </w:rPr>
        <w:t>, стимулированию проведения энергосберегающих мероприятий во всех сферах. В целях совершенствования деятельности по указанному направлению планирование потребности по оплате коммунальных услуг необходимо производить на основе установленных нормативов их потребления с учетом заданий по экономии.</w:t>
      </w:r>
    </w:p>
    <w:p w:rsidR="00702092" w:rsidRPr="00825182" w:rsidRDefault="00702092" w:rsidP="00825182">
      <w:pPr>
        <w:ind w:firstLine="540"/>
        <w:jc w:val="both"/>
        <w:rPr>
          <w:sz w:val="20"/>
          <w:szCs w:val="20"/>
        </w:rPr>
      </w:pPr>
      <w:r w:rsidRPr="00825182">
        <w:rPr>
          <w:sz w:val="20"/>
          <w:szCs w:val="20"/>
        </w:rPr>
        <w:t xml:space="preserve">Актуальной остается задача сокращения дефицита бюджета. В качестве максимально </w:t>
      </w:r>
      <w:proofErr w:type="gramStart"/>
      <w:r w:rsidRPr="00825182">
        <w:rPr>
          <w:sz w:val="20"/>
          <w:szCs w:val="20"/>
        </w:rPr>
        <w:t>возможной</w:t>
      </w:r>
      <w:proofErr w:type="gramEnd"/>
      <w:r w:rsidRPr="00825182">
        <w:rPr>
          <w:sz w:val="20"/>
          <w:szCs w:val="20"/>
        </w:rPr>
        <w:t xml:space="preserve"> ставится задача сформировать бездефицитный бюджет.</w:t>
      </w:r>
    </w:p>
    <w:p w:rsidR="00702092" w:rsidRPr="00825182" w:rsidRDefault="00702092" w:rsidP="00825182">
      <w:pPr>
        <w:ind w:firstLine="540"/>
        <w:jc w:val="both"/>
        <w:rPr>
          <w:sz w:val="20"/>
          <w:szCs w:val="20"/>
        </w:rPr>
      </w:pPr>
      <w:r w:rsidRPr="00825182">
        <w:rPr>
          <w:sz w:val="20"/>
          <w:szCs w:val="20"/>
        </w:rPr>
        <w:t>Эту задачу можно решить путем ревизии действующих обязательств с целью оптимизации бюджетных расходов и пересмотра  объема расходов по вновь принимаемым обязательствам в планируемом периоде.</w:t>
      </w:r>
    </w:p>
    <w:p w:rsidR="00A0063F" w:rsidRPr="00825182" w:rsidRDefault="00A0063F" w:rsidP="00825182">
      <w:pPr>
        <w:rPr>
          <w:sz w:val="20"/>
          <w:szCs w:val="20"/>
        </w:rPr>
      </w:pPr>
    </w:p>
    <w:p w:rsidR="00A0063F" w:rsidRPr="00825182" w:rsidRDefault="00A0063F" w:rsidP="00825182">
      <w:pPr>
        <w:rPr>
          <w:sz w:val="20"/>
          <w:szCs w:val="20"/>
        </w:rPr>
      </w:pPr>
    </w:p>
    <w:p w:rsidR="00BC4F94" w:rsidRPr="00825182" w:rsidRDefault="00BC4F94" w:rsidP="00825182">
      <w:pPr>
        <w:jc w:val="center"/>
        <w:rPr>
          <w:b/>
          <w:sz w:val="20"/>
          <w:szCs w:val="20"/>
        </w:rPr>
      </w:pPr>
      <w:r w:rsidRPr="00825182">
        <w:rPr>
          <w:b/>
          <w:sz w:val="20"/>
          <w:szCs w:val="20"/>
        </w:rPr>
        <w:t>ПОСТАНОВЛЕНИЕ</w:t>
      </w:r>
    </w:p>
    <w:p w:rsidR="00702092" w:rsidRPr="00825182" w:rsidRDefault="00702092" w:rsidP="00825182">
      <w:pPr>
        <w:jc w:val="center"/>
        <w:rPr>
          <w:b/>
          <w:sz w:val="20"/>
          <w:szCs w:val="20"/>
        </w:rPr>
      </w:pPr>
    </w:p>
    <w:p w:rsidR="00702092" w:rsidRPr="00825182" w:rsidRDefault="00702092" w:rsidP="00825182">
      <w:pPr>
        <w:jc w:val="both"/>
        <w:rPr>
          <w:b/>
          <w:sz w:val="20"/>
          <w:szCs w:val="20"/>
        </w:rPr>
      </w:pPr>
      <w:r w:rsidRPr="00825182">
        <w:rPr>
          <w:b/>
          <w:sz w:val="20"/>
          <w:szCs w:val="20"/>
        </w:rPr>
        <w:t>26.12.2020</w:t>
      </w:r>
      <w:r w:rsidRPr="00825182">
        <w:rPr>
          <w:b/>
          <w:sz w:val="20"/>
          <w:szCs w:val="20"/>
        </w:rPr>
        <w:tab/>
      </w:r>
      <w:r w:rsidRPr="00825182">
        <w:rPr>
          <w:b/>
          <w:sz w:val="20"/>
          <w:szCs w:val="20"/>
        </w:rPr>
        <w:tab/>
        <w:t xml:space="preserve">                                                                                                     </w:t>
      </w:r>
      <w:r w:rsidR="000B2413">
        <w:rPr>
          <w:b/>
          <w:sz w:val="20"/>
          <w:szCs w:val="20"/>
        </w:rPr>
        <w:t xml:space="preserve">                                      </w:t>
      </w:r>
      <w:r w:rsidRPr="00825182">
        <w:rPr>
          <w:b/>
          <w:sz w:val="20"/>
          <w:szCs w:val="20"/>
        </w:rPr>
        <w:t>№  77</w:t>
      </w:r>
    </w:p>
    <w:p w:rsidR="00702092" w:rsidRPr="00825182" w:rsidRDefault="00702092" w:rsidP="00825182">
      <w:pPr>
        <w:ind w:firstLine="709"/>
        <w:jc w:val="center"/>
        <w:rPr>
          <w:b/>
          <w:sz w:val="20"/>
          <w:szCs w:val="20"/>
        </w:rPr>
      </w:pPr>
    </w:p>
    <w:p w:rsidR="00702092" w:rsidRPr="00825182" w:rsidRDefault="00702092" w:rsidP="00825182">
      <w:pPr>
        <w:ind w:firstLine="709"/>
        <w:jc w:val="center"/>
        <w:rPr>
          <w:b/>
          <w:sz w:val="20"/>
          <w:szCs w:val="20"/>
        </w:rPr>
      </w:pPr>
      <w:r w:rsidRPr="00825182">
        <w:rPr>
          <w:b/>
          <w:sz w:val="20"/>
          <w:szCs w:val="20"/>
        </w:rPr>
        <w:t>О внесении изменений в постановление администрации Берегаевского сельского поселения от 19.12.2018 № 69 «Об утверждении бюджетного прогноза муниципального образования Берегаевское сельское поселение на долгосрочный период»</w:t>
      </w:r>
    </w:p>
    <w:p w:rsidR="00702092" w:rsidRPr="00825182" w:rsidRDefault="00702092" w:rsidP="00825182">
      <w:pPr>
        <w:ind w:firstLine="709"/>
        <w:rPr>
          <w:sz w:val="20"/>
          <w:szCs w:val="20"/>
        </w:rPr>
      </w:pPr>
    </w:p>
    <w:p w:rsidR="00702092" w:rsidRPr="000B2413" w:rsidRDefault="00702092" w:rsidP="000B2413">
      <w:pPr>
        <w:ind w:firstLine="708"/>
        <w:jc w:val="both"/>
        <w:rPr>
          <w:bCs/>
          <w:sz w:val="20"/>
          <w:szCs w:val="20"/>
        </w:rPr>
      </w:pPr>
      <w:r w:rsidRPr="00825182">
        <w:rPr>
          <w:sz w:val="20"/>
          <w:szCs w:val="20"/>
        </w:rPr>
        <w:t>В соответствии со статьей 170,1 Бюджетного кодекса Российской Федерации, постановлением Администрации Берегаевского сельского поселения от 02 декабря 2016 года № 111 «</w:t>
      </w:r>
      <w:r w:rsidRPr="00825182">
        <w:rPr>
          <w:bCs/>
          <w:sz w:val="20"/>
          <w:szCs w:val="20"/>
        </w:rPr>
        <w:t>Об утверждении Порядка разработки и утверждения</w:t>
      </w:r>
      <w:r w:rsidR="000B2413">
        <w:rPr>
          <w:bCs/>
          <w:sz w:val="20"/>
          <w:szCs w:val="20"/>
        </w:rPr>
        <w:t xml:space="preserve"> </w:t>
      </w:r>
      <w:r w:rsidRPr="00825182">
        <w:rPr>
          <w:bCs/>
          <w:sz w:val="20"/>
          <w:szCs w:val="20"/>
        </w:rPr>
        <w:t xml:space="preserve">бюджетного прогноза муниципального образования Берегаевское </w:t>
      </w:r>
      <w:proofErr w:type="gramStart"/>
      <w:r w:rsidRPr="00825182">
        <w:rPr>
          <w:bCs/>
          <w:sz w:val="20"/>
          <w:szCs w:val="20"/>
        </w:rPr>
        <w:t>сельское</w:t>
      </w:r>
      <w:proofErr w:type="gramEnd"/>
      <w:r w:rsidRPr="00825182">
        <w:rPr>
          <w:bCs/>
          <w:sz w:val="20"/>
          <w:szCs w:val="20"/>
        </w:rPr>
        <w:t xml:space="preserve"> поселения</w:t>
      </w:r>
      <w:r w:rsidRPr="00825182">
        <w:rPr>
          <w:b/>
          <w:sz w:val="20"/>
          <w:szCs w:val="20"/>
        </w:rPr>
        <w:t xml:space="preserve"> </w:t>
      </w:r>
      <w:r w:rsidRPr="00825182">
        <w:rPr>
          <w:bCs/>
          <w:sz w:val="20"/>
          <w:szCs w:val="20"/>
        </w:rPr>
        <w:t>на долгосрочный период</w:t>
      </w:r>
      <w:r w:rsidRPr="00825182">
        <w:rPr>
          <w:b/>
          <w:sz w:val="20"/>
          <w:szCs w:val="20"/>
        </w:rPr>
        <w:t>»</w:t>
      </w:r>
    </w:p>
    <w:p w:rsidR="00702092" w:rsidRPr="00825182" w:rsidRDefault="00702092" w:rsidP="00825182">
      <w:pPr>
        <w:tabs>
          <w:tab w:val="left" w:pos="3495"/>
        </w:tabs>
        <w:ind w:firstLine="708"/>
        <w:jc w:val="both"/>
        <w:rPr>
          <w:sz w:val="20"/>
          <w:szCs w:val="20"/>
        </w:rPr>
      </w:pPr>
      <w:r w:rsidRPr="00825182">
        <w:rPr>
          <w:sz w:val="20"/>
          <w:szCs w:val="20"/>
        </w:rPr>
        <w:tab/>
      </w:r>
    </w:p>
    <w:p w:rsidR="00702092" w:rsidRPr="00825182" w:rsidRDefault="00702092" w:rsidP="00825182">
      <w:pPr>
        <w:ind w:firstLine="708"/>
        <w:rPr>
          <w:sz w:val="20"/>
          <w:szCs w:val="20"/>
        </w:rPr>
      </w:pPr>
      <w:r w:rsidRPr="00825182">
        <w:rPr>
          <w:sz w:val="20"/>
          <w:szCs w:val="20"/>
        </w:rPr>
        <w:t xml:space="preserve"> ПОСТАНОВЛЯЮ:</w:t>
      </w:r>
    </w:p>
    <w:p w:rsidR="00702092" w:rsidRPr="00825182" w:rsidRDefault="00702092" w:rsidP="00825182">
      <w:pPr>
        <w:ind w:firstLine="709"/>
        <w:jc w:val="both"/>
        <w:rPr>
          <w:sz w:val="20"/>
          <w:szCs w:val="20"/>
        </w:rPr>
      </w:pPr>
    </w:p>
    <w:p w:rsidR="00702092" w:rsidRPr="00825182" w:rsidRDefault="00702092" w:rsidP="00825182">
      <w:pPr>
        <w:ind w:firstLine="709"/>
        <w:jc w:val="both"/>
        <w:rPr>
          <w:sz w:val="20"/>
          <w:szCs w:val="20"/>
        </w:rPr>
      </w:pPr>
      <w:r w:rsidRPr="00825182">
        <w:rPr>
          <w:sz w:val="20"/>
          <w:szCs w:val="20"/>
        </w:rPr>
        <w:t>1.Внести изменения в постановление администрации Берегаевского сельского поселения от 19.12.2018 № 69 «Об утверждении бюджетного прогноза муниципального образования Берегаевское сельское поселение на долгосрочный период» следующие изменения:</w:t>
      </w:r>
    </w:p>
    <w:p w:rsidR="00702092" w:rsidRPr="00825182" w:rsidRDefault="00702092" w:rsidP="00825182">
      <w:pPr>
        <w:ind w:firstLine="709"/>
        <w:jc w:val="both"/>
        <w:rPr>
          <w:sz w:val="20"/>
          <w:szCs w:val="20"/>
        </w:rPr>
      </w:pPr>
      <w:r w:rsidRPr="00825182">
        <w:rPr>
          <w:sz w:val="20"/>
          <w:szCs w:val="20"/>
        </w:rPr>
        <w:t>1.1 Приложение №1 к настоящему постановлению изложить в следующей редакции;</w:t>
      </w:r>
    </w:p>
    <w:p w:rsidR="00702092" w:rsidRPr="00825182" w:rsidRDefault="00702092" w:rsidP="00825182">
      <w:pPr>
        <w:ind w:firstLine="709"/>
        <w:jc w:val="both"/>
        <w:rPr>
          <w:sz w:val="20"/>
          <w:szCs w:val="20"/>
        </w:rPr>
      </w:pPr>
      <w:r w:rsidRPr="00825182">
        <w:rPr>
          <w:sz w:val="20"/>
          <w:szCs w:val="20"/>
        </w:rPr>
        <w:t>1.2 Приложение №3 к настоящему постановлению изложить в следующей редакции;</w:t>
      </w:r>
    </w:p>
    <w:p w:rsidR="00702092" w:rsidRPr="00825182" w:rsidRDefault="00702092" w:rsidP="00825182">
      <w:pPr>
        <w:ind w:firstLine="705"/>
        <w:jc w:val="both"/>
        <w:rPr>
          <w:sz w:val="20"/>
          <w:szCs w:val="20"/>
          <w:u w:val="single"/>
          <w:lang w:eastAsia="ar-SA"/>
        </w:rPr>
      </w:pPr>
      <w:r w:rsidRPr="00825182">
        <w:rPr>
          <w:sz w:val="20"/>
          <w:szCs w:val="20"/>
        </w:rPr>
        <w:t>2.</w:t>
      </w:r>
      <w:r w:rsidRPr="00825182">
        <w:rPr>
          <w:sz w:val="20"/>
          <w:szCs w:val="20"/>
          <w:lang w:eastAsia="ar-SA"/>
        </w:rPr>
        <w:t xml:space="preserve"> Настоящее постановление опублико</w:t>
      </w:r>
      <w:r w:rsidR="000B2413">
        <w:rPr>
          <w:sz w:val="20"/>
          <w:szCs w:val="20"/>
          <w:lang w:eastAsia="ar-SA"/>
        </w:rPr>
        <w:t xml:space="preserve">вать в Информационном бюллетене </w:t>
      </w:r>
      <w:r w:rsidRPr="00825182">
        <w:rPr>
          <w:sz w:val="20"/>
          <w:szCs w:val="20"/>
          <w:lang w:eastAsia="ar-SA"/>
        </w:rPr>
        <w:t>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702092" w:rsidRPr="00825182" w:rsidRDefault="00702092" w:rsidP="00825182">
      <w:pPr>
        <w:ind w:firstLine="705"/>
        <w:jc w:val="both"/>
        <w:rPr>
          <w:sz w:val="20"/>
          <w:szCs w:val="20"/>
        </w:rPr>
      </w:pPr>
      <w:r w:rsidRPr="00825182">
        <w:rPr>
          <w:sz w:val="20"/>
          <w:szCs w:val="20"/>
          <w:lang w:eastAsia="ar-SA"/>
        </w:rPr>
        <w:t>3.</w:t>
      </w:r>
      <w:proofErr w:type="gramStart"/>
      <w:r w:rsidRPr="00825182">
        <w:rPr>
          <w:sz w:val="20"/>
          <w:szCs w:val="20"/>
          <w:lang w:eastAsia="ar-SA"/>
        </w:rPr>
        <w:t>Контроль за</w:t>
      </w:r>
      <w:proofErr w:type="gramEnd"/>
      <w:r w:rsidRPr="00825182">
        <w:rPr>
          <w:sz w:val="20"/>
          <w:szCs w:val="20"/>
          <w:lang w:eastAsia="ar-SA"/>
        </w:rPr>
        <w:t xml:space="preserve"> исполнением настоящего постановления возложить на главного бухгалтера Администрации Берегаевского сельского поселения Коженкову М.В.</w:t>
      </w:r>
    </w:p>
    <w:p w:rsidR="00702092" w:rsidRPr="00825182" w:rsidRDefault="00702092" w:rsidP="00825182">
      <w:pPr>
        <w:ind w:firstLine="709"/>
        <w:jc w:val="both"/>
        <w:rPr>
          <w:sz w:val="20"/>
          <w:szCs w:val="20"/>
        </w:rPr>
      </w:pPr>
    </w:p>
    <w:p w:rsidR="00702092" w:rsidRPr="00825182" w:rsidRDefault="00702092" w:rsidP="00825182">
      <w:pPr>
        <w:ind w:firstLine="709"/>
        <w:jc w:val="both"/>
        <w:rPr>
          <w:sz w:val="20"/>
          <w:szCs w:val="20"/>
        </w:rPr>
      </w:pPr>
    </w:p>
    <w:p w:rsidR="00702092" w:rsidRPr="00825182" w:rsidRDefault="00702092" w:rsidP="00825182">
      <w:pPr>
        <w:ind w:firstLine="709"/>
        <w:jc w:val="both"/>
        <w:rPr>
          <w:sz w:val="20"/>
          <w:szCs w:val="20"/>
        </w:rPr>
      </w:pPr>
    </w:p>
    <w:p w:rsidR="00702092" w:rsidRPr="000B2413" w:rsidRDefault="00702092" w:rsidP="000B2413">
      <w:pPr>
        <w:ind w:firstLine="709"/>
        <w:rPr>
          <w:sz w:val="20"/>
          <w:szCs w:val="20"/>
        </w:rPr>
      </w:pPr>
      <w:r w:rsidRPr="00825182">
        <w:rPr>
          <w:sz w:val="20"/>
          <w:szCs w:val="20"/>
        </w:rPr>
        <w:t xml:space="preserve">Глава поселения               </w:t>
      </w:r>
      <w:r w:rsidR="000B2413">
        <w:rPr>
          <w:sz w:val="20"/>
          <w:szCs w:val="20"/>
        </w:rPr>
        <w:t xml:space="preserve">    </w:t>
      </w:r>
      <w:r w:rsidR="000B2413">
        <w:rPr>
          <w:sz w:val="20"/>
          <w:szCs w:val="20"/>
        </w:rPr>
        <w:tab/>
      </w:r>
      <w:r w:rsidR="000B2413">
        <w:rPr>
          <w:sz w:val="20"/>
          <w:szCs w:val="20"/>
        </w:rPr>
        <w:tab/>
      </w:r>
      <w:r w:rsidR="000B2413">
        <w:rPr>
          <w:sz w:val="20"/>
          <w:szCs w:val="20"/>
        </w:rPr>
        <w:tab/>
      </w:r>
      <w:r w:rsidR="000B2413">
        <w:rPr>
          <w:sz w:val="20"/>
          <w:szCs w:val="20"/>
        </w:rPr>
        <w:tab/>
      </w:r>
      <w:r w:rsidR="000B2413">
        <w:rPr>
          <w:sz w:val="20"/>
          <w:szCs w:val="20"/>
        </w:rPr>
        <w:tab/>
        <w:t xml:space="preserve">         О.А. </w:t>
      </w:r>
      <w:proofErr w:type="spellStart"/>
      <w:r w:rsidR="000B2413">
        <w:rPr>
          <w:sz w:val="20"/>
          <w:szCs w:val="20"/>
        </w:rPr>
        <w:t>Жендарев</w:t>
      </w:r>
      <w:proofErr w:type="spellEnd"/>
    </w:p>
    <w:p w:rsidR="00702092" w:rsidRPr="00825182" w:rsidRDefault="00702092" w:rsidP="00825182">
      <w:pPr>
        <w:widowControl w:val="0"/>
        <w:autoSpaceDE w:val="0"/>
        <w:autoSpaceDN w:val="0"/>
        <w:adjustRightInd w:val="0"/>
        <w:jc w:val="right"/>
        <w:outlineLvl w:val="1"/>
        <w:rPr>
          <w:sz w:val="20"/>
          <w:szCs w:val="20"/>
          <w:highlight w:val="yellow"/>
        </w:rPr>
      </w:pPr>
    </w:p>
    <w:p w:rsidR="00702092" w:rsidRPr="00825182" w:rsidRDefault="00702092" w:rsidP="00825182">
      <w:pPr>
        <w:widowControl w:val="0"/>
        <w:autoSpaceDE w:val="0"/>
        <w:autoSpaceDN w:val="0"/>
        <w:adjustRightInd w:val="0"/>
        <w:jc w:val="right"/>
        <w:outlineLvl w:val="1"/>
        <w:rPr>
          <w:sz w:val="20"/>
          <w:szCs w:val="20"/>
          <w:highlight w:val="yellow"/>
        </w:rPr>
      </w:pPr>
    </w:p>
    <w:p w:rsidR="00702092" w:rsidRPr="00825182" w:rsidRDefault="00702092" w:rsidP="00825182">
      <w:pPr>
        <w:widowControl w:val="0"/>
        <w:autoSpaceDE w:val="0"/>
        <w:autoSpaceDN w:val="0"/>
        <w:adjustRightInd w:val="0"/>
        <w:jc w:val="right"/>
        <w:outlineLvl w:val="1"/>
        <w:rPr>
          <w:sz w:val="20"/>
          <w:szCs w:val="20"/>
        </w:rPr>
      </w:pPr>
      <w:r w:rsidRPr="00825182">
        <w:rPr>
          <w:sz w:val="20"/>
          <w:szCs w:val="20"/>
        </w:rPr>
        <w:t>Приложение 1</w:t>
      </w:r>
    </w:p>
    <w:p w:rsidR="00702092" w:rsidRPr="00825182" w:rsidRDefault="00702092" w:rsidP="00825182">
      <w:pPr>
        <w:widowControl w:val="0"/>
        <w:autoSpaceDE w:val="0"/>
        <w:autoSpaceDN w:val="0"/>
        <w:adjustRightInd w:val="0"/>
        <w:jc w:val="right"/>
        <w:rPr>
          <w:sz w:val="20"/>
          <w:szCs w:val="20"/>
        </w:rPr>
      </w:pPr>
      <w:r w:rsidRPr="00825182">
        <w:rPr>
          <w:sz w:val="20"/>
          <w:szCs w:val="20"/>
        </w:rPr>
        <w:t>к постановлению Администрации</w:t>
      </w:r>
    </w:p>
    <w:p w:rsidR="00702092" w:rsidRPr="00825182" w:rsidRDefault="00702092" w:rsidP="00825182">
      <w:pPr>
        <w:widowControl w:val="0"/>
        <w:autoSpaceDE w:val="0"/>
        <w:autoSpaceDN w:val="0"/>
        <w:adjustRightInd w:val="0"/>
        <w:jc w:val="right"/>
        <w:rPr>
          <w:sz w:val="20"/>
          <w:szCs w:val="20"/>
        </w:rPr>
      </w:pPr>
      <w:r w:rsidRPr="00825182">
        <w:rPr>
          <w:sz w:val="20"/>
          <w:szCs w:val="20"/>
        </w:rPr>
        <w:t>Берегаевского сельского поселения</w:t>
      </w:r>
    </w:p>
    <w:p w:rsidR="00702092" w:rsidRPr="00825182" w:rsidRDefault="00702092" w:rsidP="00825182">
      <w:pPr>
        <w:widowControl w:val="0"/>
        <w:autoSpaceDE w:val="0"/>
        <w:autoSpaceDN w:val="0"/>
        <w:adjustRightInd w:val="0"/>
        <w:jc w:val="right"/>
        <w:rPr>
          <w:sz w:val="20"/>
          <w:szCs w:val="20"/>
        </w:rPr>
      </w:pPr>
      <w:r w:rsidRPr="00825182">
        <w:rPr>
          <w:sz w:val="20"/>
          <w:szCs w:val="20"/>
        </w:rPr>
        <w:t xml:space="preserve">от 26.12.2020 год № 77 </w:t>
      </w:r>
    </w:p>
    <w:p w:rsidR="00702092" w:rsidRPr="00825182" w:rsidRDefault="00702092" w:rsidP="00825182">
      <w:pPr>
        <w:widowControl w:val="0"/>
        <w:autoSpaceDE w:val="0"/>
        <w:autoSpaceDN w:val="0"/>
        <w:adjustRightInd w:val="0"/>
        <w:jc w:val="both"/>
        <w:rPr>
          <w:sz w:val="20"/>
          <w:szCs w:val="20"/>
        </w:rPr>
      </w:pPr>
    </w:p>
    <w:p w:rsidR="00702092" w:rsidRPr="00825182" w:rsidRDefault="00702092" w:rsidP="00825182">
      <w:pPr>
        <w:widowControl w:val="0"/>
        <w:autoSpaceDE w:val="0"/>
        <w:autoSpaceDN w:val="0"/>
        <w:adjustRightInd w:val="0"/>
        <w:jc w:val="center"/>
        <w:rPr>
          <w:sz w:val="20"/>
          <w:szCs w:val="20"/>
        </w:rPr>
      </w:pPr>
      <w:bookmarkStart w:id="72" w:name="Par66"/>
      <w:bookmarkEnd w:id="72"/>
      <w:r w:rsidRPr="00825182">
        <w:rPr>
          <w:sz w:val="20"/>
          <w:szCs w:val="20"/>
        </w:rPr>
        <w:t>Прогноз</w:t>
      </w:r>
    </w:p>
    <w:p w:rsidR="00702092" w:rsidRPr="00825182" w:rsidRDefault="00702092" w:rsidP="00825182">
      <w:pPr>
        <w:widowControl w:val="0"/>
        <w:autoSpaceDE w:val="0"/>
        <w:autoSpaceDN w:val="0"/>
        <w:adjustRightInd w:val="0"/>
        <w:jc w:val="center"/>
        <w:rPr>
          <w:sz w:val="20"/>
          <w:szCs w:val="20"/>
        </w:rPr>
      </w:pPr>
      <w:r w:rsidRPr="00825182">
        <w:rPr>
          <w:sz w:val="20"/>
          <w:szCs w:val="20"/>
        </w:rPr>
        <w:t>основных показателей бюджета муниципального образования</w:t>
      </w:r>
    </w:p>
    <w:p w:rsidR="00702092" w:rsidRPr="00825182" w:rsidRDefault="00702092" w:rsidP="00825182">
      <w:pPr>
        <w:widowControl w:val="0"/>
        <w:autoSpaceDE w:val="0"/>
        <w:autoSpaceDN w:val="0"/>
        <w:adjustRightInd w:val="0"/>
        <w:jc w:val="center"/>
        <w:rPr>
          <w:sz w:val="20"/>
          <w:szCs w:val="20"/>
        </w:rPr>
      </w:pPr>
      <w:r w:rsidRPr="00825182">
        <w:rPr>
          <w:sz w:val="20"/>
          <w:szCs w:val="20"/>
        </w:rPr>
        <w:t>Берегаевское сельское поселение</w:t>
      </w:r>
    </w:p>
    <w:p w:rsidR="00702092" w:rsidRPr="00825182" w:rsidRDefault="00702092" w:rsidP="00825182">
      <w:pPr>
        <w:widowControl w:val="0"/>
        <w:autoSpaceDE w:val="0"/>
        <w:autoSpaceDN w:val="0"/>
        <w:adjustRightInd w:val="0"/>
        <w:jc w:val="right"/>
        <w:rPr>
          <w:sz w:val="20"/>
          <w:szCs w:val="20"/>
        </w:rPr>
      </w:pPr>
    </w:p>
    <w:p w:rsidR="00702092" w:rsidRPr="00825182" w:rsidRDefault="00702092" w:rsidP="00825182">
      <w:pPr>
        <w:widowControl w:val="0"/>
        <w:autoSpaceDE w:val="0"/>
        <w:autoSpaceDN w:val="0"/>
        <w:adjustRightInd w:val="0"/>
        <w:jc w:val="right"/>
        <w:rPr>
          <w:sz w:val="20"/>
          <w:szCs w:val="20"/>
        </w:rPr>
      </w:pPr>
      <w:r w:rsidRPr="00825182">
        <w:rPr>
          <w:sz w:val="20"/>
          <w:szCs w:val="20"/>
        </w:rPr>
        <w:t>(тыс. руб.)</w:t>
      </w:r>
    </w:p>
    <w:tbl>
      <w:tblPr>
        <w:tblW w:w="9465" w:type="dxa"/>
        <w:tblInd w:w="93" w:type="dxa"/>
        <w:tblLook w:val="04A0" w:firstRow="1" w:lastRow="0" w:firstColumn="1" w:lastColumn="0" w:noHBand="0" w:noVBand="1"/>
      </w:tblPr>
      <w:tblGrid>
        <w:gridCol w:w="2142"/>
        <w:gridCol w:w="1559"/>
        <w:gridCol w:w="1276"/>
        <w:gridCol w:w="1275"/>
        <w:gridCol w:w="1071"/>
        <w:gridCol w:w="1071"/>
        <w:gridCol w:w="1071"/>
      </w:tblGrid>
      <w:tr w:rsidR="00702092" w:rsidRPr="00825182" w:rsidTr="00702092">
        <w:trPr>
          <w:trHeight w:val="945"/>
        </w:trPr>
        <w:tc>
          <w:tcPr>
            <w:tcW w:w="214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02092" w:rsidRPr="00825182" w:rsidRDefault="00702092" w:rsidP="00825182">
            <w:pPr>
              <w:jc w:val="center"/>
              <w:rPr>
                <w:color w:val="000000"/>
                <w:sz w:val="20"/>
                <w:szCs w:val="20"/>
              </w:rPr>
            </w:pPr>
            <w:r w:rsidRPr="00825182">
              <w:rPr>
                <w:color w:val="000000"/>
                <w:sz w:val="20"/>
                <w:szCs w:val="20"/>
              </w:rPr>
              <w:t>Наименование показателя</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02092" w:rsidRPr="00825182" w:rsidRDefault="00702092" w:rsidP="00825182">
            <w:pPr>
              <w:jc w:val="center"/>
              <w:rPr>
                <w:color w:val="000000"/>
                <w:sz w:val="20"/>
                <w:szCs w:val="20"/>
              </w:rPr>
            </w:pPr>
            <w:r w:rsidRPr="00825182">
              <w:rPr>
                <w:color w:val="000000"/>
                <w:sz w:val="20"/>
                <w:szCs w:val="20"/>
              </w:rPr>
              <w:t>Исполнено за 2019 год</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02092" w:rsidRPr="00825182" w:rsidRDefault="00702092" w:rsidP="00825182">
            <w:pPr>
              <w:jc w:val="center"/>
              <w:rPr>
                <w:color w:val="000000"/>
                <w:sz w:val="20"/>
                <w:szCs w:val="20"/>
              </w:rPr>
            </w:pPr>
            <w:r w:rsidRPr="00825182">
              <w:rPr>
                <w:color w:val="000000"/>
                <w:sz w:val="20"/>
                <w:szCs w:val="20"/>
              </w:rPr>
              <w:t>План* на 2020 год</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02092" w:rsidRPr="00825182" w:rsidRDefault="00702092" w:rsidP="00825182">
            <w:pPr>
              <w:jc w:val="center"/>
              <w:rPr>
                <w:color w:val="000000"/>
                <w:sz w:val="20"/>
                <w:szCs w:val="20"/>
              </w:rPr>
            </w:pPr>
            <w:r w:rsidRPr="00825182">
              <w:rPr>
                <w:color w:val="000000"/>
                <w:sz w:val="20"/>
                <w:szCs w:val="20"/>
              </w:rPr>
              <w:t>Прогноз на 2021 год</w:t>
            </w:r>
          </w:p>
        </w:tc>
        <w:tc>
          <w:tcPr>
            <w:tcW w:w="107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02092" w:rsidRPr="00825182" w:rsidRDefault="00702092" w:rsidP="00825182">
            <w:pPr>
              <w:jc w:val="center"/>
              <w:rPr>
                <w:color w:val="000000"/>
                <w:sz w:val="20"/>
                <w:szCs w:val="20"/>
              </w:rPr>
            </w:pPr>
            <w:r w:rsidRPr="00825182">
              <w:rPr>
                <w:color w:val="000000"/>
                <w:sz w:val="20"/>
                <w:szCs w:val="20"/>
              </w:rPr>
              <w:t>Прогноз на 2022 год.</w:t>
            </w:r>
          </w:p>
        </w:tc>
        <w:tc>
          <w:tcPr>
            <w:tcW w:w="107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02092" w:rsidRPr="00825182" w:rsidRDefault="00702092" w:rsidP="00825182">
            <w:pPr>
              <w:jc w:val="center"/>
              <w:rPr>
                <w:color w:val="000000"/>
                <w:sz w:val="20"/>
                <w:szCs w:val="20"/>
              </w:rPr>
            </w:pPr>
            <w:r w:rsidRPr="00825182">
              <w:rPr>
                <w:color w:val="000000"/>
                <w:sz w:val="20"/>
                <w:szCs w:val="20"/>
              </w:rPr>
              <w:t>Прогноз на 2023 год</w:t>
            </w:r>
          </w:p>
        </w:tc>
        <w:tc>
          <w:tcPr>
            <w:tcW w:w="107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02092" w:rsidRPr="00825182" w:rsidRDefault="00702092" w:rsidP="00825182">
            <w:pPr>
              <w:jc w:val="center"/>
              <w:rPr>
                <w:color w:val="000000"/>
                <w:sz w:val="20"/>
                <w:szCs w:val="20"/>
              </w:rPr>
            </w:pPr>
            <w:r w:rsidRPr="00825182">
              <w:rPr>
                <w:color w:val="000000"/>
                <w:sz w:val="20"/>
                <w:szCs w:val="20"/>
              </w:rPr>
              <w:t>Прогноз на 2024 год</w:t>
            </w:r>
          </w:p>
        </w:tc>
      </w:tr>
      <w:tr w:rsidR="00702092" w:rsidRPr="00825182" w:rsidTr="00702092">
        <w:trPr>
          <w:trHeight w:val="276"/>
        </w:trPr>
        <w:tc>
          <w:tcPr>
            <w:tcW w:w="2142" w:type="dxa"/>
            <w:vMerge/>
            <w:tcBorders>
              <w:top w:val="single" w:sz="8" w:space="0" w:color="auto"/>
              <w:left w:val="single" w:sz="8" w:space="0" w:color="auto"/>
              <w:bottom w:val="single" w:sz="8" w:space="0" w:color="000000"/>
              <w:right w:val="single" w:sz="8" w:space="0" w:color="auto"/>
            </w:tcBorders>
            <w:vAlign w:val="center"/>
            <w:hideMark/>
          </w:tcPr>
          <w:p w:rsidR="00702092" w:rsidRPr="00825182" w:rsidRDefault="00702092" w:rsidP="00825182">
            <w:pPr>
              <w:rPr>
                <w:color w:val="000000"/>
                <w:sz w:val="20"/>
                <w:szCs w:val="2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702092" w:rsidRPr="00825182" w:rsidRDefault="00702092" w:rsidP="00825182">
            <w:pPr>
              <w:rPr>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702092" w:rsidRPr="00825182" w:rsidRDefault="00702092" w:rsidP="00825182">
            <w:pPr>
              <w:rPr>
                <w:color w:val="000000"/>
                <w:sz w:val="20"/>
                <w:szCs w:val="20"/>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702092" w:rsidRPr="00825182" w:rsidRDefault="00702092" w:rsidP="00825182">
            <w:pPr>
              <w:rPr>
                <w:color w:val="000000"/>
                <w:sz w:val="20"/>
                <w:szCs w:val="20"/>
              </w:rPr>
            </w:pPr>
          </w:p>
        </w:tc>
        <w:tc>
          <w:tcPr>
            <w:tcW w:w="1071" w:type="dxa"/>
            <w:vMerge/>
            <w:tcBorders>
              <w:top w:val="single" w:sz="8" w:space="0" w:color="auto"/>
              <w:left w:val="single" w:sz="8" w:space="0" w:color="auto"/>
              <w:bottom w:val="single" w:sz="8" w:space="0" w:color="000000"/>
              <w:right w:val="single" w:sz="8" w:space="0" w:color="auto"/>
            </w:tcBorders>
            <w:vAlign w:val="center"/>
            <w:hideMark/>
          </w:tcPr>
          <w:p w:rsidR="00702092" w:rsidRPr="00825182" w:rsidRDefault="00702092" w:rsidP="00825182">
            <w:pPr>
              <w:rPr>
                <w:color w:val="000000"/>
                <w:sz w:val="20"/>
                <w:szCs w:val="20"/>
              </w:rPr>
            </w:pPr>
          </w:p>
        </w:tc>
        <w:tc>
          <w:tcPr>
            <w:tcW w:w="1071" w:type="dxa"/>
            <w:vMerge/>
            <w:tcBorders>
              <w:top w:val="single" w:sz="8" w:space="0" w:color="auto"/>
              <w:left w:val="single" w:sz="8" w:space="0" w:color="auto"/>
              <w:bottom w:val="single" w:sz="8" w:space="0" w:color="000000"/>
              <w:right w:val="single" w:sz="8" w:space="0" w:color="auto"/>
            </w:tcBorders>
            <w:vAlign w:val="center"/>
            <w:hideMark/>
          </w:tcPr>
          <w:p w:rsidR="00702092" w:rsidRPr="00825182" w:rsidRDefault="00702092" w:rsidP="00825182">
            <w:pPr>
              <w:rPr>
                <w:color w:val="000000"/>
                <w:sz w:val="20"/>
                <w:szCs w:val="20"/>
              </w:rPr>
            </w:pPr>
          </w:p>
        </w:tc>
        <w:tc>
          <w:tcPr>
            <w:tcW w:w="1071" w:type="dxa"/>
            <w:vMerge/>
            <w:tcBorders>
              <w:top w:val="single" w:sz="8" w:space="0" w:color="auto"/>
              <w:left w:val="single" w:sz="8" w:space="0" w:color="auto"/>
              <w:bottom w:val="single" w:sz="8" w:space="0" w:color="000000"/>
              <w:right w:val="single" w:sz="8" w:space="0" w:color="auto"/>
            </w:tcBorders>
            <w:vAlign w:val="center"/>
            <w:hideMark/>
          </w:tcPr>
          <w:p w:rsidR="00702092" w:rsidRPr="00825182" w:rsidRDefault="00702092" w:rsidP="00825182">
            <w:pPr>
              <w:rPr>
                <w:color w:val="000000"/>
                <w:sz w:val="20"/>
                <w:szCs w:val="20"/>
              </w:rPr>
            </w:pPr>
          </w:p>
        </w:tc>
      </w:tr>
      <w:tr w:rsidR="00702092" w:rsidRPr="00825182" w:rsidTr="000B2413">
        <w:trPr>
          <w:trHeight w:val="447"/>
        </w:trPr>
        <w:tc>
          <w:tcPr>
            <w:tcW w:w="2142" w:type="dxa"/>
            <w:tcBorders>
              <w:top w:val="nil"/>
              <w:left w:val="single" w:sz="8" w:space="0" w:color="auto"/>
              <w:bottom w:val="single" w:sz="8" w:space="0" w:color="auto"/>
              <w:right w:val="single" w:sz="8" w:space="0" w:color="auto"/>
            </w:tcBorders>
            <w:shd w:val="clear" w:color="auto" w:fill="auto"/>
            <w:hideMark/>
          </w:tcPr>
          <w:p w:rsidR="00702092" w:rsidRPr="00825182" w:rsidRDefault="00702092" w:rsidP="00825182">
            <w:pPr>
              <w:rPr>
                <w:color w:val="000000"/>
                <w:sz w:val="20"/>
                <w:szCs w:val="20"/>
              </w:rPr>
            </w:pPr>
            <w:r w:rsidRPr="00825182">
              <w:rPr>
                <w:color w:val="000000"/>
                <w:sz w:val="20"/>
                <w:szCs w:val="20"/>
              </w:rPr>
              <w:t xml:space="preserve">1. Доходы, всего, в </w:t>
            </w:r>
            <w:proofErr w:type="spellStart"/>
            <w:r w:rsidRPr="00825182">
              <w:rPr>
                <w:color w:val="000000"/>
                <w:sz w:val="20"/>
                <w:szCs w:val="20"/>
              </w:rPr>
              <w:t>т.ч</w:t>
            </w:r>
            <w:proofErr w:type="spellEnd"/>
            <w:r w:rsidRPr="00825182">
              <w:rPr>
                <w:color w:val="000000"/>
                <w:sz w:val="20"/>
                <w:szCs w:val="20"/>
              </w:rPr>
              <w:t>.:</w:t>
            </w:r>
          </w:p>
        </w:tc>
        <w:tc>
          <w:tcPr>
            <w:tcW w:w="1559"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11746,5</w:t>
            </w:r>
          </w:p>
        </w:tc>
        <w:tc>
          <w:tcPr>
            <w:tcW w:w="1276"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12679,2</w:t>
            </w:r>
          </w:p>
        </w:tc>
        <w:tc>
          <w:tcPr>
            <w:tcW w:w="1275"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10138,3</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10085,4</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11477,4</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11477,4</w:t>
            </w:r>
          </w:p>
        </w:tc>
      </w:tr>
      <w:tr w:rsidR="00702092" w:rsidRPr="00825182" w:rsidTr="000B2413">
        <w:trPr>
          <w:trHeight w:val="539"/>
        </w:trPr>
        <w:tc>
          <w:tcPr>
            <w:tcW w:w="2142" w:type="dxa"/>
            <w:tcBorders>
              <w:top w:val="nil"/>
              <w:left w:val="single" w:sz="8" w:space="0" w:color="auto"/>
              <w:bottom w:val="single" w:sz="8" w:space="0" w:color="auto"/>
              <w:right w:val="single" w:sz="8" w:space="0" w:color="auto"/>
            </w:tcBorders>
            <w:shd w:val="clear" w:color="auto" w:fill="auto"/>
            <w:hideMark/>
          </w:tcPr>
          <w:p w:rsidR="00702092" w:rsidRPr="00825182" w:rsidRDefault="00702092" w:rsidP="00825182">
            <w:pPr>
              <w:rPr>
                <w:color w:val="000000"/>
                <w:sz w:val="20"/>
                <w:szCs w:val="20"/>
              </w:rPr>
            </w:pPr>
            <w:r w:rsidRPr="00825182">
              <w:rPr>
                <w:color w:val="000000"/>
                <w:sz w:val="20"/>
                <w:szCs w:val="20"/>
              </w:rPr>
              <w:t>Налоговые и неналоговые доходы</w:t>
            </w:r>
          </w:p>
        </w:tc>
        <w:tc>
          <w:tcPr>
            <w:tcW w:w="1559"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1654,4</w:t>
            </w:r>
          </w:p>
        </w:tc>
        <w:tc>
          <w:tcPr>
            <w:tcW w:w="1276"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1469,3</w:t>
            </w:r>
          </w:p>
        </w:tc>
        <w:tc>
          <w:tcPr>
            <w:tcW w:w="1275"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1487,0</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1537,0</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1632,0</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1632,0</w:t>
            </w:r>
          </w:p>
        </w:tc>
      </w:tr>
      <w:tr w:rsidR="00702092" w:rsidRPr="00825182" w:rsidTr="000B2413">
        <w:trPr>
          <w:trHeight w:val="547"/>
        </w:trPr>
        <w:tc>
          <w:tcPr>
            <w:tcW w:w="2142" w:type="dxa"/>
            <w:tcBorders>
              <w:top w:val="nil"/>
              <w:left w:val="single" w:sz="8" w:space="0" w:color="auto"/>
              <w:bottom w:val="single" w:sz="8" w:space="0" w:color="auto"/>
              <w:right w:val="single" w:sz="8" w:space="0" w:color="auto"/>
            </w:tcBorders>
            <w:shd w:val="clear" w:color="auto" w:fill="auto"/>
            <w:hideMark/>
          </w:tcPr>
          <w:p w:rsidR="00702092" w:rsidRPr="00825182" w:rsidRDefault="00702092" w:rsidP="00825182">
            <w:pPr>
              <w:rPr>
                <w:color w:val="000000"/>
                <w:sz w:val="20"/>
                <w:szCs w:val="20"/>
              </w:rPr>
            </w:pPr>
            <w:r w:rsidRPr="00825182">
              <w:rPr>
                <w:color w:val="000000"/>
                <w:sz w:val="20"/>
                <w:szCs w:val="20"/>
              </w:rPr>
              <w:t xml:space="preserve">Безвозмездные поступления, в </w:t>
            </w:r>
            <w:proofErr w:type="spellStart"/>
            <w:r w:rsidRPr="00825182">
              <w:rPr>
                <w:color w:val="000000"/>
                <w:sz w:val="20"/>
                <w:szCs w:val="20"/>
              </w:rPr>
              <w:t>т.ч</w:t>
            </w:r>
            <w:proofErr w:type="spellEnd"/>
            <w:r w:rsidRPr="00825182">
              <w:rPr>
                <w:color w:val="000000"/>
                <w:sz w:val="20"/>
                <w:szCs w:val="20"/>
              </w:rPr>
              <w:t>.:</w:t>
            </w:r>
          </w:p>
        </w:tc>
        <w:tc>
          <w:tcPr>
            <w:tcW w:w="1559"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10092,1</w:t>
            </w:r>
          </w:p>
        </w:tc>
        <w:tc>
          <w:tcPr>
            <w:tcW w:w="1276"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11209,9</w:t>
            </w:r>
          </w:p>
        </w:tc>
        <w:tc>
          <w:tcPr>
            <w:tcW w:w="1275"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8651,3</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8548,4</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9845,4</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9845,4</w:t>
            </w:r>
          </w:p>
        </w:tc>
      </w:tr>
      <w:tr w:rsidR="00702092" w:rsidRPr="00825182" w:rsidTr="00702092">
        <w:trPr>
          <w:trHeight w:val="257"/>
        </w:trPr>
        <w:tc>
          <w:tcPr>
            <w:tcW w:w="2142" w:type="dxa"/>
            <w:tcBorders>
              <w:top w:val="nil"/>
              <w:left w:val="single" w:sz="8" w:space="0" w:color="auto"/>
              <w:bottom w:val="single" w:sz="8" w:space="0" w:color="auto"/>
              <w:right w:val="single" w:sz="8" w:space="0" w:color="auto"/>
            </w:tcBorders>
            <w:shd w:val="clear" w:color="auto" w:fill="auto"/>
            <w:hideMark/>
          </w:tcPr>
          <w:p w:rsidR="00702092" w:rsidRPr="00825182" w:rsidRDefault="00702092" w:rsidP="00825182">
            <w:pPr>
              <w:rPr>
                <w:color w:val="000000"/>
                <w:sz w:val="20"/>
                <w:szCs w:val="20"/>
              </w:rPr>
            </w:pPr>
            <w:r w:rsidRPr="00825182">
              <w:rPr>
                <w:color w:val="000000"/>
                <w:sz w:val="20"/>
                <w:szCs w:val="20"/>
              </w:rPr>
              <w:t>целевые средства</w:t>
            </w:r>
          </w:p>
        </w:tc>
        <w:tc>
          <w:tcPr>
            <w:tcW w:w="1559"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2785,4</w:t>
            </w:r>
          </w:p>
        </w:tc>
        <w:tc>
          <w:tcPr>
            <w:tcW w:w="1276"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3644,0</w:t>
            </w:r>
          </w:p>
        </w:tc>
        <w:tc>
          <w:tcPr>
            <w:tcW w:w="1275"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157,8</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157,8</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1477,8</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157,8</w:t>
            </w:r>
          </w:p>
        </w:tc>
      </w:tr>
      <w:tr w:rsidR="00702092" w:rsidRPr="00825182" w:rsidTr="000B2413">
        <w:trPr>
          <w:trHeight w:val="276"/>
        </w:trPr>
        <w:tc>
          <w:tcPr>
            <w:tcW w:w="2142" w:type="dxa"/>
            <w:tcBorders>
              <w:top w:val="nil"/>
              <w:left w:val="single" w:sz="8" w:space="0" w:color="auto"/>
              <w:bottom w:val="single" w:sz="8" w:space="0" w:color="auto"/>
              <w:right w:val="single" w:sz="8" w:space="0" w:color="auto"/>
            </w:tcBorders>
            <w:shd w:val="clear" w:color="auto" w:fill="auto"/>
            <w:hideMark/>
          </w:tcPr>
          <w:p w:rsidR="00702092" w:rsidRPr="00825182" w:rsidRDefault="00702092" w:rsidP="00825182">
            <w:pPr>
              <w:rPr>
                <w:color w:val="000000"/>
                <w:sz w:val="20"/>
                <w:szCs w:val="20"/>
              </w:rPr>
            </w:pPr>
            <w:r w:rsidRPr="00825182">
              <w:rPr>
                <w:color w:val="000000"/>
                <w:sz w:val="20"/>
                <w:szCs w:val="20"/>
              </w:rPr>
              <w:t>нецелевые средства</w:t>
            </w:r>
          </w:p>
        </w:tc>
        <w:tc>
          <w:tcPr>
            <w:tcW w:w="1559"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7306,7</w:t>
            </w:r>
          </w:p>
        </w:tc>
        <w:tc>
          <w:tcPr>
            <w:tcW w:w="1276"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7565,9</w:t>
            </w:r>
          </w:p>
        </w:tc>
        <w:tc>
          <w:tcPr>
            <w:tcW w:w="1275"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8493,5</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8390,6</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8367,6</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9687,6</w:t>
            </w:r>
          </w:p>
        </w:tc>
      </w:tr>
      <w:tr w:rsidR="00702092" w:rsidRPr="00825182" w:rsidTr="00702092">
        <w:trPr>
          <w:trHeight w:val="525"/>
        </w:trPr>
        <w:tc>
          <w:tcPr>
            <w:tcW w:w="2142" w:type="dxa"/>
            <w:tcBorders>
              <w:top w:val="nil"/>
              <w:left w:val="single" w:sz="8" w:space="0" w:color="auto"/>
              <w:bottom w:val="single" w:sz="8" w:space="0" w:color="auto"/>
              <w:right w:val="single" w:sz="8" w:space="0" w:color="auto"/>
            </w:tcBorders>
            <w:shd w:val="clear" w:color="auto" w:fill="auto"/>
            <w:hideMark/>
          </w:tcPr>
          <w:p w:rsidR="00702092" w:rsidRPr="00825182" w:rsidRDefault="00702092" w:rsidP="00825182">
            <w:pPr>
              <w:rPr>
                <w:color w:val="000000"/>
                <w:sz w:val="20"/>
                <w:szCs w:val="20"/>
              </w:rPr>
            </w:pPr>
            <w:r w:rsidRPr="00825182">
              <w:rPr>
                <w:color w:val="000000"/>
                <w:sz w:val="20"/>
                <w:szCs w:val="20"/>
              </w:rPr>
              <w:t xml:space="preserve">2. Расходы, всего, в </w:t>
            </w:r>
            <w:proofErr w:type="spellStart"/>
            <w:r w:rsidRPr="00825182">
              <w:rPr>
                <w:color w:val="000000"/>
                <w:sz w:val="20"/>
                <w:szCs w:val="20"/>
              </w:rPr>
              <w:t>т.ч</w:t>
            </w:r>
            <w:proofErr w:type="spellEnd"/>
            <w:r w:rsidRPr="00825182">
              <w:rPr>
                <w:color w:val="000000"/>
                <w:sz w:val="20"/>
                <w:szCs w:val="20"/>
              </w:rPr>
              <w:t>.:</w:t>
            </w:r>
          </w:p>
        </w:tc>
        <w:tc>
          <w:tcPr>
            <w:tcW w:w="1559"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11628,4</w:t>
            </w:r>
          </w:p>
        </w:tc>
        <w:tc>
          <w:tcPr>
            <w:tcW w:w="1276"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12909,9</w:t>
            </w:r>
          </w:p>
        </w:tc>
        <w:tc>
          <w:tcPr>
            <w:tcW w:w="1275"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10138,3</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10085,4</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11477,4</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11477,4</w:t>
            </w:r>
          </w:p>
        </w:tc>
      </w:tr>
      <w:tr w:rsidR="00702092" w:rsidRPr="00825182" w:rsidTr="000B2413">
        <w:trPr>
          <w:trHeight w:val="287"/>
        </w:trPr>
        <w:tc>
          <w:tcPr>
            <w:tcW w:w="2142" w:type="dxa"/>
            <w:tcBorders>
              <w:top w:val="nil"/>
              <w:left w:val="single" w:sz="8" w:space="0" w:color="auto"/>
              <w:bottom w:val="single" w:sz="8" w:space="0" w:color="auto"/>
              <w:right w:val="single" w:sz="8" w:space="0" w:color="auto"/>
            </w:tcBorders>
            <w:shd w:val="clear" w:color="auto" w:fill="auto"/>
            <w:hideMark/>
          </w:tcPr>
          <w:p w:rsidR="00702092" w:rsidRPr="00825182" w:rsidRDefault="00702092" w:rsidP="00825182">
            <w:pPr>
              <w:rPr>
                <w:color w:val="000000"/>
                <w:sz w:val="20"/>
                <w:szCs w:val="20"/>
              </w:rPr>
            </w:pPr>
            <w:r w:rsidRPr="00825182">
              <w:rPr>
                <w:color w:val="000000"/>
                <w:sz w:val="20"/>
                <w:szCs w:val="20"/>
              </w:rPr>
              <w:t>Капитальный ремонт</w:t>
            </w:r>
          </w:p>
        </w:tc>
        <w:tc>
          <w:tcPr>
            <w:tcW w:w="1559"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 </w:t>
            </w:r>
          </w:p>
        </w:tc>
        <w:tc>
          <w:tcPr>
            <w:tcW w:w="1276"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r>
      <w:tr w:rsidR="00702092" w:rsidRPr="00825182" w:rsidTr="00702092">
        <w:trPr>
          <w:trHeight w:val="513"/>
        </w:trPr>
        <w:tc>
          <w:tcPr>
            <w:tcW w:w="2142" w:type="dxa"/>
            <w:tcBorders>
              <w:top w:val="nil"/>
              <w:left w:val="single" w:sz="8" w:space="0" w:color="auto"/>
              <w:bottom w:val="single" w:sz="8" w:space="0" w:color="auto"/>
              <w:right w:val="single" w:sz="8" w:space="0" w:color="auto"/>
            </w:tcBorders>
            <w:shd w:val="clear" w:color="auto" w:fill="auto"/>
            <w:hideMark/>
          </w:tcPr>
          <w:p w:rsidR="00702092" w:rsidRPr="00825182" w:rsidRDefault="00702092" w:rsidP="00825182">
            <w:pPr>
              <w:rPr>
                <w:color w:val="000000"/>
                <w:sz w:val="20"/>
                <w:szCs w:val="20"/>
              </w:rPr>
            </w:pPr>
            <w:r w:rsidRPr="00825182">
              <w:rPr>
                <w:color w:val="000000"/>
                <w:sz w:val="20"/>
                <w:szCs w:val="20"/>
              </w:rPr>
              <w:t>Капитальные вложения</w:t>
            </w:r>
          </w:p>
        </w:tc>
        <w:tc>
          <w:tcPr>
            <w:tcW w:w="1559"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 </w:t>
            </w:r>
          </w:p>
        </w:tc>
        <w:tc>
          <w:tcPr>
            <w:tcW w:w="1276"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r>
      <w:tr w:rsidR="00702092" w:rsidRPr="00825182" w:rsidTr="000B2413">
        <w:trPr>
          <w:trHeight w:val="1009"/>
        </w:trPr>
        <w:tc>
          <w:tcPr>
            <w:tcW w:w="2142" w:type="dxa"/>
            <w:tcBorders>
              <w:top w:val="nil"/>
              <w:left w:val="single" w:sz="8" w:space="0" w:color="auto"/>
              <w:bottom w:val="single" w:sz="8" w:space="0" w:color="auto"/>
              <w:right w:val="single" w:sz="8" w:space="0" w:color="auto"/>
            </w:tcBorders>
            <w:shd w:val="clear" w:color="auto" w:fill="auto"/>
            <w:hideMark/>
          </w:tcPr>
          <w:p w:rsidR="00702092" w:rsidRPr="00825182" w:rsidRDefault="00702092" w:rsidP="00825182">
            <w:pPr>
              <w:rPr>
                <w:color w:val="000000"/>
                <w:sz w:val="20"/>
                <w:szCs w:val="20"/>
              </w:rPr>
            </w:pPr>
            <w:r w:rsidRPr="00825182">
              <w:rPr>
                <w:color w:val="000000"/>
                <w:sz w:val="20"/>
                <w:szCs w:val="20"/>
              </w:rPr>
              <w:t>Расходы на обслуживание муниципального долга</w:t>
            </w:r>
          </w:p>
        </w:tc>
        <w:tc>
          <w:tcPr>
            <w:tcW w:w="1559"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 </w:t>
            </w:r>
          </w:p>
        </w:tc>
        <w:tc>
          <w:tcPr>
            <w:tcW w:w="1276"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r>
      <w:tr w:rsidR="00702092" w:rsidRPr="00825182" w:rsidTr="00702092">
        <w:trPr>
          <w:trHeight w:val="802"/>
        </w:trPr>
        <w:tc>
          <w:tcPr>
            <w:tcW w:w="2142" w:type="dxa"/>
            <w:tcBorders>
              <w:top w:val="nil"/>
              <w:left w:val="single" w:sz="8" w:space="0" w:color="auto"/>
              <w:bottom w:val="single" w:sz="8" w:space="0" w:color="auto"/>
              <w:right w:val="single" w:sz="8" w:space="0" w:color="auto"/>
            </w:tcBorders>
            <w:shd w:val="clear" w:color="auto" w:fill="auto"/>
            <w:hideMark/>
          </w:tcPr>
          <w:p w:rsidR="00702092" w:rsidRPr="00825182" w:rsidRDefault="00702092" w:rsidP="00825182">
            <w:pPr>
              <w:rPr>
                <w:color w:val="000000"/>
                <w:sz w:val="20"/>
                <w:szCs w:val="20"/>
              </w:rPr>
            </w:pPr>
            <w:r w:rsidRPr="00825182">
              <w:rPr>
                <w:color w:val="000000"/>
                <w:sz w:val="20"/>
                <w:szCs w:val="20"/>
              </w:rPr>
              <w:t xml:space="preserve">Условно утвержденные расходы, в </w:t>
            </w:r>
            <w:proofErr w:type="spellStart"/>
            <w:r w:rsidRPr="00825182">
              <w:rPr>
                <w:color w:val="000000"/>
                <w:sz w:val="20"/>
                <w:szCs w:val="20"/>
              </w:rPr>
              <w:t>т.ч</w:t>
            </w:r>
            <w:proofErr w:type="spellEnd"/>
            <w:r w:rsidRPr="00825182">
              <w:rPr>
                <w:color w:val="000000"/>
                <w:sz w:val="20"/>
                <w:szCs w:val="20"/>
              </w:rPr>
              <w:t>.</w:t>
            </w:r>
          </w:p>
        </w:tc>
        <w:tc>
          <w:tcPr>
            <w:tcW w:w="1559"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 </w:t>
            </w:r>
          </w:p>
        </w:tc>
        <w:tc>
          <w:tcPr>
            <w:tcW w:w="1276"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r>
      <w:tr w:rsidR="00702092" w:rsidRPr="00825182" w:rsidTr="00702092">
        <w:trPr>
          <w:trHeight w:val="330"/>
        </w:trPr>
        <w:tc>
          <w:tcPr>
            <w:tcW w:w="2142" w:type="dxa"/>
            <w:tcBorders>
              <w:top w:val="nil"/>
              <w:left w:val="single" w:sz="8" w:space="0" w:color="auto"/>
              <w:bottom w:val="single" w:sz="8" w:space="0" w:color="auto"/>
              <w:right w:val="single" w:sz="8" w:space="0" w:color="auto"/>
            </w:tcBorders>
            <w:shd w:val="clear" w:color="auto" w:fill="auto"/>
            <w:hideMark/>
          </w:tcPr>
          <w:p w:rsidR="00702092" w:rsidRPr="00825182" w:rsidRDefault="00702092" w:rsidP="00825182">
            <w:pPr>
              <w:rPr>
                <w:color w:val="000000"/>
                <w:sz w:val="20"/>
                <w:szCs w:val="20"/>
              </w:rPr>
            </w:pPr>
            <w:r w:rsidRPr="00825182">
              <w:rPr>
                <w:color w:val="000000"/>
                <w:sz w:val="20"/>
                <w:szCs w:val="20"/>
              </w:rPr>
              <w:t>в %</w:t>
            </w:r>
          </w:p>
        </w:tc>
        <w:tc>
          <w:tcPr>
            <w:tcW w:w="1559"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 </w:t>
            </w:r>
          </w:p>
        </w:tc>
        <w:tc>
          <w:tcPr>
            <w:tcW w:w="1276"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r>
      <w:tr w:rsidR="00702092" w:rsidRPr="00825182" w:rsidTr="00702092">
        <w:trPr>
          <w:trHeight w:val="485"/>
        </w:trPr>
        <w:tc>
          <w:tcPr>
            <w:tcW w:w="2142" w:type="dxa"/>
            <w:tcBorders>
              <w:top w:val="nil"/>
              <w:left w:val="single" w:sz="8" w:space="0" w:color="auto"/>
              <w:bottom w:val="single" w:sz="8" w:space="0" w:color="auto"/>
              <w:right w:val="single" w:sz="8" w:space="0" w:color="auto"/>
            </w:tcBorders>
            <w:shd w:val="clear" w:color="auto" w:fill="auto"/>
            <w:hideMark/>
          </w:tcPr>
          <w:p w:rsidR="00702092" w:rsidRPr="00825182" w:rsidRDefault="00702092" w:rsidP="00825182">
            <w:pPr>
              <w:rPr>
                <w:color w:val="000000"/>
                <w:sz w:val="20"/>
                <w:szCs w:val="20"/>
              </w:rPr>
            </w:pPr>
            <w:r w:rsidRPr="00825182">
              <w:rPr>
                <w:color w:val="000000"/>
                <w:sz w:val="20"/>
                <w:szCs w:val="20"/>
              </w:rPr>
              <w:t xml:space="preserve">3. Дефицит (профицит), в </w:t>
            </w:r>
            <w:proofErr w:type="spellStart"/>
            <w:r w:rsidRPr="00825182">
              <w:rPr>
                <w:color w:val="000000"/>
                <w:sz w:val="20"/>
                <w:szCs w:val="20"/>
              </w:rPr>
              <w:t>т.ч</w:t>
            </w:r>
            <w:proofErr w:type="spellEnd"/>
            <w:r w:rsidRPr="00825182">
              <w:rPr>
                <w:color w:val="000000"/>
                <w:sz w:val="20"/>
                <w:szCs w:val="20"/>
              </w:rPr>
              <w:t>.</w:t>
            </w:r>
          </w:p>
        </w:tc>
        <w:tc>
          <w:tcPr>
            <w:tcW w:w="1559"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118,1</w:t>
            </w:r>
          </w:p>
        </w:tc>
        <w:tc>
          <w:tcPr>
            <w:tcW w:w="1276"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-230,7</w:t>
            </w:r>
          </w:p>
        </w:tc>
        <w:tc>
          <w:tcPr>
            <w:tcW w:w="1275"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0,0</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0,0</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0,0</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0,0</w:t>
            </w:r>
          </w:p>
        </w:tc>
      </w:tr>
      <w:tr w:rsidR="00702092" w:rsidRPr="00825182" w:rsidTr="00702092">
        <w:trPr>
          <w:trHeight w:val="175"/>
        </w:trPr>
        <w:tc>
          <w:tcPr>
            <w:tcW w:w="2142" w:type="dxa"/>
            <w:tcBorders>
              <w:top w:val="nil"/>
              <w:left w:val="single" w:sz="8" w:space="0" w:color="auto"/>
              <w:bottom w:val="single" w:sz="8" w:space="0" w:color="auto"/>
              <w:right w:val="single" w:sz="8" w:space="0" w:color="auto"/>
            </w:tcBorders>
            <w:shd w:val="clear" w:color="auto" w:fill="auto"/>
            <w:hideMark/>
          </w:tcPr>
          <w:p w:rsidR="00702092" w:rsidRPr="00825182" w:rsidRDefault="00702092" w:rsidP="00825182">
            <w:pPr>
              <w:rPr>
                <w:color w:val="000000"/>
                <w:sz w:val="20"/>
                <w:szCs w:val="20"/>
              </w:rPr>
            </w:pPr>
            <w:r w:rsidRPr="00825182">
              <w:rPr>
                <w:color w:val="000000"/>
                <w:sz w:val="20"/>
                <w:szCs w:val="20"/>
              </w:rPr>
              <w:t>в %</w:t>
            </w:r>
          </w:p>
        </w:tc>
        <w:tc>
          <w:tcPr>
            <w:tcW w:w="1559"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 </w:t>
            </w:r>
          </w:p>
        </w:tc>
        <w:tc>
          <w:tcPr>
            <w:tcW w:w="1276"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r>
      <w:tr w:rsidR="00702092" w:rsidRPr="00825182" w:rsidTr="00702092">
        <w:trPr>
          <w:trHeight w:val="839"/>
        </w:trPr>
        <w:tc>
          <w:tcPr>
            <w:tcW w:w="2142" w:type="dxa"/>
            <w:tcBorders>
              <w:top w:val="nil"/>
              <w:left w:val="single" w:sz="8" w:space="0" w:color="auto"/>
              <w:bottom w:val="single" w:sz="8" w:space="0" w:color="auto"/>
              <w:right w:val="single" w:sz="8" w:space="0" w:color="auto"/>
            </w:tcBorders>
            <w:shd w:val="clear" w:color="auto" w:fill="auto"/>
            <w:hideMark/>
          </w:tcPr>
          <w:p w:rsidR="00702092" w:rsidRPr="00825182" w:rsidRDefault="00702092" w:rsidP="00825182">
            <w:pPr>
              <w:rPr>
                <w:color w:val="000000"/>
                <w:sz w:val="20"/>
                <w:szCs w:val="20"/>
              </w:rPr>
            </w:pPr>
            <w:r w:rsidRPr="00825182">
              <w:rPr>
                <w:color w:val="000000"/>
                <w:sz w:val="20"/>
                <w:szCs w:val="20"/>
              </w:rPr>
              <w:t xml:space="preserve">4. Объем муниципального долга, в </w:t>
            </w:r>
            <w:proofErr w:type="spellStart"/>
            <w:r w:rsidRPr="00825182">
              <w:rPr>
                <w:color w:val="000000"/>
                <w:sz w:val="20"/>
                <w:szCs w:val="20"/>
              </w:rPr>
              <w:t>т.ч</w:t>
            </w:r>
            <w:proofErr w:type="spellEnd"/>
            <w:r w:rsidRPr="00825182">
              <w:rPr>
                <w:color w:val="000000"/>
                <w:sz w:val="20"/>
                <w:szCs w:val="20"/>
              </w:rPr>
              <w:t>.</w:t>
            </w:r>
          </w:p>
        </w:tc>
        <w:tc>
          <w:tcPr>
            <w:tcW w:w="1559"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 </w:t>
            </w:r>
          </w:p>
        </w:tc>
        <w:tc>
          <w:tcPr>
            <w:tcW w:w="1276"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r>
      <w:tr w:rsidR="00702092" w:rsidRPr="00825182" w:rsidTr="00702092">
        <w:trPr>
          <w:trHeight w:val="149"/>
        </w:trPr>
        <w:tc>
          <w:tcPr>
            <w:tcW w:w="2142" w:type="dxa"/>
            <w:tcBorders>
              <w:top w:val="nil"/>
              <w:left w:val="single" w:sz="8" w:space="0" w:color="auto"/>
              <w:bottom w:val="single" w:sz="8" w:space="0" w:color="auto"/>
              <w:right w:val="single" w:sz="8" w:space="0" w:color="auto"/>
            </w:tcBorders>
            <w:shd w:val="clear" w:color="auto" w:fill="auto"/>
            <w:hideMark/>
          </w:tcPr>
          <w:p w:rsidR="00702092" w:rsidRPr="00825182" w:rsidRDefault="00702092" w:rsidP="00825182">
            <w:pPr>
              <w:rPr>
                <w:color w:val="000000"/>
                <w:sz w:val="20"/>
                <w:szCs w:val="20"/>
              </w:rPr>
            </w:pPr>
            <w:r w:rsidRPr="00825182">
              <w:rPr>
                <w:color w:val="000000"/>
                <w:sz w:val="20"/>
                <w:szCs w:val="20"/>
              </w:rPr>
              <w:t>в %</w:t>
            </w:r>
          </w:p>
        </w:tc>
        <w:tc>
          <w:tcPr>
            <w:tcW w:w="1559"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 </w:t>
            </w:r>
          </w:p>
        </w:tc>
        <w:tc>
          <w:tcPr>
            <w:tcW w:w="1276" w:type="dxa"/>
            <w:tcBorders>
              <w:top w:val="nil"/>
              <w:left w:val="nil"/>
              <w:bottom w:val="single" w:sz="8" w:space="0" w:color="auto"/>
              <w:right w:val="single" w:sz="8" w:space="0" w:color="auto"/>
            </w:tcBorders>
            <w:shd w:val="clear" w:color="000000" w:fill="FFFFFF"/>
            <w:hideMark/>
          </w:tcPr>
          <w:p w:rsidR="00702092" w:rsidRPr="00825182" w:rsidRDefault="00702092" w:rsidP="00825182">
            <w:pPr>
              <w:jc w:val="right"/>
              <w:rPr>
                <w:color w:val="000000"/>
                <w:sz w:val="20"/>
                <w:szCs w:val="20"/>
              </w:rPr>
            </w:pPr>
            <w:r w:rsidRPr="00825182">
              <w:rPr>
                <w:color w:val="000000"/>
                <w:sz w:val="20"/>
                <w:szCs w:val="20"/>
              </w:rPr>
              <w:t> </w:t>
            </w:r>
          </w:p>
        </w:tc>
        <w:tc>
          <w:tcPr>
            <w:tcW w:w="1275"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c>
          <w:tcPr>
            <w:tcW w:w="1071" w:type="dxa"/>
            <w:tcBorders>
              <w:top w:val="nil"/>
              <w:left w:val="nil"/>
              <w:bottom w:val="single" w:sz="8" w:space="0" w:color="auto"/>
              <w:right w:val="single" w:sz="8" w:space="0" w:color="auto"/>
            </w:tcBorders>
            <w:shd w:val="clear" w:color="auto" w:fill="auto"/>
            <w:hideMark/>
          </w:tcPr>
          <w:p w:rsidR="00702092" w:rsidRPr="00825182" w:rsidRDefault="00702092" w:rsidP="00825182">
            <w:pPr>
              <w:jc w:val="right"/>
              <w:rPr>
                <w:color w:val="000000"/>
                <w:sz w:val="20"/>
                <w:szCs w:val="20"/>
              </w:rPr>
            </w:pPr>
            <w:r w:rsidRPr="00825182">
              <w:rPr>
                <w:color w:val="000000"/>
                <w:sz w:val="20"/>
                <w:szCs w:val="20"/>
              </w:rPr>
              <w:t> </w:t>
            </w:r>
          </w:p>
        </w:tc>
      </w:tr>
    </w:tbl>
    <w:p w:rsidR="00702092" w:rsidRPr="00825182" w:rsidRDefault="00702092" w:rsidP="00825182">
      <w:pPr>
        <w:widowControl w:val="0"/>
        <w:autoSpaceDE w:val="0"/>
        <w:autoSpaceDN w:val="0"/>
        <w:adjustRightInd w:val="0"/>
        <w:jc w:val="both"/>
        <w:rPr>
          <w:sz w:val="20"/>
          <w:szCs w:val="20"/>
        </w:rPr>
      </w:pPr>
    </w:p>
    <w:p w:rsidR="00702092" w:rsidRPr="00825182" w:rsidRDefault="00702092" w:rsidP="00825182">
      <w:pPr>
        <w:widowControl w:val="0"/>
        <w:autoSpaceDE w:val="0"/>
        <w:autoSpaceDN w:val="0"/>
        <w:adjustRightInd w:val="0"/>
        <w:jc w:val="both"/>
        <w:rPr>
          <w:sz w:val="20"/>
          <w:szCs w:val="20"/>
        </w:rPr>
      </w:pPr>
      <w:r w:rsidRPr="00825182">
        <w:rPr>
          <w:sz w:val="20"/>
          <w:szCs w:val="20"/>
        </w:rPr>
        <w:t>*- план на 2020 год согласно уточнению бюджета на 16.11.2020 (Решения Совета Берегаевского сельского поселения «О бюджете Берегаевского сельского поселения на 2020 год»).</w:t>
      </w:r>
      <w:bookmarkStart w:id="73" w:name="Par169"/>
      <w:bookmarkStart w:id="74" w:name="Par170"/>
      <w:bookmarkStart w:id="75" w:name="Par171"/>
      <w:bookmarkStart w:id="76" w:name="Par172"/>
      <w:bookmarkEnd w:id="73"/>
      <w:bookmarkEnd w:id="74"/>
      <w:bookmarkEnd w:id="75"/>
      <w:bookmarkEnd w:id="76"/>
    </w:p>
    <w:p w:rsidR="00702092" w:rsidRPr="00825182" w:rsidRDefault="00702092" w:rsidP="00825182">
      <w:pPr>
        <w:widowControl w:val="0"/>
        <w:autoSpaceDE w:val="0"/>
        <w:autoSpaceDN w:val="0"/>
        <w:adjustRightInd w:val="0"/>
        <w:jc w:val="right"/>
        <w:rPr>
          <w:sz w:val="20"/>
          <w:szCs w:val="20"/>
        </w:rPr>
      </w:pPr>
      <w:r w:rsidRPr="00825182">
        <w:rPr>
          <w:sz w:val="20"/>
          <w:szCs w:val="20"/>
        </w:rPr>
        <w:t>Приложение 3</w:t>
      </w:r>
    </w:p>
    <w:p w:rsidR="00702092" w:rsidRPr="00825182" w:rsidRDefault="00702092" w:rsidP="00825182">
      <w:pPr>
        <w:widowControl w:val="0"/>
        <w:autoSpaceDE w:val="0"/>
        <w:autoSpaceDN w:val="0"/>
        <w:adjustRightInd w:val="0"/>
        <w:jc w:val="right"/>
        <w:rPr>
          <w:sz w:val="20"/>
          <w:szCs w:val="20"/>
        </w:rPr>
      </w:pPr>
      <w:r w:rsidRPr="00825182">
        <w:rPr>
          <w:sz w:val="20"/>
          <w:szCs w:val="20"/>
        </w:rPr>
        <w:t>к постановлению Администрации</w:t>
      </w:r>
    </w:p>
    <w:p w:rsidR="00702092" w:rsidRPr="00825182" w:rsidRDefault="00702092" w:rsidP="00825182">
      <w:pPr>
        <w:widowControl w:val="0"/>
        <w:autoSpaceDE w:val="0"/>
        <w:autoSpaceDN w:val="0"/>
        <w:adjustRightInd w:val="0"/>
        <w:jc w:val="right"/>
        <w:rPr>
          <w:sz w:val="20"/>
          <w:szCs w:val="20"/>
        </w:rPr>
      </w:pPr>
      <w:r w:rsidRPr="00825182">
        <w:rPr>
          <w:sz w:val="20"/>
          <w:szCs w:val="20"/>
        </w:rPr>
        <w:t>Берегаевского сельского поселения</w:t>
      </w:r>
    </w:p>
    <w:p w:rsidR="00702092" w:rsidRPr="00825182" w:rsidRDefault="00702092" w:rsidP="00825182">
      <w:pPr>
        <w:widowControl w:val="0"/>
        <w:autoSpaceDE w:val="0"/>
        <w:autoSpaceDN w:val="0"/>
        <w:adjustRightInd w:val="0"/>
        <w:jc w:val="right"/>
        <w:rPr>
          <w:sz w:val="20"/>
          <w:szCs w:val="20"/>
        </w:rPr>
      </w:pPr>
      <w:r w:rsidRPr="00825182">
        <w:rPr>
          <w:sz w:val="20"/>
          <w:szCs w:val="20"/>
        </w:rPr>
        <w:t xml:space="preserve">от 26.12.2020 год № 77 </w:t>
      </w:r>
    </w:p>
    <w:p w:rsidR="00702092" w:rsidRPr="00825182" w:rsidRDefault="00702092" w:rsidP="00825182">
      <w:pPr>
        <w:widowControl w:val="0"/>
        <w:autoSpaceDE w:val="0"/>
        <w:autoSpaceDN w:val="0"/>
        <w:adjustRightInd w:val="0"/>
        <w:jc w:val="both"/>
        <w:rPr>
          <w:sz w:val="20"/>
          <w:szCs w:val="20"/>
        </w:rPr>
      </w:pPr>
    </w:p>
    <w:p w:rsidR="00702092" w:rsidRPr="00825182" w:rsidRDefault="00702092" w:rsidP="00825182">
      <w:pPr>
        <w:widowControl w:val="0"/>
        <w:autoSpaceDE w:val="0"/>
        <w:autoSpaceDN w:val="0"/>
        <w:adjustRightInd w:val="0"/>
        <w:jc w:val="right"/>
        <w:rPr>
          <w:sz w:val="20"/>
          <w:szCs w:val="20"/>
        </w:rPr>
      </w:pPr>
    </w:p>
    <w:p w:rsidR="00702092" w:rsidRPr="00825182" w:rsidRDefault="00702092" w:rsidP="00825182">
      <w:pPr>
        <w:widowControl w:val="0"/>
        <w:autoSpaceDE w:val="0"/>
        <w:autoSpaceDN w:val="0"/>
        <w:adjustRightInd w:val="0"/>
        <w:jc w:val="both"/>
        <w:rPr>
          <w:sz w:val="20"/>
          <w:szCs w:val="20"/>
        </w:rPr>
      </w:pPr>
    </w:p>
    <w:p w:rsidR="00702092" w:rsidRPr="00825182" w:rsidRDefault="00702092" w:rsidP="00825182">
      <w:pPr>
        <w:widowControl w:val="0"/>
        <w:autoSpaceDE w:val="0"/>
        <w:autoSpaceDN w:val="0"/>
        <w:adjustRightInd w:val="0"/>
        <w:jc w:val="center"/>
        <w:rPr>
          <w:sz w:val="20"/>
          <w:szCs w:val="20"/>
        </w:rPr>
      </w:pPr>
      <w:bookmarkStart w:id="77" w:name="Par264"/>
      <w:bookmarkEnd w:id="77"/>
      <w:r w:rsidRPr="00825182">
        <w:rPr>
          <w:sz w:val="20"/>
          <w:szCs w:val="20"/>
        </w:rPr>
        <w:t>Прогноз</w:t>
      </w:r>
    </w:p>
    <w:p w:rsidR="00702092" w:rsidRPr="00825182" w:rsidRDefault="00702092" w:rsidP="00825182">
      <w:pPr>
        <w:widowControl w:val="0"/>
        <w:autoSpaceDE w:val="0"/>
        <w:autoSpaceDN w:val="0"/>
        <w:adjustRightInd w:val="0"/>
        <w:jc w:val="center"/>
        <w:rPr>
          <w:sz w:val="20"/>
          <w:szCs w:val="20"/>
        </w:rPr>
      </w:pPr>
      <w:r w:rsidRPr="00825182">
        <w:rPr>
          <w:sz w:val="20"/>
          <w:szCs w:val="20"/>
        </w:rPr>
        <w:t xml:space="preserve">налоговых и неналоговых доходов в бюджет </w:t>
      </w:r>
      <w:proofErr w:type="gramStart"/>
      <w:r w:rsidRPr="00825182">
        <w:rPr>
          <w:sz w:val="20"/>
          <w:szCs w:val="20"/>
        </w:rPr>
        <w:t>муниципального</w:t>
      </w:r>
      <w:proofErr w:type="gramEnd"/>
    </w:p>
    <w:p w:rsidR="00702092" w:rsidRPr="00825182" w:rsidRDefault="00702092" w:rsidP="00825182">
      <w:pPr>
        <w:widowControl w:val="0"/>
        <w:autoSpaceDE w:val="0"/>
        <w:autoSpaceDN w:val="0"/>
        <w:adjustRightInd w:val="0"/>
        <w:jc w:val="center"/>
        <w:rPr>
          <w:sz w:val="20"/>
          <w:szCs w:val="20"/>
        </w:rPr>
      </w:pPr>
      <w:r w:rsidRPr="00825182">
        <w:rPr>
          <w:sz w:val="20"/>
          <w:szCs w:val="20"/>
        </w:rPr>
        <w:t>образования Берегаевское сельское поселение</w:t>
      </w:r>
    </w:p>
    <w:p w:rsidR="00702092" w:rsidRPr="00825182" w:rsidRDefault="00702092" w:rsidP="00825182">
      <w:pPr>
        <w:widowControl w:val="0"/>
        <w:autoSpaceDE w:val="0"/>
        <w:autoSpaceDN w:val="0"/>
        <w:adjustRightInd w:val="0"/>
        <w:jc w:val="center"/>
        <w:rPr>
          <w:sz w:val="20"/>
          <w:szCs w:val="20"/>
        </w:rPr>
      </w:pPr>
      <w:r w:rsidRPr="00825182">
        <w:rPr>
          <w:sz w:val="20"/>
          <w:szCs w:val="20"/>
        </w:rPr>
        <w:lastRenderedPageBreak/>
        <w:t xml:space="preserve"> на долгосрочный период</w:t>
      </w:r>
    </w:p>
    <w:p w:rsidR="00702092" w:rsidRPr="00825182" w:rsidRDefault="00702092" w:rsidP="00825182">
      <w:pPr>
        <w:widowControl w:val="0"/>
        <w:autoSpaceDE w:val="0"/>
        <w:autoSpaceDN w:val="0"/>
        <w:adjustRightInd w:val="0"/>
        <w:jc w:val="both"/>
        <w:rPr>
          <w:sz w:val="20"/>
          <w:szCs w:val="20"/>
        </w:rPr>
      </w:pPr>
    </w:p>
    <w:p w:rsidR="00702092" w:rsidRPr="00825182" w:rsidRDefault="00702092" w:rsidP="00825182">
      <w:pPr>
        <w:widowControl w:val="0"/>
        <w:autoSpaceDE w:val="0"/>
        <w:autoSpaceDN w:val="0"/>
        <w:adjustRightInd w:val="0"/>
        <w:jc w:val="right"/>
        <w:rPr>
          <w:sz w:val="20"/>
          <w:szCs w:val="20"/>
        </w:rPr>
      </w:pPr>
      <w:r w:rsidRPr="00825182">
        <w:rPr>
          <w:sz w:val="20"/>
          <w:szCs w:val="20"/>
        </w:rPr>
        <w:t>(тыс. руб.)</w:t>
      </w:r>
    </w:p>
    <w:tbl>
      <w:tblPr>
        <w:tblW w:w="10576" w:type="dxa"/>
        <w:tblInd w:w="-658" w:type="dxa"/>
        <w:tblLayout w:type="fixed"/>
        <w:tblCellMar>
          <w:top w:w="102" w:type="dxa"/>
          <w:left w:w="62" w:type="dxa"/>
          <w:bottom w:w="102" w:type="dxa"/>
          <w:right w:w="62" w:type="dxa"/>
        </w:tblCellMar>
        <w:tblLook w:val="0000" w:firstRow="0" w:lastRow="0" w:firstColumn="0" w:lastColumn="0" w:noHBand="0" w:noVBand="0"/>
      </w:tblPr>
      <w:tblGrid>
        <w:gridCol w:w="3555"/>
        <w:gridCol w:w="1304"/>
        <w:gridCol w:w="1390"/>
        <w:gridCol w:w="1237"/>
        <w:gridCol w:w="1020"/>
        <w:gridCol w:w="990"/>
        <w:gridCol w:w="1080"/>
      </w:tblGrid>
      <w:tr w:rsidR="00702092" w:rsidRPr="00825182" w:rsidTr="00702092">
        <w:tc>
          <w:tcPr>
            <w:tcW w:w="3555" w:type="dxa"/>
            <w:tcBorders>
              <w:top w:val="single" w:sz="4" w:space="0" w:color="auto"/>
              <w:left w:val="single" w:sz="4" w:space="0" w:color="auto"/>
              <w:bottom w:val="single" w:sz="4" w:space="0" w:color="auto"/>
              <w:right w:val="single" w:sz="4" w:space="0" w:color="auto"/>
            </w:tcBorders>
            <w:vAlign w:val="center"/>
          </w:tcPr>
          <w:p w:rsidR="00702092" w:rsidRPr="00825182" w:rsidRDefault="00702092" w:rsidP="00825182">
            <w:pPr>
              <w:widowControl w:val="0"/>
              <w:autoSpaceDE w:val="0"/>
              <w:autoSpaceDN w:val="0"/>
              <w:adjustRightInd w:val="0"/>
              <w:jc w:val="center"/>
              <w:rPr>
                <w:sz w:val="20"/>
                <w:szCs w:val="20"/>
              </w:rPr>
            </w:pPr>
            <w:r w:rsidRPr="00825182">
              <w:rPr>
                <w:sz w:val="20"/>
                <w:szCs w:val="20"/>
              </w:rPr>
              <w:t>Наименование показателя</w:t>
            </w:r>
          </w:p>
        </w:tc>
        <w:tc>
          <w:tcPr>
            <w:tcW w:w="1304" w:type="dxa"/>
            <w:tcBorders>
              <w:top w:val="single" w:sz="4" w:space="0" w:color="auto"/>
              <w:left w:val="single" w:sz="4" w:space="0" w:color="auto"/>
              <w:bottom w:val="single" w:sz="4" w:space="0" w:color="auto"/>
              <w:right w:val="single" w:sz="4" w:space="0" w:color="auto"/>
            </w:tcBorders>
            <w:vAlign w:val="center"/>
          </w:tcPr>
          <w:p w:rsidR="00702092" w:rsidRPr="00825182" w:rsidRDefault="00702092" w:rsidP="00825182">
            <w:pPr>
              <w:widowControl w:val="0"/>
              <w:autoSpaceDE w:val="0"/>
              <w:autoSpaceDN w:val="0"/>
              <w:adjustRightInd w:val="0"/>
              <w:jc w:val="center"/>
              <w:rPr>
                <w:sz w:val="20"/>
                <w:szCs w:val="20"/>
              </w:rPr>
            </w:pPr>
            <w:r w:rsidRPr="00825182">
              <w:rPr>
                <w:sz w:val="20"/>
                <w:szCs w:val="20"/>
              </w:rPr>
              <w:t>Исполнено за 2019 год</w:t>
            </w:r>
          </w:p>
        </w:tc>
        <w:tc>
          <w:tcPr>
            <w:tcW w:w="1390" w:type="dxa"/>
            <w:tcBorders>
              <w:top w:val="single" w:sz="4" w:space="0" w:color="auto"/>
              <w:left w:val="single" w:sz="4" w:space="0" w:color="auto"/>
              <w:bottom w:val="single" w:sz="4" w:space="0" w:color="auto"/>
              <w:right w:val="single" w:sz="4" w:space="0" w:color="auto"/>
            </w:tcBorders>
            <w:vAlign w:val="center"/>
          </w:tcPr>
          <w:p w:rsidR="00702092" w:rsidRPr="00825182" w:rsidRDefault="00702092" w:rsidP="00825182">
            <w:pPr>
              <w:widowControl w:val="0"/>
              <w:autoSpaceDE w:val="0"/>
              <w:autoSpaceDN w:val="0"/>
              <w:adjustRightInd w:val="0"/>
              <w:jc w:val="center"/>
              <w:rPr>
                <w:sz w:val="20"/>
                <w:szCs w:val="20"/>
              </w:rPr>
            </w:pPr>
            <w:r w:rsidRPr="00825182">
              <w:rPr>
                <w:sz w:val="20"/>
                <w:szCs w:val="20"/>
              </w:rPr>
              <w:t>План на 2020 год (на 16.11.20)</w:t>
            </w:r>
          </w:p>
        </w:tc>
        <w:tc>
          <w:tcPr>
            <w:tcW w:w="1237" w:type="dxa"/>
            <w:tcBorders>
              <w:top w:val="single" w:sz="4" w:space="0" w:color="auto"/>
              <w:left w:val="single" w:sz="4" w:space="0" w:color="auto"/>
              <w:bottom w:val="single" w:sz="4" w:space="0" w:color="auto"/>
              <w:right w:val="single" w:sz="4" w:space="0" w:color="auto"/>
            </w:tcBorders>
            <w:vAlign w:val="center"/>
          </w:tcPr>
          <w:p w:rsidR="00702092" w:rsidRPr="00825182" w:rsidRDefault="00702092" w:rsidP="00825182">
            <w:pPr>
              <w:widowControl w:val="0"/>
              <w:autoSpaceDE w:val="0"/>
              <w:autoSpaceDN w:val="0"/>
              <w:adjustRightInd w:val="0"/>
              <w:jc w:val="center"/>
              <w:rPr>
                <w:sz w:val="20"/>
                <w:szCs w:val="20"/>
              </w:rPr>
            </w:pPr>
            <w:r w:rsidRPr="00825182">
              <w:rPr>
                <w:sz w:val="20"/>
                <w:szCs w:val="20"/>
              </w:rPr>
              <w:t>Прогноз на 2021 год</w:t>
            </w:r>
          </w:p>
        </w:tc>
        <w:tc>
          <w:tcPr>
            <w:tcW w:w="1020" w:type="dxa"/>
            <w:tcBorders>
              <w:top w:val="single" w:sz="4" w:space="0" w:color="auto"/>
              <w:left w:val="single" w:sz="4" w:space="0" w:color="auto"/>
              <w:bottom w:val="single" w:sz="4" w:space="0" w:color="auto"/>
              <w:right w:val="single" w:sz="4" w:space="0" w:color="auto"/>
            </w:tcBorders>
            <w:vAlign w:val="center"/>
          </w:tcPr>
          <w:p w:rsidR="00702092" w:rsidRPr="00825182" w:rsidRDefault="00702092" w:rsidP="00825182">
            <w:pPr>
              <w:widowControl w:val="0"/>
              <w:autoSpaceDE w:val="0"/>
              <w:autoSpaceDN w:val="0"/>
              <w:adjustRightInd w:val="0"/>
              <w:jc w:val="center"/>
              <w:rPr>
                <w:sz w:val="20"/>
                <w:szCs w:val="20"/>
              </w:rPr>
            </w:pPr>
            <w:r w:rsidRPr="00825182">
              <w:rPr>
                <w:sz w:val="20"/>
                <w:szCs w:val="20"/>
              </w:rPr>
              <w:t>Прогноз на 2022 год</w:t>
            </w:r>
          </w:p>
        </w:tc>
        <w:tc>
          <w:tcPr>
            <w:tcW w:w="990" w:type="dxa"/>
            <w:tcBorders>
              <w:top w:val="single" w:sz="4" w:space="0" w:color="auto"/>
              <w:left w:val="single" w:sz="4" w:space="0" w:color="auto"/>
              <w:bottom w:val="single" w:sz="4" w:space="0" w:color="auto"/>
              <w:right w:val="single" w:sz="4" w:space="0" w:color="auto"/>
            </w:tcBorders>
            <w:vAlign w:val="center"/>
          </w:tcPr>
          <w:p w:rsidR="00702092" w:rsidRPr="00825182" w:rsidRDefault="00702092" w:rsidP="00825182">
            <w:pPr>
              <w:widowControl w:val="0"/>
              <w:autoSpaceDE w:val="0"/>
              <w:autoSpaceDN w:val="0"/>
              <w:adjustRightInd w:val="0"/>
              <w:jc w:val="center"/>
              <w:rPr>
                <w:sz w:val="20"/>
                <w:szCs w:val="20"/>
              </w:rPr>
            </w:pPr>
            <w:r w:rsidRPr="00825182">
              <w:rPr>
                <w:sz w:val="20"/>
                <w:szCs w:val="20"/>
              </w:rPr>
              <w:t>Прогноз на 2023 год</w:t>
            </w:r>
          </w:p>
        </w:tc>
        <w:tc>
          <w:tcPr>
            <w:tcW w:w="1080" w:type="dxa"/>
            <w:tcBorders>
              <w:top w:val="single" w:sz="4" w:space="0" w:color="auto"/>
              <w:left w:val="single" w:sz="4" w:space="0" w:color="auto"/>
              <w:bottom w:val="single" w:sz="4" w:space="0" w:color="auto"/>
              <w:right w:val="single" w:sz="4" w:space="0" w:color="auto"/>
            </w:tcBorders>
            <w:vAlign w:val="center"/>
          </w:tcPr>
          <w:p w:rsidR="00702092" w:rsidRPr="00825182" w:rsidRDefault="00702092" w:rsidP="00825182">
            <w:pPr>
              <w:widowControl w:val="0"/>
              <w:autoSpaceDE w:val="0"/>
              <w:autoSpaceDN w:val="0"/>
              <w:adjustRightInd w:val="0"/>
              <w:jc w:val="center"/>
              <w:rPr>
                <w:sz w:val="20"/>
                <w:szCs w:val="20"/>
              </w:rPr>
            </w:pPr>
            <w:r w:rsidRPr="00825182">
              <w:rPr>
                <w:sz w:val="20"/>
                <w:szCs w:val="20"/>
              </w:rPr>
              <w:t>Прогноз на 2024 год</w:t>
            </w:r>
          </w:p>
        </w:tc>
      </w:tr>
      <w:tr w:rsidR="00702092" w:rsidRPr="00825182" w:rsidTr="00702092">
        <w:tc>
          <w:tcPr>
            <w:tcW w:w="3555"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rPr>
                <w:sz w:val="20"/>
                <w:szCs w:val="20"/>
              </w:rPr>
            </w:pPr>
            <w:r w:rsidRPr="00825182">
              <w:rPr>
                <w:sz w:val="20"/>
                <w:szCs w:val="20"/>
              </w:rPr>
              <w:t>1. Налоговые и неналоговые доходы, всего,</w:t>
            </w:r>
          </w:p>
          <w:p w:rsidR="00702092" w:rsidRPr="00825182" w:rsidRDefault="00702092" w:rsidP="00825182">
            <w:pPr>
              <w:widowControl w:val="0"/>
              <w:autoSpaceDE w:val="0"/>
              <w:autoSpaceDN w:val="0"/>
              <w:adjustRightInd w:val="0"/>
              <w:rPr>
                <w:sz w:val="20"/>
                <w:szCs w:val="20"/>
              </w:rPr>
            </w:pPr>
            <w:r w:rsidRPr="00825182">
              <w:rPr>
                <w:sz w:val="20"/>
                <w:szCs w:val="20"/>
              </w:rPr>
              <w:t>в том числе:</w:t>
            </w:r>
          </w:p>
        </w:tc>
        <w:tc>
          <w:tcPr>
            <w:tcW w:w="130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1654,4</w:t>
            </w:r>
          </w:p>
        </w:tc>
        <w:tc>
          <w:tcPr>
            <w:tcW w:w="139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1469,3</w:t>
            </w:r>
          </w:p>
        </w:tc>
        <w:tc>
          <w:tcPr>
            <w:tcW w:w="123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1487,0</w:t>
            </w:r>
          </w:p>
        </w:tc>
        <w:tc>
          <w:tcPr>
            <w:tcW w:w="102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1537,0</w:t>
            </w:r>
          </w:p>
        </w:tc>
        <w:tc>
          <w:tcPr>
            <w:tcW w:w="99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1632,0</w:t>
            </w:r>
          </w:p>
        </w:tc>
        <w:tc>
          <w:tcPr>
            <w:tcW w:w="108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1632,0</w:t>
            </w:r>
          </w:p>
        </w:tc>
      </w:tr>
      <w:tr w:rsidR="00702092" w:rsidRPr="00825182" w:rsidTr="00702092">
        <w:tc>
          <w:tcPr>
            <w:tcW w:w="3555"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rPr>
                <w:sz w:val="20"/>
                <w:szCs w:val="20"/>
              </w:rPr>
            </w:pPr>
            <w:r w:rsidRPr="00825182">
              <w:rPr>
                <w:sz w:val="20"/>
                <w:szCs w:val="20"/>
              </w:rPr>
              <w:t>Налоговые доходы, всего,</w:t>
            </w:r>
          </w:p>
          <w:p w:rsidR="00702092" w:rsidRPr="00825182" w:rsidRDefault="00702092" w:rsidP="00825182">
            <w:pPr>
              <w:widowControl w:val="0"/>
              <w:autoSpaceDE w:val="0"/>
              <w:autoSpaceDN w:val="0"/>
              <w:adjustRightInd w:val="0"/>
              <w:rPr>
                <w:sz w:val="20"/>
                <w:szCs w:val="20"/>
              </w:rPr>
            </w:pPr>
            <w:r w:rsidRPr="00825182">
              <w:rPr>
                <w:sz w:val="20"/>
                <w:szCs w:val="20"/>
              </w:rPr>
              <w:t>в том числе:</w:t>
            </w:r>
          </w:p>
        </w:tc>
        <w:tc>
          <w:tcPr>
            <w:tcW w:w="130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1088,5</w:t>
            </w:r>
          </w:p>
        </w:tc>
        <w:tc>
          <w:tcPr>
            <w:tcW w:w="139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1104,3</w:t>
            </w:r>
          </w:p>
        </w:tc>
        <w:tc>
          <w:tcPr>
            <w:tcW w:w="123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1240,0</w:t>
            </w:r>
          </w:p>
        </w:tc>
        <w:tc>
          <w:tcPr>
            <w:tcW w:w="102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1289,0</w:t>
            </w:r>
          </w:p>
        </w:tc>
        <w:tc>
          <w:tcPr>
            <w:tcW w:w="99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1384,0</w:t>
            </w:r>
          </w:p>
        </w:tc>
        <w:tc>
          <w:tcPr>
            <w:tcW w:w="108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1384,0</w:t>
            </w:r>
          </w:p>
        </w:tc>
      </w:tr>
      <w:tr w:rsidR="00702092" w:rsidRPr="00825182" w:rsidTr="00702092">
        <w:tc>
          <w:tcPr>
            <w:tcW w:w="3555"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rPr>
                <w:sz w:val="20"/>
                <w:szCs w:val="20"/>
              </w:rPr>
            </w:pPr>
            <w:r w:rsidRPr="00825182">
              <w:rPr>
                <w:sz w:val="20"/>
                <w:szCs w:val="20"/>
              </w:rPr>
              <w:t>1.Налог на доходы физических лиц</w:t>
            </w:r>
          </w:p>
        </w:tc>
        <w:tc>
          <w:tcPr>
            <w:tcW w:w="130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424,6</w:t>
            </w:r>
          </w:p>
        </w:tc>
        <w:tc>
          <w:tcPr>
            <w:tcW w:w="139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439,0</w:t>
            </w:r>
          </w:p>
        </w:tc>
        <w:tc>
          <w:tcPr>
            <w:tcW w:w="123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468,0</w:t>
            </w:r>
          </w:p>
        </w:tc>
        <w:tc>
          <w:tcPr>
            <w:tcW w:w="102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486,0</w:t>
            </w:r>
          </w:p>
        </w:tc>
        <w:tc>
          <w:tcPr>
            <w:tcW w:w="99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506,0</w:t>
            </w:r>
          </w:p>
        </w:tc>
        <w:tc>
          <w:tcPr>
            <w:tcW w:w="108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506,0</w:t>
            </w:r>
          </w:p>
        </w:tc>
      </w:tr>
      <w:tr w:rsidR="00702092" w:rsidRPr="00825182" w:rsidTr="00702092">
        <w:tc>
          <w:tcPr>
            <w:tcW w:w="3555"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rPr>
                <w:sz w:val="20"/>
                <w:szCs w:val="20"/>
              </w:rPr>
            </w:pPr>
            <w:r w:rsidRPr="00825182">
              <w:rPr>
                <w:sz w:val="20"/>
                <w:szCs w:val="20"/>
              </w:rPr>
              <w:t>2.Доходы от уплаты акцизов</w:t>
            </w:r>
          </w:p>
        </w:tc>
        <w:tc>
          <w:tcPr>
            <w:tcW w:w="130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586,6</w:t>
            </w:r>
          </w:p>
        </w:tc>
        <w:tc>
          <w:tcPr>
            <w:tcW w:w="139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580,3</w:t>
            </w:r>
          </w:p>
        </w:tc>
        <w:tc>
          <w:tcPr>
            <w:tcW w:w="123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670,0</w:t>
            </w:r>
          </w:p>
        </w:tc>
        <w:tc>
          <w:tcPr>
            <w:tcW w:w="102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696,0</w:t>
            </w:r>
          </w:p>
        </w:tc>
        <w:tc>
          <w:tcPr>
            <w:tcW w:w="99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767,0</w:t>
            </w:r>
          </w:p>
        </w:tc>
        <w:tc>
          <w:tcPr>
            <w:tcW w:w="108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767,0</w:t>
            </w:r>
          </w:p>
        </w:tc>
      </w:tr>
      <w:tr w:rsidR="00702092" w:rsidRPr="00825182" w:rsidTr="00702092">
        <w:tc>
          <w:tcPr>
            <w:tcW w:w="3555"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rPr>
                <w:sz w:val="20"/>
                <w:szCs w:val="20"/>
              </w:rPr>
            </w:pPr>
            <w:r w:rsidRPr="00825182">
              <w:rPr>
                <w:sz w:val="20"/>
                <w:szCs w:val="20"/>
              </w:rPr>
              <w:t>3.Налог на имущество</w:t>
            </w:r>
          </w:p>
        </w:tc>
        <w:tc>
          <w:tcPr>
            <w:tcW w:w="130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28,7</w:t>
            </w:r>
          </w:p>
        </w:tc>
        <w:tc>
          <w:tcPr>
            <w:tcW w:w="139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31,0</w:t>
            </w:r>
          </w:p>
        </w:tc>
        <w:tc>
          <w:tcPr>
            <w:tcW w:w="123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59,0</w:t>
            </w:r>
          </w:p>
        </w:tc>
        <w:tc>
          <w:tcPr>
            <w:tcW w:w="102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61,0</w:t>
            </w:r>
          </w:p>
        </w:tc>
        <w:tc>
          <w:tcPr>
            <w:tcW w:w="99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64,0</w:t>
            </w:r>
          </w:p>
        </w:tc>
        <w:tc>
          <w:tcPr>
            <w:tcW w:w="108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64,0</w:t>
            </w:r>
          </w:p>
        </w:tc>
      </w:tr>
      <w:tr w:rsidR="00702092" w:rsidRPr="00825182" w:rsidTr="00702092">
        <w:tc>
          <w:tcPr>
            <w:tcW w:w="3555"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rPr>
                <w:sz w:val="20"/>
                <w:szCs w:val="20"/>
              </w:rPr>
            </w:pPr>
            <w:r w:rsidRPr="00825182">
              <w:rPr>
                <w:sz w:val="20"/>
                <w:szCs w:val="20"/>
              </w:rPr>
              <w:t>4. Земельный налог</w:t>
            </w:r>
          </w:p>
        </w:tc>
        <w:tc>
          <w:tcPr>
            <w:tcW w:w="130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48,0</w:t>
            </w:r>
          </w:p>
        </w:tc>
        <w:tc>
          <w:tcPr>
            <w:tcW w:w="139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52,0</w:t>
            </w:r>
          </w:p>
        </w:tc>
        <w:tc>
          <w:tcPr>
            <w:tcW w:w="123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41,0</w:t>
            </w:r>
          </w:p>
        </w:tc>
        <w:tc>
          <w:tcPr>
            <w:tcW w:w="102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44,0</w:t>
            </w:r>
          </w:p>
        </w:tc>
        <w:tc>
          <w:tcPr>
            <w:tcW w:w="99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45,0</w:t>
            </w:r>
          </w:p>
        </w:tc>
        <w:tc>
          <w:tcPr>
            <w:tcW w:w="108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45,0</w:t>
            </w:r>
          </w:p>
        </w:tc>
      </w:tr>
      <w:tr w:rsidR="00702092" w:rsidRPr="00825182" w:rsidTr="00702092">
        <w:tc>
          <w:tcPr>
            <w:tcW w:w="3555"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rPr>
                <w:sz w:val="20"/>
                <w:szCs w:val="20"/>
              </w:rPr>
            </w:pPr>
            <w:r w:rsidRPr="00825182">
              <w:rPr>
                <w:sz w:val="20"/>
                <w:szCs w:val="20"/>
              </w:rPr>
              <w:t>5. Госпошлина</w:t>
            </w:r>
          </w:p>
        </w:tc>
        <w:tc>
          <w:tcPr>
            <w:tcW w:w="130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0,6</w:t>
            </w:r>
          </w:p>
        </w:tc>
        <w:tc>
          <w:tcPr>
            <w:tcW w:w="139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2,0</w:t>
            </w:r>
          </w:p>
        </w:tc>
        <w:tc>
          <w:tcPr>
            <w:tcW w:w="123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2,0</w:t>
            </w:r>
          </w:p>
        </w:tc>
        <w:tc>
          <w:tcPr>
            <w:tcW w:w="102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2,0</w:t>
            </w:r>
          </w:p>
        </w:tc>
        <w:tc>
          <w:tcPr>
            <w:tcW w:w="99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2,0</w:t>
            </w:r>
          </w:p>
        </w:tc>
        <w:tc>
          <w:tcPr>
            <w:tcW w:w="108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2,0</w:t>
            </w:r>
          </w:p>
        </w:tc>
      </w:tr>
      <w:tr w:rsidR="00702092" w:rsidRPr="00825182" w:rsidTr="00702092">
        <w:tc>
          <w:tcPr>
            <w:tcW w:w="3555"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rPr>
                <w:sz w:val="20"/>
                <w:szCs w:val="20"/>
              </w:rPr>
            </w:pPr>
            <w:r w:rsidRPr="00825182">
              <w:rPr>
                <w:sz w:val="20"/>
                <w:szCs w:val="20"/>
              </w:rPr>
              <w:t>Неналоговые доходы, всего,</w:t>
            </w:r>
          </w:p>
          <w:p w:rsidR="00702092" w:rsidRPr="00825182" w:rsidRDefault="00702092" w:rsidP="00825182">
            <w:pPr>
              <w:widowControl w:val="0"/>
              <w:autoSpaceDE w:val="0"/>
              <w:autoSpaceDN w:val="0"/>
              <w:adjustRightInd w:val="0"/>
              <w:rPr>
                <w:sz w:val="20"/>
                <w:szCs w:val="20"/>
              </w:rPr>
            </w:pPr>
            <w:r w:rsidRPr="00825182">
              <w:rPr>
                <w:sz w:val="20"/>
                <w:szCs w:val="20"/>
              </w:rPr>
              <w:t>в том числе:</w:t>
            </w:r>
          </w:p>
        </w:tc>
        <w:tc>
          <w:tcPr>
            <w:tcW w:w="130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565,9</w:t>
            </w:r>
          </w:p>
        </w:tc>
        <w:tc>
          <w:tcPr>
            <w:tcW w:w="139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365,0</w:t>
            </w:r>
          </w:p>
        </w:tc>
        <w:tc>
          <w:tcPr>
            <w:tcW w:w="123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247,0</w:t>
            </w:r>
          </w:p>
        </w:tc>
        <w:tc>
          <w:tcPr>
            <w:tcW w:w="102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248,0</w:t>
            </w:r>
          </w:p>
        </w:tc>
        <w:tc>
          <w:tcPr>
            <w:tcW w:w="99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248,0</w:t>
            </w:r>
          </w:p>
        </w:tc>
        <w:tc>
          <w:tcPr>
            <w:tcW w:w="108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248,0</w:t>
            </w:r>
          </w:p>
        </w:tc>
      </w:tr>
      <w:tr w:rsidR="00702092" w:rsidRPr="00825182" w:rsidTr="00702092">
        <w:tc>
          <w:tcPr>
            <w:tcW w:w="3555"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rPr>
                <w:sz w:val="20"/>
                <w:szCs w:val="20"/>
              </w:rPr>
            </w:pPr>
            <w:r w:rsidRPr="00825182">
              <w:rPr>
                <w:sz w:val="20"/>
                <w:szCs w:val="20"/>
              </w:rPr>
              <w:t>1.Аренда имущества</w:t>
            </w:r>
          </w:p>
        </w:tc>
        <w:tc>
          <w:tcPr>
            <w:tcW w:w="130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551,9</w:t>
            </w:r>
          </w:p>
        </w:tc>
        <w:tc>
          <w:tcPr>
            <w:tcW w:w="139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355,1</w:t>
            </w:r>
          </w:p>
        </w:tc>
        <w:tc>
          <w:tcPr>
            <w:tcW w:w="123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240,0</w:t>
            </w:r>
          </w:p>
        </w:tc>
        <w:tc>
          <w:tcPr>
            <w:tcW w:w="102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240,0</w:t>
            </w:r>
          </w:p>
        </w:tc>
        <w:tc>
          <w:tcPr>
            <w:tcW w:w="99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240,0</w:t>
            </w:r>
          </w:p>
        </w:tc>
        <w:tc>
          <w:tcPr>
            <w:tcW w:w="108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240,0</w:t>
            </w:r>
          </w:p>
        </w:tc>
      </w:tr>
      <w:tr w:rsidR="00702092" w:rsidRPr="00825182" w:rsidTr="00702092">
        <w:tc>
          <w:tcPr>
            <w:tcW w:w="3555"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rPr>
                <w:sz w:val="20"/>
                <w:szCs w:val="20"/>
              </w:rPr>
            </w:pPr>
            <w:r w:rsidRPr="00825182">
              <w:rPr>
                <w:sz w:val="20"/>
                <w:szCs w:val="20"/>
              </w:rPr>
              <w:t>2.Прочие поступления</w:t>
            </w:r>
          </w:p>
        </w:tc>
        <w:tc>
          <w:tcPr>
            <w:tcW w:w="130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2,4</w:t>
            </w:r>
          </w:p>
        </w:tc>
        <w:tc>
          <w:tcPr>
            <w:tcW w:w="139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9,0</w:t>
            </w:r>
          </w:p>
        </w:tc>
        <w:tc>
          <w:tcPr>
            <w:tcW w:w="123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7,0</w:t>
            </w:r>
          </w:p>
        </w:tc>
        <w:tc>
          <w:tcPr>
            <w:tcW w:w="102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8,0</w:t>
            </w:r>
          </w:p>
        </w:tc>
        <w:tc>
          <w:tcPr>
            <w:tcW w:w="99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8,0</w:t>
            </w:r>
          </w:p>
        </w:tc>
        <w:tc>
          <w:tcPr>
            <w:tcW w:w="108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8,0</w:t>
            </w:r>
          </w:p>
        </w:tc>
      </w:tr>
      <w:tr w:rsidR="00702092" w:rsidRPr="00825182" w:rsidTr="00702092">
        <w:tc>
          <w:tcPr>
            <w:tcW w:w="3555"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rPr>
                <w:sz w:val="20"/>
                <w:szCs w:val="20"/>
              </w:rPr>
            </w:pPr>
            <w:r w:rsidRPr="00825182">
              <w:rPr>
                <w:sz w:val="20"/>
                <w:szCs w:val="20"/>
              </w:rPr>
              <w:t>3. Доходы от оказания платных услуг</w:t>
            </w:r>
          </w:p>
        </w:tc>
        <w:tc>
          <w:tcPr>
            <w:tcW w:w="130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11,6</w:t>
            </w:r>
          </w:p>
        </w:tc>
        <w:tc>
          <w:tcPr>
            <w:tcW w:w="139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0</w:t>
            </w:r>
          </w:p>
        </w:tc>
        <w:tc>
          <w:tcPr>
            <w:tcW w:w="123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0</w:t>
            </w:r>
          </w:p>
        </w:tc>
        <w:tc>
          <w:tcPr>
            <w:tcW w:w="102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0</w:t>
            </w:r>
          </w:p>
        </w:tc>
      </w:tr>
      <w:tr w:rsidR="00702092" w:rsidRPr="00825182" w:rsidTr="00702092">
        <w:tc>
          <w:tcPr>
            <w:tcW w:w="3555"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rPr>
                <w:sz w:val="20"/>
                <w:szCs w:val="20"/>
              </w:rPr>
            </w:pPr>
            <w:r w:rsidRPr="00825182">
              <w:rPr>
                <w:sz w:val="20"/>
                <w:szCs w:val="20"/>
              </w:rPr>
              <w:t>4 Реализация имущества</w:t>
            </w:r>
          </w:p>
        </w:tc>
        <w:tc>
          <w:tcPr>
            <w:tcW w:w="130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0</w:t>
            </w:r>
          </w:p>
        </w:tc>
        <w:tc>
          <w:tcPr>
            <w:tcW w:w="139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0,9</w:t>
            </w:r>
          </w:p>
        </w:tc>
        <w:tc>
          <w:tcPr>
            <w:tcW w:w="123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0</w:t>
            </w:r>
          </w:p>
        </w:tc>
        <w:tc>
          <w:tcPr>
            <w:tcW w:w="102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sz w:val="20"/>
                <w:szCs w:val="20"/>
              </w:rPr>
            </w:pPr>
            <w:r w:rsidRPr="00825182">
              <w:rPr>
                <w:sz w:val="20"/>
                <w:szCs w:val="20"/>
              </w:rPr>
              <w:t>0</w:t>
            </w:r>
          </w:p>
        </w:tc>
      </w:tr>
    </w:tbl>
    <w:p w:rsidR="00702092" w:rsidRPr="00825182" w:rsidRDefault="00702092" w:rsidP="00825182">
      <w:pPr>
        <w:widowControl w:val="0"/>
        <w:autoSpaceDE w:val="0"/>
        <w:autoSpaceDN w:val="0"/>
        <w:adjustRightInd w:val="0"/>
        <w:jc w:val="both"/>
        <w:rPr>
          <w:sz w:val="20"/>
          <w:szCs w:val="20"/>
        </w:rPr>
      </w:pPr>
    </w:p>
    <w:p w:rsidR="00702092" w:rsidRPr="00825182" w:rsidRDefault="00702092" w:rsidP="00825182">
      <w:pPr>
        <w:ind w:firstLine="709"/>
        <w:jc w:val="both"/>
        <w:rPr>
          <w:sz w:val="20"/>
          <w:szCs w:val="20"/>
        </w:rPr>
      </w:pPr>
    </w:p>
    <w:p w:rsidR="00702092" w:rsidRPr="00825182" w:rsidRDefault="00702092" w:rsidP="00825182">
      <w:pPr>
        <w:ind w:firstLine="709"/>
        <w:rPr>
          <w:sz w:val="20"/>
          <w:szCs w:val="20"/>
        </w:rPr>
      </w:pPr>
    </w:p>
    <w:p w:rsidR="00A0063F" w:rsidRPr="00825182" w:rsidRDefault="00A0063F" w:rsidP="00825182">
      <w:pPr>
        <w:rPr>
          <w:sz w:val="20"/>
          <w:szCs w:val="20"/>
        </w:rPr>
      </w:pPr>
    </w:p>
    <w:p w:rsidR="00A0063F" w:rsidRPr="00825182" w:rsidRDefault="00A0063F" w:rsidP="00825182">
      <w:pPr>
        <w:rPr>
          <w:sz w:val="20"/>
          <w:szCs w:val="20"/>
        </w:rPr>
      </w:pPr>
    </w:p>
    <w:p w:rsidR="00BC4F94" w:rsidRPr="00825182" w:rsidRDefault="00BC4F94" w:rsidP="00825182">
      <w:pPr>
        <w:jc w:val="center"/>
        <w:rPr>
          <w:b/>
          <w:sz w:val="20"/>
          <w:szCs w:val="20"/>
        </w:rPr>
      </w:pPr>
      <w:r w:rsidRPr="00825182">
        <w:rPr>
          <w:b/>
          <w:sz w:val="20"/>
          <w:szCs w:val="20"/>
        </w:rPr>
        <w:t>ПОСТАНОВЛЕНИЕ</w:t>
      </w:r>
    </w:p>
    <w:p w:rsidR="00702092" w:rsidRPr="00825182" w:rsidRDefault="00702092" w:rsidP="00825182">
      <w:pPr>
        <w:jc w:val="center"/>
        <w:rPr>
          <w:b/>
          <w:sz w:val="20"/>
          <w:szCs w:val="20"/>
        </w:rPr>
      </w:pPr>
    </w:p>
    <w:p w:rsidR="00702092" w:rsidRPr="00825182" w:rsidRDefault="00702092" w:rsidP="00825182">
      <w:pPr>
        <w:keepNext/>
        <w:keepLines/>
        <w:tabs>
          <w:tab w:val="left" w:pos="708"/>
        </w:tabs>
        <w:suppressAutoHyphens/>
        <w:autoSpaceDE w:val="0"/>
        <w:autoSpaceDN w:val="0"/>
        <w:adjustRightInd w:val="0"/>
        <w:rPr>
          <w:rFonts w:eastAsia="DejaVu Sans"/>
          <w:b/>
          <w:color w:val="000000"/>
          <w:kern w:val="2"/>
          <w:sz w:val="20"/>
          <w:szCs w:val="20"/>
        </w:rPr>
      </w:pPr>
      <w:r w:rsidRPr="00825182">
        <w:rPr>
          <w:rFonts w:eastAsia="DejaVu Sans"/>
          <w:b/>
          <w:color w:val="000000"/>
          <w:kern w:val="2"/>
          <w:sz w:val="20"/>
          <w:szCs w:val="20"/>
        </w:rPr>
        <w:t xml:space="preserve">28.12.2020                                                                                                                                     </w:t>
      </w:r>
      <w:r w:rsidR="000B2413">
        <w:rPr>
          <w:rFonts w:eastAsia="DejaVu Sans"/>
          <w:b/>
          <w:color w:val="000000"/>
          <w:kern w:val="2"/>
          <w:sz w:val="20"/>
          <w:szCs w:val="20"/>
        </w:rPr>
        <w:t xml:space="preserve">                             </w:t>
      </w:r>
      <w:r w:rsidRPr="00825182">
        <w:rPr>
          <w:rFonts w:eastAsia="DejaVu Sans"/>
          <w:b/>
          <w:color w:val="000000"/>
          <w:kern w:val="2"/>
          <w:sz w:val="20"/>
          <w:szCs w:val="20"/>
        </w:rPr>
        <w:t xml:space="preserve"> №78</w:t>
      </w:r>
    </w:p>
    <w:p w:rsidR="00702092" w:rsidRPr="00825182" w:rsidRDefault="00702092" w:rsidP="00825182">
      <w:pPr>
        <w:keepNext/>
        <w:keepLines/>
        <w:tabs>
          <w:tab w:val="left" w:pos="708"/>
        </w:tabs>
        <w:suppressAutoHyphens/>
        <w:autoSpaceDE w:val="0"/>
        <w:autoSpaceDN w:val="0"/>
        <w:adjustRightInd w:val="0"/>
        <w:rPr>
          <w:rFonts w:eastAsia="DejaVu Sans"/>
          <w:b/>
          <w:color w:val="000000"/>
          <w:kern w:val="2"/>
          <w:sz w:val="20"/>
          <w:szCs w:val="20"/>
        </w:rPr>
      </w:pPr>
      <w:r w:rsidRPr="00825182">
        <w:rPr>
          <w:rFonts w:eastAsia="DejaVu Sans"/>
          <w:b/>
          <w:color w:val="000000"/>
          <w:kern w:val="2"/>
          <w:sz w:val="20"/>
          <w:szCs w:val="20"/>
        </w:rPr>
        <w:t xml:space="preserve">   </w:t>
      </w:r>
    </w:p>
    <w:p w:rsidR="00702092" w:rsidRPr="00825182" w:rsidRDefault="00702092" w:rsidP="00825182">
      <w:pPr>
        <w:keepNext/>
        <w:keepLines/>
        <w:tabs>
          <w:tab w:val="left" w:pos="708"/>
        </w:tabs>
        <w:suppressAutoHyphens/>
        <w:autoSpaceDE w:val="0"/>
        <w:autoSpaceDN w:val="0"/>
        <w:adjustRightInd w:val="0"/>
        <w:rPr>
          <w:rFonts w:eastAsia="DejaVu Sans"/>
          <w:b/>
          <w:color w:val="000000"/>
          <w:kern w:val="2"/>
          <w:sz w:val="20"/>
          <w:szCs w:val="20"/>
        </w:rPr>
      </w:pPr>
    </w:p>
    <w:p w:rsidR="00702092" w:rsidRPr="00825182" w:rsidRDefault="00702092" w:rsidP="00825182">
      <w:pPr>
        <w:keepNext/>
        <w:keepLines/>
        <w:tabs>
          <w:tab w:val="left" w:pos="708"/>
        </w:tabs>
        <w:suppressAutoHyphens/>
        <w:autoSpaceDE w:val="0"/>
        <w:autoSpaceDN w:val="0"/>
        <w:adjustRightInd w:val="0"/>
        <w:jc w:val="center"/>
        <w:rPr>
          <w:b/>
          <w:sz w:val="20"/>
          <w:szCs w:val="20"/>
        </w:rPr>
      </w:pPr>
      <w:r w:rsidRPr="00825182">
        <w:rPr>
          <w:b/>
          <w:sz w:val="20"/>
          <w:szCs w:val="20"/>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из бюджета Берегаевского сельского поселения</w:t>
      </w:r>
    </w:p>
    <w:p w:rsidR="00702092" w:rsidRPr="00825182" w:rsidRDefault="00702092" w:rsidP="00825182">
      <w:pPr>
        <w:keepNext/>
        <w:keepLines/>
        <w:tabs>
          <w:tab w:val="left" w:pos="708"/>
        </w:tabs>
        <w:suppressAutoHyphens/>
        <w:autoSpaceDE w:val="0"/>
        <w:autoSpaceDN w:val="0"/>
        <w:adjustRightInd w:val="0"/>
        <w:jc w:val="center"/>
        <w:rPr>
          <w:sz w:val="20"/>
          <w:szCs w:val="20"/>
        </w:rPr>
      </w:pPr>
    </w:p>
    <w:p w:rsidR="00702092" w:rsidRPr="00825182" w:rsidRDefault="00702092" w:rsidP="00825182">
      <w:pPr>
        <w:keepNext/>
        <w:keepLines/>
        <w:tabs>
          <w:tab w:val="left" w:pos="708"/>
        </w:tabs>
        <w:suppressAutoHyphens/>
        <w:autoSpaceDE w:val="0"/>
        <w:autoSpaceDN w:val="0"/>
        <w:adjustRightInd w:val="0"/>
        <w:jc w:val="center"/>
        <w:rPr>
          <w:sz w:val="20"/>
          <w:szCs w:val="20"/>
        </w:rPr>
      </w:pPr>
    </w:p>
    <w:p w:rsidR="00702092" w:rsidRPr="00825182" w:rsidRDefault="00702092" w:rsidP="00825182">
      <w:pPr>
        <w:widowControl w:val="0"/>
        <w:autoSpaceDE w:val="0"/>
        <w:autoSpaceDN w:val="0"/>
        <w:adjustRightInd w:val="0"/>
        <w:ind w:firstLine="708"/>
        <w:jc w:val="both"/>
        <w:rPr>
          <w:bCs/>
          <w:sz w:val="20"/>
          <w:szCs w:val="20"/>
        </w:rPr>
      </w:pPr>
      <w:r w:rsidRPr="00825182">
        <w:rPr>
          <w:bCs/>
          <w:sz w:val="20"/>
          <w:szCs w:val="20"/>
        </w:rPr>
        <w:t>В соответствии со статьей 78 Бюджетного кодекса Российской Федерации,</w:t>
      </w:r>
    </w:p>
    <w:p w:rsidR="00702092" w:rsidRPr="00825182" w:rsidRDefault="00702092" w:rsidP="00825182">
      <w:pPr>
        <w:widowControl w:val="0"/>
        <w:autoSpaceDE w:val="0"/>
        <w:autoSpaceDN w:val="0"/>
        <w:adjustRightInd w:val="0"/>
        <w:rPr>
          <w:bCs/>
          <w:sz w:val="20"/>
          <w:szCs w:val="20"/>
        </w:rPr>
      </w:pPr>
    </w:p>
    <w:p w:rsidR="00702092" w:rsidRPr="00825182" w:rsidRDefault="00702092" w:rsidP="00825182">
      <w:pPr>
        <w:widowControl w:val="0"/>
        <w:autoSpaceDE w:val="0"/>
        <w:autoSpaceDN w:val="0"/>
        <w:adjustRightInd w:val="0"/>
        <w:jc w:val="center"/>
        <w:rPr>
          <w:b/>
          <w:bCs/>
          <w:sz w:val="20"/>
          <w:szCs w:val="20"/>
        </w:rPr>
      </w:pPr>
      <w:r w:rsidRPr="00825182">
        <w:rPr>
          <w:bCs/>
          <w:sz w:val="20"/>
          <w:szCs w:val="20"/>
        </w:rPr>
        <w:t>ПОСТАНОВЛЯЮ:</w:t>
      </w:r>
    </w:p>
    <w:p w:rsidR="00702092" w:rsidRPr="00825182" w:rsidRDefault="00702092" w:rsidP="00825182">
      <w:pPr>
        <w:keepNext/>
        <w:keepLines/>
        <w:tabs>
          <w:tab w:val="left" w:pos="708"/>
        </w:tabs>
        <w:suppressAutoHyphens/>
        <w:autoSpaceDE w:val="0"/>
        <w:autoSpaceDN w:val="0"/>
        <w:adjustRightInd w:val="0"/>
        <w:jc w:val="center"/>
        <w:rPr>
          <w:sz w:val="20"/>
          <w:szCs w:val="20"/>
        </w:rPr>
      </w:pPr>
    </w:p>
    <w:p w:rsidR="00702092" w:rsidRPr="00825182" w:rsidRDefault="00702092" w:rsidP="00825182">
      <w:pPr>
        <w:jc w:val="both"/>
        <w:rPr>
          <w:sz w:val="20"/>
          <w:szCs w:val="20"/>
        </w:rPr>
      </w:pPr>
      <w:r w:rsidRPr="00825182">
        <w:rPr>
          <w:sz w:val="20"/>
          <w:szCs w:val="20"/>
        </w:rPr>
        <w:tab/>
        <w:t>1. Утвердить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из бюджета Берегаевского сельского поселения согласно приложению № 1 к настоящему постановлению.</w:t>
      </w:r>
    </w:p>
    <w:p w:rsidR="00702092" w:rsidRPr="00825182" w:rsidRDefault="00702092" w:rsidP="00825182">
      <w:pPr>
        <w:autoSpaceDE w:val="0"/>
        <w:autoSpaceDN w:val="0"/>
        <w:adjustRightInd w:val="0"/>
        <w:jc w:val="both"/>
        <w:rPr>
          <w:sz w:val="20"/>
          <w:szCs w:val="20"/>
        </w:rPr>
      </w:pPr>
      <w:r w:rsidRPr="00825182">
        <w:rPr>
          <w:sz w:val="20"/>
          <w:szCs w:val="20"/>
        </w:rPr>
        <w:t xml:space="preserve"> </w:t>
      </w:r>
      <w:r w:rsidRPr="00825182">
        <w:rPr>
          <w:sz w:val="20"/>
          <w:szCs w:val="20"/>
        </w:rPr>
        <w:tab/>
        <w:t>2. Утвердить состав комиссии по предоставлению субсидий юридическим лицам (за исключением субсидий государственным (муниципальным) учреждениям), индивидуальным предпринимателям из бюджета Берегаевского сельского поселения согласно приложению № 2 к настоящему постановлению.</w:t>
      </w:r>
    </w:p>
    <w:p w:rsidR="00702092" w:rsidRPr="00825182" w:rsidRDefault="00702092" w:rsidP="00825182">
      <w:pPr>
        <w:autoSpaceDE w:val="0"/>
        <w:autoSpaceDN w:val="0"/>
        <w:adjustRightInd w:val="0"/>
        <w:ind w:firstLine="708"/>
        <w:jc w:val="both"/>
        <w:rPr>
          <w:rFonts w:eastAsia="DejaVu Sans"/>
          <w:color w:val="000000"/>
          <w:kern w:val="2"/>
          <w:sz w:val="20"/>
          <w:szCs w:val="20"/>
        </w:rPr>
      </w:pPr>
      <w:r w:rsidRPr="00825182">
        <w:rPr>
          <w:sz w:val="20"/>
          <w:szCs w:val="20"/>
        </w:rPr>
        <w:t>3. Установить главным распорядителем средств бюджета по предоставлению субсидий Администрацию Берегаевского сельского поселения.</w:t>
      </w:r>
    </w:p>
    <w:p w:rsidR="00702092" w:rsidRPr="00825182" w:rsidRDefault="00702092" w:rsidP="00825182">
      <w:pPr>
        <w:widowControl w:val="0"/>
        <w:autoSpaceDE w:val="0"/>
        <w:autoSpaceDN w:val="0"/>
        <w:adjustRightInd w:val="0"/>
        <w:ind w:firstLine="708"/>
        <w:jc w:val="both"/>
        <w:rPr>
          <w:sz w:val="20"/>
          <w:szCs w:val="20"/>
          <w:u w:val="single"/>
          <w:lang w:eastAsia="ar-SA"/>
        </w:rPr>
      </w:pPr>
      <w:r w:rsidRPr="00825182">
        <w:rPr>
          <w:sz w:val="20"/>
          <w:szCs w:val="20"/>
        </w:rPr>
        <w:t xml:space="preserve">4. </w:t>
      </w:r>
      <w:r w:rsidRPr="00825182">
        <w:rPr>
          <w:sz w:val="20"/>
          <w:szCs w:val="20"/>
          <w:lang w:eastAsia="ar-SA"/>
        </w:rPr>
        <w:t xml:space="preserve">Настоящее Постановление опубликовать в Информационном бюллетене органов местного </w:t>
      </w:r>
      <w:r w:rsidRPr="00825182">
        <w:rPr>
          <w:sz w:val="20"/>
          <w:szCs w:val="20"/>
          <w:lang w:eastAsia="ar-SA"/>
        </w:rPr>
        <w:lastRenderedPageBreak/>
        <w:t>самоуправления Берегаевского сельского поселения и разместить на официальном сайте органов местного самоуправления Берегаевского</w:t>
      </w:r>
      <w:r w:rsidR="000B2413">
        <w:rPr>
          <w:sz w:val="20"/>
          <w:szCs w:val="20"/>
          <w:lang w:eastAsia="ar-SA"/>
        </w:rPr>
        <w:t xml:space="preserve"> сельского поселения</w:t>
      </w:r>
      <w:r w:rsidRPr="00825182">
        <w:rPr>
          <w:sz w:val="20"/>
          <w:szCs w:val="20"/>
          <w:lang w:eastAsia="ar-SA"/>
        </w:rPr>
        <w:t xml:space="preserve"> в информационно-телекоммуникационной сети «Интернет».</w:t>
      </w:r>
    </w:p>
    <w:p w:rsidR="00702092" w:rsidRPr="00825182" w:rsidRDefault="00702092" w:rsidP="00825182">
      <w:pPr>
        <w:ind w:firstLine="708"/>
        <w:jc w:val="both"/>
        <w:rPr>
          <w:sz w:val="20"/>
          <w:szCs w:val="20"/>
        </w:rPr>
      </w:pPr>
      <w:r w:rsidRPr="00825182">
        <w:rPr>
          <w:sz w:val="20"/>
          <w:szCs w:val="20"/>
        </w:rPr>
        <w:t>5. Контроль исполнения настоящего постановления оставляю за собой.</w:t>
      </w:r>
    </w:p>
    <w:p w:rsidR="00702092" w:rsidRPr="00825182" w:rsidRDefault="00702092" w:rsidP="00825182">
      <w:pPr>
        <w:keepNext/>
        <w:keepLines/>
        <w:suppressAutoHyphens/>
        <w:autoSpaceDE w:val="0"/>
        <w:autoSpaceDN w:val="0"/>
        <w:adjustRightInd w:val="0"/>
        <w:jc w:val="both"/>
        <w:rPr>
          <w:sz w:val="20"/>
          <w:szCs w:val="20"/>
        </w:rPr>
      </w:pPr>
    </w:p>
    <w:p w:rsidR="00702092" w:rsidRPr="00825182" w:rsidRDefault="00702092" w:rsidP="00825182">
      <w:pPr>
        <w:keepNext/>
        <w:keepLines/>
        <w:suppressAutoHyphens/>
        <w:autoSpaceDE w:val="0"/>
        <w:autoSpaceDN w:val="0"/>
        <w:adjustRightInd w:val="0"/>
        <w:jc w:val="both"/>
        <w:rPr>
          <w:sz w:val="20"/>
          <w:szCs w:val="20"/>
        </w:rPr>
      </w:pPr>
    </w:p>
    <w:p w:rsidR="00702092" w:rsidRPr="00825182" w:rsidRDefault="00702092" w:rsidP="00825182">
      <w:pPr>
        <w:autoSpaceDE w:val="0"/>
        <w:autoSpaceDN w:val="0"/>
        <w:adjustRightInd w:val="0"/>
        <w:ind w:firstLine="741"/>
        <w:jc w:val="both"/>
        <w:rPr>
          <w:sz w:val="20"/>
          <w:szCs w:val="20"/>
        </w:rPr>
      </w:pPr>
    </w:p>
    <w:p w:rsidR="00702092" w:rsidRPr="00825182" w:rsidRDefault="00702092" w:rsidP="00825182">
      <w:pPr>
        <w:autoSpaceDE w:val="0"/>
        <w:autoSpaceDN w:val="0"/>
        <w:adjustRightInd w:val="0"/>
        <w:jc w:val="both"/>
        <w:rPr>
          <w:sz w:val="20"/>
          <w:szCs w:val="20"/>
        </w:rPr>
      </w:pPr>
      <w:r w:rsidRPr="00825182">
        <w:rPr>
          <w:sz w:val="20"/>
          <w:szCs w:val="20"/>
        </w:rPr>
        <w:t xml:space="preserve">Глава поселения                                                                                                      </w:t>
      </w:r>
      <w:r w:rsidR="000B2413">
        <w:rPr>
          <w:sz w:val="20"/>
          <w:szCs w:val="20"/>
        </w:rPr>
        <w:t xml:space="preserve">                               </w:t>
      </w:r>
      <w:r w:rsidRPr="00825182">
        <w:rPr>
          <w:sz w:val="20"/>
          <w:szCs w:val="20"/>
        </w:rPr>
        <w:t xml:space="preserve">  О.А. </w:t>
      </w:r>
      <w:proofErr w:type="spellStart"/>
      <w:r w:rsidRPr="00825182">
        <w:rPr>
          <w:sz w:val="20"/>
          <w:szCs w:val="20"/>
        </w:rPr>
        <w:t>Жендарев</w:t>
      </w:r>
      <w:proofErr w:type="spellEnd"/>
    </w:p>
    <w:p w:rsidR="00702092" w:rsidRPr="00825182" w:rsidRDefault="00702092" w:rsidP="00825182">
      <w:pPr>
        <w:autoSpaceDE w:val="0"/>
        <w:autoSpaceDN w:val="0"/>
        <w:adjustRightInd w:val="0"/>
        <w:jc w:val="both"/>
        <w:rPr>
          <w:sz w:val="20"/>
          <w:szCs w:val="20"/>
        </w:rPr>
      </w:pPr>
    </w:p>
    <w:p w:rsidR="00702092" w:rsidRPr="00825182" w:rsidRDefault="00702092" w:rsidP="00825182">
      <w:pPr>
        <w:autoSpaceDE w:val="0"/>
        <w:autoSpaceDN w:val="0"/>
        <w:adjustRightInd w:val="0"/>
        <w:jc w:val="both"/>
        <w:rPr>
          <w:sz w:val="20"/>
          <w:szCs w:val="20"/>
        </w:rPr>
      </w:pPr>
    </w:p>
    <w:p w:rsidR="00702092" w:rsidRPr="00825182" w:rsidRDefault="00702092" w:rsidP="00825182">
      <w:pPr>
        <w:autoSpaceDE w:val="0"/>
        <w:autoSpaceDN w:val="0"/>
        <w:adjustRightInd w:val="0"/>
        <w:jc w:val="center"/>
        <w:rPr>
          <w:sz w:val="20"/>
          <w:szCs w:val="20"/>
        </w:rPr>
      </w:pPr>
      <w:r w:rsidRPr="00825182">
        <w:rPr>
          <w:sz w:val="20"/>
          <w:szCs w:val="20"/>
        </w:rPr>
        <w:t xml:space="preserve">                                                                                                                                 Приложение № 1 </w:t>
      </w:r>
    </w:p>
    <w:p w:rsidR="00702092" w:rsidRPr="00825182" w:rsidRDefault="00702092" w:rsidP="00825182">
      <w:pPr>
        <w:jc w:val="right"/>
        <w:rPr>
          <w:sz w:val="20"/>
          <w:szCs w:val="20"/>
        </w:rPr>
      </w:pPr>
      <w:r w:rsidRPr="00825182">
        <w:rPr>
          <w:sz w:val="20"/>
          <w:szCs w:val="20"/>
        </w:rPr>
        <w:t xml:space="preserve">к постановлению Администрации </w:t>
      </w:r>
    </w:p>
    <w:p w:rsidR="00702092" w:rsidRPr="00825182" w:rsidRDefault="00702092" w:rsidP="00825182">
      <w:pPr>
        <w:jc w:val="right"/>
        <w:rPr>
          <w:sz w:val="20"/>
          <w:szCs w:val="20"/>
        </w:rPr>
      </w:pPr>
      <w:r w:rsidRPr="00825182">
        <w:rPr>
          <w:sz w:val="20"/>
          <w:szCs w:val="20"/>
        </w:rPr>
        <w:t xml:space="preserve">Берегаевского сельского поселения </w:t>
      </w:r>
    </w:p>
    <w:p w:rsidR="00702092" w:rsidRPr="00825182" w:rsidRDefault="00702092" w:rsidP="00825182">
      <w:pPr>
        <w:jc w:val="right"/>
        <w:rPr>
          <w:sz w:val="20"/>
          <w:szCs w:val="20"/>
        </w:rPr>
      </w:pPr>
      <w:r w:rsidRPr="00825182">
        <w:rPr>
          <w:sz w:val="20"/>
          <w:szCs w:val="20"/>
        </w:rPr>
        <w:t>от 28.12. 2020г №78</w:t>
      </w:r>
    </w:p>
    <w:p w:rsidR="00702092" w:rsidRPr="00825182" w:rsidRDefault="00702092" w:rsidP="00825182">
      <w:pPr>
        <w:jc w:val="center"/>
        <w:rPr>
          <w:sz w:val="20"/>
          <w:szCs w:val="20"/>
        </w:rPr>
      </w:pPr>
    </w:p>
    <w:p w:rsidR="00702092" w:rsidRPr="00825182" w:rsidRDefault="00702092" w:rsidP="00825182">
      <w:pPr>
        <w:jc w:val="center"/>
        <w:rPr>
          <w:sz w:val="20"/>
          <w:szCs w:val="20"/>
        </w:rPr>
      </w:pPr>
      <w:r w:rsidRPr="00825182">
        <w:rPr>
          <w:sz w:val="20"/>
          <w:szCs w:val="20"/>
        </w:rPr>
        <w:t>ПОРЯДОК</w:t>
      </w:r>
    </w:p>
    <w:p w:rsidR="00702092" w:rsidRPr="00825182" w:rsidRDefault="00702092" w:rsidP="00825182">
      <w:pPr>
        <w:jc w:val="center"/>
        <w:rPr>
          <w:sz w:val="20"/>
          <w:szCs w:val="20"/>
        </w:rPr>
      </w:pPr>
      <w:r w:rsidRPr="00825182">
        <w:rPr>
          <w:sz w:val="20"/>
          <w:szCs w:val="20"/>
        </w:rPr>
        <w:t>предоставления субсидий юридическим лицам (за исключением субсидий государственным (муниципальным) учреждениям), индивидуальным предпринимателям из бюджета Берегаевского сельского поселения</w:t>
      </w:r>
    </w:p>
    <w:p w:rsidR="00702092" w:rsidRPr="00825182" w:rsidRDefault="00702092" w:rsidP="00825182">
      <w:pPr>
        <w:jc w:val="center"/>
        <w:rPr>
          <w:sz w:val="20"/>
          <w:szCs w:val="20"/>
        </w:rPr>
      </w:pPr>
      <w:r w:rsidRPr="00825182">
        <w:rPr>
          <w:sz w:val="20"/>
          <w:szCs w:val="20"/>
        </w:rPr>
        <w:t> </w:t>
      </w:r>
    </w:p>
    <w:p w:rsidR="00702092" w:rsidRPr="00825182" w:rsidRDefault="00702092" w:rsidP="00825182">
      <w:pPr>
        <w:jc w:val="center"/>
        <w:rPr>
          <w:b/>
          <w:sz w:val="20"/>
          <w:szCs w:val="20"/>
        </w:rPr>
      </w:pPr>
      <w:r w:rsidRPr="00825182">
        <w:rPr>
          <w:sz w:val="20"/>
          <w:szCs w:val="20"/>
        </w:rPr>
        <w:t>1</w:t>
      </w:r>
      <w:r w:rsidRPr="00825182">
        <w:rPr>
          <w:b/>
          <w:sz w:val="20"/>
          <w:szCs w:val="20"/>
        </w:rPr>
        <w:t>. Общие положения о предоставлении субсидий</w:t>
      </w:r>
    </w:p>
    <w:p w:rsidR="00702092" w:rsidRPr="00825182" w:rsidRDefault="00702092" w:rsidP="00825182">
      <w:pPr>
        <w:jc w:val="both"/>
        <w:rPr>
          <w:b/>
          <w:sz w:val="20"/>
          <w:szCs w:val="20"/>
        </w:rPr>
      </w:pPr>
      <w:r w:rsidRPr="00825182">
        <w:rPr>
          <w:b/>
          <w:sz w:val="20"/>
          <w:szCs w:val="20"/>
        </w:rPr>
        <w:t> </w:t>
      </w:r>
    </w:p>
    <w:p w:rsidR="00702092" w:rsidRPr="00825182" w:rsidRDefault="00702092" w:rsidP="00825182">
      <w:pPr>
        <w:ind w:firstLine="708"/>
        <w:jc w:val="both"/>
        <w:rPr>
          <w:sz w:val="20"/>
          <w:szCs w:val="20"/>
        </w:rPr>
      </w:pPr>
      <w:r w:rsidRPr="00825182">
        <w:rPr>
          <w:sz w:val="20"/>
          <w:szCs w:val="20"/>
        </w:rPr>
        <w:t xml:space="preserve">1.1. </w:t>
      </w:r>
      <w:proofErr w:type="gramStart"/>
      <w:r w:rsidRPr="00825182">
        <w:rPr>
          <w:sz w:val="20"/>
          <w:szCs w:val="20"/>
        </w:rPr>
        <w:t>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из бюджета Берегаевского сельского поселения, (далее - Порядок),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(за исключением субсидий государственным (муниципальным) учреждениям), индивидуальным предпринимателям из бюджета Берегаевского сельского поселения (далее - получателям субсидии).</w:t>
      </w:r>
      <w:proofErr w:type="gramEnd"/>
    </w:p>
    <w:p w:rsidR="00702092" w:rsidRPr="00825182" w:rsidRDefault="00702092" w:rsidP="00825182">
      <w:pPr>
        <w:ind w:firstLine="708"/>
        <w:jc w:val="both"/>
        <w:rPr>
          <w:sz w:val="20"/>
          <w:szCs w:val="20"/>
        </w:rPr>
      </w:pPr>
      <w:r w:rsidRPr="00825182">
        <w:rPr>
          <w:sz w:val="20"/>
          <w:szCs w:val="20"/>
        </w:rPr>
        <w:t>1.2. Цели предоставления субсидий:</w:t>
      </w:r>
    </w:p>
    <w:p w:rsidR="00702092" w:rsidRPr="00825182" w:rsidRDefault="00702092" w:rsidP="00825182">
      <w:pPr>
        <w:ind w:firstLine="708"/>
        <w:jc w:val="both"/>
        <w:rPr>
          <w:sz w:val="20"/>
          <w:szCs w:val="20"/>
        </w:rPr>
      </w:pPr>
      <w:r w:rsidRPr="00825182">
        <w:rPr>
          <w:sz w:val="20"/>
          <w:szCs w:val="20"/>
        </w:rPr>
        <w:t>1.2.1. Целью предоставления субсидий, согласно настоящему Порядку, является финансовое обеспечение (возмещение) затрат или возмещение затрат, связанных с оказанием услуг (выполнением работ) при решении вопросов местного значения поселения.</w:t>
      </w:r>
    </w:p>
    <w:p w:rsidR="00702092" w:rsidRPr="00825182" w:rsidRDefault="00702092" w:rsidP="00825182">
      <w:pPr>
        <w:ind w:firstLine="708"/>
        <w:jc w:val="both"/>
        <w:rPr>
          <w:sz w:val="20"/>
          <w:szCs w:val="20"/>
        </w:rPr>
      </w:pPr>
      <w:r w:rsidRPr="00825182">
        <w:rPr>
          <w:sz w:val="20"/>
          <w:szCs w:val="20"/>
        </w:rPr>
        <w:t>1.2.2. Предоставление субсидий осуществляется за счет средств, предусмотренных на эти цели в бюджете Берегаевского сельского поселения.</w:t>
      </w:r>
    </w:p>
    <w:p w:rsidR="00702092" w:rsidRPr="00825182" w:rsidRDefault="00702092" w:rsidP="00825182">
      <w:pPr>
        <w:ind w:firstLine="708"/>
        <w:jc w:val="both"/>
        <w:rPr>
          <w:sz w:val="20"/>
          <w:szCs w:val="20"/>
        </w:rPr>
      </w:pPr>
      <w:r w:rsidRPr="00825182">
        <w:rPr>
          <w:sz w:val="20"/>
          <w:szCs w:val="20"/>
        </w:rPr>
        <w:t xml:space="preserve">1.2.3. Объем бюджетных ассигнований предусмотренных на предоставление субсидий юридическим лицам (за исключением субсидий государственным (муниципальным) учреждениям), индивидуальным предпринимателям из бюджета Берегаевского сельского поселения утверждается решением Совета депутатов Берегаевского сельского поселения о бюджете на очередной финансовый год и плановый период. </w:t>
      </w:r>
    </w:p>
    <w:p w:rsidR="00702092" w:rsidRPr="00825182" w:rsidRDefault="00702092" w:rsidP="00825182">
      <w:pPr>
        <w:ind w:firstLine="708"/>
        <w:jc w:val="both"/>
        <w:rPr>
          <w:sz w:val="20"/>
          <w:szCs w:val="20"/>
        </w:rPr>
      </w:pPr>
      <w:r w:rsidRPr="00825182">
        <w:rPr>
          <w:sz w:val="20"/>
          <w:szCs w:val="20"/>
        </w:rPr>
        <w:t>1.3. Наименование главного распорядителя бюджетных средств.</w:t>
      </w:r>
    </w:p>
    <w:p w:rsidR="00702092" w:rsidRPr="00825182" w:rsidRDefault="00702092" w:rsidP="00825182">
      <w:pPr>
        <w:ind w:firstLine="708"/>
        <w:jc w:val="both"/>
        <w:rPr>
          <w:sz w:val="20"/>
          <w:szCs w:val="20"/>
        </w:rPr>
      </w:pPr>
      <w:r w:rsidRPr="00825182">
        <w:rPr>
          <w:sz w:val="20"/>
          <w:szCs w:val="20"/>
        </w:rPr>
        <w:t>1.3.1. Исполнительно-распорядительный орган Берегаевского сельского поселения - Администрация Берегаевского сельского поселения является главным распорядителем бюджетных средств, осуществляющим предоставление субсидий юридическим лицам (за исключением субсидий государственным (муниципальным) учреждениям), индивидуальным предпринимателям на территории Берегаевского сельского поселения (далее Администрация).</w:t>
      </w:r>
    </w:p>
    <w:p w:rsidR="00702092" w:rsidRPr="00825182" w:rsidRDefault="00702092" w:rsidP="00825182">
      <w:pPr>
        <w:ind w:firstLine="708"/>
        <w:jc w:val="both"/>
        <w:rPr>
          <w:sz w:val="20"/>
          <w:szCs w:val="20"/>
        </w:rPr>
      </w:pPr>
      <w:r w:rsidRPr="00825182">
        <w:rPr>
          <w:sz w:val="20"/>
          <w:szCs w:val="20"/>
        </w:rPr>
        <w:t>1.4. Категории и критерии отбора получателей субсидии, имеющих право на получение субсидии.</w:t>
      </w:r>
    </w:p>
    <w:p w:rsidR="00702092" w:rsidRPr="00825182" w:rsidRDefault="00702092" w:rsidP="00825182">
      <w:pPr>
        <w:ind w:firstLine="708"/>
        <w:jc w:val="both"/>
        <w:rPr>
          <w:sz w:val="20"/>
          <w:szCs w:val="20"/>
        </w:rPr>
      </w:pPr>
      <w:r w:rsidRPr="00825182">
        <w:rPr>
          <w:sz w:val="20"/>
          <w:szCs w:val="20"/>
        </w:rPr>
        <w:t>1.4.1. Получателями субсидии являются юридические лица (за исключением государственных, муниципальных учреждений), индивидуальные предприниматели:</w:t>
      </w:r>
    </w:p>
    <w:p w:rsidR="00702092" w:rsidRPr="00825182" w:rsidRDefault="00702092" w:rsidP="00825182">
      <w:pPr>
        <w:ind w:firstLine="708"/>
        <w:jc w:val="both"/>
        <w:rPr>
          <w:sz w:val="20"/>
          <w:szCs w:val="20"/>
        </w:rPr>
      </w:pPr>
      <w:r w:rsidRPr="00825182">
        <w:rPr>
          <w:sz w:val="20"/>
          <w:szCs w:val="20"/>
        </w:rPr>
        <w:t>1) не имеющие задолженности по налогам, сборам и иным обязательствам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702092" w:rsidRPr="00825182" w:rsidRDefault="00702092" w:rsidP="00825182">
      <w:pPr>
        <w:ind w:firstLine="708"/>
        <w:jc w:val="both"/>
        <w:rPr>
          <w:sz w:val="20"/>
          <w:szCs w:val="20"/>
        </w:rPr>
      </w:pPr>
      <w:r w:rsidRPr="00825182">
        <w:rPr>
          <w:sz w:val="20"/>
          <w:szCs w:val="20"/>
        </w:rPr>
        <w:t>2) не находящиеся в процессе реорганизации, ликвидации, банкротства и не имеющие  ограничения на осуществление хозяйственной деятельности.</w:t>
      </w:r>
    </w:p>
    <w:p w:rsidR="00702092" w:rsidRPr="00825182" w:rsidRDefault="00702092" w:rsidP="00825182">
      <w:pPr>
        <w:jc w:val="both"/>
        <w:rPr>
          <w:sz w:val="20"/>
          <w:szCs w:val="20"/>
        </w:rPr>
      </w:pPr>
    </w:p>
    <w:p w:rsidR="00702092" w:rsidRPr="00825182" w:rsidRDefault="00702092" w:rsidP="00825182">
      <w:pPr>
        <w:jc w:val="center"/>
        <w:rPr>
          <w:b/>
          <w:sz w:val="20"/>
          <w:szCs w:val="20"/>
        </w:rPr>
      </w:pPr>
      <w:r w:rsidRPr="00825182">
        <w:rPr>
          <w:b/>
          <w:sz w:val="20"/>
          <w:szCs w:val="20"/>
        </w:rPr>
        <w:t>2. Условия и порядок предоставления субсидий</w:t>
      </w:r>
    </w:p>
    <w:p w:rsidR="00702092" w:rsidRPr="00825182" w:rsidRDefault="00702092" w:rsidP="00825182">
      <w:pPr>
        <w:jc w:val="center"/>
        <w:rPr>
          <w:b/>
          <w:sz w:val="20"/>
          <w:szCs w:val="20"/>
        </w:rPr>
      </w:pPr>
    </w:p>
    <w:p w:rsidR="00702092" w:rsidRPr="00825182" w:rsidRDefault="00702092" w:rsidP="00825182">
      <w:pPr>
        <w:autoSpaceDE w:val="0"/>
        <w:autoSpaceDN w:val="0"/>
        <w:adjustRightInd w:val="0"/>
        <w:ind w:firstLine="709"/>
        <w:jc w:val="both"/>
        <w:rPr>
          <w:sz w:val="20"/>
          <w:szCs w:val="20"/>
        </w:rPr>
      </w:pPr>
      <w:r w:rsidRPr="00825182">
        <w:rPr>
          <w:sz w:val="20"/>
          <w:szCs w:val="20"/>
        </w:rPr>
        <w:t>2.1. Целью предоставления субсидий, согласно настоящему Порядку, является финансовое обеспечение (возмещение) затрат или недополученных доходов в связи с производством (реализацией) товаров, выполнение работ, оказанием услуг категориям получателей субсидий по приоритетным направлениям деятельности, определенных решением о бюджете Берегаевского сельского поселения на очередной финансовый год и плановый период.</w:t>
      </w:r>
    </w:p>
    <w:p w:rsidR="00702092" w:rsidRPr="00825182" w:rsidRDefault="00702092" w:rsidP="00825182">
      <w:pPr>
        <w:ind w:firstLine="708"/>
        <w:jc w:val="both"/>
        <w:rPr>
          <w:sz w:val="20"/>
          <w:szCs w:val="20"/>
        </w:rPr>
      </w:pPr>
      <w:r w:rsidRPr="00825182">
        <w:rPr>
          <w:sz w:val="20"/>
          <w:szCs w:val="20"/>
        </w:rPr>
        <w:t>2.2. Предоставление субсидий осуществляется за счет средств, предусмотренных на эти цели в бюджете сельского поселения.</w:t>
      </w:r>
    </w:p>
    <w:p w:rsidR="00702092" w:rsidRPr="00825182" w:rsidRDefault="00702092" w:rsidP="00825182">
      <w:pPr>
        <w:ind w:firstLine="708"/>
        <w:jc w:val="both"/>
        <w:rPr>
          <w:sz w:val="20"/>
          <w:szCs w:val="20"/>
        </w:rPr>
      </w:pPr>
      <w:r w:rsidRPr="00825182">
        <w:rPr>
          <w:sz w:val="20"/>
          <w:szCs w:val="20"/>
        </w:rPr>
        <w:lastRenderedPageBreak/>
        <w:t>2.3. Объем бюджетных ассигнований предусмотренных на предоставление субсидий юридическим лицам (за исключением субсидий государственным (муниципальным) учреждениям), индивидуальным предпринимателям из бюджета Берегаевского сельского поселения утверждается решением Совета Берегаевского сельского поселения о бюджете на очередной финансовый год и плановый период, но не может превышать более 6 % от общей доходной части бюджета.</w:t>
      </w:r>
    </w:p>
    <w:p w:rsidR="00702092" w:rsidRPr="00825182" w:rsidRDefault="00702092" w:rsidP="00825182">
      <w:pPr>
        <w:ind w:firstLine="708"/>
        <w:jc w:val="both"/>
        <w:rPr>
          <w:sz w:val="20"/>
          <w:szCs w:val="20"/>
        </w:rPr>
      </w:pPr>
      <w:r w:rsidRPr="00825182">
        <w:rPr>
          <w:sz w:val="20"/>
          <w:szCs w:val="20"/>
        </w:rPr>
        <w:t xml:space="preserve">2.4. Субсидии юридическим лицам (за исключением субсидий государственным (муниципальным) учреждениям), индивидуальным предпринимателям из бюджета Берегаевского сельского поселения могут предоставляться по деятельности </w:t>
      </w:r>
      <w:proofErr w:type="gramStart"/>
      <w:r w:rsidRPr="00825182">
        <w:rPr>
          <w:sz w:val="20"/>
          <w:szCs w:val="20"/>
        </w:rPr>
        <w:t>за</w:t>
      </w:r>
      <w:proofErr w:type="gramEnd"/>
      <w:r w:rsidRPr="00825182">
        <w:rPr>
          <w:sz w:val="20"/>
          <w:szCs w:val="20"/>
        </w:rPr>
        <w:t xml:space="preserve"> </w:t>
      </w:r>
      <w:proofErr w:type="gramStart"/>
      <w:r w:rsidRPr="00825182">
        <w:rPr>
          <w:sz w:val="20"/>
          <w:szCs w:val="20"/>
        </w:rPr>
        <w:t>года</w:t>
      </w:r>
      <w:proofErr w:type="gramEnd"/>
      <w:r w:rsidRPr="00825182">
        <w:rPr>
          <w:sz w:val="20"/>
          <w:szCs w:val="20"/>
        </w:rPr>
        <w:t xml:space="preserve"> предшествующие дате обращения, но не свыше 5 летней давности, по решению комиссии.</w:t>
      </w:r>
    </w:p>
    <w:p w:rsidR="00702092" w:rsidRPr="00825182" w:rsidRDefault="00702092" w:rsidP="00825182">
      <w:pPr>
        <w:ind w:firstLine="708"/>
        <w:jc w:val="both"/>
        <w:rPr>
          <w:sz w:val="20"/>
          <w:szCs w:val="20"/>
        </w:rPr>
      </w:pPr>
      <w:r w:rsidRPr="00825182">
        <w:rPr>
          <w:sz w:val="20"/>
          <w:szCs w:val="20"/>
        </w:rPr>
        <w:t>2.5. Субсидии предоставляются на основе результатов отбора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w:t>
      </w:r>
    </w:p>
    <w:p w:rsidR="00702092" w:rsidRPr="00825182" w:rsidRDefault="00702092" w:rsidP="00825182">
      <w:pPr>
        <w:ind w:firstLine="708"/>
        <w:jc w:val="both"/>
        <w:rPr>
          <w:sz w:val="20"/>
          <w:szCs w:val="20"/>
        </w:rPr>
      </w:pPr>
      <w:r w:rsidRPr="00825182">
        <w:rPr>
          <w:sz w:val="20"/>
          <w:szCs w:val="20"/>
        </w:rPr>
        <w:t>2.6.Отбор получателей субсидии осуществляется Администрацией в соответствии с критериями отбора, установленными настоящим Порядком. Для проведения отбора получателей субсидии на основании постановления Администрации образуется комиссия в составе не менее 5 (пяти) человек.</w:t>
      </w:r>
    </w:p>
    <w:p w:rsidR="00702092" w:rsidRPr="00825182" w:rsidRDefault="00702092" w:rsidP="00825182">
      <w:pPr>
        <w:ind w:firstLine="708"/>
        <w:jc w:val="both"/>
        <w:rPr>
          <w:sz w:val="20"/>
          <w:szCs w:val="20"/>
        </w:rPr>
      </w:pPr>
      <w:r w:rsidRPr="00825182">
        <w:rPr>
          <w:sz w:val="20"/>
          <w:szCs w:val="20"/>
        </w:rPr>
        <w:t>2.7.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w:t>
      </w:r>
    </w:p>
    <w:p w:rsidR="00702092" w:rsidRPr="00825182" w:rsidRDefault="00702092" w:rsidP="00825182">
      <w:pPr>
        <w:ind w:firstLine="708"/>
        <w:jc w:val="both"/>
        <w:rPr>
          <w:sz w:val="20"/>
          <w:szCs w:val="20"/>
        </w:rPr>
      </w:pPr>
      <w:r w:rsidRPr="00825182">
        <w:rPr>
          <w:sz w:val="20"/>
          <w:szCs w:val="20"/>
        </w:rPr>
        <w:t>2.8. Для участия в отборе получатели субсидий представляют в Администрацию Берегаевского сельского поселения следующие документы:</w:t>
      </w:r>
    </w:p>
    <w:p w:rsidR="00702092" w:rsidRPr="00825182" w:rsidRDefault="00702092" w:rsidP="00825182">
      <w:pPr>
        <w:ind w:firstLine="708"/>
        <w:jc w:val="both"/>
        <w:rPr>
          <w:sz w:val="20"/>
          <w:szCs w:val="20"/>
        </w:rPr>
      </w:pPr>
      <w:r w:rsidRPr="00825182">
        <w:rPr>
          <w:sz w:val="20"/>
          <w:szCs w:val="20"/>
        </w:rPr>
        <w:t>а) заявку для участия в отборе по форме, согласно приложению № 1 к настоящему Порядку;</w:t>
      </w:r>
    </w:p>
    <w:p w:rsidR="00702092" w:rsidRPr="00825182" w:rsidRDefault="00702092" w:rsidP="00825182">
      <w:pPr>
        <w:ind w:firstLine="708"/>
        <w:jc w:val="both"/>
        <w:rPr>
          <w:sz w:val="20"/>
          <w:szCs w:val="20"/>
        </w:rPr>
      </w:pPr>
      <w:r w:rsidRPr="00825182">
        <w:rPr>
          <w:sz w:val="20"/>
          <w:szCs w:val="20"/>
        </w:rPr>
        <w:t>б) сведения о субъекте по форме согласно приложению № 2 к настоящему Порядку;</w:t>
      </w:r>
    </w:p>
    <w:p w:rsidR="00702092" w:rsidRPr="00825182" w:rsidRDefault="00702092" w:rsidP="00825182">
      <w:pPr>
        <w:ind w:firstLine="708"/>
        <w:jc w:val="both"/>
        <w:rPr>
          <w:sz w:val="20"/>
          <w:szCs w:val="20"/>
        </w:rPr>
      </w:pPr>
      <w:r w:rsidRPr="00825182">
        <w:rPr>
          <w:sz w:val="20"/>
          <w:szCs w:val="20"/>
        </w:rPr>
        <w:t>в) копия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копия свидетельства о постановке на учет в налоговом органе;</w:t>
      </w:r>
    </w:p>
    <w:p w:rsidR="00702092" w:rsidRPr="00825182" w:rsidRDefault="00702092" w:rsidP="00825182">
      <w:pPr>
        <w:ind w:firstLine="708"/>
        <w:jc w:val="both"/>
        <w:rPr>
          <w:sz w:val="20"/>
          <w:szCs w:val="20"/>
        </w:rPr>
      </w:pPr>
      <w:r w:rsidRPr="00825182">
        <w:rPr>
          <w:sz w:val="20"/>
          <w:szCs w:val="20"/>
        </w:rPr>
        <w:t xml:space="preserve">г) копия устава, </w:t>
      </w:r>
      <w:proofErr w:type="gramStart"/>
      <w:r w:rsidRPr="00825182">
        <w:rPr>
          <w:sz w:val="20"/>
          <w:szCs w:val="20"/>
        </w:rPr>
        <w:t>заверенную</w:t>
      </w:r>
      <w:proofErr w:type="gramEnd"/>
      <w:r w:rsidRPr="00825182">
        <w:rPr>
          <w:sz w:val="20"/>
          <w:szCs w:val="20"/>
        </w:rPr>
        <w:t xml:space="preserve"> субъектом предпринимательства (для юридических лиц);</w:t>
      </w:r>
    </w:p>
    <w:p w:rsidR="00702092" w:rsidRPr="00825182" w:rsidRDefault="00702092" w:rsidP="00825182">
      <w:pPr>
        <w:ind w:firstLine="708"/>
        <w:jc w:val="both"/>
        <w:rPr>
          <w:sz w:val="20"/>
          <w:szCs w:val="20"/>
        </w:rPr>
      </w:pPr>
      <w:r w:rsidRPr="00825182">
        <w:rPr>
          <w:sz w:val="20"/>
          <w:szCs w:val="20"/>
        </w:rPr>
        <w:t>д) справка-расчет на предоставление субсидии;</w:t>
      </w:r>
    </w:p>
    <w:p w:rsidR="00702092" w:rsidRPr="00825182" w:rsidRDefault="00702092" w:rsidP="00825182">
      <w:pPr>
        <w:ind w:firstLine="708"/>
        <w:jc w:val="both"/>
        <w:rPr>
          <w:sz w:val="20"/>
          <w:szCs w:val="20"/>
        </w:rPr>
      </w:pPr>
      <w:r w:rsidRPr="00825182">
        <w:rPr>
          <w:sz w:val="20"/>
          <w:szCs w:val="20"/>
        </w:rPr>
        <w:t>е) 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702092" w:rsidRPr="00825182" w:rsidRDefault="00702092" w:rsidP="00825182">
      <w:pPr>
        <w:ind w:firstLine="708"/>
        <w:jc w:val="both"/>
        <w:rPr>
          <w:sz w:val="20"/>
          <w:szCs w:val="20"/>
        </w:rPr>
      </w:pPr>
      <w:r w:rsidRPr="00825182">
        <w:rPr>
          <w:sz w:val="20"/>
          <w:szCs w:val="20"/>
        </w:rPr>
        <w:t xml:space="preserve">2.9.Администрация Берегаевского сельского поселения в порядке межведомственного взаимодействия в </w:t>
      </w:r>
      <w:proofErr w:type="gramStart"/>
      <w:r w:rsidRPr="00825182">
        <w:rPr>
          <w:sz w:val="20"/>
          <w:szCs w:val="20"/>
        </w:rPr>
        <w:t>срок, не превышающий пяти рабочих дней со дня регистрации заявки запрашивает</w:t>
      </w:r>
      <w:proofErr w:type="gramEnd"/>
      <w:r w:rsidRPr="00825182">
        <w:rPr>
          <w:sz w:val="20"/>
          <w:szCs w:val="20"/>
        </w:rPr>
        <w:t>:</w:t>
      </w:r>
    </w:p>
    <w:p w:rsidR="00702092" w:rsidRPr="00825182" w:rsidRDefault="00702092" w:rsidP="00825182">
      <w:pPr>
        <w:ind w:firstLine="708"/>
        <w:jc w:val="both"/>
        <w:rPr>
          <w:sz w:val="20"/>
          <w:szCs w:val="20"/>
        </w:rPr>
      </w:pPr>
      <w:r w:rsidRPr="00825182">
        <w:rPr>
          <w:sz w:val="20"/>
          <w:szCs w:val="20"/>
        </w:rPr>
        <w:t>а) выписку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w:t>
      </w:r>
    </w:p>
    <w:p w:rsidR="00702092" w:rsidRPr="00825182" w:rsidRDefault="00702092" w:rsidP="00825182">
      <w:pPr>
        <w:ind w:firstLine="708"/>
        <w:jc w:val="both"/>
        <w:rPr>
          <w:sz w:val="20"/>
          <w:szCs w:val="20"/>
        </w:rPr>
      </w:pPr>
      <w:r w:rsidRPr="00825182">
        <w:rPr>
          <w:sz w:val="20"/>
          <w:szCs w:val="20"/>
        </w:rPr>
        <w:t>б) сведения о наличии (отсутствии) задолженности по страховым взносам, пеням, штрафам перед Налоговым органом;</w:t>
      </w:r>
    </w:p>
    <w:p w:rsidR="00702092" w:rsidRPr="00825182" w:rsidRDefault="00702092" w:rsidP="00825182">
      <w:pPr>
        <w:ind w:firstLine="708"/>
        <w:jc w:val="both"/>
        <w:rPr>
          <w:sz w:val="20"/>
          <w:szCs w:val="20"/>
        </w:rPr>
      </w:pPr>
      <w:r w:rsidRPr="00825182">
        <w:rPr>
          <w:sz w:val="20"/>
          <w:szCs w:val="20"/>
        </w:rPr>
        <w:t>в) сведения о лицензировании деятельности (если осуществляемый субъектом предпринимательства вид деятельности подлежит лицензированию.</w:t>
      </w:r>
    </w:p>
    <w:p w:rsidR="00702092" w:rsidRPr="00825182" w:rsidRDefault="00702092" w:rsidP="00825182">
      <w:pPr>
        <w:ind w:firstLine="708"/>
        <w:jc w:val="both"/>
        <w:rPr>
          <w:sz w:val="20"/>
          <w:szCs w:val="20"/>
        </w:rPr>
      </w:pPr>
      <w:r w:rsidRPr="00825182">
        <w:rPr>
          <w:sz w:val="20"/>
          <w:szCs w:val="20"/>
        </w:rPr>
        <w:t>2.10. Документы, указанные в пункте 2.8. настоящего Порядка, субъект предпринимательства вправе предоставить в Администрацию по собственной инициативе. Все представленные копии документов заверяются руководителем и скрепляются печатью субъекта (при ее наличии) и предоставляются одновременно с оригиналами. Комиссия осуществляет отбор получателей субсидии на основании критериев отбора, установленных настоящим Порядком.</w:t>
      </w:r>
    </w:p>
    <w:p w:rsidR="00702092" w:rsidRPr="00825182" w:rsidRDefault="00702092" w:rsidP="00825182">
      <w:pPr>
        <w:ind w:firstLine="708"/>
        <w:jc w:val="both"/>
        <w:rPr>
          <w:sz w:val="20"/>
          <w:szCs w:val="20"/>
        </w:rPr>
      </w:pPr>
      <w:r w:rsidRPr="00825182">
        <w:rPr>
          <w:sz w:val="20"/>
          <w:szCs w:val="20"/>
        </w:rPr>
        <w:t>2.11. Основания для отказа получателю субсидий в предоставлении субсидий является:</w:t>
      </w:r>
    </w:p>
    <w:p w:rsidR="00702092" w:rsidRPr="00825182" w:rsidRDefault="00702092" w:rsidP="00825182">
      <w:pPr>
        <w:ind w:firstLine="708"/>
        <w:jc w:val="both"/>
        <w:rPr>
          <w:sz w:val="20"/>
          <w:szCs w:val="20"/>
        </w:rPr>
      </w:pPr>
      <w:r w:rsidRPr="00825182">
        <w:rPr>
          <w:sz w:val="20"/>
          <w:szCs w:val="20"/>
        </w:rPr>
        <w:t>а) непредставление (предоставление не в полном объеме) документов указанных в пункте 2.7 настоящего порядка;</w:t>
      </w:r>
    </w:p>
    <w:p w:rsidR="00702092" w:rsidRPr="00825182" w:rsidRDefault="00702092" w:rsidP="00825182">
      <w:pPr>
        <w:ind w:firstLine="708"/>
        <w:jc w:val="both"/>
        <w:rPr>
          <w:sz w:val="20"/>
          <w:szCs w:val="20"/>
        </w:rPr>
      </w:pPr>
      <w:r w:rsidRPr="00825182">
        <w:rPr>
          <w:sz w:val="20"/>
          <w:szCs w:val="20"/>
        </w:rPr>
        <w:t>б) недостоверность представленной получателем субсидии информации;</w:t>
      </w:r>
    </w:p>
    <w:p w:rsidR="00702092" w:rsidRPr="00825182" w:rsidRDefault="00702092" w:rsidP="00825182">
      <w:pPr>
        <w:jc w:val="both"/>
        <w:rPr>
          <w:sz w:val="20"/>
          <w:szCs w:val="20"/>
        </w:rPr>
      </w:pPr>
      <w:r w:rsidRPr="00825182">
        <w:rPr>
          <w:sz w:val="20"/>
          <w:szCs w:val="20"/>
        </w:rPr>
        <w:t>Заявки на получение субсидии и приложенные к ней документы принимаются только в полном объеме и возврату не подлежат.</w:t>
      </w:r>
    </w:p>
    <w:p w:rsidR="00702092" w:rsidRPr="00825182" w:rsidRDefault="00702092" w:rsidP="00825182">
      <w:pPr>
        <w:ind w:firstLine="708"/>
        <w:jc w:val="both"/>
        <w:rPr>
          <w:sz w:val="20"/>
          <w:szCs w:val="20"/>
        </w:rPr>
      </w:pPr>
      <w:r w:rsidRPr="00825182">
        <w:rPr>
          <w:sz w:val="20"/>
          <w:szCs w:val="20"/>
        </w:rPr>
        <w:t>2.12. Субъект самостоятельно несет все расходы, связанные с подготовкой и подачей заявки и приложенных к ней документов.</w:t>
      </w:r>
    </w:p>
    <w:p w:rsidR="00702092" w:rsidRPr="00825182" w:rsidRDefault="00702092" w:rsidP="00825182">
      <w:pPr>
        <w:ind w:firstLine="708"/>
        <w:jc w:val="both"/>
        <w:rPr>
          <w:sz w:val="20"/>
          <w:szCs w:val="20"/>
        </w:rPr>
      </w:pPr>
      <w:r w:rsidRPr="00825182">
        <w:rPr>
          <w:sz w:val="20"/>
          <w:szCs w:val="20"/>
        </w:rPr>
        <w:t>2.13.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w:t>
      </w:r>
    </w:p>
    <w:p w:rsidR="00702092" w:rsidRPr="00825182" w:rsidRDefault="00702092" w:rsidP="00825182">
      <w:pPr>
        <w:ind w:firstLine="708"/>
        <w:jc w:val="both"/>
        <w:rPr>
          <w:sz w:val="20"/>
          <w:szCs w:val="20"/>
        </w:rPr>
      </w:pPr>
      <w:r w:rsidRPr="00825182">
        <w:rPr>
          <w:sz w:val="20"/>
          <w:szCs w:val="20"/>
        </w:rPr>
        <w:t>2.14. Заседание комиссии является правомочным, если на нем присутствует не менее половины состава. Члены комиссии могут делегировать свои полномочия должностным лицам, их замещающим, в случае их отсутствия (отпуск, командировка и др.)</w:t>
      </w:r>
    </w:p>
    <w:p w:rsidR="00702092" w:rsidRPr="00825182" w:rsidRDefault="00702092" w:rsidP="00825182">
      <w:pPr>
        <w:ind w:firstLine="708"/>
        <w:jc w:val="both"/>
        <w:rPr>
          <w:sz w:val="20"/>
          <w:szCs w:val="20"/>
        </w:rPr>
      </w:pPr>
      <w:r w:rsidRPr="00825182">
        <w:rPr>
          <w:sz w:val="20"/>
          <w:szCs w:val="20"/>
        </w:rPr>
        <w:t>2.15. Решение комиссия принимает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702092" w:rsidRPr="00825182" w:rsidRDefault="00702092" w:rsidP="00825182">
      <w:pPr>
        <w:ind w:firstLine="708"/>
        <w:jc w:val="both"/>
        <w:rPr>
          <w:sz w:val="20"/>
          <w:szCs w:val="20"/>
        </w:rPr>
      </w:pPr>
      <w:r w:rsidRPr="00825182">
        <w:rPr>
          <w:sz w:val="20"/>
          <w:szCs w:val="20"/>
        </w:rPr>
        <w:t xml:space="preserve">2.16. Решение о предоставлении или об отказе в предоставлении субсидии оформляется протоколом заседания комиссии и подписывается председателем комиссии. Определенный комиссией в результате отбора </w:t>
      </w:r>
      <w:r w:rsidRPr="00825182">
        <w:rPr>
          <w:sz w:val="20"/>
          <w:szCs w:val="20"/>
        </w:rPr>
        <w:lastRenderedPageBreak/>
        <w:t>конкретный получатель субсидии указывается в постановлении Администрации Берегаевского сельского поселения.</w:t>
      </w:r>
    </w:p>
    <w:p w:rsidR="00702092" w:rsidRPr="00825182" w:rsidRDefault="00702092" w:rsidP="00825182">
      <w:pPr>
        <w:ind w:firstLine="708"/>
        <w:jc w:val="both"/>
        <w:rPr>
          <w:sz w:val="20"/>
          <w:szCs w:val="20"/>
        </w:rPr>
      </w:pPr>
      <w:r w:rsidRPr="00825182">
        <w:rPr>
          <w:sz w:val="20"/>
          <w:szCs w:val="20"/>
        </w:rPr>
        <w:t>2.17. Предоставление субсидии осуществляется за счет средств местного бюджета в соответствии с решением Совета Берегаевского сельского поселения о бюджете на текущий финансовый год и плановый период в пределах утвержденных лимитов бюджетных обязательств на указанные цели, на основании соглашения о предоставлении субсидии.</w:t>
      </w:r>
    </w:p>
    <w:p w:rsidR="00702092" w:rsidRPr="00825182" w:rsidRDefault="00702092" w:rsidP="00825182">
      <w:pPr>
        <w:ind w:firstLine="708"/>
        <w:jc w:val="both"/>
        <w:rPr>
          <w:sz w:val="20"/>
          <w:szCs w:val="20"/>
        </w:rPr>
      </w:pPr>
      <w:r w:rsidRPr="00825182">
        <w:rPr>
          <w:sz w:val="20"/>
          <w:szCs w:val="20"/>
        </w:rPr>
        <w:t>2.18. В случае недостатка средств бюджетных ассигнований для предоставления субсидии в текущем году, субсидия предоставляется субъекту, заявка которого поступила первой. В течение 5 дней с момента подписания протокола организатор отбора заявок сообщает получателям субсидий о результатах рассмотрения заявок.</w:t>
      </w:r>
    </w:p>
    <w:p w:rsidR="00702092" w:rsidRPr="00825182" w:rsidRDefault="00702092" w:rsidP="00825182">
      <w:pPr>
        <w:ind w:firstLine="708"/>
        <w:jc w:val="both"/>
        <w:rPr>
          <w:sz w:val="20"/>
          <w:szCs w:val="20"/>
        </w:rPr>
      </w:pPr>
      <w:r w:rsidRPr="00825182">
        <w:rPr>
          <w:sz w:val="20"/>
          <w:szCs w:val="20"/>
        </w:rPr>
        <w:t>2.19. Порядок расчета размера субсидии.</w:t>
      </w:r>
    </w:p>
    <w:p w:rsidR="00702092" w:rsidRPr="00825182" w:rsidRDefault="00702092" w:rsidP="00825182">
      <w:pPr>
        <w:ind w:firstLine="708"/>
        <w:jc w:val="both"/>
        <w:rPr>
          <w:sz w:val="20"/>
          <w:szCs w:val="20"/>
        </w:rPr>
      </w:pPr>
      <w:r w:rsidRPr="00825182">
        <w:rPr>
          <w:sz w:val="20"/>
          <w:szCs w:val="20"/>
        </w:rPr>
        <w:t>2.19.1. Расчет размера субсидии на цели предусмотренные подпунктом 1 пункта 2.4. настоящего порядка производится в соответствии с приложением № 4 к настоящему порядку, с приложением подтверждающих документов (смета тарифа, расчеты, калькуляции, сметы, акты выполненных работ по формам КС-2, КС-3 и т.п.).</w:t>
      </w:r>
    </w:p>
    <w:p w:rsidR="00702092" w:rsidRPr="00825182" w:rsidRDefault="00702092" w:rsidP="00825182">
      <w:pPr>
        <w:ind w:firstLine="708"/>
        <w:jc w:val="both"/>
        <w:rPr>
          <w:sz w:val="20"/>
          <w:szCs w:val="20"/>
        </w:rPr>
      </w:pPr>
      <w:r w:rsidRPr="00825182">
        <w:rPr>
          <w:sz w:val="20"/>
          <w:szCs w:val="20"/>
        </w:rPr>
        <w:t>2.20.Условия и порядок заключения между главным распорядителем и получателем субсидии соглашения  о предоставлении субсидии:</w:t>
      </w:r>
    </w:p>
    <w:p w:rsidR="00702092" w:rsidRPr="00825182" w:rsidRDefault="00702092" w:rsidP="00825182">
      <w:pPr>
        <w:ind w:firstLine="708"/>
        <w:jc w:val="both"/>
        <w:rPr>
          <w:sz w:val="20"/>
          <w:szCs w:val="20"/>
        </w:rPr>
      </w:pPr>
      <w:r w:rsidRPr="00825182">
        <w:rPr>
          <w:sz w:val="20"/>
          <w:szCs w:val="20"/>
        </w:rPr>
        <w:t>2.20.1. Предоставление субсидии осуществляется на основании соглашения (приложение № 3), заключенного между уполномоченным получателем бюджетных средств местного бюджета и получателем субсидии в соответствии с настоящим Порядком.</w:t>
      </w:r>
    </w:p>
    <w:p w:rsidR="00702092" w:rsidRPr="00825182" w:rsidRDefault="00702092" w:rsidP="00825182">
      <w:pPr>
        <w:ind w:firstLine="708"/>
        <w:jc w:val="both"/>
        <w:rPr>
          <w:sz w:val="20"/>
          <w:szCs w:val="20"/>
        </w:rPr>
      </w:pPr>
      <w:r w:rsidRPr="00825182">
        <w:rPr>
          <w:sz w:val="20"/>
          <w:szCs w:val="20"/>
        </w:rPr>
        <w:t>2.20.2. В указанном соглашении должно быть предусмотрено:</w:t>
      </w:r>
    </w:p>
    <w:p w:rsidR="00702092" w:rsidRPr="00825182" w:rsidRDefault="00702092" w:rsidP="00825182">
      <w:pPr>
        <w:ind w:firstLine="708"/>
        <w:jc w:val="both"/>
        <w:rPr>
          <w:sz w:val="20"/>
          <w:szCs w:val="20"/>
        </w:rPr>
      </w:pPr>
      <w:r w:rsidRPr="00825182">
        <w:rPr>
          <w:sz w:val="20"/>
          <w:szCs w:val="20"/>
        </w:rPr>
        <w:t>а) цель, условия, сроки предоставления субсидии;</w:t>
      </w:r>
    </w:p>
    <w:p w:rsidR="00702092" w:rsidRPr="00825182" w:rsidRDefault="00702092" w:rsidP="00825182">
      <w:pPr>
        <w:ind w:firstLine="708"/>
        <w:jc w:val="both"/>
        <w:rPr>
          <w:sz w:val="20"/>
          <w:szCs w:val="20"/>
        </w:rPr>
      </w:pPr>
      <w:r w:rsidRPr="00825182">
        <w:rPr>
          <w:sz w:val="20"/>
          <w:szCs w:val="20"/>
        </w:rPr>
        <w:t>б) размер и порядок расчета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702092" w:rsidRPr="00825182" w:rsidRDefault="00702092" w:rsidP="00825182">
      <w:pPr>
        <w:ind w:firstLine="708"/>
        <w:jc w:val="both"/>
        <w:rPr>
          <w:sz w:val="20"/>
          <w:szCs w:val="20"/>
        </w:rPr>
      </w:pPr>
      <w:r w:rsidRPr="00825182">
        <w:rPr>
          <w:sz w:val="20"/>
          <w:szCs w:val="20"/>
        </w:rPr>
        <w:t>в) обязательства получателей субсидии по долевому финансированию целевых расходов;</w:t>
      </w:r>
    </w:p>
    <w:p w:rsidR="00702092" w:rsidRPr="00825182" w:rsidRDefault="00702092" w:rsidP="00825182">
      <w:pPr>
        <w:ind w:firstLine="708"/>
        <w:jc w:val="both"/>
        <w:rPr>
          <w:sz w:val="20"/>
          <w:szCs w:val="20"/>
        </w:rPr>
      </w:pPr>
      <w:r w:rsidRPr="00825182">
        <w:rPr>
          <w:sz w:val="20"/>
          <w:szCs w:val="20"/>
        </w:rPr>
        <w:t>г) обязательства получателей субсидии по целевому использованию субсидии;</w:t>
      </w:r>
    </w:p>
    <w:p w:rsidR="00702092" w:rsidRPr="00825182" w:rsidRDefault="00702092" w:rsidP="00825182">
      <w:pPr>
        <w:ind w:firstLine="708"/>
        <w:jc w:val="both"/>
        <w:rPr>
          <w:sz w:val="20"/>
          <w:szCs w:val="20"/>
        </w:rPr>
      </w:pPr>
      <w:r w:rsidRPr="00825182">
        <w:rPr>
          <w:sz w:val="20"/>
          <w:szCs w:val="20"/>
        </w:rPr>
        <w:t>д) формы и порядок предоставления отчетности о результатах выполнения получателем субсидий установленных условий;</w:t>
      </w:r>
    </w:p>
    <w:p w:rsidR="00702092" w:rsidRPr="00825182" w:rsidRDefault="00702092" w:rsidP="00825182">
      <w:pPr>
        <w:ind w:firstLine="708"/>
        <w:jc w:val="both"/>
        <w:rPr>
          <w:sz w:val="20"/>
          <w:szCs w:val="20"/>
        </w:rPr>
      </w:pPr>
      <w:r w:rsidRPr="00825182">
        <w:rPr>
          <w:sz w:val="20"/>
          <w:szCs w:val="20"/>
        </w:rPr>
        <w:t>е) порядок возврата субсидии в случае нарушения условий, установленных при их предоставлении;</w:t>
      </w:r>
    </w:p>
    <w:p w:rsidR="00702092" w:rsidRPr="00825182" w:rsidRDefault="00702092" w:rsidP="00825182">
      <w:pPr>
        <w:ind w:firstLine="708"/>
        <w:jc w:val="both"/>
        <w:rPr>
          <w:sz w:val="20"/>
          <w:szCs w:val="20"/>
        </w:rPr>
      </w:pPr>
      <w:r w:rsidRPr="00825182">
        <w:rPr>
          <w:sz w:val="20"/>
          <w:szCs w:val="20"/>
        </w:rPr>
        <w:t>ж) ответственность за несоблюдение сторонами условий предоставления субсидии.</w:t>
      </w:r>
    </w:p>
    <w:p w:rsidR="00702092" w:rsidRPr="00825182" w:rsidRDefault="00702092" w:rsidP="00825182">
      <w:pPr>
        <w:ind w:firstLine="708"/>
        <w:jc w:val="both"/>
        <w:rPr>
          <w:sz w:val="20"/>
          <w:szCs w:val="20"/>
        </w:rPr>
      </w:pPr>
      <w:r w:rsidRPr="00825182">
        <w:rPr>
          <w:sz w:val="20"/>
          <w:szCs w:val="20"/>
        </w:rPr>
        <w:t>2.21. Требования, которым должны соответствовать на первое число месяца, предшествующего месяцу, в котором планируется заключение соглашения, получатели субсидий:</w:t>
      </w:r>
    </w:p>
    <w:p w:rsidR="00702092" w:rsidRPr="00825182" w:rsidRDefault="00702092" w:rsidP="00825182">
      <w:pPr>
        <w:ind w:firstLine="708"/>
        <w:jc w:val="both"/>
        <w:rPr>
          <w:sz w:val="20"/>
          <w:szCs w:val="20"/>
        </w:rPr>
      </w:pPr>
      <w:r w:rsidRPr="00825182">
        <w:rPr>
          <w:sz w:val="20"/>
          <w:szCs w:val="20"/>
        </w:rPr>
        <w:t>а) у получателей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702092" w:rsidRPr="00825182" w:rsidRDefault="00702092" w:rsidP="00825182">
      <w:pPr>
        <w:ind w:firstLine="708"/>
        <w:jc w:val="both"/>
        <w:rPr>
          <w:sz w:val="20"/>
          <w:szCs w:val="20"/>
        </w:rPr>
      </w:pPr>
      <w:r w:rsidRPr="00825182">
        <w:rPr>
          <w:sz w:val="20"/>
          <w:szCs w:val="20"/>
        </w:rPr>
        <w:t>б)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субсидии,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702092" w:rsidRPr="00825182" w:rsidRDefault="00702092" w:rsidP="00825182">
      <w:pPr>
        <w:ind w:firstLine="708"/>
        <w:jc w:val="both"/>
        <w:rPr>
          <w:sz w:val="20"/>
          <w:szCs w:val="20"/>
        </w:rPr>
      </w:pPr>
      <w:r w:rsidRPr="00825182">
        <w:rPr>
          <w:sz w:val="20"/>
          <w:szCs w:val="20"/>
        </w:rPr>
        <w:t>в)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702092" w:rsidRPr="00825182" w:rsidRDefault="00702092" w:rsidP="00825182">
      <w:pPr>
        <w:ind w:firstLine="708"/>
        <w:jc w:val="both"/>
        <w:rPr>
          <w:sz w:val="20"/>
          <w:szCs w:val="20"/>
        </w:rPr>
      </w:pPr>
      <w:proofErr w:type="gramStart"/>
      <w:r w:rsidRPr="00825182">
        <w:rPr>
          <w:sz w:val="20"/>
          <w:szCs w:val="20"/>
        </w:rPr>
        <w:t>г)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825182">
        <w:rPr>
          <w:sz w:val="20"/>
          <w:szCs w:val="20"/>
        </w:rPr>
        <w:t xml:space="preserve"> зоны) в отношении таких юридических лиц, в совокупности превышает 50 процентов;</w:t>
      </w:r>
    </w:p>
    <w:p w:rsidR="00702092" w:rsidRPr="00825182" w:rsidRDefault="00702092" w:rsidP="00825182">
      <w:pPr>
        <w:ind w:firstLine="708"/>
        <w:jc w:val="both"/>
        <w:rPr>
          <w:sz w:val="20"/>
          <w:szCs w:val="20"/>
        </w:rPr>
      </w:pPr>
      <w:r w:rsidRPr="00825182">
        <w:rPr>
          <w:sz w:val="20"/>
          <w:szCs w:val="20"/>
        </w:rPr>
        <w:t>д)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1.2 настоящего порядка.</w:t>
      </w:r>
      <w:bookmarkStart w:id="78" w:name="Par82"/>
      <w:bookmarkEnd w:id="78"/>
    </w:p>
    <w:p w:rsidR="00702092" w:rsidRPr="00825182" w:rsidRDefault="00702092" w:rsidP="00825182">
      <w:pPr>
        <w:ind w:firstLine="708"/>
        <w:jc w:val="both"/>
        <w:rPr>
          <w:sz w:val="20"/>
          <w:szCs w:val="20"/>
        </w:rPr>
      </w:pPr>
      <w:r w:rsidRPr="00825182">
        <w:rPr>
          <w:sz w:val="20"/>
          <w:szCs w:val="20"/>
        </w:rPr>
        <w:t>2.22. Получатели субсидий вправе осуществлять расходы,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по согласованию с финансовым органом муниципального образования решения о наличии потребности в указанных средствах.</w:t>
      </w:r>
    </w:p>
    <w:p w:rsidR="00702092" w:rsidRPr="00825182" w:rsidRDefault="00702092" w:rsidP="00825182">
      <w:pPr>
        <w:widowControl w:val="0"/>
        <w:autoSpaceDE w:val="0"/>
        <w:autoSpaceDN w:val="0"/>
        <w:adjustRightInd w:val="0"/>
        <w:ind w:firstLine="720"/>
        <w:jc w:val="both"/>
        <w:rPr>
          <w:sz w:val="20"/>
          <w:szCs w:val="20"/>
        </w:rPr>
      </w:pPr>
      <w:bookmarkStart w:id="79" w:name="Par87"/>
      <w:bookmarkEnd w:id="79"/>
    </w:p>
    <w:p w:rsidR="00702092" w:rsidRPr="00825182" w:rsidRDefault="00702092" w:rsidP="00825182">
      <w:pPr>
        <w:widowControl w:val="0"/>
        <w:autoSpaceDE w:val="0"/>
        <w:autoSpaceDN w:val="0"/>
        <w:adjustRightInd w:val="0"/>
        <w:ind w:firstLine="720"/>
        <w:jc w:val="center"/>
        <w:rPr>
          <w:b/>
          <w:sz w:val="20"/>
          <w:szCs w:val="20"/>
        </w:rPr>
      </w:pPr>
      <w:r w:rsidRPr="00825182">
        <w:rPr>
          <w:b/>
          <w:sz w:val="20"/>
          <w:szCs w:val="20"/>
        </w:rPr>
        <w:t>3. Требования к отчетности</w:t>
      </w:r>
    </w:p>
    <w:p w:rsidR="00702092" w:rsidRPr="00825182" w:rsidRDefault="00702092" w:rsidP="00825182">
      <w:pPr>
        <w:jc w:val="center"/>
        <w:rPr>
          <w:sz w:val="20"/>
          <w:szCs w:val="20"/>
        </w:rPr>
      </w:pPr>
      <w:r w:rsidRPr="00825182">
        <w:rPr>
          <w:sz w:val="20"/>
          <w:szCs w:val="20"/>
        </w:rPr>
        <w:t> </w:t>
      </w:r>
    </w:p>
    <w:p w:rsidR="00702092" w:rsidRPr="00825182" w:rsidRDefault="00702092" w:rsidP="00825182">
      <w:pPr>
        <w:ind w:firstLine="708"/>
        <w:jc w:val="both"/>
        <w:rPr>
          <w:sz w:val="20"/>
          <w:szCs w:val="20"/>
        </w:rPr>
      </w:pPr>
      <w:r w:rsidRPr="00825182">
        <w:rPr>
          <w:sz w:val="20"/>
          <w:szCs w:val="20"/>
        </w:rPr>
        <w:t>3.1. Получатель обязан:</w:t>
      </w:r>
    </w:p>
    <w:p w:rsidR="00702092" w:rsidRPr="00825182" w:rsidRDefault="00702092" w:rsidP="00825182">
      <w:pPr>
        <w:widowControl w:val="0"/>
        <w:autoSpaceDE w:val="0"/>
        <w:autoSpaceDN w:val="0"/>
        <w:adjustRightInd w:val="0"/>
        <w:ind w:firstLine="720"/>
        <w:jc w:val="both"/>
        <w:rPr>
          <w:sz w:val="20"/>
          <w:szCs w:val="20"/>
        </w:rPr>
      </w:pPr>
      <w:r w:rsidRPr="00825182">
        <w:rPr>
          <w:sz w:val="20"/>
          <w:szCs w:val="20"/>
        </w:rPr>
        <w:t>3.1.1. Получатели субсидий представляют главному распорядителю бюджетных средств финансовую отчетность об использовании субсидий в порядке и сроки установленные соглашением.</w:t>
      </w:r>
    </w:p>
    <w:p w:rsidR="00702092" w:rsidRPr="00825182" w:rsidRDefault="00702092" w:rsidP="00825182">
      <w:pPr>
        <w:ind w:firstLine="708"/>
        <w:jc w:val="both"/>
        <w:rPr>
          <w:sz w:val="20"/>
          <w:szCs w:val="20"/>
        </w:rPr>
      </w:pPr>
      <w:r w:rsidRPr="00825182">
        <w:rPr>
          <w:sz w:val="20"/>
          <w:szCs w:val="20"/>
        </w:rPr>
        <w:lastRenderedPageBreak/>
        <w:t xml:space="preserve">3.1.2. Главный распорядитель осуществляет </w:t>
      </w:r>
      <w:proofErr w:type="gramStart"/>
      <w:r w:rsidRPr="00825182">
        <w:rPr>
          <w:sz w:val="20"/>
          <w:szCs w:val="20"/>
        </w:rPr>
        <w:t>контроль за</w:t>
      </w:r>
      <w:proofErr w:type="gramEnd"/>
      <w:r w:rsidRPr="00825182">
        <w:rPr>
          <w:sz w:val="20"/>
          <w:szCs w:val="20"/>
        </w:rPr>
        <w:t xml:space="preserve"> выполнением условий соглашений, а также за возвратом субсидий в местный бюджет в случае нарушения условий соглашений.</w:t>
      </w:r>
    </w:p>
    <w:p w:rsidR="00702092" w:rsidRPr="00825182" w:rsidRDefault="00702092" w:rsidP="00825182">
      <w:pPr>
        <w:ind w:firstLine="708"/>
        <w:jc w:val="both"/>
        <w:rPr>
          <w:sz w:val="20"/>
          <w:szCs w:val="20"/>
        </w:rPr>
      </w:pPr>
      <w:r w:rsidRPr="00825182">
        <w:rPr>
          <w:sz w:val="20"/>
          <w:szCs w:val="20"/>
        </w:rPr>
        <w:t>3.1.3. Отражение операций о получении субсидий осуществляется в порядке, установленном законодательством Российской Федерации.</w:t>
      </w:r>
    </w:p>
    <w:p w:rsidR="00702092" w:rsidRPr="00825182" w:rsidRDefault="00702092" w:rsidP="00825182">
      <w:pPr>
        <w:ind w:firstLine="708"/>
        <w:jc w:val="both"/>
        <w:rPr>
          <w:sz w:val="20"/>
          <w:szCs w:val="20"/>
        </w:rPr>
      </w:pPr>
      <w:r w:rsidRPr="00825182">
        <w:rPr>
          <w:sz w:val="20"/>
          <w:szCs w:val="20"/>
        </w:rPr>
        <w:t>3.1.4. Срок перечисления субсидии исчисляется со дня заключения соглашения о предоставлении субсидии и составляет от 5 до 45 рабочих дней.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w:t>
      </w:r>
    </w:p>
    <w:p w:rsidR="00702092" w:rsidRPr="00825182" w:rsidRDefault="00702092" w:rsidP="00825182">
      <w:pPr>
        <w:jc w:val="both"/>
        <w:rPr>
          <w:sz w:val="20"/>
          <w:szCs w:val="20"/>
        </w:rPr>
      </w:pPr>
    </w:p>
    <w:p w:rsidR="00702092" w:rsidRPr="00825182" w:rsidRDefault="00702092" w:rsidP="00825182">
      <w:pPr>
        <w:jc w:val="center"/>
        <w:rPr>
          <w:b/>
          <w:sz w:val="20"/>
          <w:szCs w:val="20"/>
        </w:rPr>
      </w:pPr>
      <w:r w:rsidRPr="00825182">
        <w:rPr>
          <w:b/>
          <w:sz w:val="20"/>
          <w:szCs w:val="20"/>
        </w:rPr>
        <w:t xml:space="preserve">4. Требования об осуществлении </w:t>
      </w:r>
      <w:proofErr w:type="gramStart"/>
      <w:r w:rsidRPr="00825182">
        <w:rPr>
          <w:b/>
          <w:sz w:val="20"/>
          <w:szCs w:val="20"/>
        </w:rPr>
        <w:t>контроля за</w:t>
      </w:r>
      <w:proofErr w:type="gramEnd"/>
      <w:r w:rsidRPr="00825182">
        <w:rPr>
          <w:b/>
          <w:sz w:val="20"/>
          <w:szCs w:val="20"/>
        </w:rPr>
        <w:t xml:space="preserve"> соблюдением условий, целей и порядка предоставления субсидий и ответственности за их нарушение</w:t>
      </w:r>
    </w:p>
    <w:p w:rsidR="00702092" w:rsidRPr="00825182" w:rsidRDefault="00702092" w:rsidP="00825182">
      <w:pPr>
        <w:jc w:val="center"/>
        <w:rPr>
          <w:sz w:val="20"/>
          <w:szCs w:val="20"/>
        </w:rPr>
      </w:pPr>
      <w:r w:rsidRPr="00825182">
        <w:rPr>
          <w:sz w:val="20"/>
          <w:szCs w:val="20"/>
        </w:rPr>
        <w:t> </w:t>
      </w:r>
    </w:p>
    <w:p w:rsidR="00702092" w:rsidRPr="00825182" w:rsidRDefault="00702092" w:rsidP="00825182">
      <w:pPr>
        <w:ind w:firstLine="708"/>
        <w:jc w:val="both"/>
        <w:rPr>
          <w:sz w:val="20"/>
          <w:szCs w:val="20"/>
        </w:rPr>
      </w:pPr>
      <w:r w:rsidRPr="00825182">
        <w:rPr>
          <w:sz w:val="20"/>
          <w:szCs w:val="20"/>
        </w:rPr>
        <w:t>4.1.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702092" w:rsidRPr="00825182" w:rsidRDefault="00702092" w:rsidP="00825182">
      <w:pPr>
        <w:jc w:val="both"/>
        <w:rPr>
          <w:sz w:val="20"/>
          <w:szCs w:val="20"/>
        </w:rPr>
      </w:pPr>
      <w:r w:rsidRPr="00825182">
        <w:rPr>
          <w:sz w:val="20"/>
          <w:szCs w:val="20"/>
        </w:rPr>
        <w:t>Срок осуществления проверки - 5 рабочих дней после получения отчета об использовании субсидии.</w:t>
      </w:r>
    </w:p>
    <w:p w:rsidR="00702092" w:rsidRPr="00825182" w:rsidRDefault="00702092" w:rsidP="00825182">
      <w:pPr>
        <w:ind w:firstLine="708"/>
        <w:jc w:val="both"/>
        <w:rPr>
          <w:sz w:val="20"/>
          <w:szCs w:val="20"/>
        </w:rPr>
      </w:pPr>
      <w:r w:rsidRPr="00825182">
        <w:rPr>
          <w:sz w:val="20"/>
          <w:szCs w:val="20"/>
        </w:rPr>
        <w:t xml:space="preserve">4.2. Финансовый </w:t>
      </w:r>
      <w:proofErr w:type="gramStart"/>
      <w:r w:rsidRPr="00825182">
        <w:rPr>
          <w:sz w:val="20"/>
          <w:szCs w:val="20"/>
        </w:rPr>
        <w:t>контроль за</w:t>
      </w:r>
      <w:proofErr w:type="gramEnd"/>
      <w:r w:rsidRPr="00825182">
        <w:rPr>
          <w:sz w:val="20"/>
          <w:szCs w:val="20"/>
        </w:rPr>
        <w:t xml:space="preserve"> целевым использованием бюджетных средств осуществляется Администрацией Берегаевского сельского поселения. </w:t>
      </w:r>
    </w:p>
    <w:p w:rsidR="00702092" w:rsidRPr="00825182" w:rsidRDefault="00702092" w:rsidP="00825182">
      <w:pPr>
        <w:ind w:firstLine="708"/>
        <w:jc w:val="both"/>
        <w:rPr>
          <w:sz w:val="20"/>
          <w:szCs w:val="20"/>
        </w:rPr>
      </w:pPr>
      <w:r w:rsidRPr="00825182">
        <w:rPr>
          <w:sz w:val="20"/>
          <w:szCs w:val="20"/>
        </w:rPr>
        <w:t xml:space="preserve">4.3. </w:t>
      </w:r>
      <w:proofErr w:type="gramStart"/>
      <w:r w:rsidRPr="00825182">
        <w:rPr>
          <w:sz w:val="20"/>
          <w:szCs w:val="20"/>
        </w:rPr>
        <w:t>Субсидии, выделенные из бюджета Берегаевского сельского поселения носят</w:t>
      </w:r>
      <w:proofErr w:type="gramEnd"/>
      <w:r w:rsidRPr="00825182">
        <w:rPr>
          <w:sz w:val="20"/>
          <w:szCs w:val="20"/>
        </w:rPr>
        <w:t xml:space="preserve"> целевой характер и не могут быть использованы на иные цели.</w:t>
      </w:r>
    </w:p>
    <w:p w:rsidR="00702092" w:rsidRPr="00825182" w:rsidRDefault="00702092" w:rsidP="00825182">
      <w:pPr>
        <w:ind w:firstLine="708"/>
        <w:jc w:val="both"/>
        <w:rPr>
          <w:sz w:val="20"/>
          <w:szCs w:val="20"/>
        </w:rPr>
      </w:pPr>
      <w:r w:rsidRPr="00825182">
        <w:rPr>
          <w:sz w:val="20"/>
          <w:szCs w:val="20"/>
        </w:rPr>
        <w:t xml:space="preserve">4.4. При выявлении Администрацией, нарушения Получателем субсидии условий, установленных для предоставления субсидии, а также нецелевого использования средств бюджета, субсидия по письменному требованию Администрации подлежит возврату в бюджет Берегаевского сельского поселения в течение 10 рабочих дней </w:t>
      </w:r>
      <w:proofErr w:type="gramStart"/>
      <w:r w:rsidRPr="00825182">
        <w:rPr>
          <w:sz w:val="20"/>
          <w:szCs w:val="20"/>
        </w:rPr>
        <w:t>с даты получения</w:t>
      </w:r>
      <w:proofErr w:type="gramEnd"/>
      <w:r w:rsidRPr="00825182">
        <w:rPr>
          <w:sz w:val="20"/>
          <w:szCs w:val="20"/>
        </w:rPr>
        <w:t xml:space="preserve"> соответствующего требования.</w:t>
      </w:r>
    </w:p>
    <w:p w:rsidR="00702092" w:rsidRPr="00825182" w:rsidRDefault="00702092" w:rsidP="00825182">
      <w:pPr>
        <w:ind w:firstLine="708"/>
        <w:jc w:val="both"/>
        <w:rPr>
          <w:sz w:val="20"/>
          <w:szCs w:val="20"/>
        </w:rPr>
      </w:pPr>
      <w:r w:rsidRPr="00825182">
        <w:rPr>
          <w:sz w:val="20"/>
          <w:szCs w:val="20"/>
        </w:rPr>
        <w:t>4.5. Лица, допустившие нецелевое использование бюджетных средств, несут уголовную, административную, дисциплинарную ответственность в соответствии с действующим законодательством.</w:t>
      </w:r>
    </w:p>
    <w:p w:rsidR="00702092" w:rsidRPr="00825182" w:rsidRDefault="00702092" w:rsidP="00825182">
      <w:pPr>
        <w:ind w:firstLine="708"/>
        <w:jc w:val="both"/>
        <w:rPr>
          <w:sz w:val="20"/>
          <w:szCs w:val="20"/>
        </w:rPr>
      </w:pPr>
      <w:r w:rsidRPr="00825182">
        <w:rPr>
          <w:sz w:val="20"/>
          <w:szCs w:val="20"/>
        </w:rPr>
        <w:t>4.6.</w:t>
      </w:r>
      <w:r w:rsidRPr="00825182">
        <w:rPr>
          <w:b/>
          <w:sz w:val="20"/>
          <w:szCs w:val="20"/>
        </w:rPr>
        <w:t xml:space="preserve"> </w:t>
      </w:r>
      <w:r w:rsidRPr="00825182">
        <w:rPr>
          <w:sz w:val="20"/>
          <w:szCs w:val="20"/>
        </w:rPr>
        <w:t>В случае невозврата субсидий сумма, израсходованная с нарушением условий ее предоставления, подлежит взысканию в порядке, установленном законодательством Российской Федерации.</w:t>
      </w:r>
    </w:p>
    <w:p w:rsidR="00702092" w:rsidRPr="00825182" w:rsidRDefault="00702092" w:rsidP="00825182">
      <w:pPr>
        <w:ind w:firstLine="708"/>
        <w:jc w:val="both"/>
        <w:rPr>
          <w:sz w:val="20"/>
          <w:szCs w:val="20"/>
        </w:rPr>
      </w:pPr>
      <w:r w:rsidRPr="00825182">
        <w:rPr>
          <w:sz w:val="20"/>
          <w:szCs w:val="20"/>
        </w:rPr>
        <w:t>4.7. В случае не использования субсидии в полном объеме, в течение финансового года получатели субсидии возвращают не использованные средства субсидии в бюджет поселения с указанием назначения платежа, в срок не позднее 25 декабря текущего года.</w:t>
      </w:r>
    </w:p>
    <w:p w:rsidR="00702092" w:rsidRPr="00825182" w:rsidRDefault="00702092" w:rsidP="00825182">
      <w:pPr>
        <w:ind w:firstLine="708"/>
        <w:jc w:val="both"/>
        <w:rPr>
          <w:sz w:val="20"/>
          <w:szCs w:val="20"/>
        </w:rPr>
      </w:pPr>
      <w:r w:rsidRPr="00825182">
        <w:rPr>
          <w:sz w:val="20"/>
          <w:szCs w:val="20"/>
        </w:rPr>
        <w:t>4.8.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p>
    <w:p w:rsidR="00702092" w:rsidRPr="00825182" w:rsidRDefault="00702092" w:rsidP="00825182">
      <w:pPr>
        <w:ind w:firstLine="708"/>
        <w:jc w:val="both"/>
        <w:rPr>
          <w:sz w:val="20"/>
          <w:szCs w:val="20"/>
        </w:rPr>
      </w:pPr>
      <w:r w:rsidRPr="00825182">
        <w:rPr>
          <w:sz w:val="20"/>
          <w:szCs w:val="20"/>
        </w:rPr>
        <w:t xml:space="preserve">4.9. Порядок предоставления субсидии на компенсацию убытков </w:t>
      </w:r>
      <w:proofErr w:type="spellStart"/>
      <w:r w:rsidRPr="00825182">
        <w:rPr>
          <w:sz w:val="20"/>
          <w:szCs w:val="20"/>
        </w:rPr>
        <w:t>ресурсоснабжающих</w:t>
      </w:r>
      <w:proofErr w:type="spellEnd"/>
      <w:r w:rsidRPr="00825182">
        <w:rPr>
          <w:sz w:val="20"/>
          <w:szCs w:val="20"/>
        </w:rPr>
        <w:t xml:space="preserve"> организаций от деятельности по теплоснабжению из бюджета Берегаевского сельского поселения, содержит положения:</w:t>
      </w:r>
    </w:p>
    <w:p w:rsidR="00702092" w:rsidRPr="00825182" w:rsidRDefault="00702092" w:rsidP="00825182">
      <w:pPr>
        <w:ind w:firstLine="708"/>
        <w:rPr>
          <w:sz w:val="20"/>
          <w:szCs w:val="20"/>
        </w:rPr>
      </w:pPr>
      <w:r w:rsidRPr="00825182">
        <w:rPr>
          <w:sz w:val="20"/>
          <w:szCs w:val="20"/>
        </w:rPr>
        <w:t>1) в части, касающейся условий и порядка предоставления субсидий:</w:t>
      </w:r>
    </w:p>
    <w:p w:rsidR="00702092" w:rsidRPr="00825182" w:rsidRDefault="00702092" w:rsidP="00825182">
      <w:pPr>
        <w:ind w:firstLine="708"/>
        <w:jc w:val="both"/>
        <w:rPr>
          <w:sz w:val="20"/>
          <w:szCs w:val="20"/>
        </w:rPr>
      </w:pPr>
      <w:r w:rsidRPr="00825182">
        <w:rPr>
          <w:sz w:val="20"/>
          <w:szCs w:val="20"/>
        </w:rPr>
        <w:t>а) о направлениях расходов, источников финансового обеспечения которых является субсидия;</w:t>
      </w:r>
    </w:p>
    <w:p w:rsidR="00702092" w:rsidRPr="00825182" w:rsidRDefault="00702092" w:rsidP="00825182">
      <w:pPr>
        <w:ind w:firstLine="708"/>
        <w:jc w:val="both"/>
        <w:rPr>
          <w:sz w:val="20"/>
          <w:szCs w:val="20"/>
        </w:rPr>
      </w:pPr>
      <w:proofErr w:type="gramStart"/>
      <w:r w:rsidRPr="00825182">
        <w:rPr>
          <w:sz w:val="20"/>
          <w:szCs w:val="20"/>
        </w:rPr>
        <w:t>б) о запрете приобретения получателями субсидий - юридическими лицами за счет полученных из федерального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roofErr w:type="gramEnd"/>
    </w:p>
    <w:p w:rsidR="00702092" w:rsidRPr="00825182" w:rsidRDefault="00702092" w:rsidP="00825182">
      <w:pPr>
        <w:ind w:firstLine="708"/>
        <w:jc w:val="both"/>
        <w:rPr>
          <w:sz w:val="20"/>
          <w:szCs w:val="20"/>
        </w:rPr>
      </w:pPr>
      <w:r w:rsidRPr="00825182">
        <w:rPr>
          <w:sz w:val="20"/>
          <w:szCs w:val="20"/>
        </w:rPr>
        <w:t>в) о возможности осуществления расходов, при принятии главным распорядителем по согласованию с финансовым органом муниципального образования, о наличии потребности в указанных средствах;</w:t>
      </w:r>
    </w:p>
    <w:p w:rsidR="00702092" w:rsidRPr="00825182" w:rsidRDefault="00702092" w:rsidP="00825182">
      <w:pPr>
        <w:ind w:firstLine="708"/>
        <w:jc w:val="both"/>
        <w:rPr>
          <w:sz w:val="20"/>
          <w:szCs w:val="20"/>
        </w:rPr>
      </w:pPr>
      <w:r w:rsidRPr="00825182">
        <w:rPr>
          <w:sz w:val="20"/>
          <w:szCs w:val="20"/>
        </w:rPr>
        <w:t>г) в части, касающейся требований к отчетности, - о порядке и сроках представления отчетности об осуществления расходов, источником финансового обеспечения которых является субсидия, или праве главного распорядителя устанавливать порядок и сроки представления указанной отчетности в соглашении;</w:t>
      </w:r>
    </w:p>
    <w:p w:rsidR="00702092" w:rsidRPr="00825182" w:rsidRDefault="00702092" w:rsidP="00825182">
      <w:pPr>
        <w:ind w:firstLine="708"/>
        <w:jc w:val="both"/>
        <w:rPr>
          <w:sz w:val="20"/>
          <w:szCs w:val="20"/>
        </w:rPr>
      </w:pPr>
      <w:proofErr w:type="gramStart"/>
      <w:r w:rsidRPr="00825182">
        <w:rPr>
          <w:sz w:val="20"/>
          <w:szCs w:val="20"/>
        </w:rPr>
        <w:t>д) в части, касающейся требований об осуществлении контроля за соблюдением условий, целей и порядка предоставления субсидий и ответственности за их нарушение, - о порядке и сроках возврата субсидий (остатков субсидий) в соответствующий бюджет и включении указанных положений в соглашение в случае образования не использованного в отчетном финансовом году остатка субсидии на финансовое обеспечение затрат и отсутствия решения главного распорядителя с финансовым</w:t>
      </w:r>
      <w:proofErr w:type="gramEnd"/>
      <w:r w:rsidRPr="00825182">
        <w:rPr>
          <w:sz w:val="20"/>
          <w:szCs w:val="20"/>
        </w:rPr>
        <w:t xml:space="preserve"> органом муниципального образования, о наличии потребности в указанных средствах.</w:t>
      </w:r>
    </w:p>
    <w:p w:rsidR="00702092" w:rsidRPr="00825182" w:rsidRDefault="00702092" w:rsidP="00825182">
      <w:pPr>
        <w:ind w:firstLine="708"/>
        <w:jc w:val="both"/>
        <w:rPr>
          <w:sz w:val="20"/>
          <w:szCs w:val="20"/>
        </w:rPr>
      </w:pPr>
    </w:p>
    <w:p w:rsidR="00702092" w:rsidRPr="00825182" w:rsidRDefault="00702092" w:rsidP="000B2413">
      <w:pPr>
        <w:rPr>
          <w:sz w:val="20"/>
          <w:szCs w:val="20"/>
        </w:rPr>
      </w:pPr>
    </w:p>
    <w:p w:rsidR="00702092" w:rsidRPr="00825182" w:rsidRDefault="00702092" w:rsidP="00825182">
      <w:pPr>
        <w:jc w:val="right"/>
        <w:rPr>
          <w:sz w:val="20"/>
          <w:szCs w:val="20"/>
        </w:rPr>
      </w:pPr>
    </w:p>
    <w:p w:rsidR="00702092" w:rsidRPr="00825182" w:rsidRDefault="00702092" w:rsidP="00825182">
      <w:pPr>
        <w:jc w:val="right"/>
        <w:rPr>
          <w:sz w:val="20"/>
          <w:szCs w:val="20"/>
        </w:rPr>
      </w:pPr>
      <w:r w:rsidRPr="00825182">
        <w:rPr>
          <w:sz w:val="20"/>
          <w:szCs w:val="20"/>
        </w:rPr>
        <w:t xml:space="preserve">Приложение № 2 </w:t>
      </w:r>
    </w:p>
    <w:p w:rsidR="00702092" w:rsidRPr="00825182" w:rsidRDefault="00702092" w:rsidP="00825182">
      <w:pPr>
        <w:jc w:val="right"/>
        <w:rPr>
          <w:sz w:val="20"/>
          <w:szCs w:val="20"/>
        </w:rPr>
      </w:pPr>
      <w:r w:rsidRPr="00825182">
        <w:rPr>
          <w:sz w:val="20"/>
          <w:szCs w:val="20"/>
        </w:rPr>
        <w:t xml:space="preserve">к постановлению Администрации </w:t>
      </w:r>
    </w:p>
    <w:p w:rsidR="00702092" w:rsidRPr="00825182" w:rsidRDefault="00702092" w:rsidP="00825182">
      <w:pPr>
        <w:jc w:val="right"/>
        <w:rPr>
          <w:sz w:val="20"/>
          <w:szCs w:val="20"/>
        </w:rPr>
      </w:pPr>
      <w:r w:rsidRPr="00825182">
        <w:rPr>
          <w:sz w:val="20"/>
          <w:szCs w:val="20"/>
        </w:rPr>
        <w:t xml:space="preserve">Берегаевского сельского поселения </w:t>
      </w:r>
    </w:p>
    <w:p w:rsidR="00702092" w:rsidRPr="00825182" w:rsidRDefault="00702092" w:rsidP="00825182">
      <w:pPr>
        <w:jc w:val="right"/>
        <w:rPr>
          <w:sz w:val="20"/>
          <w:szCs w:val="20"/>
        </w:rPr>
      </w:pPr>
      <w:r w:rsidRPr="00825182">
        <w:rPr>
          <w:sz w:val="20"/>
          <w:szCs w:val="20"/>
        </w:rPr>
        <w:t xml:space="preserve"> от 28.12.2020г № 78</w:t>
      </w:r>
    </w:p>
    <w:p w:rsidR="00702092" w:rsidRPr="00825182" w:rsidRDefault="00702092" w:rsidP="00825182">
      <w:pPr>
        <w:rPr>
          <w:sz w:val="20"/>
          <w:szCs w:val="20"/>
        </w:rPr>
      </w:pPr>
    </w:p>
    <w:p w:rsidR="00702092" w:rsidRPr="00825182" w:rsidRDefault="00702092" w:rsidP="00825182">
      <w:pPr>
        <w:jc w:val="center"/>
        <w:rPr>
          <w:sz w:val="20"/>
          <w:szCs w:val="20"/>
        </w:rPr>
      </w:pPr>
    </w:p>
    <w:p w:rsidR="00702092" w:rsidRPr="00825182" w:rsidRDefault="00702092" w:rsidP="00825182">
      <w:pPr>
        <w:jc w:val="right"/>
        <w:rPr>
          <w:sz w:val="20"/>
          <w:szCs w:val="20"/>
        </w:rPr>
      </w:pPr>
    </w:p>
    <w:p w:rsidR="00702092" w:rsidRPr="00825182" w:rsidRDefault="00702092" w:rsidP="00825182">
      <w:pPr>
        <w:jc w:val="center"/>
        <w:rPr>
          <w:sz w:val="20"/>
          <w:szCs w:val="20"/>
        </w:rPr>
      </w:pPr>
      <w:r w:rsidRPr="00825182">
        <w:rPr>
          <w:sz w:val="20"/>
          <w:szCs w:val="20"/>
        </w:rPr>
        <w:t>Состав комиссии</w:t>
      </w:r>
    </w:p>
    <w:p w:rsidR="00702092" w:rsidRPr="00825182" w:rsidRDefault="00702092" w:rsidP="00825182">
      <w:pPr>
        <w:jc w:val="center"/>
        <w:rPr>
          <w:sz w:val="20"/>
          <w:szCs w:val="20"/>
        </w:rPr>
      </w:pPr>
      <w:r w:rsidRPr="00825182">
        <w:rPr>
          <w:sz w:val="20"/>
          <w:szCs w:val="20"/>
        </w:rPr>
        <w:lastRenderedPageBreak/>
        <w:t>по предоставлению субсидий юридическим лицам (за исключением субсидий государственным (муниципальным) учреждениям), индивидуальным предпринимателям из бюджета Берегаевского сельского поселения</w:t>
      </w:r>
    </w:p>
    <w:p w:rsidR="00702092" w:rsidRPr="00825182" w:rsidRDefault="00702092" w:rsidP="00825182">
      <w:pPr>
        <w:rPr>
          <w:sz w:val="20"/>
          <w:szCs w:val="20"/>
        </w:rPr>
      </w:pPr>
    </w:p>
    <w:tbl>
      <w:tblPr>
        <w:tblW w:w="0" w:type="auto"/>
        <w:jc w:val="center"/>
        <w:tblLook w:val="04A0" w:firstRow="1" w:lastRow="0" w:firstColumn="1" w:lastColumn="0" w:noHBand="0" w:noVBand="1"/>
      </w:tblPr>
      <w:tblGrid>
        <w:gridCol w:w="5139"/>
        <w:gridCol w:w="4325"/>
      </w:tblGrid>
      <w:tr w:rsidR="00702092" w:rsidRPr="00825182" w:rsidTr="00702092">
        <w:trPr>
          <w:jc w:val="center"/>
        </w:trPr>
        <w:tc>
          <w:tcPr>
            <w:tcW w:w="5139" w:type="dxa"/>
            <w:shd w:val="clear" w:color="auto" w:fill="auto"/>
          </w:tcPr>
          <w:p w:rsidR="00702092" w:rsidRPr="00825182" w:rsidRDefault="00702092" w:rsidP="00825182">
            <w:pPr>
              <w:rPr>
                <w:sz w:val="20"/>
                <w:szCs w:val="20"/>
              </w:rPr>
            </w:pPr>
            <w:r w:rsidRPr="00825182">
              <w:rPr>
                <w:sz w:val="20"/>
                <w:szCs w:val="20"/>
              </w:rPr>
              <w:t>Председатель комиссии:</w:t>
            </w:r>
          </w:p>
          <w:p w:rsidR="00702092" w:rsidRPr="00825182" w:rsidRDefault="00702092" w:rsidP="00825182">
            <w:pPr>
              <w:rPr>
                <w:sz w:val="20"/>
                <w:szCs w:val="20"/>
              </w:rPr>
            </w:pPr>
          </w:p>
          <w:p w:rsidR="00702092" w:rsidRPr="00825182" w:rsidRDefault="00702092" w:rsidP="00825182">
            <w:pPr>
              <w:rPr>
                <w:sz w:val="20"/>
                <w:szCs w:val="20"/>
              </w:rPr>
            </w:pPr>
            <w:r w:rsidRPr="00825182">
              <w:rPr>
                <w:sz w:val="20"/>
                <w:szCs w:val="20"/>
              </w:rPr>
              <w:t>Глава Берегаевского сельского поселения</w:t>
            </w:r>
          </w:p>
        </w:tc>
        <w:tc>
          <w:tcPr>
            <w:tcW w:w="4325" w:type="dxa"/>
            <w:shd w:val="clear" w:color="auto" w:fill="auto"/>
          </w:tcPr>
          <w:p w:rsidR="00702092" w:rsidRPr="00825182" w:rsidRDefault="00702092" w:rsidP="00825182">
            <w:pPr>
              <w:rPr>
                <w:sz w:val="20"/>
                <w:szCs w:val="20"/>
              </w:rPr>
            </w:pPr>
          </w:p>
          <w:p w:rsidR="00702092" w:rsidRPr="00825182" w:rsidRDefault="00702092" w:rsidP="00825182">
            <w:pPr>
              <w:rPr>
                <w:sz w:val="20"/>
                <w:szCs w:val="20"/>
              </w:rPr>
            </w:pPr>
          </w:p>
          <w:p w:rsidR="00702092" w:rsidRPr="00825182" w:rsidRDefault="00702092" w:rsidP="00825182">
            <w:pPr>
              <w:rPr>
                <w:sz w:val="20"/>
                <w:szCs w:val="20"/>
              </w:rPr>
            </w:pPr>
            <w:proofErr w:type="spellStart"/>
            <w:r w:rsidRPr="00825182">
              <w:rPr>
                <w:sz w:val="20"/>
                <w:szCs w:val="20"/>
              </w:rPr>
              <w:t>Жендарев</w:t>
            </w:r>
            <w:proofErr w:type="spellEnd"/>
            <w:r w:rsidRPr="00825182">
              <w:rPr>
                <w:sz w:val="20"/>
                <w:szCs w:val="20"/>
              </w:rPr>
              <w:t xml:space="preserve"> Олег Алексеевич </w:t>
            </w:r>
          </w:p>
        </w:tc>
      </w:tr>
      <w:tr w:rsidR="00702092" w:rsidRPr="00825182" w:rsidTr="00702092">
        <w:trPr>
          <w:jc w:val="center"/>
        </w:trPr>
        <w:tc>
          <w:tcPr>
            <w:tcW w:w="5139" w:type="dxa"/>
            <w:shd w:val="clear" w:color="auto" w:fill="auto"/>
          </w:tcPr>
          <w:p w:rsidR="00702092" w:rsidRPr="00825182" w:rsidRDefault="00702092" w:rsidP="00825182">
            <w:pPr>
              <w:rPr>
                <w:sz w:val="20"/>
                <w:szCs w:val="20"/>
              </w:rPr>
            </w:pPr>
          </w:p>
          <w:p w:rsidR="00702092" w:rsidRPr="00825182" w:rsidRDefault="00702092" w:rsidP="00825182">
            <w:pPr>
              <w:rPr>
                <w:sz w:val="20"/>
                <w:szCs w:val="20"/>
              </w:rPr>
            </w:pPr>
            <w:r w:rsidRPr="00825182">
              <w:rPr>
                <w:sz w:val="20"/>
                <w:szCs w:val="20"/>
              </w:rPr>
              <w:t>Члены комиссии:</w:t>
            </w:r>
          </w:p>
          <w:p w:rsidR="00702092" w:rsidRPr="00825182" w:rsidRDefault="00702092" w:rsidP="00825182">
            <w:pPr>
              <w:rPr>
                <w:sz w:val="20"/>
                <w:szCs w:val="20"/>
              </w:rPr>
            </w:pPr>
          </w:p>
        </w:tc>
        <w:tc>
          <w:tcPr>
            <w:tcW w:w="4325" w:type="dxa"/>
            <w:shd w:val="clear" w:color="auto" w:fill="auto"/>
          </w:tcPr>
          <w:p w:rsidR="00702092" w:rsidRPr="00825182" w:rsidRDefault="00702092" w:rsidP="00825182">
            <w:pPr>
              <w:rPr>
                <w:sz w:val="20"/>
                <w:szCs w:val="20"/>
              </w:rPr>
            </w:pPr>
          </w:p>
        </w:tc>
      </w:tr>
      <w:tr w:rsidR="00702092" w:rsidRPr="00825182" w:rsidTr="00702092">
        <w:trPr>
          <w:jc w:val="center"/>
        </w:trPr>
        <w:tc>
          <w:tcPr>
            <w:tcW w:w="5139" w:type="dxa"/>
            <w:shd w:val="clear" w:color="auto" w:fill="auto"/>
          </w:tcPr>
          <w:p w:rsidR="00702092" w:rsidRPr="00825182" w:rsidRDefault="00702092" w:rsidP="00825182">
            <w:pPr>
              <w:rPr>
                <w:sz w:val="20"/>
                <w:szCs w:val="20"/>
              </w:rPr>
            </w:pPr>
            <w:r w:rsidRPr="00825182">
              <w:rPr>
                <w:sz w:val="20"/>
                <w:szCs w:val="20"/>
              </w:rPr>
              <w:t>Управляющий делами</w:t>
            </w:r>
          </w:p>
        </w:tc>
        <w:tc>
          <w:tcPr>
            <w:tcW w:w="4325" w:type="dxa"/>
            <w:shd w:val="clear" w:color="auto" w:fill="auto"/>
          </w:tcPr>
          <w:p w:rsidR="00702092" w:rsidRPr="00825182" w:rsidRDefault="00702092" w:rsidP="00825182">
            <w:pPr>
              <w:rPr>
                <w:sz w:val="20"/>
                <w:szCs w:val="20"/>
              </w:rPr>
            </w:pPr>
            <w:r w:rsidRPr="00825182">
              <w:rPr>
                <w:sz w:val="20"/>
                <w:szCs w:val="20"/>
              </w:rPr>
              <w:t>Васенева Галина Александровна</w:t>
            </w:r>
          </w:p>
        </w:tc>
      </w:tr>
      <w:tr w:rsidR="00702092" w:rsidRPr="00825182" w:rsidTr="00702092">
        <w:trPr>
          <w:jc w:val="center"/>
        </w:trPr>
        <w:tc>
          <w:tcPr>
            <w:tcW w:w="5139" w:type="dxa"/>
            <w:shd w:val="clear" w:color="auto" w:fill="auto"/>
          </w:tcPr>
          <w:p w:rsidR="00702092" w:rsidRPr="00825182" w:rsidRDefault="00702092" w:rsidP="00825182">
            <w:pPr>
              <w:rPr>
                <w:sz w:val="20"/>
                <w:szCs w:val="20"/>
              </w:rPr>
            </w:pPr>
            <w:r w:rsidRPr="00825182">
              <w:rPr>
                <w:sz w:val="20"/>
                <w:szCs w:val="20"/>
              </w:rPr>
              <w:t>Главный специалист – главный бухгалтер</w:t>
            </w:r>
          </w:p>
        </w:tc>
        <w:tc>
          <w:tcPr>
            <w:tcW w:w="4325" w:type="dxa"/>
            <w:shd w:val="clear" w:color="auto" w:fill="auto"/>
          </w:tcPr>
          <w:p w:rsidR="00702092" w:rsidRPr="00825182" w:rsidRDefault="00702092" w:rsidP="00825182">
            <w:pPr>
              <w:rPr>
                <w:sz w:val="20"/>
                <w:szCs w:val="20"/>
              </w:rPr>
            </w:pPr>
            <w:r w:rsidRPr="00825182">
              <w:rPr>
                <w:sz w:val="20"/>
                <w:szCs w:val="20"/>
              </w:rPr>
              <w:t xml:space="preserve">Коженкова Марина </w:t>
            </w:r>
            <w:proofErr w:type="spellStart"/>
            <w:r w:rsidRPr="00825182">
              <w:rPr>
                <w:sz w:val="20"/>
                <w:szCs w:val="20"/>
              </w:rPr>
              <w:t>Викторована</w:t>
            </w:r>
            <w:proofErr w:type="spellEnd"/>
          </w:p>
        </w:tc>
      </w:tr>
      <w:tr w:rsidR="00702092" w:rsidRPr="00825182" w:rsidTr="00702092">
        <w:trPr>
          <w:jc w:val="center"/>
        </w:trPr>
        <w:tc>
          <w:tcPr>
            <w:tcW w:w="5139" w:type="dxa"/>
            <w:shd w:val="clear" w:color="auto" w:fill="auto"/>
          </w:tcPr>
          <w:p w:rsidR="00702092" w:rsidRPr="00825182" w:rsidRDefault="00702092" w:rsidP="00825182">
            <w:pPr>
              <w:rPr>
                <w:sz w:val="20"/>
                <w:szCs w:val="20"/>
              </w:rPr>
            </w:pPr>
            <w:r w:rsidRPr="00825182">
              <w:rPr>
                <w:sz w:val="20"/>
                <w:szCs w:val="20"/>
              </w:rPr>
              <w:t>Депутат Совета Берегаевского сельского поселения</w:t>
            </w:r>
          </w:p>
        </w:tc>
        <w:tc>
          <w:tcPr>
            <w:tcW w:w="4325" w:type="dxa"/>
            <w:shd w:val="clear" w:color="auto" w:fill="auto"/>
          </w:tcPr>
          <w:p w:rsidR="00702092" w:rsidRPr="00825182" w:rsidRDefault="00702092" w:rsidP="00825182">
            <w:pPr>
              <w:rPr>
                <w:sz w:val="20"/>
                <w:szCs w:val="20"/>
              </w:rPr>
            </w:pPr>
            <w:proofErr w:type="spellStart"/>
            <w:r w:rsidRPr="00825182">
              <w:rPr>
                <w:sz w:val="20"/>
                <w:szCs w:val="20"/>
              </w:rPr>
              <w:t>Сизова</w:t>
            </w:r>
            <w:proofErr w:type="spellEnd"/>
            <w:r w:rsidRPr="00825182">
              <w:rPr>
                <w:sz w:val="20"/>
                <w:szCs w:val="20"/>
              </w:rPr>
              <w:t xml:space="preserve"> Надежда Федоровна</w:t>
            </w:r>
          </w:p>
        </w:tc>
      </w:tr>
      <w:tr w:rsidR="00702092" w:rsidRPr="00825182" w:rsidTr="00702092">
        <w:trPr>
          <w:jc w:val="center"/>
        </w:trPr>
        <w:tc>
          <w:tcPr>
            <w:tcW w:w="5139" w:type="dxa"/>
            <w:shd w:val="clear" w:color="auto" w:fill="auto"/>
          </w:tcPr>
          <w:p w:rsidR="00702092" w:rsidRPr="00825182" w:rsidRDefault="00702092" w:rsidP="00825182">
            <w:pPr>
              <w:rPr>
                <w:sz w:val="20"/>
                <w:szCs w:val="20"/>
              </w:rPr>
            </w:pPr>
            <w:r w:rsidRPr="00825182">
              <w:rPr>
                <w:sz w:val="20"/>
                <w:szCs w:val="20"/>
              </w:rPr>
              <w:t>Депутат Совета Берегаевского сельского поселения</w:t>
            </w:r>
          </w:p>
        </w:tc>
        <w:tc>
          <w:tcPr>
            <w:tcW w:w="4325" w:type="dxa"/>
            <w:shd w:val="clear" w:color="auto" w:fill="auto"/>
          </w:tcPr>
          <w:p w:rsidR="00702092" w:rsidRPr="00825182" w:rsidRDefault="00702092" w:rsidP="00825182">
            <w:pPr>
              <w:rPr>
                <w:sz w:val="20"/>
                <w:szCs w:val="20"/>
              </w:rPr>
            </w:pPr>
            <w:proofErr w:type="spellStart"/>
            <w:r w:rsidRPr="00825182">
              <w:rPr>
                <w:sz w:val="20"/>
                <w:szCs w:val="20"/>
              </w:rPr>
              <w:t>Литвинчук</w:t>
            </w:r>
            <w:proofErr w:type="spellEnd"/>
            <w:r w:rsidRPr="00825182">
              <w:rPr>
                <w:sz w:val="20"/>
                <w:szCs w:val="20"/>
              </w:rPr>
              <w:t xml:space="preserve"> Анатолий Анатольевич</w:t>
            </w:r>
          </w:p>
        </w:tc>
      </w:tr>
    </w:tbl>
    <w:p w:rsidR="00702092" w:rsidRPr="00825182" w:rsidRDefault="00702092" w:rsidP="00825182">
      <w:pPr>
        <w:rPr>
          <w:sz w:val="20"/>
          <w:szCs w:val="20"/>
        </w:rPr>
      </w:pPr>
    </w:p>
    <w:p w:rsidR="00702092" w:rsidRPr="00825182" w:rsidRDefault="00702092" w:rsidP="000B2413">
      <w:pPr>
        <w:rPr>
          <w:sz w:val="20"/>
          <w:szCs w:val="20"/>
        </w:rPr>
      </w:pPr>
    </w:p>
    <w:p w:rsidR="00702092" w:rsidRPr="00825182" w:rsidRDefault="00702092" w:rsidP="00825182">
      <w:pPr>
        <w:jc w:val="right"/>
        <w:rPr>
          <w:sz w:val="20"/>
          <w:szCs w:val="20"/>
        </w:rPr>
      </w:pPr>
    </w:p>
    <w:p w:rsidR="00702092" w:rsidRPr="00825182" w:rsidRDefault="00702092" w:rsidP="00825182">
      <w:pPr>
        <w:jc w:val="right"/>
        <w:rPr>
          <w:sz w:val="20"/>
          <w:szCs w:val="20"/>
        </w:rPr>
      </w:pPr>
      <w:r w:rsidRPr="00825182">
        <w:rPr>
          <w:sz w:val="20"/>
          <w:szCs w:val="20"/>
        </w:rPr>
        <w:t xml:space="preserve">Приложение № 1 </w:t>
      </w:r>
      <w:proofErr w:type="gramStart"/>
      <w:r w:rsidRPr="00825182">
        <w:rPr>
          <w:sz w:val="20"/>
          <w:szCs w:val="20"/>
        </w:rPr>
        <w:t>к</w:t>
      </w:r>
      <w:proofErr w:type="gramEnd"/>
      <w:r w:rsidRPr="00825182">
        <w:rPr>
          <w:sz w:val="20"/>
          <w:szCs w:val="20"/>
        </w:rPr>
        <w:t xml:space="preserve"> </w:t>
      </w:r>
    </w:p>
    <w:p w:rsidR="00702092" w:rsidRPr="00825182" w:rsidRDefault="00702092" w:rsidP="00825182">
      <w:pPr>
        <w:jc w:val="right"/>
        <w:rPr>
          <w:sz w:val="20"/>
          <w:szCs w:val="20"/>
        </w:rPr>
      </w:pPr>
      <w:r w:rsidRPr="00825182">
        <w:rPr>
          <w:sz w:val="20"/>
          <w:szCs w:val="20"/>
        </w:rPr>
        <w:t xml:space="preserve">Порядку предоставления субсидий </w:t>
      </w:r>
    </w:p>
    <w:p w:rsidR="00702092" w:rsidRPr="00825182" w:rsidRDefault="00702092" w:rsidP="00825182">
      <w:pPr>
        <w:jc w:val="right"/>
        <w:rPr>
          <w:sz w:val="20"/>
          <w:szCs w:val="20"/>
        </w:rPr>
      </w:pPr>
      <w:proofErr w:type="gramStart"/>
      <w:r w:rsidRPr="00825182">
        <w:rPr>
          <w:sz w:val="20"/>
          <w:szCs w:val="20"/>
        </w:rPr>
        <w:t>утвержденному</w:t>
      </w:r>
      <w:proofErr w:type="gramEnd"/>
      <w:r w:rsidRPr="00825182">
        <w:rPr>
          <w:sz w:val="20"/>
          <w:szCs w:val="20"/>
        </w:rPr>
        <w:t xml:space="preserve"> постановлением Администрации </w:t>
      </w:r>
    </w:p>
    <w:p w:rsidR="00702092" w:rsidRPr="00825182" w:rsidRDefault="00702092" w:rsidP="00825182">
      <w:pPr>
        <w:jc w:val="right"/>
        <w:rPr>
          <w:sz w:val="20"/>
          <w:szCs w:val="20"/>
        </w:rPr>
      </w:pPr>
      <w:r w:rsidRPr="00825182">
        <w:rPr>
          <w:sz w:val="20"/>
          <w:szCs w:val="20"/>
        </w:rPr>
        <w:t xml:space="preserve"> Берегаевского  сельского поселения </w:t>
      </w:r>
    </w:p>
    <w:p w:rsidR="00702092" w:rsidRPr="00825182" w:rsidRDefault="00702092" w:rsidP="00825182">
      <w:pPr>
        <w:jc w:val="right"/>
        <w:rPr>
          <w:sz w:val="20"/>
          <w:szCs w:val="20"/>
        </w:rPr>
      </w:pPr>
      <w:r w:rsidRPr="00825182">
        <w:rPr>
          <w:sz w:val="20"/>
          <w:szCs w:val="20"/>
        </w:rPr>
        <w:t>от 28.12.2020г  №78</w:t>
      </w:r>
    </w:p>
    <w:p w:rsidR="00702092" w:rsidRPr="00825182" w:rsidRDefault="00702092" w:rsidP="00825182">
      <w:pPr>
        <w:rPr>
          <w:sz w:val="20"/>
          <w:szCs w:val="20"/>
        </w:rPr>
      </w:pPr>
    </w:p>
    <w:p w:rsidR="00702092" w:rsidRPr="00825182" w:rsidRDefault="00702092" w:rsidP="00825182">
      <w:pPr>
        <w:jc w:val="both"/>
        <w:rPr>
          <w:sz w:val="20"/>
          <w:szCs w:val="20"/>
        </w:rPr>
      </w:pPr>
      <w:r w:rsidRPr="00825182">
        <w:rPr>
          <w:sz w:val="20"/>
          <w:szCs w:val="20"/>
        </w:rPr>
        <w:t> </w:t>
      </w:r>
    </w:p>
    <w:p w:rsidR="00702092" w:rsidRPr="00825182" w:rsidRDefault="00702092" w:rsidP="00825182">
      <w:pPr>
        <w:jc w:val="center"/>
        <w:rPr>
          <w:sz w:val="20"/>
          <w:szCs w:val="20"/>
        </w:rPr>
      </w:pPr>
      <w:r w:rsidRPr="00825182">
        <w:rPr>
          <w:sz w:val="20"/>
          <w:szCs w:val="20"/>
        </w:rPr>
        <w:t>ЗАЯВКА</w:t>
      </w:r>
    </w:p>
    <w:p w:rsidR="00702092" w:rsidRPr="00825182" w:rsidRDefault="00702092" w:rsidP="00825182">
      <w:pPr>
        <w:jc w:val="both"/>
        <w:rPr>
          <w:sz w:val="20"/>
          <w:szCs w:val="20"/>
        </w:rPr>
      </w:pPr>
      <w:r w:rsidRPr="00825182">
        <w:rPr>
          <w:sz w:val="20"/>
          <w:szCs w:val="20"/>
        </w:rPr>
        <w:t> </w:t>
      </w:r>
    </w:p>
    <w:p w:rsidR="00702092" w:rsidRPr="00825182" w:rsidRDefault="00702092" w:rsidP="00825182">
      <w:pPr>
        <w:jc w:val="both"/>
        <w:rPr>
          <w:sz w:val="20"/>
          <w:szCs w:val="20"/>
        </w:rPr>
      </w:pPr>
      <w:r w:rsidRPr="00825182">
        <w:rPr>
          <w:sz w:val="20"/>
          <w:szCs w:val="20"/>
        </w:rPr>
        <w:t>Просим предоставить субсидии ________________________________</w:t>
      </w:r>
      <w:r w:rsidR="00341490">
        <w:rPr>
          <w:sz w:val="20"/>
          <w:szCs w:val="20"/>
        </w:rPr>
        <w:t>__________________________________</w:t>
      </w:r>
    </w:p>
    <w:p w:rsidR="00702092" w:rsidRPr="00825182" w:rsidRDefault="00702092" w:rsidP="00825182">
      <w:pPr>
        <w:jc w:val="center"/>
        <w:rPr>
          <w:sz w:val="20"/>
          <w:szCs w:val="20"/>
        </w:rPr>
      </w:pPr>
      <w:r w:rsidRPr="00825182">
        <w:rPr>
          <w:sz w:val="20"/>
          <w:szCs w:val="20"/>
        </w:rPr>
        <w:t xml:space="preserve">            (наименование получателя субсидии)</w:t>
      </w:r>
    </w:p>
    <w:p w:rsidR="00702092" w:rsidRPr="00825182" w:rsidRDefault="00341490" w:rsidP="00825182">
      <w:pPr>
        <w:jc w:val="both"/>
        <w:rPr>
          <w:sz w:val="20"/>
          <w:szCs w:val="20"/>
        </w:rPr>
      </w:pPr>
      <w:r>
        <w:rPr>
          <w:sz w:val="20"/>
          <w:szCs w:val="20"/>
        </w:rPr>
        <w:t>____________________________________________________________________________________________</w:t>
      </w:r>
    </w:p>
    <w:p w:rsidR="00702092" w:rsidRPr="00825182" w:rsidRDefault="00702092" w:rsidP="00825182">
      <w:pPr>
        <w:ind w:firstLine="708"/>
        <w:jc w:val="both"/>
        <w:rPr>
          <w:sz w:val="20"/>
          <w:szCs w:val="20"/>
        </w:rPr>
      </w:pPr>
      <w:r w:rsidRPr="00825182">
        <w:rPr>
          <w:sz w:val="20"/>
          <w:szCs w:val="20"/>
        </w:rPr>
        <w:t>возмещение затрат или возмещение затрат, связанных с оказанием услуг (выполнением работ) при решении вопросов местного значения Берегаевского сельского поселения________________________________________________________________</w:t>
      </w:r>
      <w:r w:rsidR="00341490">
        <w:rPr>
          <w:sz w:val="20"/>
          <w:szCs w:val="20"/>
        </w:rPr>
        <w:t>___________________</w:t>
      </w:r>
    </w:p>
    <w:p w:rsidR="00702092" w:rsidRPr="00825182" w:rsidRDefault="00702092" w:rsidP="00825182">
      <w:pPr>
        <w:jc w:val="center"/>
        <w:rPr>
          <w:sz w:val="20"/>
          <w:szCs w:val="20"/>
        </w:rPr>
      </w:pPr>
      <w:r w:rsidRPr="00825182">
        <w:rPr>
          <w:sz w:val="20"/>
          <w:szCs w:val="20"/>
        </w:rPr>
        <w:t>(цель получения субсидии)</w:t>
      </w:r>
    </w:p>
    <w:p w:rsidR="00702092" w:rsidRPr="00825182" w:rsidRDefault="00702092" w:rsidP="00825182">
      <w:pPr>
        <w:jc w:val="both"/>
        <w:rPr>
          <w:sz w:val="20"/>
          <w:szCs w:val="20"/>
        </w:rPr>
      </w:pPr>
      <w:r w:rsidRPr="00825182">
        <w:rPr>
          <w:sz w:val="20"/>
          <w:szCs w:val="20"/>
        </w:rPr>
        <w:t>в сумме _________________________________________________________.</w:t>
      </w:r>
    </w:p>
    <w:p w:rsidR="00702092" w:rsidRPr="00825182" w:rsidRDefault="00702092" w:rsidP="00825182">
      <w:pPr>
        <w:jc w:val="both"/>
        <w:rPr>
          <w:sz w:val="20"/>
          <w:szCs w:val="20"/>
        </w:rPr>
      </w:pPr>
      <w:r w:rsidRPr="00825182">
        <w:rPr>
          <w:sz w:val="20"/>
          <w:szCs w:val="20"/>
        </w:rPr>
        <w:t>ОКПО __________________________________,</w:t>
      </w:r>
    </w:p>
    <w:p w:rsidR="00702092" w:rsidRPr="00825182" w:rsidRDefault="00702092" w:rsidP="00825182">
      <w:pPr>
        <w:jc w:val="both"/>
        <w:rPr>
          <w:sz w:val="20"/>
          <w:szCs w:val="20"/>
        </w:rPr>
      </w:pPr>
      <w:r w:rsidRPr="00825182">
        <w:rPr>
          <w:sz w:val="20"/>
          <w:szCs w:val="20"/>
        </w:rPr>
        <w:t>ОГРН __________________________________,</w:t>
      </w:r>
    </w:p>
    <w:p w:rsidR="00702092" w:rsidRPr="00825182" w:rsidRDefault="00702092" w:rsidP="00825182">
      <w:pPr>
        <w:jc w:val="both"/>
        <w:rPr>
          <w:sz w:val="20"/>
          <w:szCs w:val="20"/>
        </w:rPr>
      </w:pPr>
      <w:r w:rsidRPr="00825182">
        <w:rPr>
          <w:sz w:val="20"/>
          <w:szCs w:val="20"/>
        </w:rPr>
        <w:t>ИНН ___________________________________,</w:t>
      </w:r>
    </w:p>
    <w:p w:rsidR="00702092" w:rsidRPr="00825182" w:rsidRDefault="00702092" w:rsidP="00825182">
      <w:pPr>
        <w:jc w:val="both"/>
        <w:rPr>
          <w:sz w:val="20"/>
          <w:szCs w:val="20"/>
        </w:rPr>
      </w:pPr>
      <w:r w:rsidRPr="00825182">
        <w:rPr>
          <w:sz w:val="20"/>
          <w:szCs w:val="20"/>
        </w:rPr>
        <w:t>КПП ___________________________________,</w:t>
      </w:r>
    </w:p>
    <w:p w:rsidR="00702092" w:rsidRPr="00825182" w:rsidRDefault="00702092" w:rsidP="00825182">
      <w:pPr>
        <w:jc w:val="both"/>
        <w:rPr>
          <w:sz w:val="20"/>
          <w:szCs w:val="20"/>
        </w:rPr>
      </w:pPr>
      <w:proofErr w:type="gramStart"/>
      <w:r w:rsidRPr="00825182">
        <w:rPr>
          <w:sz w:val="20"/>
          <w:szCs w:val="20"/>
        </w:rPr>
        <w:t>р</w:t>
      </w:r>
      <w:proofErr w:type="gramEnd"/>
      <w:r w:rsidRPr="00825182">
        <w:rPr>
          <w:sz w:val="20"/>
          <w:szCs w:val="20"/>
        </w:rPr>
        <w:t>/</w:t>
      </w:r>
      <w:proofErr w:type="spellStart"/>
      <w:r w:rsidRPr="00825182">
        <w:rPr>
          <w:sz w:val="20"/>
          <w:szCs w:val="20"/>
        </w:rPr>
        <w:t>сч</w:t>
      </w:r>
      <w:proofErr w:type="spellEnd"/>
      <w:r w:rsidRPr="00825182">
        <w:rPr>
          <w:sz w:val="20"/>
          <w:szCs w:val="20"/>
        </w:rPr>
        <w:t xml:space="preserve"> ______________________,</w:t>
      </w:r>
    </w:p>
    <w:p w:rsidR="00702092" w:rsidRPr="00825182" w:rsidRDefault="00702092" w:rsidP="00825182">
      <w:pPr>
        <w:jc w:val="both"/>
        <w:rPr>
          <w:sz w:val="20"/>
          <w:szCs w:val="20"/>
        </w:rPr>
      </w:pPr>
      <w:r w:rsidRPr="00825182">
        <w:rPr>
          <w:sz w:val="20"/>
          <w:szCs w:val="20"/>
        </w:rPr>
        <w:t>наименование банка ______________________________________________</w:t>
      </w:r>
    </w:p>
    <w:p w:rsidR="00702092" w:rsidRPr="00825182" w:rsidRDefault="00702092" w:rsidP="00825182">
      <w:pPr>
        <w:jc w:val="both"/>
        <w:rPr>
          <w:sz w:val="20"/>
          <w:szCs w:val="20"/>
        </w:rPr>
      </w:pPr>
      <w:r w:rsidRPr="00825182">
        <w:rPr>
          <w:sz w:val="20"/>
          <w:szCs w:val="20"/>
        </w:rPr>
        <w:t>_____________________________________________________________</w:t>
      </w:r>
    </w:p>
    <w:p w:rsidR="00702092" w:rsidRPr="00825182" w:rsidRDefault="00702092" w:rsidP="00825182">
      <w:pPr>
        <w:jc w:val="both"/>
        <w:rPr>
          <w:sz w:val="20"/>
          <w:szCs w:val="20"/>
        </w:rPr>
      </w:pPr>
      <w:r w:rsidRPr="00825182">
        <w:rPr>
          <w:sz w:val="20"/>
          <w:szCs w:val="20"/>
        </w:rPr>
        <w:t>БИК ___________________________________,</w:t>
      </w:r>
    </w:p>
    <w:p w:rsidR="00702092" w:rsidRPr="00825182" w:rsidRDefault="00702092" w:rsidP="00825182">
      <w:pPr>
        <w:jc w:val="both"/>
        <w:rPr>
          <w:sz w:val="20"/>
          <w:szCs w:val="20"/>
        </w:rPr>
      </w:pPr>
      <w:r w:rsidRPr="00825182">
        <w:rPr>
          <w:sz w:val="20"/>
          <w:szCs w:val="20"/>
        </w:rPr>
        <w:t>к/с _____________________________________</w:t>
      </w:r>
    </w:p>
    <w:p w:rsidR="00702092" w:rsidRPr="00825182" w:rsidRDefault="00702092" w:rsidP="00825182">
      <w:pPr>
        <w:jc w:val="both"/>
        <w:rPr>
          <w:sz w:val="20"/>
          <w:szCs w:val="20"/>
        </w:rPr>
      </w:pPr>
      <w:r w:rsidRPr="00825182">
        <w:rPr>
          <w:sz w:val="20"/>
          <w:szCs w:val="20"/>
        </w:rPr>
        <w:t>Адрес заявителя__________________________________________________</w:t>
      </w:r>
    </w:p>
    <w:p w:rsidR="00702092" w:rsidRPr="00825182" w:rsidRDefault="00702092" w:rsidP="00825182">
      <w:pPr>
        <w:jc w:val="both"/>
        <w:rPr>
          <w:sz w:val="20"/>
          <w:szCs w:val="20"/>
        </w:rPr>
      </w:pPr>
      <w:r w:rsidRPr="00825182">
        <w:rPr>
          <w:sz w:val="20"/>
          <w:szCs w:val="20"/>
        </w:rPr>
        <w:t>________________________________________________________________</w:t>
      </w:r>
    </w:p>
    <w:p w:rsidR="00702092" w:rsidRPr="00825182" w:rsidRDefault="00702092" w:rsidP="00825182">
      <w:pPr>
        <w:jc w:val="both"/>
        <w:rPr>
          <w:sz w:val="20"/>
          <w:szCs w:val="20"/>
        </w:rPr>
      </w:pPr>
      <w:r w:rsidRPr="00825182">
        <w:rPr>
          <w:sz w:val="20"/>
          <w:szCs w:val="20"/>
        </w:rPr>
        <w:t> </w:t>
      </w:r>
    </w:p>
    <w:p w:rsidR="00702092" w:rsidRPr="00825182" w:rsidRDefault="00702092" w:rsidP="00825182">
      <w:pPr>
        <w:jc w:val="both"/>
        <w:rPr>
          <w:sz w:val="20"/>
          <w:szCs w:val="20"/>
        </w:rPr>
      </w:pPr>
      <w:r w:rsidRPr="00825182">
        <w:rPr>
          <w:sz w:val="20"/>
          <w:szCs w:val="20"/>
        </w:rPr>
        <w:t>Декларирование сведений об организации</w:t>
      </w:r>
    </w:p>
    <w:p w:rsidR="00702092" w:rsidRPr="00825182" w:rsidRDefault="00702092" w:rsidP="00825182">
      <w:pPr>
        <w:jc w:val="both"/>
        <w:rPr>
          <w:sz w:val="20"/>
          <w:szCs w:val="20"/>
        </w:rPr>
      </w:pPr>
      <w:r w:rsidRPr="00825182">
        <w:rPr>
          <w:sz w:val="20"/>
          <w:szCs w:val="20"/>
        </w:rPr>
        <w:t> </w:t>
      </w:r>
    </w:p>
    <w:tbl>
      <w:tblPr>
        <w:tblW w:w="10207" w:type="dxa"/>
        <w:tblInd w:w="-132" w:type="dxa"/>
        <w:tblCellMar>
          <w:left w:w="0" w:type="dxa"/>
          <w:right w:w="0" w:type="dxa"/>
        </w:tblCellMar>
        <w:tblLook w:val="04A0" w:firstRow="1" w:lastRow="0" w:firstColumn="1" w:lastColumn="0" w:noHBand="0" w:noVBand="1"/>
      </w:tblPr>
      <w:tblGrid>
        <w:gridCol w:w="7987"/>
        <w:gridCol w:w="2220"/>
      </w:tblGrid>
      <w:tr w:rsidR="00702092" w:rsidRPr="00825182" w:rsidTr="00702092">
        <w:tc>
          <w:tcPr>
            <w:tcW w:w="8222" w:type="dxa"/>
            <w:tcBorders>
              <w:top w:val="single" w:sz="8" w:space="0" w:color="000000"/>
              <w:left w:val="single" w:sz="8" w:space="0" w:color="000000"/>
              <w:bottom w:val="single" w:sz="8" w:space="0" w:color="000000"/>
              <w:right w:val="single" w:sz="8" w:space="0" w:color="000000"/>
            </w:tcBorders>
            <w:hideMark/>
          </w:tcPr>
          <w:p w:rsidR="00702092" w:rsidRPr="00825182" w:rsidRDefault="00702092" w:rsidP="00825182">
            <w:pPr>
              <w:rPr>
                <w:sz w:val="20"/>
                <w:szCs w:val="20"/>
              </w:rPr>
            </w:pPr>
            <w:r w:rsidRPr="00825182">
              <w:rPr>
                <w:sz w:val="20"/>
                <w:szCs w:val="20"/>
              </w:rPr>
              <w:t xml:space="preserve">Не проведение ликвидации организации и отсутствие решения арбитражного </w:t>
            </w:r>
          </w:p>
          <w:p w:rsidR="00702092" w:rsidRPr="00825182" w:rsidRDefault="00702092" w:rsidP="00825182">
            <w:pPr>
              <w:rPr>
                <w:sz w:val="20"/>
                <w:szCs w:val="20"/>
              </w:rPr>
            </w:pPr>
            <w:r w:rsidRPr="00825182">
              <w:rPr>
                <w:sz w:val="20"/>
                <w:szCs w:val="20"/>
              </w:rPr>
              <w:t xml:space="preserve">суда о признании организации банкротом и об открытии конкурсного </w:t>
            </w:r>
          </w:p>
          <w:p w:rsidR="00702092" w:rsidRPr="00825182" w:rsidRDefault="00702092" w:rsidP="00825182">
            <w:pPr>
              <w:rPr>
                <w:sz w:val="20"/>
                <w:szCs w:val="20"/>
              </w:rPr>
            </w:pPr>
            <w:r w:rsidRPr="00825182">
              <w:rPr>
                <w:sz w:val="20"/>
                <w:szCs w:val="20"/>
              </w:rPr>
              <w:t>производства</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702092" w:rsidRPr="00825182" w:rsidRDefault="00702092" w:rsidP="00825182">
            <w:pPr>
              <w:rPr>
                <w:sz w:val="20"/>
                <w:szCs w:val="20"/>
              </w:rPr>
            </w:pPr>
            <w:r w:rsidRPr="00825182">
              <w:rPr>
                <w:sz w:val="20"/>
                <w:szCs w:val="20"/>
              </w:rPr>
              <w:t xml:space="preserve">Проводится/не </w:t>
            </w:r>
          </w:p>
          <w:p w:rsidR="00702092" w:rsidRPr="00825182" w:rsidRDefault="00702092" w:rsidP="00825182">
            <w:pPr>
              <w:rPr>
                <w:sz w:val="20"/>
                <w:szCs w:val="20"/>
              </w:rPr>
            </w:pPr>
            <w:r w:rsidRPr="00825182">
              <w:rPr>
                <w:sz w:val="20"/>
                <w:szCs w:val="20"/>
              </w:rPr>
              <w:t>проводится</w:t>
            </w:r>
          </w:p>
        </w:tc>
      </w:tr>
      <w:tr w:rsidR="00702092" w:rsidRPr="00825182" w:rsidTr="00702092">
        <w:tc>
          <w:tcPr>
            <w:tcW w:w="8222" w:type="dxa"/>
            <w:tcBorders>
              <w:top w:val="single" w:sz="8" w:space="0" w:color="000000"/>
              <w:left w:val="single" w:sz="8" w:space="0" w:color="000000"/>
              <w:bottom w:val="single" w:sz="8" w:space="0" w:color="000000"/>
              <w:right w:val="single" w:sz="8" w:space="0" w:color="000000"/>
            </w:tcBorders>
            <w:hideMark/>
          </w:tcPr>
          <w:p w:rsidR="00702092" w:rsidRPr="00825182" w:rsidRDefault="00702092" w:rsidP="00825182">
            <w:pPr>
              <w:rPr>
                <w:sz w:val="20"/>
                <w:szCs w:val="20"/>
              </w:rPr>
            </w:pPr>
            <w:r w:rsidRPr="00825182">
              <w:rPr>
                <w:sz w:val="20"/>
                <w:szCs w:val="20"/>
              </w:rPr>
              <w:t xml:space="preserve">Не приостановление деятельности организации в порядке, предусмотренном </w:t>
            </w:r>
          </w:p>
          <w:p w:rsidR="00702092" w:rsidRPr="00825182" w:rsidRDefault="00702092" w:rsidP="00825182">
            <w:pPr>
              <w:rPr>
                <w:sz w:val="20"/>
                <w:szCs w:val="20"/>
              </w:rPr>
            </w:pPr>
            <w:r w:rsidRPr="00825182">
              <w:rPr>
                <w:sz w:val="20"/>
                <w:szCs w:val="20"/>
              </w:rPr>
              <w:t>Кодексом Российской Федерации об административных правонарушениях</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702092" w:rsidRPr="00825182" w:rsidRDefault="00702092" w:rsidP="00825182">
            <w:pPr>
              <w:rPr>
                <w:sz w:val="20"/>
                <w:szCs w:val="20"/>
              </w:rPr>
            </w:pPr>
            <w:proofErr w:type="gramStart"/>
            <w:r w:rsidRPr="00825182">
              <w:rPr>
                <w:sz w:val="20"/>
                <w:szCs w:val="20"/>
              </w:rPr>
              <w:t>Приостановлена</w:t>
            </w:r>
            <w:proofErr w:type="gramEnd"/>
            <w:r w:rsidRPr="00825182">
              <w:rPr>
                <w:sz w:val="20"/>
                <w:szCs w:val="20"/>
              </w:rPr>
              <w:t>/не приостановлена</w:t>
            </w:r>
          </w:p>
        </w:tc>
      </w:tr>
      <w:tr w:rsidR="00702092" w:rsidRPr="00825182" w:rsidTr="00702092">
        <w:tc>
          <w:tcPr>
            <w:tcW w:w="8222" w:type="dxa"/>
            <w:tcBorders>
              <w:top w:val="single" w:sz="8" w:space="0" w:color="000000"/>
              <w:left w:val="single" w:sz="8" w:space="0" w:color="000000"/>
              <w:bottom w:val="single" w:sz="8" w:space="0" w:color="000000"/>
              <w:right w:val="single" w:sz="8" w:space="0" w:color="000000"/>
            </w:tcBorders>
            <w:hideMark/>
          </w:tcPr>
          <w:p w:rsidR="00702092" w:rsidRPr="00825182" w:rsidRDefault="00702092" w:rsidP="00825182">
            <w:pPr>
              <w:jc w:val="both"/>
              <w:rPr>
                <w:sz w:val="20"/>
                <w:szCs w:val="20"/>
              </w:rPr>
            </w:pPr>
            <w:r w:rsidRPr="00825182">
              <w:rPr>
                <w:sz w:val="20"/>
                <w:szCs w:val="20"/>
              </w:rPr>
              <w:t xml:space="preserve">Отсутствие просроченной задолженности по начисленным налогам, сборам и </w:t>
            </w:r>
          </w:p>
          <w:p w:rsidR="00702092" w:rsidRPr="00825182" w:rsidRDefault="00702092" w:rsidP="00825182">
            <w:pPr>
              <w:jc w:val="both"/>
              <w:rPr>
                <w:sz w:val="20"/>
                <w:szCs w:val="20"/>
              </w:rPr>
            </w:pPr>
            <w:r w:rsidRPr="00825182">
              <w:rPr>
                <w:sz w:val="20"/>
                <w:szCs w:val="20"/>
              </w:rPr>
              <w:t>иным обязательным платежам в бюджеты любого уровня или государственные внебюджетные фонды за прошедший отчетный период</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702092" w:rsidRPr="00825182" w:rsidRDefault="00702092" w:rsidP="00825182">
            <w:pPr>
              <w:rPr>
                <w:sz w:val="20"/>
                <w:szCs w:val="20"/>
              </w:rPr>
            </w:pPr>
            <w:r w:rsidRPr="00825182">
              <w:rPr>
                <w:sz w:val="20"/>
                <w:szCs w:val="20"/>
              </w:rPr>
              <w:t>Отсутствует/</w:t>
            </w:r>
          </w:p>
          <w:p w:rsidR="00702092" w:rsidRPr="00825182" w:rsidRDefault="00702092" w:rsidP="00825182">
            <w:pPr>
              <w:rPr>
                <w:sz w:val="20"/>
                <w:szCs w:val="20"/>
              </w:rPr>
            </w:pPr>
            <w:r w:rsidRPr="00825182">
              <w:rPr>
                <w:sz w:val="20"/>
                <w:szCs w:val="20"/>
              </w:rPr>
              <w:t>наличие</w:t>
            </w:r>
          </w:p>
        </w:tc>
      </w:tr>
      <w:tr w:rsidR="00702092" w:rsidRPr="00825182" w:rsidTr="00702092">
        <w:tc>
          <w:tcPr>
            <w:tcW w:w="8222" w:type="dxa"/>
            <w:tcBorders>
              <w:top w:val="single" w:sz="8" w:space="0" w:color="000000"/>
              <w:left w:val="single" w:sz="8" w:space="0" w:color="000000"/>
              <w:bottom w:val="single" w:sz="8" w:space="0" w:color="000000"/>
              <w:right w:val="single" w:sz="8" w:space="0" w:color="000000"/>
            </w:tcBorders>
            <w:hideMark/>
          </w:tcPr>
          <w:p w:rsidR="00702092" w:rsidRPr="00825182" w:rsidRDefault="00702092" w:rsidP="00825182">
            <w:pPr>
              <w:rPr>
                <w:sz w:val="20"/>
                <w:szCs w:val="20"/>
              </w:rPr>
            </w:pPr>
            <w:r w:rsidRPr="00825182">
              <w:rPr>
                <w:sz w:val="20"/>
                <w:szCs w:val="20"/>
              </w:rPr>
              <w:t xml:space="preserve">Соответствие требованиям, предъявляемым законодательством </w:t>
            </w:r>
            <w:proofErr w:type="gramStart"/>
            <w:r w:rsidRPr="00825182">
              <w:rPr>
                <w:sz w:val="20"/>
                <w:szCs w:val="20"/>
              </w:rPr>
              <w:t>Российской</w:t>
            </w:r>
            <w:proofErr w:type="gramEnd"/>
            <w:r w:rsidRPr="00825182">
              <w:rPr>
                <w:sz w:val="20"/>
                <w:szCs w:val="20"/>
              </w:rPr>
              <w:t xml:space="preserve"> </w:t>
            </w:r>
          </w:p>
          <w:p w:rsidR="00702092" w:rsidRPr="00825182" w:rsidRDefault="00702092" w:rsidP="00825182">
            <w:pPr>
              <w:rPr>
                <w:sz w:val="20"/>
                <w:szCs w:val="20"/>
              </w:rPr>
            </w:pPr>
            <w:r w:rsidRPr="00825182">
              <w:rPr>
                <w:sz w:val="20"/>
                <w:szCs w:val="20"/>
              </w:rPr>
              <w:t xml:space="preserve">Федерации к лицам, осуществляющим поставки товаров, выполнение работ, </w:t>
            </w:r>
          </w:p>
          <w:p w:rsidR="00702092" w:rsidRPr="00825182" w:rsidRDefault="00702092" w:rsidP="00825182">
            <w:pPr>
              <w:rPr>
                <w:sz w:val="20"/>
                <w:szCs w:val="20"/>
              </w:rPr>
            </w:pPr>
            <w:r w:rsidRPr="00825182">
              <w:rPr>
                <w:sz w:val="20"/>
                <w:szCs w:val="20"/>
              </w:rPr>
              <w:t>оказание услуг, являющихся предметом субсидии</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702092" w:rsidRPr="00825182" w:rsidRDefault="00702092" w:rsidP="00825182">
            <w:pPr>
              <w:rPr>
                <w:sz w:val="20"/>
                <w:szCs w:val="20"/>
              </w:rPr>
            </w:pPr>
            <w:r w:rsidRPr="00825182">
              <w:rPr>
                <w:sz w:val="20"/>
                <w:szCs w:val="20"/>
              </w:rPr>
              <w:t xml:space="preserve">Наименование </w:t>
            </w:r>
          </w:p>
          <w:p w:rsidR="00702092" w:rsidRPr="00825182" w:rsidRDefault="00702092" w:rsidP="00825182">
            <w:pPr>
              <w:rPr>
                <w:sz w:val="20"/>
                <w:szCs w:val="20"/>
              </w:rPr>
            </w:pPr>
            <w:r w:rsidRPr="00825182">
              <w:rPr>
                <w:sz w:val="20"/>
                <w:szCs w:val="20"/>
              </w:rPr>
              <w:t>документа ______________________</w:t>
            </w:r>
          </w:p>
          <w:p w:rsidR="00702092" w:rsidRPr="00825182" w:rsidRDefault="00702092" w:rsidP="00825182">
            <w:pPr>
              <w:rPr>
                <w:sz w:val="20"/>
                <w:szCs w:val="20"/>
              </w:rPr>
            </w:pPr>
            <w:r w:rsidRPr="00825182">
              <w:rPr>
                <w:sz w:val="20"/>
                <w:szCs w:val="20"/>
              </w:rPr>
              <w:t>Номер __________</w:t>
            </w:r>
          </w:p>
          <w:p w:rsidR="00702092" w:rsidRPr="00825182" w:rsidRDefault="00702092" w:rsidP="00825182">
            <w:pPr>
              <w:rPr>
                <w:sz w:val="20"/>
                <w:szCs w:val="20"/>
              </w:rPr>
            </w:pPr>
            <w:r w:rsidRPr="00825182">
              <w:rPr>
                <w:sz w:val="20"/>
                <w:szCs w:val="20"/>
              </w:rPr>
              <w:t>Дата ___________</w:t>
            </w:r>
          </w:p>
        </w:tc>
      </w:tr>
    </w:tbl>
    <w:p w:rsidR="00702092" w:rsidRPr="00825182" w:rsidRDefault="00702092" w:rsidP="00825182">
      <w:pPr>
        <w:jc w:val="both"/>
        <w:rPr>
          <w:sz w:val="20"/>
          <w:szCs w:val="20"/>
        </w:rPr>
      </w:pPr>
      <w:r w:rsidRPr="00825182">
        <w:rPr>
          <w:sz w:val="20"/>
          <w:szCs w:val="20"/>
        </w:rPr>
        <w:t>К заявлению прилагаются:</w:t>
      </w:r>
    </w:p>
    <w:p w:rsidR="00702092" w:rsidRPr="00825182" w:rsidRDefault="00702092" w:rsidP="00825182">
      <w:pPr>
        <w:jc w:val="both"/>
        <w:rPr>
          <w:sz w:val="20"/>
          <w:szCs w:val="20"/>
        </w:rPr>
      </w:pPr>
      <w:r w:rsidRPr="00825182">
        <w:rPr>
          <w:sz w:val="20"/>
          <w:szCs w:val="20"/>
        </w:rPr>
        <w:lastRenderedPageBreak/>
        <w:t>1) ____________________________________________________________</w:t>
      </w:r>
    </w:p>
    <w:p w:rsidR="00702092" w:rsidRPr="00825182" w:rsidRDefault="00702092" w:rsidP="00825182">
      <w:pPr>
        <w:jc w:val="both"/>
        <w:rPr>
          <w:sz w:val="20"/>
          <w:szCs w:val="20"/>
        </w:rPr>
      </w:pPr>
      <w:r w:rsidRPr="00825182">
        <w:rPr>
          <w:sz w:val="20"/>
          <w:szCs w:val="20"/>
        </w:rPr>
        <w:t>2) ____________________________________________________________</w:t>
      </w:r>
    </w:p>
    <w:p w:rsidR="00702092" w:rsidRPr="00825182" w:rsidRDefault="00702092" w:rsidP="00825182">
      <w:pPr>
        <w:jc w:val="both"/>
        <w:rPr>
          <w:sz w:val="20"/>
          <w:szCs w:val="20"/>
        </w:rPr>
      </w:pPr>
      <w:r w:rsidRPr="00825182">
        <w:rPr>
          <w:sz w:val="20"/>
          <w:szCs w:val="20"/>
        </w:rPr>
        <w:t> </w:t>
      </w:r>
    </w:p>
    <w:p w:rsidR="00702092" w:rsidRPr="00825182" w:rsidRDefault="00702092" w:rsidP="00825182">
      <w:pPr>
        <w:jc w:val="both"/>
        <w:rPr>
          <w:sz w:val="20"/>
          <w:szCs w:val="20"/>
        </w:rPr>
      </w:pPr>
      <w:r w:rsidRPr="00825182">
        <w:rPr>
          <w:sz w:val="20"/>
          <w:szCs w:val="20"/>
        </w:rPr>
        <w:t>Заявитель</w:t>
      </w:r>
    </w:p>
    <w:p w:rsidR="00702092" w:rsidRPr="00825182" w:rsidRDefault="00702092" w:rsidP="00825182">
      <w:pPr>
        <w:jc w:val="both"/>
        <w:rPr>
          <w:sz w:val="20"/>
          <w:szCs w:val="20"/>
        </w:rPr>
      </w:pPr>
      <w:r w:rsidRPr="00825182">
        <w:rPr>
          <w:sz w:val="20"/>
          <w:szCs w:val="20"/>
        </w:rPr>
        <w:t>__________________ ___________________          _________ __________________</w:t>
      </w:r>
    </w:p>
    <w:p w:rsidR="00702092" w:rsidRPr="00825182" w:rsidRDefault="00702092" w:rsidP="00825182">
      <w:pPr>
        <w:jc w:val="both"/>
        <w:rPr>
          <w:sz w:val="20"/>
          <w:szCs w:val="20"/>
        </w:rPr>
      </w:pPr>
      <w:r w:rsidRPr="00825182">
        <w:rPr>
          <w:sz w:val="20"/>
          <w:szCs w:val="20"/>
        </w:rPr>
        <w:t>(подпись)                       (Ф.И.О. руководителя)      (подпись)   (Ф.И.О. гл. бухгалтера)</w:t>
      </w:r>
    </w:p>
    <w:p w:rsidR="00702092" w:rsidRPr="00825182" w:rsidRDefault="00702092" w:rsidP="00825182">
      <w:pPr>
        <w:jc w:val="right"/>
        <w:rPr>
          <w:sz w:val="20"/>
          <w:szCs w:val="20"/>
        </w:rPr>
      </w:pPr>
    </w:p>
    <w:p w:rsidR="00702092" w:rsidRPr="00825182" w:rsidRDefault="00702092" w:rsidP="00825182">
      <w:pPr>
        <w:rPr>
          <w:sz w:val="20"/>
          <w:szCs w:val="20"/>
        </w:rPr>
      </w:pPr>
      <w:r w:rsidRPr="00825182">
        <w:rPr>
          <w:sz w:val="20"/>
          <w:szCs w:val="20"/>
        </w:rPr>
        <w:t>Дата</w:t>
      </w:r>
    </w:p>
    <w:p w:rsidR="00702092" w:rsidRPr="00825182" w:rsidRDefault="00702092" w:rsidP="00825182">
      <w:pPr>
        <w:rPr>
          <w:sz w:val="20"/>
          <w:szCs w:val="20"/>
        </w:rPr>
      </w:pPr>
      <w:r w:rsidRPr="00825182">
        <w:rPr>
          <w:sz w:val="20"/>
          <w:szCs w:val="20"/>
        </w:rPr>
        <w:t xml:space="preserve">         М.П.</w:t>
      </w:r>
    </w:p>
    <w:p w:rsidR="00702092" w:rsidRPr="00825182" w:rsidRDefault="00702092" w:rsidP="00825182">
      <w:pPr>
        <w:jc w:val="right"/>
        <w:rPr>
          <w:sz w:val="20"/>
          <w:szCs w:val="20"/>
        </w:rPr>
      </w:pPr>
      <w:r w:rsidRPr="00825182">
        <w:rPr>
          <w:sz w:val="20"/>
          <w:szCs w:val="20"/>
        </w:rPr>
        <w:t xml:space="preserve">Приложение № 2 к Порядку предоставления субсидий </w:t>
      </w:r>
    </w:p>
    <w:p w:rsidR="00702092" w:rsidRPr="00825182" w:rsidRDefault="00702092" w:rsidP="00825182">
      <w:pPr>
        <w:jc w:val="right"/>
        <w:rPr>
          <w:sz w:val="20"/>
          <w:szCs w:val="20"/>
        </w:rPr>
      </w:pPr>
      <w:proofErr w:type="gramStart"/>
      <w:r w:rsidRPr="00825182">
        <w:rPr>
          <w:sz w:val="20"/>
          <w:szCs w:val="20"/>
        </w:rPr>
        <w:t>утвержденному</w:t>
      </w:r>
      <w:proofErr w:type="gramEnd"/>
      <w:r w:rsidRPr="00825182">
        <w:rPr>
          <w:sz w:val="20"/>
          <w:szCs w:val="20"/>
        </w:rPr>
        <w:t xml:space="preserve"> постановлением Администрации </w:t>
      </w:r>
    </w:p>
    <w:p w:rsidR="00702092" w:rsidRPr="00825182" w:rsidRDefault="00702092" w:rsidP="00825182">
      <w:pPr>
        <w:jc w:val="right"/>
        <w:rPr>
          <w:sz w:val="20"/>
          <w:szCs w:val="20"/>
        </w:rPr>
      </w:pPr>
      <w:r w:rsidRPr="00825182">
        <w:rPr>
          <w:sz w:val="20"/>
          <w:szCs w:val="20"/>
        </w:rPr>
        <w:t xml:space="preserve">Берегаевского сельского поселения </w:t>
      </w:r>
    </w:p>
    <w:p w:rsidR="00702092" w:rsidRPr="00825182" w:rsidRDefault="00702092" w:rsidP="00825182">
      <w:pPr>
        <w:jc w:val="right"/>
        <w:rPr>
          <w:sz w:val="20"/>
          <w:szCs w:val="20"/>
        </w:rPr>
      </w:pPr>
      <w:r w:rsidRPr="00825182">
        <w:rPr>
          <w:sz w:val="20"/>
          <w:szCs w:val="20"/>
        </w:rPr>
        <w:t>от 28.12.2020г  №78</w:t>
      </w:r>
    </w:p>
    <w:p w:rsidR="00702092" w:rsidRPr="00825182" w:rsidRDefault="00702092" w:rsidP="00341490">
      <w:pPr>
        <w:jc w:val="both"/>
        <w:rPr>
          <w:sz w:val="20"/>
          <w:szCs w:val="20"/>
        </w:rPr>
      </w:pPr>
    </w:p>
    <w:p w:rsidR="00702092" w:rsidRPr="00825182" w:rsidRDefault="00702092" w:rsidP="00825182">
      <w:pPr>
        <w:jc w:val="right"/>
        <w:rPr>
          <w:sz w:val="20"/>
          <w:szCs w:val="20"/>
        </w:rPr>
      </w:pPr>
      <w:r w:rsidRPr="00825182">
        <w:rPr>
          <w:sz w:val="20"/>
          <w:szCs w:val="20"/>
        </w:rPr>
        <w:t> </w:t>
      </w:r>
    </w:p>
    <w:p w:rsidR="00702092" w:rsidRPr="00825182" w:rsidRDefault="00702092" w:rsidP="00825182">
      <w:pPr>
        <w:jc w:val="center"/>
        <w:rPr>
          <w:sz w:val="20"/>
          <w:szCs w:val="20"/>
        </w:rPr>
      </w:pPr>
      <w:r w:rsidRPr="00825182">
        <w:rPr>
          <w:sz w:val="20"/>
          <w:szCs w:val="20"/>
        </w:rPr>
        <w:t>Сведения о получателе субсидий.</w:t>
      </w:r>
    </w:p>
    <w:p w:rsidR="00702092" w:rsidRPr="00825182" w:rsidRDefault="00702092" w:rsidP="00825182">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677"/>
        <w:gridCol w:w="3793"/>
      </w:tblGrid>
      <w:tr w:rsidR="00702092" w:rsidRPr="00825182" w:rsidTr="00702092">
        <w:tc>
          <w:tcPr>
            <w:tcW w:w="1101" w:type="dxa"/>
          </w:tcPr>
          <w:p w:rsidR="00702092" w:rsidRPr="00825182" w:rsidRDefault="00702092" w:rsidP="00825182">
            <w:pPr>
              <w:jc w:val="center"/>
              <w:rPr>
                <w:sz w:val="20"/>
                <w:szCs w:val="20"/>
              </w:rPr>
            </w:pPr>
            <w:r w:rsidRPr="00825182">
              <w:rPr>
                <w:sz w:val="20"/>
                <w:szCs w:val="20"/>
              </w:rPr>
              <w:t>1.</w:t>
            </w:r>
          </w:p>
        </w:tc>
        <w:tc>
          <w:tcPr>
            <w:tcW w:w="4677" w:type="dxa"/>
          </w:tcPr>
          <w:p w:rsidR="00702092" w:rsidRPr="00825182" w:rsidRDefault="00702092" w:rsidP="00825182">
            <w:pPr>
              <w:rPr>
                <w:sz w:val="20"/>
                <w:szCs w:val="20"/>
              </w:rPr>
            </w:pPr>
            <w:r w:rsidRPr="00825182">
              <w:rPr>
                <w:sz w:val="20"/>
                <w:szCs w:val="20"/>
              </w:rPr>
              <w:t>Полное наименование получателя</w:t>
            </w:r>
          </w:p>
        </w:tc>
        <w:tc>
          <w:tcPr>
            <w:tcW w:w="3793" w:type="dxa"/>
          </w:tcPr>
          <w:p w:rsidR="00702092" w:rsidRPr="00825182" w:rsidRDefault="00702092" w:rsidP="00825182">
            <w:pPr>
              <w:rPr>
                <w:sz w:val="20"/>
                <w:szCs w:val="20"/>
              </w:rPr>
            </w:pPr>
          </w:p>
        </w:tc>
      </w:tr>
      <w:tr w:rsidR="00702092" w:rsidRPr="00825182" w:rsidTr="00702092">
        <w:tc>
          <w:tcPr>
            <w:tcW w:w="1101" w:type="dxa"/>
          </w:tcPr>
          <w:p w:rsidR="00702092" w:rsidRPr="00825182" w:rsidRDefault="00702092" w:rsidP="00825182">
            <w:pPr>
              <w:jc w:val="center"/>
              <w:rPr>
                <w:sz w:val="20"/>
                <w:szCs w:val="20"/>
              </w:rPr>
            </w:pPr>
            <w:r w:rsidRPr="00825182">
              <w:rPr>
                <w:sz w:val="20"/>
                <w:szCs w:val="20"/>
              </w:rPr>
              <w:t>2.</w:t>
            </w:r>
          </w:p>
        </w:tc>
        <w:tc>
          <w:tcPr>
            <w:tcW w:w="4677" w:type="dxa"/>
          </w:tcPr>
          <w:p w:rsidR="00702092" w:rsidRPr="00825182" w:rsidRDefault="00702092" w:rsidP="00825182">
            <w:pPr>
              <w:rPr>
                <w:sz w:val="20"/>
                <w:szCs w:val="20"/>
              </w:rPr>
            </w:pPr>
            <w:proofErr w:type="gramStart"/>
            <w:r w:rsidRPr="00825182">
              <w:rPr>
                <w:sz w:val="20"/>
                <w:szCs w:val="20"/>
              </w:rPr>
              <w:t>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w:t>
            </w:r>
            <w:proofErr w:type="gramEnd"/>
          </w:p>
        </w:tc>
        <w:tc>
          <w:tcPr>
            <w:tcW w:w="3793" w:type="dxa"/>
          </w:tcPr>
          <w:p w:rsidR="00702092" w:rsidRPr="00825182" w:rsidRDefault="00702092" w:rsidP="00825182">
            <w:pPr>
              <w:rPr>
                <w:sz w:val="20"/>
                <w:szCs w:val="20"/>
              </w:rPr>
            </w:pPr>
          </w:p>
        </w:tc>
      </w:tr>
      <w:tr w:rsidR="00702092" w:rsidRPr="00825182" w:rsidTr="00702092">
        <w:tc>
          <w:tcPr>
            <w:tcW w:w="1101" w:type="dxa"/>
          </w:tcPr>
          <w:p w:rsidR="00702092" w:rsidRPr="00825182" w:rsidRDefault="00702092" w:rsidP="00825182">
            <w:pPr>
              <w:jc w:val="center"/>
              <w:rPr>
                <w:sz w:val="20"/>
                <w:szCs w:val="20"/>
              </w:rPr>
            </w:pPr>
            <w:r w:rsidRPr="00825182">
              <w:rPr>
                <w:sz w:val="20"/>
                <w:szCs w:val="20"/>
              </w:rPr>
              <w:t>3.</w:t>
            </w:r>
          </w:p>
        </w:tc>
        <w:tc>
          <w:tcPr>
            <w:tcW w:w="4677" w:type="dxa"/>
          </w:tcPr>
          <w:p w:rsidR="00702092" w:rsidRPr="00825182" w:rsidRDefault="00702092" w:rsidP="00825182">
            <w:pPr>
              <w:rPr>
                <w:sz w:val="20"/>
                <w:szCs w:val="20"/>
              </w:rPr>
            </w:pPr>
            <w:r w:rsidRPr="00825182">
              <w:rPr>
                <w:sz w:val="20"/>
                <w:szCs w:val="20"/>
              </w:rPr>
              <w:t>Учредитель (и) юридического лица (наименование и доля участия каждого из них в уставном капитале - для юридических лиц)</w:t>
            </w:r>
          </w:p>
        </w:tc>
        <w:tc>
          <w:tcPr>
            <w:tcW w:w="3793" w:type="dxa"/>
          </w:tcPr>
          <w:p w:rsidR="00702092" w:rsidRPr="00825182" w:rsidRDefault="00702092" w:rsidP="00825182">
            <w:pPr>
              <w:rPr>
                <w:sz w:val="20"/>
                <w:szCs w:val="20"/>
              </w:rPr>
            </w:pPr>
          </w:p>
        </w:tc>
      </w:tr>
      <w:tr w:rsidR="00702092" w:rsidRPr="00825182" w:rsidTr="00702092">
        <w:tc>
          <w:tcPr>
            <w:tcW w:w="1101" w:type="dxa"/>
          </w:tcPr>
          <w:p w:rsidR="00702092" w:rsidRPr="00825182" w:rsidRDefault="00702092" w:rsidP="00825182">
            <w:pPr>
              <w:jc w:val="center"/>
              <w:rPr>
                <w:sz w:val="20"/>
                <w:szCs w:val="20"/>
              </w:rPr>
            </w:pPr>
            <w:r w:rsidRPr="00825182">
              <w:rPr>
                <w:sz w:val="20"/>
                <w:szCs w:val="20"/>
              </w:rPr>
              <w:t>4.</w:t>
            </w:r>
          </w:p>
        </w:tc>
        <w:tc>
          <w:tcPr>
            <w:tcW w:w="4677" w:type="dxa"/>
          </w:tcPr>
          <w:p w:rsidR="00702092" w:rsidRPr="00825182" w:rsidRDefault="00702092" w:rsidP="00825182">
            <w:pPr>
              <w:rPr>
                <w:sz w:val="20"/>
                <w:szCs w:val="20"/>
              </w:rPr>
            </w:pPr>
            <w:r w:rsidRPr="00825182">
              <w:rPr>
                <w:sz w:val="20"/>
                <w:szCs w:val="20"/>
              </w:rPr>
              <w:t>Основной вид деятельности (ОКВЭД)</w:t>
            </w:r>
          </w:p>
        </w:tc>
        <w:tc>
          <w:tcPr>
            <w:tcW w:w="3793" w:type="dxa"/>
          </w:tcPr>
          <w:p w:rsidR="00702092" w:rsidRPr="00825182" w:rsidRDefault="00702092" w:rsidP="00825182">
            <w:pPr>
              <w:rPr>
                <w:sz w:val="20"/>
                <w:szCs w:val="20"/>
              </w:rPr>
            </w:pPr>
          </w:p>
        </w:tc>
      </w:tr>
      <w:tr w:rsidR="00702092" w:rsidRPr="00825182" w:rsidTr="00702092">
        <w:tc>
          <w:tcPr>
            <w:tcW w:w="1101" w:type="dxa"/>
          </w:tcPr>
          <w:p w:rsidR="00702092" w:rsidRPr="00825182" w:rsidRDefault="00702092" w:rsidP="00825182">
            <w:pPr>
              <w:jc w:val="center"/>
              <w:rPr>
                <w:sz w:val="20"/>
                <w:szCs w:val="20"/>
              </w:rPr>
            </w:pPr>
            <w:r w:rsidRPr="00825182">
              <w:rPr>
                <w:sz w:val="20"/>
                <w:szCs w:val="20"/>
              </w:rPr>
              <w:t>5.</w:t>
            </w:r>
          </w:p>
        </w:tc>
        <w:tc>
          <w:tcPr>
            <w:tcW w:w="4677" w:type="dxa"/>
          </w:tcPr>
          <w:p w:rsidR="00702092" w:rsidRPr="00825182" w:rsidRDefault="00702092" w:rsidP="00825182">
            <w:pPr>
              <w:rPr>
                <w:sz w:val="20"/>
                <w:szCs w:val="20"/>
              </w:rPr>
            </w:pPr>
            <w:r w:rsidRPr="00825182">
              <w:rPr>
                <w:sz w:val="20"/>
                <w:szCs w:val="20"/>
              </w:rPr>
              <w:t>Регистрационные данные:</w:t>
            </w:r>
          </w:p>
        </w:tc>
        <w:tc>
          <w:tcPr>
            <w:tcW w:w="3793" w:type="dxa"/>
          </w:tcPr>
          <w:p w:rsidR="00702092" w:rsidRPr="00825182" w:rsidRDefault="00702092" w:rsidP="00825182">
            <w:pPr>
              <w:rPr>
                <w:sz w:val="20"/>
                <w:szCs w:val="20"/>
              </w:rPr>
            </w:pPr>
          </w:p>
        </w:tc>
      </w:tr>
      <w:tr w:rsidR="00702092" w:rsidRPr="00825182" w:rsidTr="00702092">
        <w:tc>
          <w:tcPr>
            <w:tcW w:w="1101" w:type="dxa"/>
          </w:tcPr>
          <w:p w:rsidR="00702092" w:rsidRPr="00825182" w:rsidRDefault="00702092" w:rsidP="00825182">
            <w:pPr>
              <w:jc w:val="center"/>
              <w:rPr>
                <w:sz w:val="20"/>
                <w:szCs w:val="20"/>
              </w:rPr>
            </w:pPr>
            <w:r w:rsidRPr="00825182">
              <w:rPr>
                <w:sz w:val="20"/>
                <w:szCs w:val="20"/>
              </w:rPr>
              <w:t>5.1.</w:t>
            </w:r>
          </w:p>
        </w:tc>
        <w:tc>
          <w:tcPr>
            <w:tcW w:w="4677" w:type="dxa"/>
          </w:tcPr>
          <w:p w:rsidR="00702092" w:rsidRPr="00825182" w:rsidRDefault="00702092" w:rsidP="00825182">
            <w:pPr>
              <w:rPr>
                <w:sz w:val="20"/>
                <w:szCs w:val="20"/>
              </w:rPr>
            </w:pPr>
            <w:r w:rsidRPr="00825182">
              <w:rPr>
                <w:sz w:val="20"/>
                <w:szCs w:val="20"/>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3793" w:type="dxa"/>
          </w:tcPr>
          <w:p w:rsidR="00702092" w:rsidRPr="00825182" w:rsidRDefault="00702092" w:rsidP="00825182">
            <w:pPr>
              <w:rPr>
                <w:sz w:val="20"/>
                <w:szCs w:val="20"/>
              </w:rPr>
            </w:pPr>
          </w:p>
        </w:tc>
      </w:tr>
      <w:tr w:rsidR="00702092" w:rsidRPr="00825182" w:rsidTr="00702092">
        <w:tc>
          <w:tcPr>
            <w:tcW w:w="1101" w:type="dxa"/>
          </w:tcPr>
          <w:p w:rsidR="00702092" w:rsidRPr="00825182" w:rsidRDefault="00702092" w:rsidP="00825182">
            <w:pPr>
              <w:jc w:val="center"/>
              <w:rPr>
                <w:sz w:val="20"/>
                <w:szCs w:val="20"/>
              </w:rPr>
            </w:pPr>
            <w:r w:rsidRPr="00825182">
              <w:rPr>
                <w:sz w:val="20"/>
                <w:szCs w:val="20"/>
              </w:rPr>
              <w:t>5.2.</w:t>
            </w:r>
          </w:p>
        </w:tc>
        <w:tc>
          <w:tcPr>
            <w:tcW w:w="4677" w:type="dxa"/>
          </w:tcPr>
          <w:p w:rsidR="00702092" w:rsidRPr="00825182" w:rsidRDefault="00702092" w:rsidP="00825182">
            <w:pPr>
              <w:rPr>
                <w:sz w:val="20"/>
                <w:szCs w:val="20"/>
              </w:rPr>
            </w:pPr>
            <w:r w:rsidRPr="00825182">
              <w:rPr>
                <w:sz w:val="20"/>
                <w:szCs w:val="20"/>
              </w:rPr>
              <w:t>Дата, место регистрации юридического лица в качестве индивидуального предпринимателя</w:t>
            </w:r>
          </w:p>
        </w:tc>
        <w:tc>
          <w:tcPr>
            <w:tcW w:w="3793" w:type="dxa"/>
          </w:tcPr>
          <w:p w:rsidR="00702092" w:rsidRPr="00825182" w:rsidRDefault="00702092" w:rsidP="00825182">
            <w:pPr>
              <w:rPr>
                <w:sz w:val="20"/>
                <w:szCs w:val="20"/>
              </w:rPr>
            </w:pPr>
          </w:p>
        </w:tc>
      </w:tr>
      <w:tr w:rsidR="00702092" w:rsidRPr="00825182" w:rsidTr="00702092">
        <w:tc>
          <w:tcPr>
            <w:tcW w:w="1101" w:type="dxa"/>
          </w:tcPr>
          <w:p w:rsidR="00702092" w:rsidRPr="00825182" w:rsidRDefault="00702092" w:rsidP="00825182">
            <w:pPr>
              <w:jc w:val="center"/>
              <w:rPr>
                <w:sz w:val="20"/>
                <w:szCs w:val="20"/>
              </w:rPr>
            </w:pPr>
            <w:r w:rsidRPr="00825182">
              <w:rPr>
                <w:sz w:val="20"/>
                <w:szCs w:val="20"/>
              </w:rPr>
              <w:t>6.</w:t>
            </w:r>
          </w:p>
        </w:tc>
        <w:tc>
          <w:tcPr>
            <w:tcW w:w="4677" w:type="dxa"/>
          </w:tcPr>
          <w:p w:rsidR="00702092" w:rsidRPr="00825182" w:rsidRDefault="00702092" w:rsidP="00825182">
            <w:pPr>
              <w:rPr>
                <w:sz w:val="20"/>
                <w:szCs w:val="20"/>
              </w:rPr>
            </w:pPr>
            <w:r w:rsidRPr="00825182">
              <w:rPr>
                <w:sz w:val="20"/>
                <w:szCs w:val="20"/>
              </w:rPr>
              <w:t>Юридический адрес</w:t>
            </w:r>
          </w:p>
        </w:tc>
        <w:tc>
          <w:tcPr>
            <w:tcW w:w="3793" w:type="dxa"/>
          </w:tcPr>
          <w:p w:rsidR="00702092" w:rsidRPr="00825182" w:rsidRDefault="00702092" w:rsidP="00825182">
            <w:pPr>
              <w:rPr>
                <w:sz w:val="20"/>
                <w:szCs w:val="20"/>
              </w:rPr>
            </w:pPr>
          </w:p>
        </w:tc>
      </w:tr>
      <w:tr w:rsidR="00702092" w:rsidRPr="00825182" w:rsidTr="00702092">
        <w:tc>
          <w:tcPr>
            <w:tcW w:w="1101" w:type="dxa"/>
          </w:tcPr>
          <w:p w:rsidR="00702092" w:rsidRPr="00825182" w:rsidRDefault="00702092" w:rsidP="00825182">
            <w:pPr>
              <w:jc w:val="center"/>
              <w:rPr>
                <w:sz w:val="20"/>
                <w:szCs w:val="20"/>
              </w:rPr>
            </w:pPr>
            <w:r w:rsidRPr="00825182">
              <w:rPr>
                <w:sz w:val="20"/>
                <w:szCs w:val="20"/>
              </w:rPr>
              <w:t>7.</w:t>
            </w:r>
          </w:p>
        </w:tc>
        <w:tc>
          <w:tcPr>
            <w:tcW w:w="4677" w:type="dxa"/>
          </w:tcPr>
          <w:p w:rsidR="00702092" w:rsidRPr="00825182" w:rsidRDefault="00702092" w:rsidP="00825182">
            <w:pPr>
              <w:rPr>
                <w:sz w:val="20"/>
                <w:szCs w:val="20"/>
              </w:rPr>
            </w:pPr>
            <w:r w:rsidRPr="00825182">
              <w:rPr>
                <w:sz w:val="20"/>
                <w:szCs w:val="20"/>
              </w:rPr>
              <w:t>Фактический адрес</w:t>
            </w:r>
          </w:p>
        </w:tc>
        <w:tc>
          <w:tcPr>
            <w:tcW w:w="3793" w:type="dxa"/>
          </w:tcPr>
          <w:p w:rsidR="00702092" w:rsidRPr="00825182" w:rsidRDefault="00702092" w:rsidP="00825182">
            <w:pPr>
              <w:rPr>
                <w:sz w:val="20"/>
                <w:szCs w:val="20"/>
              </w:rPr>
            </w:pPr>
          </w:p>
        </w:tc>
      </w:tr>
      <w:tr w:rsidR="00702092" w:rsidRPr="00825182" w:rsidTr="00702092">
        <w:tc>
          <w:tcPr>
            <w:tcW w:w="1101" w:type="dxa"/>
          </w:tcPr>
          <w:p w:rsidR="00702092" w:rsidRPr="00825182" w:rsidRDefault="00702092" w:rsidP="00825182">
            <w:pPr>
              <w:jc w:val="center"/>
              <w:rPr>
                <w:sz w:val="20"/>
                <w:szCs w:val="20"/>
              </w:rPr>
            </w:pPr>
            <w:r w:rsidRPr="00825182">
              <w:rPr>
                <w:sz w:val="20"/>
                <w:szCs w:val="20"/>
              </w:rPr>
              <w:t>8.</w:t>
            </w:r>
          </w:p>
        </w:tc>
        <w:tc>
          <w:tcPr>
            <w:tcW w:w="4677" w:type="dxa"/>
          </w:tcPr>
          <w:p w:rsidR="00702092" w:rsidRPr="00825182" w:rsidRDefault="00702092" w:rsidP="00825182">
            <w:pPr>
              <w:rPr>
                <w:sz w:val="20"/>
                <w:szCs w:val="20"/>
              </w:rPr>
            </w:pPr>
            <w:r w:rsidRPr="00825182">
              <w:rPr>
                <w:sz w:val="20"/>
                <w:szCs w:val="20"/>
              </w:rPr>
              <w:t>Банковские реквизиты</w:t>
            </w:r>
          </w:p>
        </w:tc>
        <w:tc>
          <w:tcPr>
            <w:tcW w:w="3793" w:type="dxa"/>
          </w:tcPr>
          <w:p w:rsidR="00702092" w:rsidRPr="00825182" w:rsidRDefault="00702092" w:rsidP="00825182">
            <w:pPr>
              <w:rPr>
                <w:sz w:val="20"/>
                <w:szCs w:val="20"/>
              </w:rPr>
            </w:pPr>
          </w:p>
        </w:tc>
      </w:tr>
      <w:tr w:rsidR="00702092" w:rsidRPr="00825182" w:rsidTr="00702092">
        <w:tc>
          <w:tcPr>
            <w:tcW w:w="1101" w:type="dxa"/>
          </w:tcPr>
          <w:p w:rsidR="00702092" w:rsidRPr="00825182" w:rsidRDefault="00702092" w:rsidP="00825182">
            <w:pPr>
              <w:jc w:val="center"/>
              <w:rPr>
                <w:sz w:val="20"/>
                <w:szCs w:val="20"/>
              </w:rPr>
            </w:pPr>
            <w:r w:rsidRPr="00825182">
              <w:rPr>
                <w:sz w:val="20"/>
                <w:szCs w:val="20"/>
              </w:rPr>
              <w:t>9.</w:t>
            </w:r>
          </w:p>
        </w:tc>
        <w:tc>
          <w:tcPr>
            <w:tcW w:w="4677" w:type="dxa"/>
          </w:tcPr>
          <w:p w:rsidR="00702092" w:rsidRPr="00825182" w:rsidRDefault="00702092" w:rsidP="00825182">
            <w:pPr>
              <w:rPr>
                <w:sz w:val="20"/>
                <w:szCs w:val="20"/>
              </w:rPr>
            </w:pPr>
            <w:r w:rsidRPr="00825182">
              <w:rPr>
                <w:sz w:val="20"/>
                <w:szCs w:val="20"/>
              </w:rPr>
              <w:t xml:space="preserve">Система налогообложения </w:t>
            </w:r>
          </w:p>
        </w:tc>
        <w:tc>
          <w:tcPr>
            <w:tcW w:w="3793" w:type="dxa"/>
          </w:tcPr>
          <w:p w:rsidR="00702092" w:rsidRPr="00825182" w:rsidRDefault="00702092" w:rsidP="00825182">
            <w:pPr>
              <w:rPr>
                <w:sz w:val="20"/>
                <w:szCs w:val="20"/>
              </w:rPr>
            </w:pPr>
          </w:p>
        </w:tc>
      </w:tr>
      <w:tr w:rsidR="00702092" w:rsidRPr="00825182" w:rsidTr="00702092">
        <w:tc>
          <w:tcPr>
            <w:tcW w:w="1101" w:type="dxa"/>
          </w:tcPr>
          <w:p w:rsidR="00702092" w:rsidRPr="00825182" w:rsidRDefault="00702092" w:rsidP="00825182">
            <w:pPr>
              <w:jc w:val="center"/>
              <w:rPr>
                <w:sz w:val="20"/>
                <w:szCs w:val="20"/>
              </w:rPr>
            </w:pPr>
            <w:r w:rsidRPr="00825182">
              <w:rPr>
                <w:sz w:val="20"/>
                <w:szCs w:val="20"/>
              </w:rPr>
              <w:t>10.</w:t>
            </w:r>
          </w:p>
        </w:tc>
        <w:tc>
          <w:tcPr>
            <w:tcW w:w="4677" w:type="dxa"/>
          </w:tcPr>
          <w:p w:rsidR="00702092" w:rsidRPr="00825182" w:rsidRDefault="00702092" w:rsidP="00825182">
            <w:pPr>
              <w:rPr>
                <w:sz w:val="20"/>
                <w:szCs w:val="20"/>
              </w:rPr>
            </w:pPr>
            <w:r w:rsidRPr="00825182">
              <w:rPr>
                <w:sz w:val="20"/>
                <w:szCs w:val="20"/>
              </w:rPr>
              <w:t>Дополнительная информация</w:t>
            </w:r>
          </w:p>
        </w:tc>
        <w:tc>
          <w:tcPr>
            <w:tcW w:w="3793" w:type="dxa"/>
          </w:tcPr>
          <w:p w:rsidR="00702092" w:rsidRPr="00825182" w:rsidRDefault="00702092" w:rsidP="00825182">
            <w:pPr>
              <w:rPr>
                <w:sz w:val="20"/>
                <w:szCs w:val="20"/>
              </w:rPr>
            </w:pPr>
          </w:p>
        </w:tc>
      </w:tr>
      <w:tr w:rsidR="00702092" w:rsidRPr="00825182" w:rsidTr="00702092">
        <w:tc>
          <w:tcPr>
            <w:tcW w:w="1101" w:type="dxa"/>
          </w:tcPr>
          <w:p w:rsidR="00702092" w:rsidRPr="00825182" w:rsidRDefault="00702092" w:rsidP="00825182">
            <w:pPr>
              <w:jc w:val="center"/>
              <w:rPr>
                <w:sz w:val="20"/>
                <w:szCs w:val="20"/>
              </w:rPr>
            </w:pPr>
            <w:r w:rsidRPr="00825182">
              <w:rPr>
                <w:sz w:val="20"/>
                <w:szCs w:val="20"/>
              </w:rPr>
              <w:t>11.</w:t>
            </w:r>
          </w:p>
        </w:tc>
        <w:tc>
          <w:tcPr>
            <w:tcW w:w="4677" w:type="dxa"/>
          </w:tcPr>
          <w:p w:rsidR="00702092" w:rsidRPr="00825182" w:rsidRDefault="00702092" w:rsidP="00825182">
            <w:pPr>
              <w:rPr>
                <w:sz w:val="20"/>
                <w:szCs w:val="20"/>
              </w:rPr>
            </w:pPr>
            <w:r w:rsidRPr="00825182">
              <w:rPr>
                <w:sz w:val="20"/>
                <w:szCs w:val="20"/>
              </w:rPr>
              <w:t>Контактные телефоны, факс, адрес электронной почты</w:t>
            </w:r>
          </w:p>
        </w:tc>
        <w:tc>
          <w:tcPr>
            <w:tcW w:w="3793" w:type="dxa"/>
          </w:tcPr>
          <w:p w:rsidR="00702092" w:rsidRPr="00825182" w:rsidRDefault="00702092" w:rsidP="00825182">
            <w:pPr>
              <w:rPr>
                <w:sz w:val="20"/>
                <w:szCs w:val="20"/>
              </w:rPr>
            </w:pPr>
          </w:p>
        </w:tc>
      </w:tr>
      <w:tr w:rsidR="00702092" w:rsidRPr="00825182" w:rsidTr="00702092">
        <w:tc>
          <w:tcPr>
            <w:tcW w:w="1101" w:type="dxa"/>
          </w:tcPr>
          <w:p w:rsidR="00702092" w:rsidRPr="00825182" w:rsidRDefault="00702092" w:rsidP="00825182">
            <w:pPr>
              <w:jc w:val="center"/>
              <w:rPr>
                <w:sz w:val="20"/>
                <w:szCs w:val="20"/>
              </w:rPr>
            </w:pPr>
            <w:r w:rsidRPr="00825182">
              <w:rPr>
                <w:sz w:val="20"/>
                <w:szCs w:val="20"/>
              </w:rPr>
              <w:t>12.</w:t>
            </w:r>
          </w:p>
        </w:tc>
        <w:tc>
          <w:tcPr>
            <w:tcW w:w="4677" w:type="dxa"/>
          </w:tcPr>
          <w:p w:rsidR="00702092" w:rsidRPr="00825182" w:rsidRDefault="00702092" w:rsidP="00825182">
            <w:pPr>
              <w:rPr>
                <w:sz w:val="20"/>
                <w:szCs w:val="20"/>
              </w:rPr>
            </w:pPr>
            <w:r w:rsidRPr="00825182">
              <w:rPr>
                <w:sz w:val="20"/>
                <w:szCs w:val="20"/>
              </w:rPr>
              <w:t>Место фактического осуществления деятельности</w:t>
            </w:r>
          </w:p>
        </w:tc>
        <w:tc>
          <w:tcPr>
            <w:tcW w:w="3793" w:type="dxa"/>
          </w:tcPr>
          <w:p w:rsidR="00702092" w:rsidRPr="00825182" w:rsidRDefault="00702092" w:rsidP="00825182">
            <w:pPr>
              <w:rPr>
                <w:sz w:val="20"/>
                <w:szCs w:val="20"/>
              </w:rPr>
            </w:pPr>
          </w:p>
        </w:tc>
      </w:tr>
    </w:tbl>
    <w:p w:rsidR="00702092" w:rsidRPr="00825182" w:rsidRDefault="00702092" w:rsidP="00825182">
      <w:pPr>
        <w:rPr>
          <w:sz w:val="20"/>
          <w:szCs w:val="20"/>
        </w:rPr>
      </w:pPr>
      <w:r w:rsidRPr="00825182">
        <w:rPr>
          <w:sz w:val="20"/>
          <w:szCs w:val="20"/>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702092" w:rsidRPr="00825182" w:rsidRDefault="00702092" w:rsidP="00825182">
      <w:pPr>
        <w:rPr>
          <w:sz w:val="20"/>
          <w:szCs w:val="20"/>
        </w:rPr>
      </w:pPr>
    </w:p>
    <w:p w:rsidR="00702092" w:rsidRPr="00825182" w:rsidRDefault="00702092" w:rsidP="00825182">
      <w:pPr>
        <w:rPr>
          <w:sz w:val="20"/>
          <w:szCs w:val="20"/>
        </w:rPr>
      </w:pPr>
      <w:r w:rsidRPr="00825182">
        <w:rPr>
          <w:sz w:val="20"/>
          <w:szCs w:val="20"/>
        </w:rPr>
        <w:t>Руководитель</w:t>
      </w:r>
    </w:p>
    <w:p w:rsidR="00702092" w:rsidRPr="00825182" w:rsidRDefault="00702092" w:rsidP="00825182">
      <w:pPr>
        <w:rPr>
          <w:sz w:val="20"/>
          <w:szCs w:val="20"/>
        </w:rPr>
      </w:pPr>
      <w:r w:rsidRPr="00825182">
        <w:rPr>
          <w:sz w:val="20"/>
          <w:szCs w:val="20"/>
        </w:rPr>
        <w:t>(индивидуальный предприниматель)    _______________   __________________</w:t>
      </w:r>
    </w:p>
    <w:p w:rsidR="00702092" w:rsidRPr="00825182" w:rsidRDefault="00702092" w:rsidP="00825182">
      <w:pPr>
        <w:rPr>
          <w:sz w:val="20"/>
          <w:szCs w:val="20"/>
        </w:rPr>
      </w:pPr>
      <w:r w:rsidRPr="00825182">
        <w:rPr>
          <w:sz w:val="20"/>
          <w:szCs w:val="20"/>
        </w:rPr>
        <w:t xml:space="preserve">                                                                           (подпись)                          (Ф.И.О.)</w:t>
      </w:r>
    </w:p>
    <w:p w:rsidR="00702092" w:rsidRPr="00825182" w:rsidRDefault="00702092" w:rsidP="00825182">
      <w:pPr>
        <w:jc w:val="center"/>
        <w:rPr>
          <w:sz w:val="20"/>
          <w:szCs w:val="20"/>
        </w:rPr>
      </w:pPr>
    </w:p>
    <w:p w:rsidR="00702092" w:rsidRPr="00825182" w:rsidRDefault="00702092" w:rsidP="00825182">
      <w:pPr>
        <w:rPr>
          <w:sz w:val="20"/>
          <w:szCs w:val="20"/>
        </w:rPr>
      </w:pPr>
    </w:p>
    <w:p w:rsidR="00702092" w:rsidRPr="00825182" w:rsidRDefault="00702092" w:rsidP="00825182">
      <w:pPr>
        <w:jc w:val="right"/>
        <w:rPr>
          <w:sz w:val="20"/>
          <w:szCs w:val="20"/>
        </w:rPr>
      </w:pPr>
      <w:r w:rsidRPr="00825182">
        <w:rPr>
          <w:sz w:val="20"/>
          <w:szCs w:val="20"/>
        </w:rPr>
        <w:t xml:space="preserve">Приложение № 3 к Порядку предоставления субсидий </w:t>
      </w:r>
    </w:p>
    <w:p w:rsidR="00702092" w:rsidRPr="00825182" w:rsidRDefault="00702092" w:rsidP="00825182">
      <w:pPr>
        <w:jc w:val="right"/>
        <w:rPr>
          <w:sz w:val="20"/>
          <w:szCs w:val="20"/>
        </w:rPr>
      </w:pPr>
      <w:proofErr w:type="gramStart"/>
      <w:r w:rsidRPr="00825182">
        <w:rPr>
          <w:sz w:val="20"/>
          <w:szCs w:val="20"/>
        </w:rPr>
        <w:t>утвержденному</w:t>
      </w:r>
      <w:proofErr w:type="gramEnd"/>
      <w:r w:rsidRPr="00825182">
        <w:rPr>
          <w:sz w:val="20"/>
          <w:szCs w:val="20"/>
        </w:rPr>
        <w:t xml:space="preserve"> постановлением Администрации </w:t>
      </w:r>
    </w:p>
    <w:p w:rsidR="00702092" w:rsidRPr="00825182" w:rsidRDefault="00702092" w:rsidP="00825182">
      <w:pPr>
        <w:jc w:val="right"/>
        <w:rPr>
          <w:sz w:val="20"/>
          <w:szCs w:val="20"/>
        </w:rPr>
      </w:pPr>
      <w:r w:rsidRPr="00825182">
        <w:rPr>
          <w:sz w:val="20"/>
          <w:szCs w:val="20"/>
        </w:rPr>
        <w:t xml:space="preserve">Берегаевского сельского поселения </w:t>
      </w:r>
    </w:p>
    <w:p w:rsidR="00702092" w:rsidRPr="00825182" w:rsidRDefault="00702092" w:rsidP="00825182">
      <w:pPr>
        <w:jc w:val="right"/>
        <w:rPr>
          <w:sz w:val="20"/>
          <w:szCs w:val="20"/>
        </w:rPr>
      </w:pPr>
      <w:r w:rsidRPr="00825182">
        <w:rPr>
          <w:sz w:val="20"/>
          <w:szCs w:val="20"/>
        </w:rPr>
        <w:t>от 28.12.2020г  №78</w:t>
      </w:r>
    </w:p>
    <w:p w:rsidR="00702092" w:rsidRPr="00825182" w:rsidRDefault="00702092" w:rsidP="00825182">
      <w:pPr>
        <w:rPr>
          <w:sz w:val="20"/>
          <w:szCs w:val="20"/>
        </w:rPr>
      </w:pPr>
      <w:r w:rsidRPr="00825182">
        <w:rPr>
          <w:sz w:val="20"/>
          <w:szCs w:val="20"/>
        </w:rPr>
        <w:t> </w:t>
      </w:r>
    </w:p>
    <w:p w:rsidR="00702092" w:rsidRPr="00825182" w:rsidRDefault="00702092" w:rsidP="00825182">
      <w:pPr>
        <w:jc w:val="both"/>
        <w:rPr>
          <w:sz w:val="20"/>
          <w:szCs w:val="20"/>
        </w:rPr>
      </w:pPr>
      <w:r w:rsidRPr="00825182">
        <w:rPr>
          <w:sz w:val="20"/>
          <w:szCs w:val="20"/>
        </w:rPr>
        <w:t> </w:t>
      </w:r>
    </w:p>
    <w:p w:rsidR="00702092" w:rsidRPr="00825182" w:rsidRDefault="00702092" w:rsidP="00825182">
      <w:pPr>
        <w:jc w:val="center"/>
        <w:rPr>
          <w:sz w:val="20"/>
          <w:szCs w:val="20"/>
        </w:rPr>
      </w:pPr>
      <w:r w:rsidRPr="00825182">
        <w:rPr>
          <w:sz w:val="20"/>
          <w:szCs w:val="20"/>
        </w:rPr>
        <w:t>Соглашение</w:t>
      </w:r>
    </w:p>
    <w:p w:rsidR="00702092" w:rsidRPr="00825182" w:rsidRDefault="00702092" w:rsidP="00825182">
      <w:pPr>
        <w:jc w:val="center"/>
        <w:rPr>
          <w:sz w:val="20"/>
          <w:szCs w:val="20"/>
        </w:rPr>
      </w:pPr>
      <w:r w:rsidRPr="00825182">
        <w:rPr>
          <w:sz w:val="20"/>
          <w:szCs w:val="20"/>
        </w:rPr>
        <w:t xml:space="preserve"> о предоставлении субсидий юридическим лицам (за исключением субсидий государственным (муниципальным) учреждениям), индивидуальным предпринимателям из бюджета Берегаевского сельского поселения </w:t>
      </w:r>
    </w:p>
    <w:p w:rsidR="00702092" w:rsidRPr="00825182" w:rsidRDefault="00702092" w:rsidP="00825182">
      <w:pPr>
        <w:jc w:val="both"/>
        <w:rPr>
          <w:sz w:val="20"/>
          <w:szCs w:val="20"/>
        </w:rPr>
      </w:pPr>
      <w:r w:rsidRPr="00825182">
        <w:rPr>
          <w:sz w:val="20"/>
          <w:szCs w:val="20"/>
        </w:rPr>
        <w:t> </w:t>
      </w:r>
    </w:p>
    <w:p w:rsidR="00702092" w:rsidRPr="00825182" w:rsidRDefault="00702092" w:rsidP="00825182">
      <w:pPr>
        <w:jc w:val="both"/>
        <w:rPr>
          <w:sz w:val="20"/>
          <w:szCs w:val="20"/>
        </w:rPr>
      </w:pPr>
      <w:r w:rsidRPr="00825182">
        <w:rPr>
          <w:sz w:val="20"/>
          <w:szCs w:val="20"/>
        </w:rPr>
        <w:t>п. Берегаево                                                                                                  "___"__________201_г.</w:t>
      </w:r>
    </w:p>
    <w:p w:rsidR="00702092" w:rsidRPr="00825182" w:rsidRDefault="00702092" w:rsidP="00825182">
      <w:pPr>
        <w:jc w:val="both"/>
        <w:rPr>
          <w:sz w:val="20"/>
          <w:szCs w:val="20"/>
        </w:rPr>
      </w:pPr>
    </w:p>
    <w:p w:rsidR="00702092" w:rsidRPr="00825182" w:rsidRDefault="00702092" w:rsidP="00825182">
      <w:pPr>
        <w:ind w:firstLine="708"/>
        <w:jc w:val="both"/>
        <w:rPr>
          <w:sz w:val="20"/>
          <w:szCs w:val="20"/>
        </w:rPr>
      </w:pPr>
      <w:r w:rsidRPr="00825182">
        <w:rPr>
          <w:sz w:val="20"/>
          <w:szCs w:val="20"/>
        </w:rPr>
        <w:lastRenderedPageBreak/>
        <w:t xml:space="preserve">Муниципальное образование Берегаевское сельское поселения от </w:t>
      </w:r>
      <w:proofErr w:type="gramStart"/>
      <w:r w:rsidRPr="00825182">
        <w:rPr>
          <w:sz w:val="20"/>
          <w:szCs w:val="20"/>
        </w:rPr>
        <w:t>имени</w:t>
      </w:r>
      <w:proofErr w:type="gramEnd"/>
      <w:r w:rsidRPr="00825182">
        <w:rPr>
          <w:sz w:val="20"/>
          <w:szCs w:val="20"/>
        </w:rPr>
        <w:t xml:space="preserve"> и в интересах </w:t>
      </w:r>
      <w:proofErr w:type="gramStart"/>
      <w:r w:rsidRPr="00825182">
        <w:rPr>
          <w:sz w:val="20"/>
          <w:szCs w:val="20"/>
        </w:rPr>
        <w:t>которого</w:t>
      </w:r>
      <w:proofErr w:type="gramEnd"/>
      <w:r w:rsidRPr="00825182">
        <w:rPr>
          <w:sz w:val="20"/>
          <w:szCs w:val="20"/>
        </w:rPr>
        <w:t xml:space="preserve"> выступает Администрация Берегаевского сельского поселения в лице Главы поселения ______________________________________________ действующего на основании ____________, именуемая в дальнейшем "Администрация", с одной стороны, и ____________, именуемый в дальнейшем "Получатель", в лице _____________, действующего на основании _________, с другой стороны, заключили настоящее Соглашение о нижеследующем:</w:t>
      </w:r>
    </w:p>
    <w:p w:rsidR="00702092" w:rsidRPr="00825182" w:rsidRDefault="00702092" w:rsidP="00825182">
      <w:pPr>
        <w:jc w:val="both"/>
        <w:rPr>
          <w:sz w:val="20"/>
          <w:szCs w:val="20"/>
        </w:rPr>
      </w:pPr>
      <w:r w:rsidRPr="00825182">
        <w:rPr>
          <w:sz w:val="20"/>
          <w:szCs w:val="20"/>
        </w:rPr>
        <w:t> </w:t>
      </w:r>
    </w:p>
    <w:p w:rsidR="00702092" w:rsidRPr="00825182" w:rsidRDefault="00702092" w:rsidP="00825182">
      <w:pPr>
        <w:jc w:val="center"/>
        <w:rPr>
          <w:sz w:val="20"/>
          <w:szCs w:val="20"/>
        </w:rPr>
      </w:pPr>
      <w:r w:rsidRPr="00825182">
        <w:rPr>
          <w:sz w:val="20"/>
          <w:szCs w:val="20"/>
        </w:rPr>
        <w:t>1. Предмет Соглашения </w:t>
      </w:r>
    </w:p>
    <w:p w:rsidR="00702092" w:rsidRPr="00825182" w:rsidRDefault="00702092" w:rsidP="00825182">
      <w:pPr>
        <w:ind w:firstLine="708"/>
        <w:jc w:val="both"/>
        <w:rPr>
          <w:sz w:val="20"/>
          <w:szCs w:val="20"/>
        </w:rPr>
      </w:pPr>
      <w:r w:rsidRPr="00825182">
        <w:rPr>
          <w:sz w:val="20"/>
          <w:szCs w:val="20"/>
        </w:rPr>
        <w:t xml:space="preserve">1.1. </w:t>
      </w:r>
      <w:proofErr w:type="gramStart"/>
      <w:r w:rsidRPr="00825182">
        <w:rPr>
          <w:sz w:val="20"/>
          <w:szCs w:val="20"/>
        </w:rPr>
        <w:t>Настоящее Соглашение регулирует отношения по предоставлению Администрацией Получателю за счет средств местного бюджета субсидий юридическим лицам (за исключением субсидий государственным (муниципальным) учреждениям), индивидуальным предпринимателям из бюджета Берегаевского сельского поселения (далее - субсидий) в случаях и порядке, установленных Порядком предоставления субсидии из местного бюджета, в целях возмещения затрат или недополученных доходов в связи с производством (реализацией) товаров, выполнение работ, оказанием услуг, утвержденным</w:t>
      </w:r>
      <w:proofErr w:type="gramEnd"/>
      <w:r w:rsidRPr="00825182">
        <w:rPr>
          <w:sz w:val="20"/>
          <w:szCs w:val="20"/>
        </w:rPr>
        <w:t xml:space="preserve"> постановлением Администрации Берегаевского сельского поселения от _________ N ____.</w:t>
      </w:r>
    </w:p>
    <w:p w:rsidR="00702092" w:rsidRPr="00825182" w:rsidRDefault="00702092" w:rsidP="00825182">
      <w:pPr>
        <w:ind w:firstLine="708"/>
        <w:rPr>
          <w:sz w:val="20"/>
          <w:szCs w:val="20"/>
        </w:rPr>
      </w:pPr>
      <w:r w:rsidRPr="00825182">
        <w:rPr>
          <w:sz w:val="20"/>
          <w:szCs w:val="20"/>
        </w:rPr>
        <w:t>1.2.Субсидия направляется</w:t>
      </w:r>
    </w:p>
    <w:p w:rsidR="00702092" w:rsidRPr="00825182" w:rsidRDefault="00702092" w:rsidP="00825182">
      <w:pPr>
        <w:ind w:firstLine="708"/>
        <w:rPr>
          <w:sz w:val="20"/>
          <w:szCs w:val="20"/>
        </w:rPr>
      </w:pPr>
      <w:r w:rsidRPr="00825182">
        <w:rPr>
          <w:sz w:val="20"/>
          <w:szCs w:val="20"/>
        </w:rPr>
        <w:t>на_______________________________________________________________________</w:t>
      </w:r>
      <w:proofErr w:type="gramStart"/>
      <w:r w:rsidRPr="00825182">
        <w:rPr>
          <w:sz w:val="20"/>
          <w:szCs w:val="20"/>
        </w:rPr>
        <w:t xml:space="preserve"> ,</w:t>
      </w:r>
      <w:proofErr w:type="gramEnd"/>
      <w:r w:rsidRPr="00825182">
        <w:rPr>
          <w:sz w:val="20"/>
          <w:szCs w:val="20"/>
        </w:rPr>
        <w:t xml:space="preserve"> в объеме бюджетных ассигнований, предусмотренных Решением Совета Берегаевского сельского поселения от______________ N ___ и составляет:____________________ рублей.</w:t>
      </w:r>
    </w:p>
    <w:p w:rsidR="00702092" w:rsidRPr="00825182" w:rsidRDefault="00702092" w:rsidP="00825182">
      <w:pPr>
        <w:ind w:firstLine="708"/>
        <w:rPr>
          <w:sz w:val="20"/>
          <w:szCs w:val="20"/>
        </w:rPr>
      </w:pPr>
      <w:r w:rsidRPr="00825182">
        <w:rPr>
          <w:sz w:val="20"/>
          <w:szCs w:val="20"/>
        </w:rPr>
        <w:t xml:space="preserve">1.3. Предоставляемая субсидия носит целевой характер. </w:t>
      </w:r>
    </w:p>
    <w:p w:rsidR="00702092" w:rsidRPr="00825182" w:rsidRDefault="00702092" w:rsidP="00825182">
      <w:pPr>
        <w:jc w:val="both"/>
        <w:rPr>
          <w:sz w:val="20"/>
          <w:szCs w:val="20"/>
        </w:rPr>
      </w:pPr>
      <w:r w:rsidRPr="00825182">
        <w:rPr>
          <w:sz w:val="20"/>
          <w:szCs w:val="20"/>
        </w:rPr>
        <w:t> </w:t>
      </w:r>
    </w:p>
    <w:p w:rsidR="00702092" w:rsidRPr="00825182" w:rsidRDefault="00702092" w:rsidP="00825182">
      <w:pPr>
        <w:jc w:val="center"/>
        <w:rPr>
          <w:sz w:val="20"/>
          <w:szCs w:val="20"/>
        </w:rPr>
      </w:pPr>
    </w:p>
    <w:p w:rsidR="00702092" w:rsidRPr="00825182" w:rsidRDefault="00702092" w:rsidP="00825182">
      <w:pPr>
        <w:jc w:val="center"/>
        <w:rPr>
          <w:sz w:val="20"/>
          <w:szCs w:val="20"/>
        </w:rPr>
      </w:pPr>
      <w:r w:rsidRPr="00825182">
        <w:rPr>
          <w:sz w:val="20"/>
          <w:szCs w:val="20"/>
        </w:rPr>
        <w:t>2. Размер, срок и условия предоставления субсидии</w:t>
      </w:r>
    </w:p>
    <w:p w:rsidR="00702092" w:rsidRPr="00825182" w:rsidRDefault="00702092" w:rsidP="00825182">
      <w:pPr>
        <w:jc w:val="both"/>
        <w:rPr>
          <w:sz w:val="20"/>
          <w:szCs w:val="20"/>
        </w:rPr>
      </w:pPr>
      <w:r w:rsidRPr="00825182">
        <w:rPr>
          <w:sz w:val="20"/>
          <w:szCs w:val="20"/>
        </w:rPr>
        <w:t xml:space="preserve">         2.1. В соответствии с настоящим Соглашением Администрация предоставляет Получателю субсидию в размере</w:t>
      </w:r>
      <w:proofErr w:type="gramStart"/>
      <w:r w:rsidRPr="00825182">
        <w:rPr>
          <w:sz w:val="20"/>
          <w:szCs w:val="20"/>
        </w:rPr>
        <w:t xml:space="preserve"> ________________ (___________) </w:t>
      </w:r>
      <w:proofErr w:type="gramEnd"/>
      <w:r w:rsidRPr="00825182">
        <w:rPr>
          <w:sz w:val="20"/>
          <w:szCs w:val="20"/>
        </w:rPr>
        <w:t>рублей ____ коп.</w:t>
      </w:r>
    </w:p>
    <w:p w:rsidR="00702092" w:rsidRPr="00825182" w:rsidRDefault="00702092" w:rsidP="00825182">
      <w:pPr>
        <w:jc w:val="both"/>
        <w:rPr>
          <w:sz w:val="20"/>
          <w:szCs w:val="20"/>
        </w:rPr>
      </w:pPr>
      <w:r w:rsidRPr="00825182">
        <w:rPr>
          <w:sz w:val="20"/>
          <w:szCs w:val="20"/>
        </w:rPr>
        <w:t xml:space="preserve">         2.2. Предоставление субсидии осуществляется путем перечисления Администрацией денежных средств на банковский счет Получателя, указанный в пункте 8 настоящего Соглашения, не позднее десятого рабочего дня после принятия решения о предоставлении субсидии по результатам проверки документов, представленных Получателем.</w:t>
      </w:r>
    </w:p>
    <w:p w:rsidR="00702092" w:rsidRPr="00825182" w:rsidRDefault="00702092" w:rsidP="00825182">
      <w:pPr>
        <w:rPr>
          <w:sz w:val="20"/>
          <w:szCs w:val="20"/>
        </w:rPr>
      </w:pPr>
      <w:r w:rsidRPr="00825182">
        <w:rPr>
          <w:sz w:val="20"/>
          <w:szCs w:val="20"/>
        </w:rPr>
        <w:t xml:space="preserve">        </w:t>
      </w:r>
    </w:p>
    <w:p w:rsidR="00702092" w:rsidRPr="00825182" w:rsidRDefault="00702092" w:rsidP="00825182">
      <w:pPr>
        <w:jc w:val="center"/>
        <w:rPr>
          <w:sz w:val="20"/>
          <w:szCs w:val="20"/>
        </w:rPr>
      </w:pPr>
      <w:r w:rsidRPr="00825182">
        <w:rPr>
          <w:sz w:val="20"/>
          <w:szCs w:val="20"/>
        </w:rPr>
        <w:t>3. Права и обязанности Получателя </w:t>
      </w:r>
    </w:p>
    <w:p w:rsidR="00702092" w:rsidRPr="00825182" w:rsidRDefault="00702092" w:rsidP="00825182">
      <w:pPr>
        <w:ind w:firstLine="708"/>
        <w:jc w:val="both"/>
        <w:rPr>
          <w:sz w:val="20"/>
          <w:szCs w:val="20"/>
        </w:rPr>
      </w:pPr>
      <w:r w:rsidRPr="00825182">
        <w:rPr>
          <w:sz w:val="20"/>
          <w:szCs w:val="20"/>
        </w:rPr>
        <w:t>3.1. Получатель имеет право на получение и использование субсидии на основании настоящего Соглашения.</w:t>
      </w:r>
    </w:p>
    <w:p w:rsidR="00702092" w:rsidRPr="00825182" w:rsidRDefault="00702092" w:rsidP="00825182">
      <w:pPr>
        <w:ind w:firstLine="708"/>
        <w:jc w:val="both"/>
        <w:rPr>
          <w:sz w:val="20"/>
          <w:szCs w:val="20"/>
        </w:rPr>
      </w:pPr>
      <w:r w:rsidRPr="00825182">
        <w:rPr>
          <w:sz w:val="20"/>
          <w:szCs w:val="20"/>
        </w:rPr>
        <w:t>3.2. Получатель обязан:</w:t>
      </w:r>
    </w:p>
    <w:p w:rsidR="00702092" w:rsidRPr="00825182" w:rsidRDefault="00702092" w:rsidP="00825182">
      <w:pPr>
        <w:ind w:firstLine="708"/>
        <w:jc w:val="both"/>
        <w:rPr>
          <w:sz w:val="20"/>
          <w:szCs w:val="20"/>
        </w:rPr>
      </w:pPr>
      <w:r w:rsidRPr="00825182">
        <w:rPr>
          <w:sz w:val="20"/>
          <w:szCs w:val="20"/>
        </w:rPr>
        <w:t>3.2.1. использовать представленные субсидии на цели, предусмотренные пунктом 1.3. настоящего Соглашения;</w:t>
      </w:r>
    </w:p>
    <w:p w:rsidR="00702092" w:rsidRPr="00825182" w:rsidRDefault="00702092" w:rsidP="00825182">
      <w:pPr>
        <w:ind w:firstLine="708"/>
        <w:jc w:val="both"/>
        <w:rPr>
          <w:sz w:val="20"/>
          <w:szCs w:val="20"/>
        </w:rPr>
      </w:pPr>
      <w:r w:rsidRPr="00825182">
        <w:rPr>
          <w:sz w:val="20"/>
          <w:szCs w:val="20"/>
        </w:rPr>
        <w:t>3.2.2. обеспечить качественное и своевременное оказание услуг (выполнением работ) при решении вопросов местного значения;</w:t>
      </w:r>
    </w:p>
    <w:p w:rsidR="00702092" w:rsidRPr="00825182" w:rsidRDefault="00702092" w:rsidP="00825182">
      <w:pPr>
        <w:ind w:firstLine="708"/>
        <w:jc w:val="both"/>
        <w:rPr>
          <w:sz w:val="20"/>
          <w:szCs w:val="20"/>
        </w:rPr>
      </w:pPr>
      <w:r w:rsidRPr="00825182">
        <w:rPr>
          <w:sz w:val="20"/>
          <w:szCs w:val="20"/>
        </w:rPr>
        <w:t>3.2.3. предоставить Администрации, запрашиваемые для проверки документы, информацию, подтверждающие расходы получателя на оказание услуг (выполнением работ) при решении вопросов местного значения;</w:t>
      </w:r>
    </w:p>
    <w:p w:rsidR="00702092" w:rsidRPr="00825182" w:rsidRDefault="00702092" w:rsidP="00825182">
      <w:pPr>
        <w:ind w:firstLine="708"/>
        <w:jc w:val="both"/>
        <w:rPr>
          <w:sz w:val="20"/>
          <w:szCs w:val="20"/>
        </w:rPr>
      </w:pPr>
      <w:r w:rsidRPr="00825182">
        <w:rPr>
          <w:sz w:val="20"/>
          <w:szCs w:val="20"/>
        </w:rPr>
        <w:t xml:space="preserve">3.2.4. в течение 10 (десяти) рабочих дней с момента получения субсидии </w:t>
      </w:r>
      <w:proofErr w:type="gramStart"/>
      <w:r w:rsidRPr="00825182">
        <w:rPr>
          <w:sz w:val="20"/>
          <w:szCs w:val="20"/>
        </w:rPr>
        <w:t>предоставить Администрации отчет</w:t>
      </w:r>
      <w:proofErr w:type="gramEnd"/>
      <w:r w:rsidRPr="00825182">
        <w:rPr>
          <w:sz w:val="20"/>
          <w:szCs w:val="20"/>
        </w:rPr>
        <w:t xml:space="preserve"> о целевом использовании субсидии (приложение № 5 к настоящему соглашению);</w:t>
      </w:r>
    </w:p>
    <w:p w:rsidR="00702092" w:rsidRPr="00825182" w:rsidRDefault="00702092" w:rsidP="00825182">
      <w:pPr>
        <w:ind w:firstLine="708"/>
        <w:jc w:val="both"/>
        <w:rPr>
          <w:sz w:val="20"/>
          <w:szCs w:val="20"/>
        </w:rPr>
      </w:pPr>
      <w:r w:rsidRPr="00825182">
        <w:rPr>
          <w:sz w:val="20"/>
          <w:szCs w:val="20"/>
        </w:rPr>
        <w:t>3.2.5. Получатели субсидий возвращают не использованные средства субсидии в бюджет поселения с указанием назначения платежа, в срок не позднее 25 декабря текущего года.</w:t>
      </w:r>
    </w:p>
    <w:p w:rsidR="00702092" w:rsidRPr="00825182" w:rsidRDefault="00702092" w:rsidP="00825182">
      <w:pPr>
        <w:jc w:val="both"/>
        <w:rPr>
          <w:sz w:val="20"/>
          <w:szCs w:val="20"/>
        </w:rPr>
      </w:pPr>
      <w:r w:rsidRPr="00825182">
        <w:rPr>
          <w:sz w:val="20"/>
          <w:szCs w:val="20"/>
        </w:rPr>
        <w:t> </w:t>
      </w:r>
    </w:p>
    <w:p w:rsidR="00702092" w:rsidRPr="00825182" w:rsidRDefault="00702092" w:rsidP="00825182">
      <w:pPr>
        <w:jc w:val="center"/>
        <w:rPr>
          <w:sz w:val="20"/>
          <w:szCs w:val="20"/>
        </w:rPr>
      </w:pPr>
      <w:r w:rsidRPr="00825182">
        <w:rPr>
          <w:sz w:val="20"/>
          <w:szCs w:val="20"/>
        </w:rPr>
        <w:t>4. Права и обязанности Администрации </w:t>
      </w:r>
    </w:p>
    <w:p w:rsidR="00702092" w:rsidRPr="00825182" w:rsidRDefault="00702092" w:rsidP="00825182">
      <w:pPr>
        <w:ind w:firstLine="708"/>
        <w:jc w:val="both"/>
        <w:rPr>
          <w:sz w:val="20"/>
          <w:szCs w:val="20"/>
        </w:rPr>
      </w:pPr>
      <w:r w:rsidRPr="00825182">
        <w:rPr>
          <w:sz w:val="20"/>
          <w:szCs w:val="20"/>
        </w:rPr>
        <w:t>4.1. Администрация обязуется перечислить на банковский счет Получателя, указанный в пункте 8 настоящего Соглашения, субсидию на оказание услуг (выполнением работ) при решении вопросов местного значения.</w:t>
      </w:r>
    </w:p>
    <w:p w:rsidR="00702092" w:rsidRPr="00825182" w:rsidRDefault="00702092" w:rsidP="00825182">
      <w:pPr>
        <w:ind w:firstLine="708"/>
        <w:jc w:val="both"/>
        <w:rPr>
          <w:sz w:val="20"/>
          <w:szCs w:val="20"/>
        </w:rPr>
      </w:pPr>
      <w:r w:rsidRPr="00825182">
        <w:rPr>
          <w:sz w:val="20"/>
          <w:szCs w:val="20"/>
        </w:rPr>
        <w:t>4.2. Администрация имеет право:</w:t>
      </w:r>
    </w:p>
    <w:p w:rsidR="00702092" w:rsidRPr="00825182" w:rsidRDefault="00702092" w:rsidP="00825182">
      <w:pPr>
        <w:ind w:firstLine="708"/>
        <w:jc w:val="both"/>
        <w:rPr>
          <w:sz w:val="20"/>
          <w:szCs w:val="20"/>
        </w:rPr>
      </w:pPr>
      <w:r w:rsidRPr="00825182">
        <w:rPr>
          <w:sz w:val="20"/>
          <w:szCs w:val="20"/>
        </w:rPr>
        <w:t>4.2.1. Осуществлять проверку отчета о целевом использовании предоставленной субсидии с указанием произведенных затрат и приложением документов, подтверждающих произведенные затраты</w:t>
      </w:r>
    </w:p>
    <w:p w:rsidR="00702092" w:rsidRPr="00825182" w:rsidRDefault="00702092" w:rsidP="00825182">
      <w:pPr>
        <w:ind w:firstLine="708"/>
        <w:jc w:val="both"/>
        <w:rPr>
          <w:sz w:val="20"/>
          <w:szCs w:val="20"/>
        </w:rPr>
      </w:pPr>
      <w:r w:rsidRPr="00825182">
        <w:rPr>
          <w:sz w:val="20"/>
          <w:szCs w:val="20"/>
        </w:rPr>
        <w:t xml:space="preserve">4.2.2. Осуществлять </w:t>
      </w:r>
      <w:proofErr w:type="gramStart"/>
      <w:r w:rsidRPr="00825182">
        <w:rPr>
          <w:sz w:val="20"/>
          <w:szCs w:val="20"/>
        </w:rPr>
        <w:t>контроль за</w:t>
      </w:r>
      <w:proofErr w:type="gramEnd"/>
      <w:r w:rsidRPr="00825182">
        <w:rPr>
          <w:sz w:val="20"/>
          <w:szCs w:val="20"/>
        </w:rPr>
        <w:t xml:space="preserve"> целевым использованием субсидии, условиями и порядком его предоставления.</w:t>
      </w:r>
    </w:p>
    <w:p w:rsidR="00702092" w:rsidRPr="00825182" w:rsidRDefault="00702092" w:rsidP="00825182">
      <w:pPr>
        <w:ind w:firstLine="708"/>
        <w:jc w:val="both"/>
        <w:rPr>
          <w:sz w:val="20"/>
          <w:szCs w:val="20"/>
        </w:rPr>
      </w:pPr>
      <w:r w:rsidRPr="00825182">
        <w:rPr>
          <w:sz w:val="20"/>
          <w:szCs w:val="20"/>
        </w:rPr>
        <w:t>4.2.3. Проводить проверку отчетов об использовании средств и в случае наличия нарушений направляет претензию в адрес получателя субсидии в течени</w:t>
      </w:r>
      <w:proofErr w:type="gramStart"/>
      <w:r w:rsidRPr="00825182">
        <w:rPr>
          <w:sz w:val="20"/>
          <w:szCs w:val="20"/>
        </w:rPr>
        <w:t>и</w:t>
      </w:r>
      <w:proofErr w:type="gramEnd"/>
      <w:r w:rsidRPr="00825182">
        <w:rPr>
          <w:sz w:val="20"/>
          <w:szCs w:val="20"/>
        </w:rPr>
        <w:t xml:space="preserve"> 30-ти календарных дней с момента получения отчетов об использовании средств.</w:t>
      </w:r>
    </w:p>
    <w:p w:rsidR="00702092" w:rsidRPr="00825182" w:rsidRDefault="00702092" w:rsidP="00825182">
      <w:pPr>
        <w:ind w:firstLine="708"/>
        <w:jc w:val="both"/>
        <w:rPr>
          <w:sz w:val="20"/>
          <w:szCs w:val="20"/>
        </w:rPr>
      </w:pPr>
      <w:r w:rsidRPr="00825182">
        <w:rPr>
          <w:sz w:val="20"/>
          <w:szCs w:val="20"/>
        </w:rPr>
        <w:t xml:space="preserve">4.2.4. Имеет право запрашивать у получателя субсидии информацию, документы, необходимые для осуществления </w:t>
      </w:r>
      <w:proofErr w:type="gramStart"/>
      <w:r w:rsidRPr="00825182">
        <w:rPr>
          <w:sz w:val="20"/>
          <w:szCs w:val="20"/>
        </w:rPr>
        <w:t>контроля за</w:t>
      </w:r>
      <w:proofErr w:type="gramEnd"/>
      <w:r w:rsidRPr="00825182">
        <w:rPr>
          <w:sz w:val="20"/>
          <w:szCs w:val="20"/>
        </w:rPr>
        <w:t xml:space="preserve"> использованием средств субсидии. </w:t>
      </w:r>
    </w:p>
    <w:p w:rsidR="00702092" w:rsidRPr="00825182" w:rsidRDefault="00702092" w:rsidP="00825182">
      <w:pPr>
        <w:ind w:firstLine="708"/>
        <w:jc w:val="both"/>
        <w:rPr>
          <w:sz w:val="20"/>
          <w:szCs w:val="20"/>
        </w:rPr>
      </w:pPr>
      <w:r w:rsidRPr="00825182">
        <w:rPr>
          <w:sz w:val="20"/>
          <w:szCs w:val="20"/>
        </w:rPr>
        <w:t>4.2.5. Имеет право в случае нарушения получателем субсидии обязательств, предусмотренных настоящим Соглашением, принимать решение о расторжении Соглашения.</w:t>
      </w:r>
    </w:p>
    <w:p w:rsidR="00702092" w:rsidRPr="00825182" w:rsidRDefault="00702092" w:rsidP="00341490">
      <w:pPr>
        <w:jc w:val="both"/>
        <w:rPr>
          <w:sz w:val="20"/>
          <w:szCs w:val="20"/>
        </w:rPr>
      </w:pPr>
    </w:p>
    <w:p w:rsidR="00702092" w:rsidRPr="00825182" w:rsidRDefault="00702092" w:rsidP="00825182">
      <w:pPr>
        <w:jc w:val="center"/>
        <w:rPr>
          <w:sz w:val="20"/>
          <w:szCs w:val="20"/>
        </w:rPr>
      </w:pPr>
      <w:r w:rsidRPr="00825182">
        <w:rPr>
          <w:sz w:val="20"/>
          <w:szCs w:val="20"/>
        </w:rPr>
        <w:t>5. Ответственность Сторон </w:t>
      </w:r>
    </w:p>
    <w:p w:rsidR="00702092" w:rsidRPr="00825182" w:rsidRDefault="00702092" w:rsidP="00825182">
      <w:pPr>
        <w:ind w:firstLine="708"/>
        <w:jc w:val="both"/>
        <w:rPr>
          <w:sz w:val="20"/>
          <w:szCs w:val="20"/>
        </w:rPr>
      </w:pPr>
      <w:r w:rsidRPr="00825182">
        <w:rPr>
          <w:sz w:val="20"/>
          <w:szCs w:val="20"/>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702092" w:rsidRPr="00825182" w:rsidRDefault="00702092" w:rsidP="00825182">
      <w:pPr>
        <w:ind w:firstLine="708"/>
        <w:jc w:val="both"/>
        <w:rPr>
          <w:sz w:val="20"/>
          <w:szCs w:val="20"/>
        </w:rPr>
      </w:pPr>
      <w:r w:rsidRPr="00825182">
        <w:rPr>
          <w:sz w:val="20"/>
          <w:szCs w:val="20"/>
        </w:rPr>
        <w:t xml:space="preserve">5.2. Получатель несет ответственность в соответствии с действующим законодательством Российской Федерации и настоящим Соглашением </w:t>
      </w:r>
      <w:proofErr w:type="gramStart"/>
      <w:r w:rsidRPr="00825182">
        <w:rPr>
          <w:sz w:val="20"/>
          <w:szCs w:val="20"/>
        </w:rPr>
        <w:t>за</w:t>
      </w:r>
      <w:proofErr w:type="gramEnd"/>
      <w:r w:rsidRPr="00825182">
        <w:rPr>
          <w:sz w:val="20"/>
          <w:szCs w:val="20"/>
        </w:rPr>
        <w:t>:</w:t>
      </w:r>
    </w:p>
    <w:p w:rsidR="00702092" w:rsidRPr="00825182" w:rsidRDefault="00702092" w:rsidP="00825182">
      <w:pPr>
        <w:ind w:firstLine="708"/>
        <w:jc w:val="both"/>
        <w:rPr>
          <w:sz w:val="20"/>
          <w:szCs w:val="20"/>
        </w:rPr>
      </w:pPr>
      <w:r w:rsidRPr="00825182">
        <w:rPr>
          <w:sz w:val="20"/>
          <w:szCs w:val="20"/>
        </w:rPr>
        <w:t>5.2.1.  нецелевое использование предоставляемой субсидии;</w:t>
      </w:r>
    </w:p>
    <w:p w:rsidR="00702092" w:rsidRPr="00825182" w:rsidRDefault="00702092" w:rsidP="00825182">
      <w:pPr>
        <w:ind w:firstLine="708"/>
        <w:jc w:val="both"/>
        <w:rPr>
          <w:sz w:val="20"/>
          <w:szCs w:val="20"/>
        </w:rPr>
      </w:pPr>
      <w:r w:rsidRPr="00825182">
        <w:rPr>
          <w:sz w:val="20"/>
          <w:szCs w:val="20"/>
        </w:rPr>
        <w:t>5.2.2. непредставление в порядке и сроки, установленные настоящим Соглашением, отчетности;</w:t>
      </w:r>
    </w:p>
    <w:p w:rsidR="00702092" w:rsidRPr="00825182" w:rsidRDefault="00702092" w:rsidP="00825182">
      <w:pPr>
        <w:ind w:firstLine="708"/>
        <w:jc w:val="both"/>
        <w:rPr>
          <w:sz w:val="20"/>
          <w:szCs w:val="20"/>
        </w:rPr>
      </w:pPr>
      <w:r w:rsidRPr="00825182">
        <w:rPr>
          <w:sz w:val="20"/>
          <w:szCs w:val="20"/>
        </w:rPr>
        <w:t>5.2.3. предоставление недостоверной и неполной информации по настоящему Соглашению;</w:t>
      </w:r>
    </w:p>
    <w:p w:rsidR="00702092" w:rsidRPr="00825182" w:rsidRDefault="00702092" w:rsidP="00341490">
      <w:pPr>
        <w:ind w:firstLine="708"/>
        <w:jc w:val="both"/>
        <w:rPr>
          <w:sz w:val="20"/>
          <w:szCs w:val="20"/>
        </w:rPr>
      </w:pPr>
      <w:r w:rsidRPr="00825182">
        <w:rPr>
          <w:sz w:val="20"/>
          <w:szCs w:val="20"/>
        </w:rPr>
        <w:t>5.2.4 иные нарушения действующего законодательства Российской Федерации и настоящего Соглашения.</w:t>
      </w:r>
    </w:p>
    <w:p w:rsidR="00702092" w:rsidRPr="00825182" w:rsidRDefault="00702092" w:rsidP="00825182">
      <w:pPr>
        <w:jc w:val="center"/>
        <w:rPr>
          <w:sz w:val="20"/>
          <w:szCs w:val="20"/>
        </w:rPr>
      </w:pPr>
      <w:r w:rsidRPr="00825182">
        <w:rPr>
          <w:sz w:val="20"/>
          <w:szCs w:val="20"/>
        </w:rPr>
        <w:t>6. Порядок изменения, расторжения Соглашения </w:t>
      </w:r>
    </w:p>
    <w:p w:rsidR="00702092" w:rsidRPr="00825182" w:rsidRDefault="00702092" w:rsidP="00825182">
      <w:pPr>
        <w:ind w:firstLine="708"/>
        <w:jc w:val="both"/>
        <w:rPr>
          <w:sz w:val="20"/>
          <w:szCs w:val="20"/>
        </w:rPr>
      </w:pPr>
      <w:r w:rsidRPr="00825182">
        <w:rPr>
          <w:sz w:val="20"/>
          <w:szCs w:val="20"/>
        </w:rPr>
        <w:t xml:space="preserve">6.1. По взаимному согласию Сторон в настоящее Соглашение могут быть внесены изменения путем заключения дополнительных соглашений, которые будут являться его неотъемлемой частью с момента их подписания Сторонами. </w:t>
      </w:r>
    </w:p>
    <w:p w:rsidR="00702092" w:rsidRPr="00825182" w:rsidRDefault="00702092" w:rsidP="00341490">
      <w:pPr>
        <w:ind w:firstLine="708"/>
        <w:jc w:val="both"/>
        <w:rPr>
          <w:sz w:val="20"/>
          <w:szCs w:val="20"/>
        </w:rPr>
      </w:pPr>
      <w:r w:rsidRPr="00825182">
        <w:rPr>
          <w:sz w:val="20"/>
          <w:szCs w:val="20"/>
        </w:rPr>
        <w:t>6.2. В случае неисполнения или ненадлежащего исполнения получателей субсидии обязательств по настоящему Соглашению Администрация Берегаевского сельского поселения направляет получателю субсидии уведомление о необходимости устранения выявленных нарушений в установленный срок. При не устранении получатели субсидии в установленном порядке указанных нарушений Администрация Берегаевского сельского поселения вправе расторгнуть настоящее Соглашение в соответствии с действующим законодательством Российской Федерации, а также применить последствия такого расторжения: потребовать возврата субсидии в бюджет Администрации Берегаевского сельского поселения в порядке, установленном бюджетным законодательство Российской Федерации.</w:t>
      </w:r>
    </w:p>
    <w:p w:rsidR="00702092" w:rsidRPr="00825182" w:rsidRDefault="00702092" w:rsidP="00825182">
      <w:pPr>
        <w:jc w:val="center"/>
        <w:rPr>
          <w:sz w:val="20"/>
          <w:szCs w:val="20"/>
        </w:rPr>
      </w:pPr>
      <w:r w:rsidRPr="00825182">
        <w:rPr>
          <w:sz w:val="20"/>
          <w:szCs w:val="20"/>
        </w:rPr>
        <w:t>7. Заключительные положения</w:t>
      </w:r>
    </w:p>
    <w:p w:rsidR="00702092" w:rsidRPr="00825182" w:rsidRDefault="00702092" w:rsidP="00825182">
      <w:pPr>
        <w:ind w:firstLine="708"/>
        <w:rPr>
          <w:sz w:val="20"/>
          <w:szCs w:val="20"/>
        </w:rPr>
      </w:pPr>
      <w:r w:rsidRPr="00825182">
        <w:rPr>
          <w:sz w:val="20"/>
          <w:szCs w:val="20"/>
        </w:rPr>
        <w:t>7.1. Настоящее Соглашение составлено в двух экземплярах, имеющих одинаковую юридическую силу, по одному для каждой из Сторон.</w:t>
      </w:r>
    </w:p>
    <w:p w:rsidR="00702092" w:rsidRPr="00825182" w:rsidRDefault="00702092" w:rsidP="00341490">
      <w:pPr>
        <w:ind w:firstLine="708"/>
        <w:jc w:val="both"/>
        <w:rPr>
          <w:sz w:val="20"/>
          <w:szCs w:val="20"/>
        </w:rPr>
      </w:pPr>
      <w:r w:rsidRPr="00825182">
        <w:rPr>
          <w:sz w:val="20"/>
          <w:szCs w:val="20"/>
        </w:rPr>
        <w:t xml:space="preserve">7.2. Настоящее Соглашение вступает в силу </w:t>
      </w:r>
      <w:proofErr w:type="gramStart"/>
      <w:r w:rsidRPr="00825182">
        <w:rPr>
          <w:sz w:val="20"/>
          <w:szCs w:val="20"/>
        </w:rPr>
        <w:t>с даты</w:t>
      </w:r>
      <w:proofErr w:type="gramEnd"/>
      <w:r w:rsidRPr="00825182">
        <w:rPr>
          <w:sz w:val="20"/>
          <w:szCs w:val="20"/>
        </w:rPr>
        <w:t xml:space="preserve"> его подписания Сторонами и прекращает действие "____" _________________ года, но не ранее полного исполнения Сторонами обязательств по настоящему Соглашению.</w:t>
      </w:r>
    </w:p>
    <w:p w:rsidR="00702092" w:rsidRPr="00825182" w:rsidRDefault="00702092" w:rsidP="00341490">
      <w:pPr>
        <w:rPr>
          <w:sz w:val="20"/>
          <w:szCs w:val="20"/>
        </w:rPr>
      </w:pPr>
      <w:r w:rsidRPr="00825182">
        <w:rPr>
          <w:sz w:val="20"/>
          <w:szCs w:val="20"/>
        </w:rPr>
        <w:t>8. Подписи и реквизиты сторон</w:t>
      </w:r>
    </w:p>
    <w:p w:rsidR="00702092" w:rsidRPr="00825182" w:rsidRDefault="00702092" w:rsidP="00825182">
      <w:pPr>
        <w:rPr>
          <w:sz w:val="20"/>
          <w:szCs w:val="20"/>
        </w:rPr>
      </w:pPr>
    </w:p>
    <w:p w:rsidR="00702092" w:rsidRPr="00825182" w:rsidRDefault="00702092" w:rsidP="00825182">
      <w:pPr>
        <w:rPr>
          <w:sz w:val="20"/>
          <w:szCs w:val="20"/>
        </w:rPr>
      </w:pPr>
    </w:p>
    <w:p w:rsidR="00702092" w:rsidRPr="00825182" w:rsidRDefault="00702092" w:rsidP="00825182">
      <w:pPr>
        <w:jc w:val="right"/>
        <w:rPr>
          <w:sz w:val="20"/>
          <w:szCs w:val="20"/>
        </w:rPr>
      </w:pPr>
      <w:r w:rsidRPr="00825182">
        <w:rPr>
          <w:sz w:val="20"/>
          <w:szCs w:val="20"/>
        </w:rPr>
        <w:t xml:space="preserve">Приложение № 4 к Порядку предоставления субсидий </w:t>
      </w:r>
    </w:p>
    <w:p w:rsidR="00702092" w:rsidRPr="00825182" w:rsidRDefault="00702092" w:rsidP="00825182">
      <w:pPr>
        <w:jc w:val="right"/>
        <w:rPr>
          <w:sz w:val="20"/>
          <w:szCs w:val="20"/>
        </w:rPr>
      </w:pPr>
      <w:proofErr w:type="gramStart"/>
      <w:r w:rsidRPr="00825182">
        <w:rPr>
          <w:sz w:val="20"/>
          <w:szCs w:val="20"/>
        </w:rPr>
        <w:t>утвержденному</w:t>
      </w:r>
      <w:proofErr w:type="gramEnd"/>
      <w:r w:rsidRPr="00825182">
        <w:rPr>
          <w:sz w:val="20"/>
          <w:szCs w:val="20"/>
        </w:rPr>
        <w:t xml:space="preserve"> постановлением Администрации </w:t>
      </w:r>
    </w:p>
    <w:p w:rsidR="00702092" w:rsidRPr="00825182" w:rsidRDefault="00702092" w:rsidP="00825182">
      <w:pPr>
        <w:jc w:val="right"/>
        <w:rPr>
          <w:sz w:val="20"/>
          <w:szCs w:val="20"/>
        </w:rPr>
      </w:pPr>
      <w:r w:rsidRPr="00825182">
        <w:rPr>
          <w:sz w:val="20"/>
          <w:szCs w:val="20"/>
        </w:rPr>
        <w:t xml:space="preserve">Берегаевского сельского поселения </w:t>
      </w:r>
    </w:p>
    <w:p w:rsidR="00702092" w:rsidRPr="00825182" w:rsidRDefault="00702092" w:rsidP="00825182">
      <w:pPr>
        <w:jc w:val="right"/>
        <w:rPr>
          <w:sz w:val="20"/>
          <w:szCs w:val="20"/>
        </w:rPr>
      </w:pPr>
      <w:r w:rsidRPr="00825182">
        <w:rPr>
          <w:sz w:val="20"/>
          <w:szCs w:val="20"/>
        </w:rPr>
        <w:t>от 00.00.2020 г. № 00</w:t>
      </w:r>
    </w:p>
    <w:p w:rsidR="00702092" w:rsidRPr="00825182" w:rsidRDefault="00702092" w:rsidP="00825182">
      <w:pPr>
        <w:autoSpaceDE w:val="0"/>
        <w:autoSpaceDN w:val="0"/>
        <w:adjustRightInd w:val="0"/>
        <w:jc w:val="center"/>
        <w:outlineLvl w:val="1"/>
        <w:rPr>
          <w:sz w:val="20"/>
          <w:szCs w:val="20"/>
        </w:rPr>
      </w:pPr>
    </w:p>
    <w:p w:rsidR="00702092" w:rsidRPr="00825182" w:rsidRDefault="00702092" w:rsidP="00825182">
      <w:pPr>
        <w:ind w:firstLine="708"/>
        <w:jc w:val="center"/>
        <w:rPr>
          <w:sz w:val="20"/>
          <w:szCs w:val="20"/>
        </w:rPr>
      </w:pPr>
      <w:r w:rsidRPr="00825182">
        <w:rPr>
          <w:sz w:val="20"/>
          <w:szCs w:val="20"/>
        </w:rPr>
        <w:t xml:space="preserve">Размер </w:t>
      </w:r>
    </w:p>
    <w:p w:rsidR="00702092" w:rsidRPr="00825182" w:rsidRDefault="00702092" w:rsidP="00825182">
      <w:pPr>
        <w:ind w:firstLine="708"/>
        <w:jc w:val="center"/>
        <w:rPr>
          <w:sz w:val="20"/>
          <w:szCs w:val="20"/>
        </w:rPr>
      </w:pPr>
      <w:r w:rsidRPr="00825182">
        <w:rPr>
          <w:sz w:val="20"/>
          <w:szCs w:val="20"/>
        </w:rPr>
        <w:t xml:space="preserve">субсидии на возмещение затрат </w:t>
      </w:r>
      <w:proofErr w:type="spellStart"/>
      <w:r w:rsidRPr="00825182">
        <w:rPr>
          <w:sz w:val="20"/>
          <w:szCs w:val="20"/>
        </w:rPr>
        <w:t>ресурсоснабжающих</w:t>
      </w:r>
      <w:proofErr w:type="spellEnd"/>
      <w:r w:rsidRPr="00825182">
        <w:rPr>
          <w:sz w:val="20"/>
          <w:szCs w:val="20"/>
        </w:rPr>
        <w:t xml:space="preserve"> организаций, предоставляющие населению жилищно-коммунальные услуги, от деятельности в области теплоснабжения в части проведения текущего ремонта объектов систем теплоснабжения не предусмотренных (не запланированных) в утвержденных тарифах на тепловую энергию, поставляемую потребителям п. Берегаево Берегаевского сельского поселения Тегульдетского района.</w:t>
      </w:r>
    </w:p>
    <w:p w:rsidR="00702092" w:rsidRPr="00825182" w:rsidRDefault="00702092" w:rsidP="00825182">
      <w:pPr>
        <w:jc w:val="both"/>
        <w:rPr>
          <w:sz w:val="20"/>
          <w:szCs w:val="20"/>
        </w:rPr>
      </w:pPr>
    </w:p>
    <w:p w:rsidR="00702092" w:rsidRPr="00825182" w:rsidRDefault="00702092" w:rsidP="00341490">
      <w:pPr>
        <w:ind w:firstLine="708"/>
        <w:jc w:val="both"/>
        <w:rPr>
          <w:sz w:val="20"/>
          <w:szCs w:val="20"/>
        </w:rPr>
      </w:pPr>
      <w:r w:rsidRPr="00825182">
        <w:rPr>
          <w:sz w:val="20"/>
          <w:szCs w:val="20"/>
        </w:rPr>
        <w:t xml:space="preserve">Расчет субсидии на возмещение затрат </w:t>
      </w:r>
      <w:proofErr w:type="spellStart"/>
      <w:r w:rsidRPr="00825182">
        <w:rPr>
          <w:sz w:val="20"/>
          <w:szCs w:val="20"/>
        </w:rPr>
        <w:t>ресурсоснабжающих</w:t>
      </w:r>
      <w:proofErr w:type="spellEnd"/>
      <w:r w:rsidRPr="00825182">
        <w:rPr>
          <w:sz w:val="20"/>
          <w:szCs w:val="20"/>
        </w:rPr>
        <w:t xml:space="preserve"> организаций, предоставляющие населению жилищно-коммунальные услуги, от деятельности в области теплоснабжения в части проведения текущего ремонта объектов систем теплоснабжения не предусмотренных (не запланированных) в утвержденных тарифах на тепловую энергию, поставляемую потребителям Берегаево Берегаевского сельского поселения Тегульдетского района, рассчитывается по формуле:</w:t>
      </w:r>
    </w:p>
    <w:p w:rsidR="00702092" w:rsidRPr="00825182" w:rsidRDefault="00702092" w:rsidP="00825182">
      <w:pPr>
        <w:jc w:val="both"/>
        <w:rPr>
          <w:sz w:val="20"/>
          <w:szCs w:val="20"/>
          <w:vertAlign w:val="subscript"/>
        </w:rPr>
      </w:pPr>
      <w:proofErr w:type="spellStart"/>
      <w:r w:rsidRPr="00825182">
        <w:rPr>
          <w:sz w:val="20"/>
          <w:szCs w:val="20"/>
          <w:lang w:val="en-US"/>
        </w:rPr>
        <w:t>U</w:t>
      </w:r>
      <w:r w:rsidRPr="00825182">
        <w:rPr>
          <w:sz w:val="20"/>
          <w:szCs w:val="20"/>
          <w:vertAlign w:val="subscript"/>
          <w:lang w:val="en-US"/>
        </w:rPr>
        <w:t>tr</w:t>
      </w:r>
      <w:proofErr w:type="spellEnd"/>
      <w:r w:rsidRPr="00825182">
        <w:rPr>
          <w:sz w:val="20"/>
          <w:szCs w:val="20"/>
        </w:rPr>
        <w:t>=</w:t>
      </w:r>
      <w:proofErr w:type="spellStart"/>
      <w:r w:rsidRPr="00825182">
        <w:rPr>
          <w:sz w:val="20"/>
          <w:szCs w:val="20"/>
          <w:lang w:val="en-US"/>
        </w:rPr>
        <w:t>S</w:t>
      </w:r>
      <w:r w:rsidRPr="00825182">
        <w:rPr>
          <w:sz w:val="20"/>
          <w:szCs w:val="20"/>
          <w:vertAlign w:val="subscript"/>
          <w:lang w:val="en-US"/>
        </w:rPr>
        <w:t>fztr</w:t>
      </w:r>
      <w:proofErr w:type="spellEnd"/>
      <w:r w:rsidRPr="00825182">
        <w:rPr>
          <w:sz w:val="20"/>
          <w:szCs w:val="20"/>
          <w:vertAlign w:val="subscript"/>
        </w:rPr>
        <w:t xml:space="preserve"> </w:t>
      </w:r>
      <w:r w:rsidRPr="00825182">
        <w:rPr>
          <w:sz w:val="20"/>
          <w:szCs w:val="20"/>
        </w:rPr>
        <w:t xml:space="preserve">- </w:t>
      </w:r>
      <w:proofErr w:type="spellStart"/>
      <w:r w:rsidRPr="00825182">
        <w:rPr>
          <w:sz w:val="20"/>
          <w:szCs w:val="20"/>
          <w:lang w:val="en-US"/>
        </w:rPr>
        <w:t>S</w:t>
      </w:r>
      <w:r w:rsidRPr="00825182">
        <w:rPr>
          <w:sz w:val="20"/>
          <w:szCs w:val="20"/>
          <w:vertAlign w:val="subscript"/>
          <w:lang w:val="en-US"/>
        </w:rPr>
        <w:t>fztrt</w:t>
      </w:r>
      <w:proofErr w:type="spellEnd"/>
      <w:r w:rsidRPr="00825182">
        <w:rPr>
          <w:sz w:val="20"/>
          <w:szCs w:val="20"/>
          <w:vertAlign w:val="subscript"/>
        </w:rPr>
        <w:t>,</w:t>
      </w:r>
    </w:p>
    <w:p w:rsidR="00702092" w:rsidRPr="00825182" w:rsidRDefault="00702092" w:rsidP="00825182">
      <w:pPr>
        <w:jc w:val="both"/>
        <w:rPr>
          <w:sz w:val="20"/>
          <w:szCs w:val="20"/>
        </w:rPr>
      </w:pPr>
      <w:r w:rsidRPr="00825182">
        <w:rPr>
          <w:sz w:val="20"/>
          <w:szCs w:val="20"/>
        </w:rPr>
        <w:t>где,</w:t>
      </w:r>
    </w:p>
    <w:p w:rsidR="00702092" w:rsidRPr="00825182" w:rsidRDefault="00702092" w:rsidP="00825182">
      <w:pPr>
        <w:jc w:val="both"/>
        <w:rPr>
          <w:sz w:val="20"/>
          <w:szCs w:val="20"/>
        </w:rPr>
      </w:pPr>
      <w:proofErr w:type="spellStart"/>
      <w:r w:rsidRPr="00825182">
        <w:rPr>
          <w:sz w:val="20"/>
          <w:szCs w:val="20"/>
          <w:lang w:val="en-US"/>
        </w:rPr>
        <w:t>Utr</w:t>
      </w:r>
      <w:proofErr w:type="spellEnd"/>
      <w:r w:rsidRPr="00825182">
        <w:rPr>
          <w:sz w:val="20"/>
          <w:szCs w:val="20"/>
        </w:rPr>
        <w:t xml:space="preserve"> – сумма субсидии на возмещение затрат </w:t>
      </w:r>
      <w:proofErr w:type="spellStart"/>
      <w:r w:rsidRPr="00825182">
        <w:rPr>
          <w:sz w:val="20"/>
          <w:szCs w:val="20"/>
        </w:rPr>
        <w:t>ресурсоснабжающих</w:t>
      </w:r>
      <w:proofErr w:type="spellEnd"/>
      <w:r w:rsidRPr="00825182">
        <w:rPr>
          <w:sz w:val="20"/>
          <w:szCs w:val="20"/>
        </w:rPr>
        <w:t xml:space="preserve"> организаций, предоставляющие населению жилищно-коммунальные услуги, от деятельности в области теплоснабжения в части проведения текущего ремонта объектов систем теплоснабжения не предусмотренных (не запланированных) в утвержденных тарифах на тепловую энергию, поставляемую потребителям п. Берегаево Берегаевского сельского поселения Тегульдетского района;</w:t>
      </w:r>
    </w:p>
    <w:p w:rsidR="00702092" w:rsidRPr="00825182" w:rsidRDefault="00702092" w:rsidP="00825182">
      <w:pPr>
        <w:jc w:val="both"/>
        <w:rPr>
          <w:sz w:val="20"/>
          <w:szCs w:val="20"/>
        </w:rPr>
      </w:pPr>
      <w:proofErr w:type="spellStart"/>
      <w:r w:rsidRPr="00825182">
        <w:rPr>
          <w:sz w:val="20"/>
          <w:szCs w:val="20"/>
          <w:lang w:val="en-US"/>
        </w:rPr>
        <w:t>S</w:t>
      </w:r>
      <w:r w:rsidRPr="00825182">
        <w:rPr>
          <w:sz w:val="20"/>
          <w:szCs w:val="20"/>
          <w:vertAlign w:val="subscript"/>
          <w:lang w:val="en-US"/>
        </w:rPr>
        <w:t>fztr</w:t>
      </w:r>
      <w:proofErr w:type="spellEnd"/>
      <w:r w:rsidRPr="00825182">
        <w:rPr>
          <w:sz w:val="20"/>
          <w:szCs w:val="20"/>
        </w:rPr>
        <w:t xml:space="preserve"> – сумма фактических затрат по проведению текущего ремонта объектов систем теплоснабжения </w:t>
      </w:r>
      <w:proofErr w:type="spellStart"/>
      <w:r w:rsidRPr="00825182">
        <w:rPr>
          <w:sz w:val="20"/>
          <w:szCs w:val="20"/>
        </w:rPr>
        <w:t>ресурсоснабжающих</w:t>
      </w:r>
      <w:proofErr w:type="spellEnd"/>
      <w:r w:rsidRPr="00825182">
        <w:rPr>
          <w:sz w:val="20"/>
          <w:szCs w:val="20"/>
        </w:rPr>
        <w:t xml:space="preserve"> организаций;</w:t>
      </w:r>
    </w:p>
    <w:p w:rsidR="00702092" w:rsidRPr="00825182" w:rsidRDefault="00702092" w:rsidP="00825182">
      <w:pPr>
        <w:jc w:val="both"/>
        <w:rPr>
          <w:sz w:val="20"/>
          <w:szCs w:val="20"/>
        </w:rPr>
      </w:pPr>
    </w:p>
    <w:p w:rsidR="00702092" w:rsidRPr="00825182" w:rsidRDefault="00702092" w:rsidP="00825182">
      <w:pPr>
        <w:jc w:val="both"/>
        <w:rPr>
          <w:sz w:val="20"/>
          <w:szCs w:val="20"/>
        </w:rPr>
      </w:pPr>
      <w:proofErr w:type="spellStart"/>
      <w:proofErr w:type="gramStart"/>
      <w:r w:rsidRPr="00825182">
        <w:rPr>
          <w:sz w:val="20"/>
          <w:szCs w:val="20"/>
          <w:lang w:val="en-US"/>
        </w:rPr>
        <w:t>S</w:t>
      </w:r>
      <w:r w:rsidRPr="00825182">
        <w:rPr>
          <w:sz w:val="20"/>
          <w:szCs w:val="20"/>
          <w:vertAlign w:val="subscript"/>
          <w:lang w:val="en-US"/>
        </w:rPr>
        <w:t>fztrt</w:t>
      </w:r>
      <w:proofErr w:type="spellEnd"/>
      <w:r w:rsidRPr="00825182">
        <w:rPr>
          <w:sz w:val="20"/>
          <w:szCs w:val="20"/>
        </w:rPr>
        <w:t xml:space="preserve"> – сумма фактических затрат по проведению текущего ремонта объектов систем теплоснабжения включенных в тариф </w:t>
      </w:r>
      <w:proofErr w:type="spellStart"/>
      <w:r w:rsidRPr="00825182">
        <w:rPr>
          <w:sz w:val="20"/>
          <w:szCs w:val="20"/>
        </w:rPr>
        <w:t>ресурсоснабжающих</w:t>
      </w:r>
      <w:proofErr w:type="spellEnd"/>
      <w:r w:rsidRPr="00825182">
        <w:rPr>
          <w:sz w:val="20"/>
          <w:szCs w:val="20"/>
        </w:rPr>
        <w:t xml:space="preserve"> организаций.</w:t>
      </w:r>
      <w:proofErr w:type="gramEnd"/>
    </w:p>
    <w:p w:rsidR="00702092" w:rsidRPr="00825182" w:rsidRDefault="00702092" w:rsidP="00825182">
      <w:pPr>
        <w:rPr>
          <w:sz w:val="20"/>
          <w:szCs w:val="20"/>
        </w:rPr>
        <w:sectPr w:rsidR="00702092" w:rsidRPr="00825182" w:rsidSect="00702092">
          <w:headerReference w:type="default" r:id="rId86"/>
          <w:pgSz w:w="11906" w:h="16838"/>
          <w:pgMar w:top="567" w:right="851" w:bottom="1134" w:left="1418" w:header="709" w:footer="709" w:gutter="0"/>
          <w:cols w:space="708"/>
          <w:docGrid w:linePitch="360"/>
        </w:sectPr>
      </w:pPr>
    </w:p>
    <w:p w:rsidR="00702092" w:rsidRPr="00825182" w:rsidRDefault="00702092" w:rsidP="00825182">
      <w:pPr>
        <w:jc w:val="right"/>
        <w:rPr>
          <w:sz w:val="20"/>
          <w:szCs w:val="20"/>
        </w:rPr>
      </w:pPr>
      <w:r w:rsidRPr="00825182">
        <w:rPr>
          <w:sz w:val="20"/>
          <w:szCs w:val="20"/>
        </w:rPr>
        <w:lastRenderedPageBreak/>
        <w:t xml:space="preserve">Приложение № 5 к Порядку предоставления субсидий </w:t>
      </w:r>
    </w:p>
    <w:p w:rsidR="00702092" w:rsidRPr="00825182" w:rsidRDefault="00702092" w:rsidP="00825182">
      <w:pPr>
        <w:jc w:val="right"/>
        <w:rPr>
          <w:sz w:val="20"/>
          <w:szCs w:val="20"/>
        </w:rPr>
      </w:pPr>
      <w:proofErr w:type="gramStart"/>
      <w:r w:rsidRPr="00825182">
        <w:rPr>
          <w:sz w:val="20"/>
          <w:szCs w:val="20"/>
        </w:rPr>
        <w:t>утвержденному</w:t>
      </w:r>
      <w:proofErr w:type="gramEnd"/>
      <w:r w:rsidRPr="00825182">
        <w:rPr>
          <w:sz w:val="20"/>
          <w:szCs w:val="20"/>
        </w:rPr>
        <w:t xml:space="preserve"> постановлением Администрации </w:t>
      </w:r>
    </w:p>
    <w:p w:rsidR="00702092" w:rsidRPr="00825182" w:rsidRDefault="00702092" w:rsidP="00825182">
      <w:pPr>
        <w:jc w:val="right"/>
        <w:rPr>
          <w:sz w:val="20"/>
          <w:szCs w:val="20"/>
        </w:rPr>
      </w:pPr>
      <w:r w:rsidRPr="00825182">
        <w:rPr>
          <w:sz w:val="20"/>
          <w:szCs w:val="20"/>
        </w:rPr>
        <w:t xml:space="preserve">Берегаевского сельского поселения </w:t>
      </w:r>
    </w:p>
    <w:p w:rsidR="00702092" w:rsidRPr="00825182" w:rsidRDefault="00702092" w:rsidP="00825182">
      <w:pPr>
        <w:jc w:val="right"/>
        <w:rPr>
          <w:sz w:val="20"/>
          <w:szCs w:val="20"/>
        </w:rPr>
      </w:pPr>
      <w:r w:rsidRPr="00825182">
        <w:rPr>
          <w:sz w:val="20"/>
          <w:szCs w:val="20"/>
        </w:rPr>
        <w:t>от 28.12.2020г  №78</w:t>
      </w:r>
    </w:p>
    <w:p w:rsidR="00702092" w:rsidRPr="00825182" w:rsidRDefault="00702092" w:rsidP="00825182">
      <w:pPr>
        <w:rPr>
          <w:sz w:val="20"/>
          <w:szCs w:val="20"/>
        </w:rPr>
      </w:pPr>
    </w:p>
    <w:p w:rsidR="00702092" w:rsidRPr="00825182" w:rsidRDefault="00702092" w:rsidP="00825182">
      <w:pPr>
        <w:jc w:val="center"/>
        <w:rPr>
          <w:b/>
          <w:bCs/>
          <w:sz w:val="20"/>
          <w:szCs w:val="20"/>
        </w:rPr>
      </w:pPr>
      <w:r w:rsidRPr="00825182">
        <w:rPr>
          <w:b/>
          <w:bCs/>
          <w:sz w:val="20"/>
          <w:szCs w:val="20"/>
        </w:rPr>
        <w:t>Отчет</w:t>
      </w:r>
    </w:p>
    <w:p w:rsidR="00702092" w:rsidRPr="00825182" w:rsidRDefault="00702092" w:rsidP="00825182">
      <w:pPr>
        <w:shd w:val="clear" w:color="auto" w:fill="FFFFFF"/>
        <w:tabs>
          <w:tab w:val="left" w:pos="10632"/>
        </w:tabs>
        <w:jc w:val="center"/>
        <w:rPr>
          <w:b/>
          <w:sz w:val="20"/>
          <w:szCs w:val="20"/>
        </w:rPr>
      </w:pPr>
      <w:r w:rsidRPr="00825182">
        <w:rPr>
          <w:b/>
          <w:bCs/>
          <w:sz w:val="20"/>
          <w:szCs w:val="20"/>
        </w:rPr>
        <w:t xml:space="preserve">об использовании </w:t>
      </w:r>
      <w:r w:rsidRPr="00825182">
        <w:rPr>
          <w:b/>
          <w:color w:val="000000"/>
          <w:spacing w:val="-1"/>
          <w:sz w:val="20"/>
          <w:szCs w:val="20"/>
        </w:rPr>
        <w:t xml:space="preserve">субсидий </w:t>
      </w:r>
    </w:p>
    <w:p w:rsidR="00702092" w:rsidRPr="00825182" w:rsidRDefault="00702092" w:rsidP="00825182">
      <w:pPr>
        <w:shd w:val="clear" w:color="auto" w:fill="FFFFFF"/>
        <w:tabs>
          <w:tab w:val="left" w:pos="1138"/>
        </w:tabs>
        <w:jc w:val="center"/>
        <w:rPr>
          <w:b/>
          <w:color w:val="000000"/>
          <w:sz w:val="20"/>
          <w:szCs w:val="20"/>
        </w:rPr>
      </w:pPr>
      <w:r w:rsidRPr="00825182">
        <w:rPr>
          <w:b/>
          <w:color w:val="000000"/>
          <w:sz w:val="20"/>
          <w:szCs w:val="20"/>
        </w:rPr>
        <w:t>за  ______________________________</w:t>
      </w:r>
    </w:p>
    <w:p w:rsidR="00702092" w:rsidRPr="00825182" w:rsidRDefault="00702092" w:rsidP="00825182">
      <w:pPr>
        <w:shd w:val="clear" w:color="auto" w:fill="FFFFFF"/>
        <w:tabs>
          <w:tab w:val="left" w:pos="1138"/>
        </w:tabs>
        <w:jc w:val="center"/>
        <w:rPr>
          <w:b/>
          <w:color w:val="000000"/>
          <w:spacing w:val="-4"/>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77"/>
        <w:gridCol w:w="1984"/>
        <w:gridCol w:w="2802"/>
        <w:gridCol w:w="2126"/>
      </w:tblGrid>
      <w:tr w:rsidR="00702092" w:rsidRPr="00825182" w:rsidTr="00702092">
        <w:trPr>
          <w:trHeight w:val="993"/>
        </w:trPr>
        <w:tc>
          <w:tcPr>
            <w:tcW w:w="567" w:type="dxa"/>
            <w:tcBorders>
              <w:top w:val="single" w:sz="4" w:space="0" w:color="auto"/>
              <w:left w:val="single" w:sz="4" w:space="0" w:color="auto"/>
              <w:bottom w:val="single" w:sz="4" w:space="0" w:color="auto"/>
              <w:right w:val="single" w:sz="4" w:space="0" w:color="auto"/>
            </w:tcBorders>
            <w:hideMark/>
          </w:tcPr>
          <w:p w:rsidR="00702092" w:rsidRPr="00825182" w:rsidRDefault="00702092" w:rsidP="00825182">
            <w:pPr>
              <w:widowControl w:val="0"/>
              <w:autoSpaceDE w:val="0"/>
              <w:autoSpaceDN w:val="0"/>
              <w:adjustRightInd w:val="0"/>
              <w:jc w:val="center"/>
              <w:rPr>
                <w:bCs/>
                <w:sz w:val="20"/>
                <w:szCs w:val="20"/>
              </w:rPr>
            </w:pPr>
            <w:r w:rsidRPr="00825182">
              <w:rPr>
                <w:bCs/>
                <w:sz w:val="20"/>
                <w:szCs w:val="20"/>
              </w:rPr>
              <w:t xml:space="preserve">№ </w:t>
            </w:r>
            <w:proofErr w:type="gramStart"/>
            <w:r w:rsidRPr="00825182">
              <w:rPr>
                <w:bCs/>
                <w:sz w:val="20"/>
                <w:szCs w:val="20"/>
              </w:rPr>
              <w:t>п</w:t>
            </w:r>
            <w:proofErr w:type="gramEnd"/>
            <w:r w:rsidRPr="00825182">
              <w:rPr>
                <w:bCs/>
                <w:sz w:val="20"/>
                <w:szCs w:val="20"/>
              </w:rPr>
              <w:t>/п</w:t>
            </w:r>
          </w:p>
        </w:tc>
        <w:tc>
          <w:tcPr>
            <w:tcW w:w="1877" w:type="dxa"/>
            <w:tcBorders>
              <w:top w:val="single" w:sz="4" w:space="0" w:color="auto"/>
              <w:left w:val="single" w:sz="4" w:space="0" w:color="auto"/>
              <w:right w:val="single" w:sz="4" w:space="0" w:color="auto"/>
            </w:tcBorders>
          </w:tcPr>
          <w:p w:rsidR="00702092" w:rsidRPr="00825182" w:rsidRDefault="00702092" w:rsidP="00825182">
            <w:pPr>
              <w:widowControl w:val="0"/>
              <w:autoSpaceDE w:val="0"/>
              <w:autoSpaceDN w:val="0"/>
              <w:adjustRightInd w:val="0"/>
              <w:jc w:val="center"/>
              <w:rPr>
                <w:bCs/>
                <w:sz w:val="20"/>
                <w:szCs w:val="20"/>
              </w:rPr>
            </w:pPr>
            <w:r w:rsidRPr="00825182">
              <w:rPr>
                <w:bCs/>
                <w:sz w:val="20"/>
                <w:szCs w:val="20"/>
              </w:rPr>
              <w:t>Наименование мероприятия, расходов</w:t>
            </w:r>
          </w:p>
        </w:tc>
        <w:tc>
          <w:tcPr>
            <w:tcW w:w="1984" w:type="dxa"/>
            <w:tcBorders>
              <w:top w:val="single" w:sz="4" w:space="0" w:color="auto"/>
              <w:left w:val="single" w:sz="4" w:space="0" w:color="auto"/>
              <w:bottom w:val="single" w:sz="4" w:space="0" w:color="auto"/>
              <w:right w:val="single" w:sz="4" w:space="0" w:color="auto"/>
            </w:tcBorders>
            <w:hideMark/>
          </w:tcPr>
          <w:p w:rsidR="00702092" w:rsidRPr="00825182" w:rsidRDefault="00702092" w:rsidP="00825182">
            <w:pPr>
              <w:widowControl w:val="0"/>
              <w:autoSpaceDE w:val="0"/>
              <w:autoSpaceDN w:val="0"/>
              <w:adjustRightInd w:val="0"/>
              <w:jc w:val="center"/>
              <w:rPr>
                <w:bCs/>
                <w:sz w:val="20"/>
                <w:szCs w:val="20"/>
              </w:rPr>
            </w:pPr>
            <w:r w:rsidRPr="00825182">
              <w:rPr>
                <w:bCs/>
                <w:sz w:val="20"/>
                <w:szCs w:val="20"/>
              </w:rPr>
              <w:t>Планируемые (произведенные) расходы на мероприятие, (руб.)</w:t>
            </w:r>
          </w:p>
        </w:tc>
        <w:tc>
          <w:tcPr>
            <w:tcW w:w="2802" w:type="dxa"/>
            <w:tcBorders>
              <w:top w:val="single" w:sz="4" w:space="0" w:color="auto"/>
              <w:left w:val="single" w:sz="4" w:space="0" w:color="auto"/>
              <w:bottom w:val="single" w:sz="4" w:space="0" w:color="auto"/>
              <w:right w:val="single" w:sz="4" w:space="0" w:color="auto"/>
            </w:tcBorders>
            <w:hideMark/>
          </w:tcPr>
          <w:p w:rsidR="00702092" w:rsidRPr="00825182" w:rsidRDefault="00702092" w:rsidP="00825182">
            <w:pPr>
              <w:widowControl w:val="0"/>
              <w:autoSpaceDE w:val="0"/>
              <w:autoSpaceDN w:val="0"/>
              <w:adjustRightInd w:val="0"/>
              <w:jc w:val="center"/>
              <w:rPr>
                <w:bCs/>
                <w:sz w:val="20"/>
                <w:szCs w:val="20"/>
              </w:rPr>
            </w:pPr>
            <w:r w:rsidRPr="00825182">
              <w:rPr>
                <w:bCs/>
                <w:sz w:val="20"/>
                <w:szCs w:val="20"/>
              </w:rPr>
              <w:t>Поступило из местного бюджета за отчетный период денежных средств, (руб.)</w:t>
            </w:r>
          </w:p>
        </w:tc>
        <w:tc>
          <w:tcPr>
            <w:tcW w:w="2126" w:type="dxa"/>
            <w:tcBorders>
              <w:top w:val="single" w:sz="4" w:space="0" w:color="auto"/>
              <w:left w:val="single" w:sz="4" w:space="0" w:color="auto"/>
              <w:bottom w:val="single" w:sz="4" w:space="0" w:color="auto"/>
              <w:right w:val="single" w:sz="4" w:space="0" w:color="auto"/>
            </w:tcBorders>
            <w:hideMark/>
          </w:tcPr>
          <w:p w:rsidR="00702092" w:rsidRPr="00825182" w:rsidRDefault="00702092" w:rsidP="00825182">
            <w:pPr>
              <w:widowControl w:val="0"/>
              <w:autoSpaceDE w:val="0"/>
              <w:autoSpaceDN w:val="0"/>
              <w:adjustRightInd w:val="0"/>
              <w:jc w:val="center"/>
              <w:rPr>
                <w:bCs/>
                <w:sz w:val="20"/>
                <w:szCs w:val="20"/>
              </w:rPr>
            </w:pPr>
            <w:r w:rsidRPr="00825182">
              <w:rPr>
                <w:bCs/>
                <w:sz w:val="20"/>
                <w:szCs w:val="20"/>
              </w:rPr>
              <w:t>Освоено за отчетный период (руб.)</w:t>
            </w:r>
          </w:p>
        </w:tc>
      </w:tr>
      <w:tr w:rsidR="00702092" w:rsidRPr="00825182" w:rsidTr="00702092">
        <w:trPr>
          <w:trHeight w:val="81"/>
        </w:trPr>
        <w:tc>
          <w:tcPr>
            <w:tcW w:w="56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bCs/>
                <w:sz w:val="20"/>
                <w:szCs w:val="20"/>
              </w:rPr>
            </w:pPr>
          </w:p>
        </w:tc>
        <w:tc>
          <w:tcPr>
            <w:tcW w:w="187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bCs/>
                <w:sz w:val="20"/>
                <w:szCs w:val="20"/>
              </w:rPr>
            </w:pPr>
          </w:p>
        </w:tc>
        <w:tc>
          <w:tcPr>
            <w:tcW w:w="2802"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center"/>
              <w:rPr>
                <w:bCs/>
                <w:sz w:val="20"/>
                <w:szCs w:val="20"/>
              </w:rPr>
            </w:pPr>
          </w:p>
        </w:tc>
      </w:tr>
    </w:tbl>
    <w:p w:rsidR="00702092" w:rsidRPr="00825182" w:rsidRDefault="00341490" w:rsidP="00825182">
      <w:pPr>
        <w:rPr>
          <w:bCs/>
          <w:sz w:val="20"/>
          <w:szCs w:val="20"/>
        </w:rPr>
      </w:pPr>
      <w:r w:rsidRPr="00825182">
        <w:rPr>
          <w:noProof/>
          <w:sz w:val="20"/>
          <w:szCs w:val="20"/>
        </w:rPr>
        <mc:AlternateContent>
          <mc:Choice Requires="wps">
            <w:drawing>
              <wp:anchor distT="0" distB="0" distL="114300" distR="114300" simplePos="0" relativeHeight="251682304" behindDoc="0" locked="0" layoutInCell="1" allowOverlap="1" wp14:anchorId="7E14E1AD" wp14:editId="0222A94E">
                <wp:simplePos x="0" y="0"/>
                <wp:positionH relativeFrom="column">
                  <wp:posOffset>260985</wp:posOffset>
                </wp:positionH>
                <wp:positionV relativeFrom="paragraph">
                  <wp:posOffset>38736</wp:posOffset>
                </wp:positionV>
                <wp:extent cx="3867150" cy="4953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495300"/>
                        </a:xfrm>
                        <a:prstGeom prst="rect">
                          <a:avLst/>
                        </a:prstGeom>
                        <a:solidFill>
                          <a:srgbClr val="FFFFFF"/>
                        </a:solidFill>
                        <a:ln w="9525">
                          <a:solidFill>
                            <a:srgbClr val="FFFFFF"/>
                          </a:solidFill>
                          <a:miter lim="800000"/>
                          <a:headEnd/>
                          <a:tailEnd/>
                        </a:ln>
                      </wps:spPr>
                      <wps:txbx>
                        <w:txbxContent>
                          <w:p w:rsidR="000B2413" w:rsidRPr="00547B3A" w:rsidRDefault="000B2413" w:rsidP="00702092">
                            <w:r w:rsidRPr="00547B3A">
                              <w:t>Руководитель: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9" style="position:absolute;margin-left:20.55pt;margin-top:3.05pt;width:304.5pt;height:3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" strokecolor="white">
                <v:textbox>
                  <w:txbxContent>
                    <w:p w:rsidR="000B2413" w:rsidRPr="00547B3A" w:rsidRDefault="000B2413" w:rsidP="00702092">
                      <w:r w:rsidRPr="00547B3A">
                        <w:t>Руководитель:</w:t>
                      </w:r>
                    </w:p>
                  </w:txbxContent>
                </v:textbox>
              </v:rect>
            </w:pict>
          </mc:Fallback>
        </mc:AlternateContent>
      </w:r>
    </w:p>
    <w:p w:rsidR="00702092" w:rsidRPr="00825182" w:rsidRDefault="00702092" w:rsidP="00825182">
      <w:pPr>
        <w:rPr>
          <w:bCs/>
          <w:sz w:val="20"/>
          <w:szCs w:val="20"/>
        </w:rPr>
      </w:pPr>
    </w:p>
    <w:p w:rsidR="00702092" w:rsidRPr="00825182" w:rsidRDefault="00702092" w:rsidP="00825182">
      <w:pPr>
        <w:rPr>
          <w:bCs/>
          <w:sz w:val="20"/>
          <w:szCs w:val="20"/>
        </w:rPr>
      </w:pPr>
    </w:p>
    <w:p w:rsidR="00702092" w:rsidRPr="00341490" w:rsidRDefault="00341490" w:rsidP="00341490">
      <w:pPr>
        <w:rPr>
          <w:sz w:val="20"/>
          <w:szCs w:val="20"/>
        </w:rPr>
      </w:pPr>
      <w:r>
        <w:rPr>
          <w:sz w:val="20"/>
          <w:szCs w:val="20"/>
        </w:rPr>
        <w:t xml:space="preserve">   </w:t>
      </w:r>
    </w:p>
    <w:p w:rsidR="00702092" w:rsidRPr="00825182" w:rsidRDefault="00702092" w:rsidP="00825182">
      <w:pPr>
        <w:rPr>
          <w:sz w:val="20"/>
          <w:szCs w:val="20"/>
        </w:rPr>
      </w:pPr>
    </w:p>
    <w:p w:rsidR="00A0063F" w:rsidRPr="00825182" w:rsidRDefault="00A0063F" w:rsidP="00825182">
      <w:pPr>
        <w:rPr>
          <w:sz w:val="20"/>
          <w:szCs w:val="20"/>
        </w:rPr>
      </w:pPr>
    </w:p>
    <w:p w:rsidR="00BC4F94" w:rsidRPr="00825182" w:rsidRDefault="00BC4F94" w:rsidP="00825182">
      <w:pPr>
        <w:jc w:val="center"/>
        <w:rPr>
          <w:b/>
          <w:sz w:val="20"/>
          <w:szCs w:val="20"/>
        </w:rPr>
      </w:pPr>
      <w:r w:rsidRPr="00825182">
        <w:rPr>
          <w:b/>
          <w:sz w:val="20"/>
          <w:szCs w:val="20"/>
        </w:rPr>
        <w:t>ПОСТАНОВЛЕНИЕ</w:t>
      </w:r>
    </w:p>
    <w:p w:rsidR="00702092" w:rsidRPr="00825182" w:rsidRDefault="00702092" w:rsidP="00825182">
      <w:pPr>
        <w:keepNext/>
        <w:keepLines/>
        <w:tabs>
          <w:tab w:val="left" w:pos="708"/>
        </w:tabs>
        <w:suppressAutoHyphens/>
        <w:autoSpaceDE w:val="0"/>
        <w:autoSpaceDN w:val="0"/>
        <w:adjustRightInd w:val="0"/>
        <w:rPr>
          <w:rFonts w:eastAsia="DejaVu Sans"/>
          <w:color w:val="000000"/>
          <w:kern w:val="2"/>
          <w:sz w:val="20"/>
          <w:szCs w:val="20"/>
          <w:lang w:eastAsia="en-US"/>
        </w:rPr>
      </w:pPr>
    </w:p>
    <w:p w:rsidR="00702092" w:rsidRPr="00825182" w:rsidRDefault="00702092" w:rsidP="00825182">
      <w:pPr>
        <w:keepNext/>
        <w:keepLines/>
        <w:tabs>
          <w:tab w:val="left" w:pos="708"/>
        </w:tabs>
        <w:suppressAutoHyphens/>
        <w:autoSpaceDE w:val="0"/>
        <w:autoSpaceDN w:val="0"/>
        <w:adjustRightInd w:val="0"/>
        <w:jc w:val="center"/>
        <w:rPr>
          <w:rFonts w:eastAsia="DejaVu Sans"/>
          <w:color w:val="000000"/>
          <w:kern w:val="2"/>
          <w:sz w:val="20"/>
          <w:szCs w:val="20"/>
          <w:lang w:eastAsia="en-US"/>
        </w:rPr>
      </w:pPr>
    </w:p>
    <w:p w:rsidR="00702092" w:rsidRPr="00825182" w:rsidRDefault="00702092" w:rsidP="00825182">
      <w:pPr>
        <w:keepNext/>
        <w:keepLines/>
        <w:tabs>
          <w:tab w:val="left" w:pos="708"/>
        </w:tabs>
        <w:suppressAutoHyphens/>
        <w:autoSpaceDE w:val="0"/>
        <w:autoSpaceDN w:val="0"/>
        <w:adjustRightInd w:val="0"/>
        <w:jc w:val="center"/>
        <w:rPr>
          <w:rFonts w:eastAsia="DejaVu Sans"/>
          <w:b/>
          <w:color w:val="000000"/>
          <w:kern w:val="2"/>
          <w:sz w:val="20"/>
          <w:szCs w:val="20"/>
          <w:lang w:eastAsia="en-US"/>
        </w:rPr>
      </w:pPr>
      <w:r w:rsidRPr="00825182">
        <w:rPr>
          <w:rFonts w:eastAsia="DejaVu Sans"/>
          <w:color w:val="000000"/>
          <w:kern w:val="2"/>
          <w:sz w:val="20"/>
          <w:szCs w:val="20"/>
          <w:lang w:eastAsia="en-US"/>
        </w:rPr>
        <w:t xml:space="preserve"> </w:t>
      </w:r>
      <w:r w:rsidRPr="00825182">
        <w:rPr>
          <w:rFonts w:eastAsia="DejaVu Sans"/>
          <w:b/>
          <w:color w:val="000000"/>
          <w:kern w:val="2"/>
          <w:sz w:val="20"/>
          <w:szCs w:val="20"/>
          <w:lang w:eastAsia="en-US"/>
        </w:rPr>
        <w:t>28.12.2020                                                                                                                                 № 79</w:t>
      </w:r>
    </w:p>
    <w:p w:rsidR="00702092" w:rsidRPr="00825182" w:rsidRDefault="00702092" w:rsidP="00825182">
      <w:pPr>
        <w:keepNext/>
        <w:keepLines/>
        <w:tabs>
          <w:tab w:val="left" w:pos="708"/>
        </w:tabs>
        <w:suppressAutoHyphens/>
        <w:autoSpaceDE w:val="0"/>
        <w:autoSpaceDN w:val="0"/>
        <w:adjustRightInd w:val="0"/>
        <w:rPr>
          <w:rFonts w:eastAsia="DejaVu Sans"/>
          <w:b/>
          <w:color w:val="000000"/>
          <w:kern w:val="2"/>
          <w:sz w:val="20"/>
          <w:szCs w:val="20"/>
          <w:lang w:eastAsia="en-US"/>
        </w:rPr>
      </w:pPr>
    </w:p>
    <w:p w:rsidR="00702092" w:rsidRPr="00825182" w:rsidRDefault="00702092" w:rsidP="00825182">
      <w:pPr>
        <w:keepNext/>
        <w:keepLines/>
        <w:tabs>
          <w:tab w:val="left" w:pos="708"/>
        </w:tabs>
        <w:suppressAutoHyphens/>
        <w:autoSpaceDE w:val="0"/>
        <w:autoSpaceDN w:val="0"/>
        <w:adjustRightInd w:val="0"/>
        <w:rPr>
          <w:rFonts w:eastAsia="DejaVu Sans"/>
          <w:b/>
          <w:color w:val="000000"/>
          <w:kern w:val="2"/>
          <w:sz w:val="20"/>
          <w:szCs w:val="20"/>
          <w:lang w:eastAsia="en-US"/>
        </w:rPr>
      </w:pPr>
    </w:p>
    <w:p w:rsidR="00702092" w:rsidRPr="00825182" w:rsidRDefault="00702092" w:rsidP="00825182">
      <w:pPr>
        <w:widowControl w:val="0"/>
        <w:autoSpaceDE w:val="0"/>
        <w:autoSpaceDN w:val="0"/>
        <w:adjustRightInd w:val="0"/>
        <w:jc w:val="center"/>
        <w:rPr>
          <w:b/>
          <w:bCs/>
          <w:sz w:val="20"/>
          <w:szCs w:val="20"/>
        </w:rPr>
      </w:pPr>
      <w:r w:rsidRPr="00825182">
        <w:rPr>
          <w:b/>
          <w:bCs/>
          <w:sz w:val="20"/>
          <w:szCs w:val="20"/>
        </w:rPr>
        <w:t>Об утверждении Порядка принятия решений о заключении муниципальных контрактов на срок, превышающий срок действия утвержденных лимитов бюджетных обязательств</w:t>
      </w:r>
    </w:p>
    <w:p w:rsidR="00702092" w:rsidRPr="00825182" w:rsidRDefault="00702092" w:rsidP="00825182">
      <w:pPr>
        <w:widowControl w:val="0"/>
        <w:autoSpaceDE w:val="0"/>
        <w:autoSpaceDN w:val="0"/>
        <w:adjustRightInd w:val="0"/>
        <w:rPr>
          <w:bCs/>
          <w:sz w:val="20"/>
          <w:szCs w:val="20"/>
        </w:rPr>
      </w:pPr>
    </w:p>
    <w:p w:rsidR="00702092" w:rsidRPr="00825182" w:rsidRDefault="00702092" w:rsidP="00825182">
      <w:pPr>
        <w:widowControl w:val="0"/>
        <w:autoSpaceDE w:val="0"/>
        <w:autoSpaceDN w:val="0"/>
        <w:adjustRightInd w:val="0"/>
        <w:jc w:val="both"/>
        <w:rPr>
          <w:bCs/>
          <w:sz w:val="20"/>
          <w:szCs w:val="20"/>
        </w:rPr>
      </w:pPr>
      <w:r w:rsidRPr="00825182">
        <w:rPr>
          <w:bCs/>
          <w:sz w:val="20"/>
          <w:szCs w:val="20"/>
        </w:rPr>
        <w:tab/>
        <w:t>В соответствии со статьей 72 Бюджетного кодекса Российской Федерации,</w:t>
      </w:r>
    </w:p>
    <w:p w:rsidR="00702092" w:rsidRPr="00825182" w:rsidRDefault="00702092" w:rsidP="00825182">
      <w:pPr>
        <w:widowControl w:val="0"/>
        <w:autoSpaceDE w:val="0"/>
        <w:autoSpaceDN w:val="0"/>
        <w:adjustRightInd w:val="0"/>
        <w:rPr>
          <w:bCs/>
          <w:sz w:val="20"/>
          <w:szCs w:val="20"/>
        </w:rPr>
      </w:pPr>
    </w:p>
    <w:p w:rsidR="00702092" w:rsidRPr="00825182" w:rsidRDefault="00702092" w:rsidP="00825182">
      <w:pPr>
        <w:widowControl w:val="0"/>
        <w:autoSpaceDE w:val="0"/>
        <w:autoSpaceDN w:val="0"/>
        <w:adjustRightInd w:val="0"/>
        <w:rPr>
          <w:bCs/>
          <w:sz w:val="20"/>
          <w:szCs w:val="20"/>
        </w:rPr>
      </w:pPr>
      <w:r w:rsidRPr="00825182">
        <w:rPr>
          <w:bCs/>
          <w:sz w:val="20"/>
          <w:szCs w:val="20"/>
        </w:rPr>
        <w:t>ПОСТАНОВЛЯЮ:</w:t>
      </w:r>
    </w:p>
    <w:p w:rsidR="00702092" w:rsidRPr="00825182" w:rsidRDefault="00702092" w:rsidP="00825182">
      <w:pPr>
        <w:widowControl w:val="0"/>
        <w:autoSpaceDE w:val="0"/>
        <w:autoSpaceDN w:val="0"/>
        <w:adjustRightInd w:val="0"/>
        <w:rPr>
          <w:bCs/>
          <w:sz w:val="20"/>
          <w:szCs w:val="20"/>
        </w:rPr>
      </w:pPr>
    </w:p>
    <w:p w:rsidR="00702092" w:rsidRPr="00825182" w:rsidRDefault="00702092" w:rsidP="006E38EC">
      <w:pPr>
        <w:numPr>
          <w:ilvl w:val="0"/>
          <w:numId w:val="24"/>
        </w:numPr>
        <w:ind w:left="0" w:firstLine="360"/>
        <w:jc w:val="both"/>
        <w:rPr>
          <w:sz w:val="20"/>
          <w:szCs w:val="20"/>
          <w:lang w:eastAsia="en-US"/>
        </w:rPr>
      </w:pPr>
      <w:r w:rsidRPr="00825182">
        <w:rPr>
          <w:sz w:val="20"/>
          <w:szCs w:val="20"/>
          <w:lang w:eastAsia="en-US"/>
        </w:rPr>
        <w:t>Утвердить Порядок принятия решений о заключении муниципальных контрактов на срок, превышающий срок действия утвержденных лимитов бюджетных обязательств согласно Приложению.</w:t>
      </w:r>
    </w:p>
    <w:p w:rsidR="00702092" w:rsidRPr="00825182" w:rsidRDefault="00702092" w:rsidP="00825182">
      <w:pPr>
        <w:widowControl w:val="0"/>
        <w:autoSpaceDE w:val="0"/>
        <w:autoSpaceDN w:val="0"/>
        <w:adjustRightInd w:val="0"/>
        <w:ind w:firstLine="360"/>
        <w:jc w:val="both"/>
        <w:rPr>
          <w:sz w:val="20"/>
          <w:szCs w:val="20"/>
          <w:u w:val="single"/>
          <w:lang w:eastAsia="ar-SA"/>
        </w:rPr>
      </w:pPr>
      <w:r w:rsidRPr="00825182">
        <w:rPr>
          <w:sz w:val="20"/>
          <w:szCs w:val="20"/>
        </w:rPr>
        <w:t>2</w:t>
      </w:r>
      <w:r w:rsidRPr="00825182">
        <w:rPr>
          <w:rFonts w:ascii="Arial" w:hAnsi="Arial" w:cs="Arial"/>
          <w:sz w:val="20"/>
          <w:szCs w:val="20"/>
        </w:rPr>
        <w:t xml:space="preserve">. </w:t>
      </w:r>
      <w:r w:rsidRPr="00825182">
        <w:rPr>
          <w:sz w:val="20"/>
          <w:szCs w:val="20"/>
          <w:lang w:eastAsia="ar-SA"/>
        </w:rPr>
        <w:t>Настоящее Постановление опубликовать в Информационном бюллетене</w:t>
      </w:r>
      <w:r w:rsidR="00341490">
        <w:rPr>
          <w:sz w:val="20"/>
          <w:szCs w:val="20"/>
          <w:lang w:eastAsia="ar-SA"/>
        </w:rPr>
        <w:t xml:space="preserve">  </w:t>
      </w:r>
      <w:r w:rsidRPr="00825182">
        <w:rPr>
          <w:sz w:val="20"/>
          <w:szCs w:val="20"/>
          <w:lang w:eastAsia="ar-SA"/>
        </w:rPr>
        <w:t xml:space="preserve">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w:t>
      </w:r>
      <w:r w:rsidR="00341490">
        <w:rPr>
          <w:sz w:val="20"/>
          <w:szCs w:val="20"/>
          <w:lang w:eastAsia="ar-SA"/>
        </w:rPr>
        <w:t xml:space="preserve">   </w:t>
      </w:r>
      <w:r w:rsidRPr="00825182">
        <w:rPr>
          <w:sz w:val="20"/>
          <w:szCs w:val="20"/>
          <w:lang w:eastAsia="ar-SA"/>
        </w:rPr>
        <w:t>в информационно-телекоммуникационной сети «Интернет».</w:t>
      </w:r>
    </w:p>
    <w:p w:rsidR="00702092" w:rsidRPr="00825182" w:rsidRDefault="00702092" w:rsidP="00825182">
      <w:pPr>
        <w:ind w:firstLine="360"/>
        <w:jc w:val="both"/>
        <w:rPr>
          <w:sz w:val="20"/>
          <w:szCs w:val="20"/>
          <w:lang w:eastAsia="en-US"/>
        </w:rPr>
      </w:pPr>
      <w:r w:rsidRPr="00825182">
        <w:rPr>
          <w:sz w:val="20"/>
          <w:szCs w:val="20"/>
          <w:lang w:eastAsia="en-US"/>
        </w:rPr>
        <w:t>3. Контроль исполнения настоящего постановления оставляю за собой.</w:t>
      </w:r>
    </w:p>
    <w:p w:rsidR="00702092" w:rsidRPr="00825182" w:rsidRDefault="00702092" w:rsidP="006E38EC">
      <w:pPr>
        <w:keepNext/>
        <w:keepLines/>
        <w:numPr>
          <w:ilvl w:val="1"/>
          <w:numId w:val="25"/>
        </w:numPr>
        <w:tabs>
          <w:tab w:val="left" w:pos="708"/>
        </w:tabs>
        <w:suppressAutoHyphens/>
        <w:autoSpaceDE w:val="0"/>
        <w:autoSpaceDN w:val="0"/>
        <w:adjustRightInd w:val="0"/>
        <w:jc w:val="both"/>
        <w:rPr>
          <w:sz w:val="20"/>
          <w:szCs w:val="20"/>
          <w:lang w:eastAsia="en-US"/>
        </w:rPr>
      </w:pPr>
    </w:p>
    <w:p w:rsidR="00702092" w:rsidRPr="00825182" w:rsidRDefault="00702092" w:rsidP="00825182">
      <w:pPr>
        <w:autoSpaceDE w:val="0"/>
        <w:autoSpaceDN w:val="0"/>
        <w:adjustRightInd w:val="0"/>
        <w:ind w:firstLine="741"/>
        <w:jc w:val="both"/>
        <w:rPr>
          <w:sz w:val="20"/>
          <w:szCs w:val="20"/>
          <w:lang w:eastAsia="en-US"/>
        </w:rPr>
      </w:pPr>
    </w:p>
    <w:p w:rsidR="00702092" w:rsidRPr="00825182" w:rsidRDefault="00702092" w:rsidP="00825182">
      <w:pPr>
        <w:autoSpaceDE w:val="0"/>
        <w:autoSpaceDN w:val="0"/>
        <w:adjustRightInd w:val="0"/>
        <w:jc w:val="both"/>
        <w:rPr>
          <w:sz w:val="20"/>
          <w:szCs w:val="20"/>
          <w:lang w:eastAsia="en-US"/>
        </w:rPr>
      </w:pPr>
      <w:r w:rsidRPr="00825182">
        <w:rPr>
          <w:sz w:val="20"/>
          <w:szCs w:val="20"/>
          <w:lang w:eastAsia="en-US"/>
        </w:rPr>
        <w:t xml:space="preserve">Глава поселения                                                                                                  </w:t>
      </w:r>
      <w:r w:rsidR="00341490">
        <w:rPr>
          <w:sz w:val="20"/>
          <w:szCs w:val="20"/>
          <w:lang w:eastAsia="en-US"/>
        </w:rPr>
        <w:t xml:space="preserve">                                           </w:t>
      </w:r>
      <w:r w:rsidRPr="00825182">
        <w:rPr>
          <w:sz w:val="20"/>
          <w:szCs w:val="20"/>
          <w:lang w:eastAsia="en-US"/>
        </w:rPr>
        <w:t xml:space="preserve">      О.А. </w:t>
      </w:r>
      <w:proofErr w:type="spellStart"/>
      <w:r w:rsidRPr="00825182">
        <w:rPr>
          <w:sz w:val="20"/>
          <w:szCs w:val="20"/>
          <w:lang w:eastAsia="en-US"/>
        </w:rPr>
        <w:t>Жендарев</w:t>
      </w:r>
      <w:proofErr w:type="spellEnd"/>
    </w:p>
    <w:p w:rsidR="00702092" w:rsidRPr="00825182" w:rsidRDefault="00702092" w:rsidP="00825182">
      <w:pPr>
        <w:autoSpaceDE w:val="0"/>
        <w:autoSpaceDN w:val="0"/>
        <w:adjustRightInd w:val="0"/>
        <w:jc w:val="both"/>
        <w:rPr>
          <w:sz w:val="20"/>
          <w:szCs w:val="20"/>
          <w:lang w:eastAsia="en-US"/>
        </w:rPr>
      </w:pPr>
    </w:p>
    <w:p w:rsidR="00702092" w:rsidRPr="00825182" w:rsidRDefault="00702092" w:rsidP="00825182">
      <w:pPr>
        <w:autoSpaceDE w:val="0"/>
        <w:autoSpaceDN w:val="0"/>
        <w:adjustRightInd w:val="0"/>
        <w:jc w:val="both"/>
        <w:rPr>
          <w:sz w:val="20"/>
          <w:szCs w:val="20"/>
          <w:lang w:eastAsia="en-US"/>
        </w:rPr>
      </w:pPr>
    </w:p>
    <w:p w:rsidR="00702092" w:rsidRPr="00825182" w:rsidRDefault="00702092" w:rsidP="00825182">
      <w:pPr>
        <w:autoSpaceDE w:val="0"/>
        <w:autoSpaceDN w:val="0"/>
        <w:adjustRightInd w:val="0"/>
        <w:jc w:val="both"/>
        <w:rPr>
          <w:sz w:val="20"/>
          <w:szCs w:val="20"/>
          <w:lang w:eastAsia="en-US"/>
        </w:rPr>
      </w:pPr>
    </w:p>
    <w:p w:rsidR="00702092" w:rsidRPr="00825182" w:rsidRDefault="00702092" w:rsidP="00825182">
      <w:pPr>
        <w:autoSpaceDE w:val="0"/>
        <w:autoSpaceDN w:val="0"/>
        <w:adjustRightInd w:val="0"/>
        <w:jc w:val="both"/>
        <w:rPr>
          <w:sz w:val="20"/>
          <w:szCs w:val="20"/>
          <w:lang w:eastAsia="en-US"/>
        </w:rPr>
      </w:pPr>
    </w:p>
    <w:p w:rsidR="00702092" w:rsidRPr="00825182" w:rsidRDefault="00702092" w:rsidP="00825182">
      <w:pPr>
        <w:autoSpaceDE w:val="0"/>
        <w:autoSpaceDN w:val="0"/>
        <w:adjustRightInd w:val="0"/>
        <w:jc w:val="right"/>
        <w:rPr>
          <w:sz w:val="20"/>
          <w:szCs w:val="20"/>
          <w:lang w:eastAsia="en-US"/>
        </w:rPr>
      </w:pPr>
      <w:r w:rsidRPr="00825182">
        <w:rPr>
          <w:sz w:val="20"/>
          <w:szCs w:val="20"/>
          <w:lang w:eastAsia="en-US"/>
        </w:rPr>
        <w:t>Приложение</w:t>
      </w:r>
    </w:p>
    <w:p w:rsidR="00702092" w:rsidRPr="00825182" w:rsidRDefault="00702092" w:rsidP="00825182">
      <w:pPr>
        <w:jc w:val="right"/>
        <w:rPr>
          <w:sz w:val="20"/>
          <w:szCs w:val="20"/>
        </w:rPr>
      </w:pPr>
      <w:r w:rsidRPr="00825182">
        <w:rPr>
          <w:sz w:val="20"/>
          <w:szCs w:val="20"/>
        </w:rPr>
        <w:t>к постановлению администрации</w:t>
      </w:r>
    </w:p>
    <w:p w:rsidR="00702092" w:rsidRPr="00825182" w:rsidRDefault="00702092" w:rsidP="00825182">
      <w:pPr>
        <w:jc w:val="right"/>
        <w:rPr>
          <w:sz w:val="20"/>
          <w:szCs w:val="20"/>
        </w:rPr>
      </w:pPr>
      <w:r w:rsidRPr="00825182">
        <w:rPr>
          <w:sz w:val="20"/>
          <w:szCs w:val="20"/>
        </w:rPr>
        <w:t>Берегаевского сельского поселения</w:t>
      </w:r>
    </w:p>
    <w:p w:rsidR="00702092" w:rsidRPr="00825182" w:rsidRDefault="00702092" w:rsidP="00825182">
      <w:pPr>
        <w:jc w:val="right"/>
        <w:rPr>
          <w:sz w:val="20"/>
          <w:szCs w:val="20"/>
        </w:rPr>
      </w:pPr>
      <w:r w:rsidRPr="00825182">
        <w:rPr>
          <w:sz w:val="20"/>
          <w:szCs w:val="20"/>
        </w:rPr>
        <w:t>от 28.12.2020 № 79</w:t>
      </w:r>
    </w:p>
    <w:p w:rsidR="00702092" w:rsidRPr="00825182" w:rsidRDefault="00702092" w:rsidP="00825182">
      <w:pPr>
        <w:jc w:val="right"/>
        <w:rPr>
          <w:sz w:val="20"/>
          <w:szCs w:val="20"/>
        </w:rPr>
      </w:pPr>
    </w:p>
    <w:p w:rsidR="00702092" w:rsidRPr="00825182" w:rsidRDefault="00702092" w:rsidP="00825182">
      <w:pPr>
        <w:jc w:val="center"/>
        <w:rPr>
          <w:sz w:val="20"/>
          <w:szCs w:val="20"/>
        </w:rPr>
      </w:pPr>
    </w:p>
    <w:p w:rsidR="00702092" w:rsidRPr="00825182" w:rsidRDefault="00702092" w:rsidP="00825182">
      <w:pPr>
        <w:autoSpaceDE w:val="0"/>
        <w:autoSpaceDN w:val="0"/>
        <w:adjustRightInd w:val="0"/>
        <w:jc w:val="center"/>
        <w:rPr>
          <w:b/>
          <w:sz w:val="20"/>
          <w:szCs w:val="20"/>
          <w:lang w:eastAsia="en-US"/>
        </w:rPr>
      </w:pPr>
      <w:r w:rsidRPr="00825182">
        <w:rPr>
          <w:b/>
          <w:sz w:val="20"/>
          <w:szCs w:val="20"/>
          <w:lang w:eastAsia="en-US"/>
        </w:rPr>
        <w:t xml:space="preserve">ПОРЯДОК </w:t>
      </w:r>
    </w:p>
    <w:p w:rsidR="00702092" w:rsidRPr="00825182" w:rsidRDefault="00702092" w:rsidP="00825182">
      <w:pPr>
        <w:autoSpaceDE w:val="0"/>
        <w:autoSpaceDN w:val="0"/>
        <w:adjustRightInd w:val="0"/>
        <w:jc w:val="center"/>
        <w:rPr>
          <w:b/>
          <w:sz w:val="20"/>
          <w:szCs w:val="20"/>
          <w:lang w:eastAsia="en-US"/>
        </w:rPr>
      </w:pPr>
      <w:r w:rsidRPr="00825182">
        <w:rPr>
          <w:b/>
          <w:sz w:val="20"/>
          <w:szCs w:val="20"/>
          <w:lang w:eastAsia="en-US"/>
        </w:rPr>
        <w:t>принятия решений о заключении муниципальных контрактов на срок, превышающий срок действия утвержденных лимитов бюджетных обязательств</w:t>
      </w:r>
    </w:p>
    <w:p w:rsidR="00702092" w:rsidRPr="00825182" w:rsidRDefault="00702092" w:rsidP="00825182">
      <w:pPr>
        <w:autoSpaceDE w:val="0"/>
        <w:autoSpaceDN w:val="0"/>
        <w:adjustRightInd w:val="0"/>
        <w:jc w:val="center"/>
        <w:rPr>
          <w:b/>
          <w:sz w:val="20"/>
          <w:szCs w:val="20"/>
          <w:lang w:eastAsia="en-US"/>
        </w:rPr>
      </w:pPr>
    </w:p>
    <w:p w:rsidR="00702092" w:rsidRPr="00825182" w:rsidRDefault="00702092" w:rsidP="006E38EC">
      <w:pPr>
        <w:numPr>
          <w:ilvl w:val="0"/>
          <w:numId w:val="26"/>
        </w:numPr>
        <w:autoSpaceDE w:val="0"/>
        <w:autoSpaceDN w:val="0"/>
        <w:adjustRightInd w:val="0"/>
        <w:ind w:firstLine="360"/>
        <w:jc w:val="both"/>
        <w:rPr>
          <w:sz w:val="20"/>
          <w:szCs w:val="20"/>
          <w:lang w:eastAsia="en-US"/>
        </w:rPr>
      </w:pPr>
      <w:r w:rsidRPr="00825182">
        <w:rPr>
          <w:sz w:val="20"/>
          <w:szCs w:val="20"/>
          <w:lang w:eastAsia="en-US"/>
        </w:rPr>
        <w:t>Настоящий порядок регламентирует процедуру принятия Администрацией Берегаевского сельского поселения  решения о заключении муниципального контракта на выполнение работ (оказание услуг). Длительность производственного цикла выполнения (оказание) которых превышает срок действия утвержденных лимитов бюджетных обязательств, за исключением случаев, когда такой контракт заключается:</w:t>
      </w:r>
    </w:p>
    <w:p w:rsidR="00702092" w:rsidRPr="00825182" w:rsidRDefault="00702092" w:rsidP="00825182">
      <w:pPr>
        <w:autoSpaceDE w:val="0"/>
        <w:autoSpaceDN w:val="0"/>
        <w:adjustRightInd w:val="0"/>
        <w:ind w:firstLine="360"/>
        <w:jc w:val="both"/>
        <w:rPr>
          <w:sz w:val="20"/>
          <w:szCs w:val="20"/>
          <w:lang w:eastAsia="en-US"/>
        </w:rPr>
      </w:pPr>
      <w:r w:rsidRPr="00825182">
        <w:rPr>
          <w:sz w:val="20"/>
          <w:szCs w:val="20"/>
          <w:lang w:eastAsia="en-US"/>
        </w:rPr>
        <w:t>- на срок и в пределах средств, предусмотренных муниципальными правовыми актами или решениями главных распорядителей бюджетных средств об осуществлении бюджетных инвестиций в объекты Капитального строительства муниципальной собственности;</w:t>
      </w:r>
    </w:p>
    <w:p w:rsidR="00702092" w:rsidRPr="00825182" w:rsidRDefault="00702092" w:rsidP="00825182">
      <w:pPr>
        <w:autoSpaceDE w:val="0"/>
        <w:autoSpaceDN w:val="0"/>
        <w:adjustRightInd w:val="0"/>
        <w:ind w:firstLine="360"/>
        <w:jc w:val="both"/>
        <w:rPr>
          <w:sz w:val="20"/>
          <w:szCs w:val="20"/>
          <w:lang w:eastAsia="en-US"/>
        </w:rPr>
      </w:pPr>
      <w:proofErr w:type="gramStart"/>
      <w:r w:rsidRPr="00825182">
        <w:rPr>
          <w:sz w:val="20"/>
          <w:szCs w:val="20"/>
          <w:lang w:eastAsia="en-US"/>
        </w:rPr>
        <w:lastRenderedPageBreak/>
        <w:t>- на срок и в пределах средств, предусмотренных нормативными правовыми актами Правительства Российской Федерации, нормативными правовыми актами Администрации Томской области, нормативными правовыми актами Администрации Тегульдетского района, нормативными правовыми актами Администрации Берегаевского сельского поселения на реализацию соответствующих проектов (мероприятий) государственных программ Российской федерации, муниципальных программ Томской области, муниципальных программ муниципального образования «Тегульдетский район», муниципальных программ муниципального образования Берегаевского сельского поселения.</w:t>
      </w:r>
      <w:proofErr w:type="gramEnd"/>
    </w:p>
    <w:p w:rsidR="00702092" w:rsidRPr="00825182" w:rsidRDefault="00702092" w:rsidP="00825182">
      <w:pPr>
        <w:autoSpaceDE w:val="0"/>
        <w:autoSpaceDN w:val="0"/>
        <w:adjustRightInd w:val="0"/>
        <w:ind w:firstLine="360"/>
        <w:jc w:val="both"/>
        <w:rPr>
          <w:sz w:val="20"/>
          <w:szCs w:val="20"/>
          <w:lang w:eastAsia="en-US"/>
        </w:rPr>
      </w:pPr>
      <w:r w:rsidRPr="00825182">
        <w:rPr>
          <w:sz w:val="20"/>
          <w:szCs w:val="20"/>
          <w:lang w:eastAsia="en-US"/>
        </w:rPr>
        <w:t>2. Решение о заключении муниципального контракта на выполнение работ (оказание услуг), длительность производственного цикла выполнения (оказания) которого превышает срок действия утвержденных лимитов бюджетных обязательств, принимается муниципальным правовым актом Администрации Берегаевского сельского поселения (далее – распоряжение Администрации Берегаевского сельского поселения) для нужд Администрации Берегаевского сельского поселения.</w:t>
      </w:r>
    </w:p>
    <w:p w:rsidR="00702092" w:rsidRPr="00825182" w:rsidRDefault="00702092" w:rsidP="00825182">
      <w:pPr>
        <w:autoSpaceDE w:val="0"/>
        <w:autoSpaceDN w:val="0"/>
        <w:adjustRightInd w:val="0"/>
        <w:ind w:firstLine="360"/>
        <w:jc w:val="both"/>
        <w:rPr>
          <w:sz w:val="20"/>
          <w:szCs w:val="20"/>
          <w:lang w:eastAsia="en-US"/>
        </w:rPr>
      </w:pPr>
      <w:r w:rsidRPr="00825182">
        <w:rPr>
          <w:sz w:val="20"/>
          <w:szCs w:val="20"/>
          <w:lang w:eastAsia="en-US"/>
        </w:rPr>
        <w:t>3. Администрация Берегаевского сельского поселения (далее – Заказчик), заинтересованная в заключени</w:t>
      </w:r>
      <w:proofErr w:type="gramStart"/>
      <w:r w:rsidRPr="00825182">
        <w:rPr>
          <w:sz w:val="20"/>
          <w:szCs w:val="20"/>
          <w:lang w:eastAsia="en-US"/>
        </w:rPr>
        <w:t>и</w:t>
      </w:r>
      <w:proofErr w:type="gramEnd"/>
      <w:r w:rsidRPr="00825182">
        <w:rPr>
          <w:sz w:val="20"/>
          <w:szCs w:val="20"/>
          <w:lang w:eastAsia="en-US"/>
        </w:rPr>
        <w:t xml:space="preserve"> муниципального контракта на выполнение работ (оказание услуг), длительность производственного цикла выполнения (оказания) которого превышает срок действия утвержденных лимитов бюджетных обязательств, направляет проект распоряжения Администрации Берегаевского сельского поселения (далее – проект) по принятию решения о заключений такого контракта с пояснительной запиской к нему на согласование главному специалисту – главному бухгалтеру Администрации Берегаевского сельского поселения. </w:t>
      </w:r>
    </w:p>
    <w:p w:rsidR="00702092" w:rsidRPr="00825182" w:rsidRDefault="00702092" w:rsidP="00825182">
      <w:pPr>
        <w:autoSpaceDE w:val="0"/>
        <w:autoSpaceDN w:val="0"/>
        <w:adjustRightInd w:val="0"/>
        <w:ind w:firstLine="360"/>
        <w:jc w:val="both"/>
        <w:rPr>
          <w:sz w:val="20"/>
          <w:szCs w:val="20"/>
          <w:lang w:eastAsia="en-US"/>
        </w:rPr>
      </w:pPr>
      <w:r w:rsidRPr="00825182">
        <w:rPr>
          <w:sz w:val="20"/>
          <w:szCs w:val="20"/>
          <w:lang w:eastAsia="en-US"/>
        </w:rPr>
        <w:t>3.1.   В представленном проекте в обязательном порядке утверждаются:</w:t>
      </w:r>
    </w:p>
    <w:p w:rsidR="00702092" w:rsidRPr="00825182" w:rsidRDefault="00702092" w:rsidP="00825182">
      <w:pPr>
        <w:autoSpaceDE w:val="0"/>
        <w:autoSpaceDN w:val="0"/>
        <w:adjustRightInd w:val="0"/>
        <w:ind w:firstLine="360"/>
        <w:jc w:val="both"/>
        <w:rPr>
          <w:sz w:val="20"/>
          <w:szCs w:val="20"/>
          <w:lang w:eastAsia="en-US"/>
        </w:rPr>
      </w:pPr>
      <w:r w:rsidRPr="00825182">
        <w:rPr>
          <w:sz w:val="20"/>
          <w:szCs w:val="20"/>
          <w:lang w:eastAsia="en-US"/>
        </w:rPr>
        <w:t>- наименование и предмет контракта;</w:t>
      </w:r>
    </w:p>
    <w:p w:rsidR="00702092" w:rsidRPr="00825182" w:rsidRDefault="00702092" w:rsidP="00825182">
      <w:pPr>
        <w:autoSpaceDE w:val="0"/>
        <w:autoSpaceDN w:val="0"/>
        <w:adjustRightInd w:val="0"/>
        <w:ind w:firstLine="360"/>
        <w:jc w:val="both"/>
        <w:rPr>
          <w:sz w:val="20"/>
          <w:szCs w:val="20"/>
          <w:lang w:eastAsia="en-US"/>
        </w:rPr>
      </w:pPr>
      <w:proofErr w:type="gramStart"/>
      <w:r w:rsidRPr="00825182">
        <w:rPr>
          <w:sz w:val="20"/>
          <w:szCs w:val="20"/>
          <w:lang w:eastAsia="en-US"/>
        </w:rPr>
        <w:t>- предельный срок выполнения работ (оказания услуг) с учетом сроков, необходимых для осуществления закупки с соблюдением требований действующего законодательства Российской Федерации об осуществлении закупок;</w:t>
      </w:r>
      <w:proofErr w:type="gramEnd"/>
    </w:p>
    <w:p w:rsidR="00702092" w:rsidRPr="00825182" w:rsidRDefault="00702092" w:rsidP="00825182">
      <w:pPr>
        <w:autoSpaceDE w:val="0"/>
        <w:autoSpaceDN w:val="0"/>
        <w:adjustRightInd w:val="0"/>
        <w:ind w:firstLine="360"/>
        <w:jc w:val="both"/>
        <w:rPr>
          <w:sz w:val="20"/>
          <w:szCs w:val="20"/>
          <w:lang w:eastAsia="en-US"/>
        </w:rPr>
      </w:pPr>
      <w:r w:rsidRPr="00825182">
        <w:rPr>
          <w:sz w:val="20"/>
          <w:szCs w:val="20"/>
          <w:lang w:eastAsia="en-US"/>
        </w:rPr>
        <w:t>- предельный объем средств на выполнение муниципального контракта на выполнение работ (оказание услуг), длительность производственного цикла выполнения (оказания) которого превышает срок действия утвержденных лимитов бюджетных обязательств, с разбивкой по годам.</w:t>
      </w:r>
    </w:p>
    <w:p w:rsidR="00702092" w:rsidRPr="00825182" w:rsidRDefault="00702092" w:rsidP="00825182">
      <w:pPr>
        <w:autoSpaceDE w:val="0"/>
        <w:autoSpaceDN w:val="0"/>
        <w:adjustRightInd w:val="0"/>
        <w:ind w:firstLine="360"/>
        <w:jc w:val="both"/>
        <w:rPr>
          <w:sz w:val="20"/>
          <w:szCs w:val="20"/>
          <w:lang w:eastAsia="en-US"/>
        </w:rPr>
      </w:pPr>
      <w:r w:rsidRPr="00825182">
        <w:rPr>
          <w:sz w:val="20"/>
          <w:szCs w:val="20"/>
          <w:lang w:eastAsia="en-US"/>
        </w:rPr>
        <w:t>3.2. В пояснительной записке отражаются:</w:t>
      </w:r>
    </w:p>
    <w:p w:rsidR="00702092" w:rsidRPr="00825182" w:rsidRDefault="00702092" w:rsidP="00825182">
      <w:pPr>
        <w:autoSpaceDE w:val="0"/>
        <w:autoSpaceDN w:val="0"/>
        <w:adjustRightInd w:val="0"/>
        <w:ind w:firstLine="360"/>
        <w:jc w:val="both"/>
        <w:rPr>
          <w:sz w:val="20"/>
          <w:szCs w:val="20"/>
          <w:lang w:eastAsia="en-US"/>
        </w:rPr>
      </w:pPr>
      <w:r w:rsidRPr="00825182">
        <w:rPr>
          <w:sz w:val="20"/>
          <w:szCs w:val="20"/>
          <w:lang w:eastAsia="en-US"/>
        </w:rPr>
        <w:t xml:space="preserve">- обоснование необходимости заключения муниципального контракта на выполнение работ (оказание услуг), длительность производственного цикла выполнения (оказания) которого превышает срок действия утвержденных бюджетных обязательств; </w:t>
      </w:r>
    </w:p>
    <w:p w:rsidR="00702092" w:rsidRPr="00825182" w:rsidRDefault="00702092" w:rsidP="00825182">
      <w:pPr>
        <w:autoSpaceDE w:val="0"/>
        <w:autoSpaceDN w:val="0"/>
        <w:adjustRightInd w:val="0"/>
        <w:ind w:firstLine="360"/>
        <w:jc w:val="both"/>
        <w:rPr>
          <w:sz w:val="20"/>
          <w:szCs w:val="20"/>
          <w:lang w:eastAsia="en-US"/>
        </w:rPr>
      </w:pPr>
      <w:r w:rsidRPr="00825182">
        <w:rPr>
          <w:sz w:val="20"/>
          <w:szCs w:val="20"/>
          <w:lang w:eastAsia="en-US"/>
        </w:rPr>
        <w:t>- длительность производственного цикла по выполнению работ (оказанию услуг), объем которого превышает срок действия утвержденных лимитов бюджетных обязательств.</w:t>
      </w:r>
    </w:p>
    <w:p w:rsidR="00702092" w:rsidRPr="00825182" w:rsidRDefault="00702092" w:rsidP="00825182">
      <w:pPr>
        <w:autoSpaceDE w:val="0"/>
        <w:autoSpaceDN w:val="0"/>
        <w:adjustRightInd w:val="0"/>
        <w:ind w:firstLine="360"/>
        <w:jc w:val="both"/>
        <w:rPr>
          <w:sz w:val="20"/>
          <w:szCs w:val="20"/>
          <w:lang w:eastAsia="en-US"/>
        </w:rPr>
      </w:pPr>
      <w:r w:rsidRPr="00825182">
        <w:rPr>
          <w:sz w:val="20"/>
          <w:szCs w:val="20"/>
          <w:lang w:eastAsia="en-US"/>
        </w:rPr>
        <w:t xml:space="preserve">3.3. </w:t>
      </w:r>
      <w:proofErr w:type="gramStart"/>
      <w:r w:rsidRPr="00825182">
        <w:rPr>
          <w:sz w:val="20"/>
          <w:szCs w:val="20"/>
          <w:lang w:eastAsia="en-US"/>
        </w:rPr>
        <w:t>Главный специалист – главный бухгалтер Администрации Берегаевского сельского поселения  в срок, не превышающий 10 рабочих дней со дня получения проекта и  пояснительной записки к нему, рассматривает представленный проект на соответствие требованиям бюджетного законодательства Российской Федерации, норм законодательства Российской Федерации об осуществлении закупок для государственных и муниципальных нужд, согласовывает проект либо в случае наличия мотивированных возражений в отношении представленного проекта возвращает его</w:t>
      </w:r>
      <w:proofErr w:type="gramEnd"/>
      <w:r w:rsidRPr="00825182">
        <w:rPr>
          <w:sz w:val="20"/>
          <w:szCs w:val="20"/>
          <w:lang w:eastAsia="en-US"/>
        </w:rPr>
        <w:t xml:space="preserve"> заказчику. Заказчик вносит необходимые изменения и дополнения и повторно направляет проект и пояснительную записку к нему главному специалисту – главному бухгалтеру Администрации Берегаевского сельского поселения.</w:t>
      </w:r>
    </w:p>
    <w:p w:rsidR="00702092" w:rsidRPr="00825182" w:rsidRDefault="00702092" w:rsidP="00825182">
      <w:pPr>
        <w:jc w:val="center"/>
        <w:rPr>
          <w:b/>
          <w:sz w:val="20"/>
          <w:szCs w:val="20"/>
        </w:rPr>
      </w:pPr>
    </w:p>
    <w:p w:rsidR="00702092" w:rsidRPr="00825182" w:rsidRDefault="00702092" w:rsidP="00825182">
      <w:pPr>
        <w:jc w:val="center"/>
        <w:rPr>
          <w:b/>
          <w:sz w:val="20"/>
          <w:szCs w:val="20"/>
        </w:rPr>
      </w:pPr>
    </w:p>
    <w:p w:rsidR="00702092" w:rsidRPr="00825182" w:rsidRDefault="00702092" w:rsidP="00825182">
      <w:pPr>
        <w:jc w:val="center"/>
        <w:rPr>
          <w:b/>
          <w:sz w:val="20"/>
          <w:szCs w:val="20"/>
        </w:rPr>
      </w:pPr>
      <w:r w:rsidRPr="00825182">
        <w:rPr>
          <w:b/>
          <w:sz w:val="20"/>
          <w:szCs w:val="20"/>
        </w:rPr>
        <w:t>ПОСТАНОВЛЕНИЕ</w:t>
      </w:r>
    </w:p>
    <w:p w:rsidR="00702092" w:rsidRPr="00825182" w:rsidRDefault="00702092" w:rsidP="00825182">
      <w:pPr>
        <w:jc w:val="center"/>
        <w:rPr>
          <w:b/>
          <w:sz w:val="20"/>
          <w:szCs w:val="20"/>
        </w:rPr>
      </w:pPr>
    </w:p>
    <w:p w:rsidR="00702092" w:rsidRPr="00825182" w:rsidRDefault="00702092" w:rsidP="00825182">
      <w:pPr>
        <w:keepNext/>
        <w:keepLines/>
        <w:tabs>
          <w:tab w:val="left" w:pos="708"/>
        </w:tabs>
        <w:suppressAutoHyphens/>
        <w:autoSpaceDE w:val="0"/>
        <w:autoSpaceDN w:val="0"/>
        <w:adjustRightInd w:val="0"/>
        <w:rPr>
          <w:rFonts w:eastAsia="DejaVu Sans"/>
          <w:b/>
          <w:color w:val="000000"/>
          <w:kern w:val="2"/>
          <w:sz w:val="20"/>
          <w:szCs w:val="20"/>
        </w:rPr>
      </w:pPr>
    </w:p>
    <w:p w:rsidR="00702092" w:rsidRPr="00825182" w:rsidRDefault="00702092" w:rsidP="00825182">
      <w:pPr>
        <w:keepNext/>
        <w:keepLines/>
        <w:tabs>
          <w:tab w:val="left" w:pos="708"/>
        </w:tabs>
        <w:suppressAutoHyphens/>
        <w:autoSpaceDE w:val="0"/>
        <w:autoSpaceDN w:val="0"/>
        <w:adjustRightInd w:val="0"/>
        <w:rPr>
          <w:rFonts w:eastAsia="DejaVu Sans"/>
          <w:b/>
          <w:color w:val="000000"/>
          <w:kern w:val="2"/>
          <w:sz w:val="20"/>
          <w:szCs w:val="20"/>
        </w:rPr>
      </w:pPr>
      <w:r w:rsidRPr="00825182">
        <w:rPr>
          <w:rFonts w:eastAsia="DejaVu Sans"/>
          <w:b/>
          <w:color w:val="000000"/>
          <w:kern w:val="2"/>
          <w:sz w:val="20"/>
          <w:szCs w:val="20"/>
        </w:rPr>
        <w:t xml:space="preserve"> 28.12.2020г.                                                                                                                                 </w:t>
      </w:r>
      <w:r w:rsidR="00341490">
        <w:rPr>
          <w:rFonts w:eastAsia="DejaVu Sans"/>
          <w:b/>
          <w:color w:val="000000"/>
          <w:kern w:val="2"/>
          <w:sz w:val="20"/>
          <w:szCs w:val="20"/>
        </w:rPr>
        <w:t xml:space="preserve">                                         </w:t>
      </w:r>
      <w:r w:rsidRPr="00825182">
        <w:rPr>
          <w:rFonts w:eastAsia="DejaVu Sans"/>
          <w:b/>
          <w:color w:val="000000"/>
          <w:kern w:val="2"/>
          <w:sz w:val="20"/>
          <w:szCs w:val="20"/>
        </w:rPr>
        <w:t>№ 80</w:t>
      </w:r>
    </w:p>
    <w:p w:rsidR="00702092" w:rsidRPr="00825182" w:rsidRDefault="00702092" w:rsidP="00825182">
      <w:pPr>
        <w:rPr>
          <w:rFonts w:ascii="Arial" w:hAnsi="Arial" w:cs="Arial"/>
          <w:sz w:val="20"/>
          <w:szCs w:val="20"/>
        </w:rPr>
      </w:pPr>
    </w:p>
    <w:p w:rsidR="00702092" w:rsidRPr="00825182" w:rsidRDefault="00702092" w:rsidP="00825182">
      <w:pPr>
        <w:widowControl w:val="0"/>
        <w:autoSpaceDE w:val="0"/>
        <w:autoSpaceDN w:val="0"/>
        <w:adjustRightInd w:val="0"/>
        <w:jc w:val="center"/>
        <w:rPr>
          <w:rFonts w:ascii="Arial" w:hAnsi="Arial" w:cs="Arial"/>
          <w:b/>
          <w:bCs/>
          <w:sz w:val="20"/>
          <w:szCs w:val="20"/>
        </w:rPr>
      </w:pPr>
    </w:p>
    <w:p w:rsidR="00702092" w:rsidRPr="00825182" w:rsidRDefault="00702092" w:rsidP="00825182">
      <w:pPr>
        <w:jc w:val="center"/>
        <w:rPr>
          <w:b/>
          <w:sz w:val="20"/>
          <w:szCs w:val="20"/>
        </w:rPr>
      </w:pPr>
      <w:r w:rsidRPr="00825182">
        <w:rPr>
          <w:b/>
          <w:sz w:val="20"/>
          <w:szCs w:val="20"/>
        </w:rPr>
        <w:t>Об утверждении Порядка определения объема и условий предоставления субсидий из бюджета Берегаевского сельского поселения бюджетным и автономным учреждениям Берегаевского сельского поселения на финансовое обеспечение выполнения муниципального задания</w:t>
      </w:r>
    </w:p>
    <w:p w:rsidR="00702092" w:rsidRPr="00825182" w:rsidRDefault="00702092" w:rsidP="00825182">
      <w:pPr>
        <w:widowControl w:val="0"/>
        <w:autoSpaceDE w:val="0"/>
        <w:autoSpaceDN w:val="0"/>
        <w:adjustRightInd w:val="0"/>
        <w:jc w:val="center"/>
        <w:rPr>
          <w:b/>
          <w:bCs/>
          <w:sz w:val="20"/>
          <w:szCs w:val="20"/>
        </w:rPr>
      </w:pPr>
    </w:p>
    <w:p w:rsidR="00702092" w:rsidRPr="00825182" w:rsidRDefault="00702092" w:rsidP="00825182">
      <w:pPr>
        <w:widowControl w:val="0"/>
        <w:autoSpaceDE w:val="0"/>
        <w:autoSpaceDN w:val="0"/>
        <w:adjustRightInd w:val="0"/>
        <w:ind w:firstLine="720"/>
        <w:jc w:val="both"/>
        <w:rPr>
          <w:rFonts w:eastAsia="Courier New"/>
          <w:sz w:val="20"/>
          <w:szCs w:val="20"/>
        </w:rPr>
      </w:pPr>
    </w:p>
    <w:p w:rsidR="00702092" w:rsidRPr="00825182" w:rsidRDefault="00702092" w:rsidP="00825182">
      <w:pPr>
        <w:widowControl w:val="0"/>
        <w:autoSpaceDE w:val="0"/>
        <w:autoSpaceDN w:val="0"/>
        <w:adjustRightInd w:val="0"/>
        <w:ind w:firstLine="540"/>
        <w:jc w:val="both"/>
        <w:rPr>
          <w:rFonts w:eastAsia="Courier New"/>
          <w:snapToGrid w:val="0"/>
          <w:sz w:val="20"/>
          <w:szCs w:val="20"/>
        </w:rPr>
      </w:pPr>
      <w:r w:rsidRPr="00825182">
        <w:rPr>
          <w:rFonts w:eastAsia="Courier New"/>
          <w:sz w:val="20"/>
          <w:szCs w:val="20"/>
        </w:rPr>
        <w:t xml:space="preserve">В соответствии со </w:t>
      </w:r>
      <w:hyperlink r:id="rId87" w:history="1">
        <w:r w:rsidRPr="00825182">
          <w:rPr>
            <w:rFonts w:eastAsia="Courier New"/>
            <w:sz w:val="20"/>
            <w:szCs w:val="20"/>
          </w:rPr>
          <w:t>ст.</w:t>
        </w:r>
      </w:hyperlink>
      <w:r w:rsidRPr="00825182">
        <w:rPr>
          <w:rFonts w:eastAsia="Courier New"/>
          <w:sz w:val="20"/>
          <w:szCs w:val="20"/>
        </w:rPr>
        <w:t xml:space="preserve"> 78.1 Бюджетного кодекса Российской Федерации, </w:t>
      </w:r>
    </w:p>
    <w:p w:rsidR="00702092" w:rsidRPr="00825182" w:rsidRDefault="00702092" w:rsidP="00825182">
      <w:pPr>
        <w:widowControl w:val="0"/>
        <w:autoSpaceDE w:val="0"/>
        <w:autoSpaceDN w:val="0"/>
        <w:adjustRightInd w:val="0"/>
        <w:ind w:firstLine="540"/>
        <w:jc w:val="both"/>
        <w:rPr>
          <w:rFonts w:eastAsia="Courier New"/>
          <w:sz w:val="20"/>
          <w:szCs w:val="20"/>
        </w:rPr>
      </w:pPr>
    </w:p>
    <w:p w:rsidR="00702092" w:rsidRPr="00825182" w:rsidRDefault="00702092" w:rsidP="00825182">
      <w:pPr>
        <w:jc w:val="center"/>
        <w:rPr>
          <w:b/>
          <w:bCs/>
          <w:sz w:val="20"/>
          <w:szCs w:val="20"/>
        </w:rPr>
      </w:pPr>
      <w:proofErr w:type="gramStart"/>
      <w:r w:rsidRPr="00825182">
        <w:rPr>
          <w:b/>
          <w:bCs/>
          <w:sz w:val="20"/>
          <w:szCs w:val="20"/>
        </w:rPr>
        <w:t>П</w:t>
      </w:r>
      <w:proofErr w:type="gramEnd"/>
      <w:r w:rsidRPr="00825182">
        <w:rPr>
          <w:b/>
          <w:bCs/>
          <w:sz w:val="20"/>
          <w:szCs w:val="20"/>
        </w:rPr>
        <w:t xml:space="preserve"> О С Т А Н О В Л Я Ю:</w:t>
      </w:r>
    </w:p>
    <w:p w:rsidR="00702092" w:rsidRPr="00825182" w:rsidRDefault="00702092" w:rsidP="00825182">
      <w:pPr>
        <w:jc w:val="both"/>
        <w:rPr>
          <w:bCs/>
          <w:sz w:val="20"/>
          <w:szCs w:val="20"/>
        </w:rPr>
      </w:pPr>
    </w:p>
    <w:p w:rsidR="00702092" w:rsidRPr="00825182" w:rsidRDefault="00702092" w:rsidP="00825182">
      <w:pPr>
        <w:widowControl w:val="0"/>
        <w:jc w:val="both"/>
        <w:rPr>
          <w:bCs/>
          <w:sz w:val="20"/>
          <w:szCs w:val="20"/>
          <w:lang w:eastAsia="ru-RU"/>
        </w:rPr>
      </w:pPr>
      <w:r w:rsidRPr="00825182">
        <w:rPr>
          <w:b/>
          <w:bCs/>
          <w:sz w:val="20"/>
          <w:szCs w:val="20"/>
          <w:lang w:val="ru-RU" w:eastAsia="ru-RU"/>
        </w:rPr>
        <w:t xml:space="preserve">        </w:t>
      </w:r>
      <w:r w:rsidRPr="00825182">
        <w:rPr>
          <w:b/>
          <w:bCs/>
          <w:sz w:val="20"/>
          <w:szCs w:val="20"/>
          <w:lang w:val="ru-RU" w:eastAsia="ru-RU"/>
        </w:rPr>
        <w:tab/>
      </w:r>
      <w:r w:rsidRPr="00825182">
        <w:rPr>
          <w:bCs/>
          <w:sz w:val="20"/>
          <w:szCs w:val="20"/>
          <w:lang w:val="ru-RU" w:eastAsia="ru-RU"/>
        </w:rPr>
        <w:t xml:space="preserve">1. </w:t>
      </w:r>
      <w:r w:rsidRPr="00825182">
        <w:rPr>
          <w:bCs/>
          <w:sz w:val="20"/>
          <w:szCs w:val="20"/>
          <w:lang w:eastAsia="ru-RU"/>
        </w:rPr>
        <w:t xml:space="preserve">Утвердить прилагаемый </w:t>
      </w:r>
      <w:r w:rsidRPr="00825182">
        <w:rPr>
          <w:bCs/>
          <w:sz w:val="20"/>
          <w:szCs w:val="20"/>
          <w:lang w:val="ru-RU" w:eastAsia="ru-RU"/>
        </w:rPr>
        <w:t xml:space="preserve">Порядок определения объема и условия предоставления субсидий из </w:t>
      </w:r>
      <w:r w:rsidRPr="00825182">
        <w:rPr>
          <w:bCs/>
          <w:sz w:val="20"/>
          <w:szCs w:val="20"/>
          <w:lang w:eastAsia="ru-RU"/>
        </w:rPr>
        <w:t>бюджета Берегаевского</w:t>
      </w:r>
      <w:r w:rsidRPr="00825182">
        <w:rPr>
          <w:bCs/>
          <w:sz w:val="20"/>
          <w:szCs w:val="20"/>
          <w:lang w:val="ru-RU" w:eastAsia="ru-RU"/>
        </w:rPr>
        <w:t xml:space="preserve"> сельского поселения  бюджетным и автономным учреждениям </w:t>
      </w:r>
      <w:r w:rsidRPr="00825182">
        <w:rPr>
          <w:bCs/>
          <w:sz w:val="20"/>
          <w:szCs w:val="20"/>
          <w:lang w:eastAsia="ru-RU"/>
        </w:rPr>
        <w:t>Берегаевского</w:t>
      </w:r>
      <w:r w:rsidRPr="00825182">
        <w:rPr>
          <w:bCs/>
          <w:sz w:val="20"/>
          <w:szCs w:val="20"/>
          <w:lang w:val="ru-RU" w:eastAsia="ru-RU"/>
        </w:rPr>
        <w:t xml:space="preserve"> сельского поселения  на финансовое обеспечение выполнения муниципального задания</w:t>
      </w:r>
      <w:r w:rsidRPr="00825182">
        <w:rPr>
          <w:bCs/>
          <w:sz w:val="20"/>
          <w:szCs w:val="20"/>
          <w:lang w:eastAsia="ru-RU"/>
        </w:rPr>
        <w:t>.</w:t>
      </w:r>
      <w:r w:rsidRPr="00825182">
        <w:rPr>
          <w:bCs/>
          <w:sz w:val="20"/>
          <w:szCs w:val="20"/>
          <w:lang w:val="ru-RU" w:eastAsia="ru-RU"/>
        </w:rPr>
        <w:t xml:space="preserve"> </w:t>
      </w:r>
    </w:p>
    <w:p w:rsidR="00702092" w:rsidRPr="00825182" w:rsidRDefault="00702092" w:rsidP="00825182">
      <w:pPr>
        <w:widowControl w:val="0"/>
        <w:autoSpaceDE w:val="0"/>
        <w:autoSpaceDN w:val="0"/>
        <w:adjustRightInd w:val="0"/>
        <w:ind w:firstLine="360"/>
        <w:jc w:val="both"/>
        <w:rPr>
          <w:rFonts w:eastAsia="Courier New"/>
          <w:sz w:val="20"/>
          <w:szCs w:val="20"/>
          <w:u w:val="single"/>
          <w:lang w:eastAsia="ar-SA"/>
        </w:rPr>
      </w:pPr>
      <w:r w:rsidRPr="00825182">
        <w:rPr>
          <w:rFonts w:eastAsia="Courier New"/>
          <w:sz w:val="20"/>
          <w:szCs w:val="20"/>
        </w:rPr>
        <w:t xml:space="preserve"> 2. </w:t>
      </w:r>
      <w:r w:rsidRPr="00825182">
        <w:rPr>
          <w:rFonts w:eastAsia="Courier New"/>
          <w:sz w:val="20"/>
          <w:szCs w:val="20"/>
          <w:lang w:eastAsia="ar-SA"/>
        </w:rPr>
        <w:t xml:space="preserve">Настоящее Постановление опубликовать в Информационном бюллетене </w:t>
      </w:r>
      <w:r w:rsidR="00341490">
        <w:rPr>
          <w:rFonts w:eastAsia="Courier New"/>
          <w:sz w:val="20"/>
          <w:szCs w:val="20"/>
          <w:lang w:eastAsia="ar-SA"/>
        </w:rPr>
        <w:t xml:space="preserve">  </w:t>
      </w:r>
      <w:r w:rsidRPr="00825182">
        <w:rPr>
          <w:rFonts w:eastAsia="Courier New"/>
          <w:sz w:val="20"/>
          <w:szCs w:val="20"/>
          <w:lang w:eastAsia="ar-SA"/>
        </w:rPr>
        <w:t>органов местного самоуправления Берегаевского сельского поселения и разместить на официальном сайте органов местного самоуправления Берегаевског</w:t>
      </w:r>
      <w:r w:rsidR="00341490">
        <w:rPr>
          <w:rFonts w:eastAsia="Courier New"/>
          <w:sz w:val="20"/>
          <w:szCs w:val="20"/>
          <w:lang w:eastAsia="ar-SA"/>
        </w:rPr>
        <w:t xml:space="preserve">о сельского поселения  </w:t>
      </w:r>
      <w:r w:rsidRPr="00825182">
        <w:rPr>
          <w:rFonts w:eastAsia="Courier New"/>
          <w:sz w:val="20"/>
          <w:szCs w:val="20"/>
          <w:lang w:eastAsia="ar-SA"/>
        </w:rPr>
        <w:t xml:space="preserve">  в информационно-телекоммуникационной сети «Интернет»</w:t>
      </w:r>
      <w:r w:rsidRPr="00825182">
        <w:rPr>
          <w:rFonts w:eastAsia="Courier New"/>
          <w:sz w:val="20"/>
          <w:szCs w:val="20"/>
          <w:u w:val="single"/>
          <w:lang w:eastAsia="ar-SA"/>
        </w:rPr>
        <w:t>.</w:t>
      </w:r>
    </w:p>
    <w:p w:rsidR="00702092" w:rsidRPr="00825182" w:rsidRDefault="00702092" w:rsidP="00825182">
      <w:pPr>
        <w:autoSpaceDE w:val="0"/>
        <w:autoSpaceDN w:val="0"/>
        <w:adjustRightInd w:val="0"/>
        <w:ind w:firstLine="709"/>
        <w:jc w:val="both"/>
        <w:rPr>
          <w:sz w:val="20"/>
          <w:szCs w:val="20"/>
        </w:rPr>
      </w:pPr>
      <w:r w:rsidRPr="00825182">
        <w:rPr>
          <w:sz w:val="20"/>
          <w:szCs w:val="20"/>
        </w:rPr>
        <w:t>5. Контроль исполнения настоящего постановления оставляю за собой.</w:t>
      </w:r>
    </w:p>
    <w:p w:rsidR="00702092" w:rsidRPr="00825182" w:rsidRDefault="00702092" w:rsidP="00825182">
      <w:pPr>
        <w:autoSpaceDE w:val="0"/>
        <w:autoSpaceDN w:val="0"/>
        <w:adjustRightInd w:val="0"/>
        <w:jc w:val="both"/>
        <w:rPr>
          <w:sz w:val="20"/>
          <w:szCs w:val="20"/>
        </w:rPr>
      </w:pPr>
    </w:p>
    <w:p w:rsidR="00702092" w:rsidRPr="00825182" w:rsidRDefault="00702092" w:rsidP="00341490">
      <w:pPr>
        <w:jc w:val="both"/>
        <w:rPr>
          <w:sz w:val="20"/>
          <w:szCs w:val="20"/>
        </w:rPr>
      </w:pPr>
      <w:r w:rsidRPr="00825182">
        <w:rPr>
          <w:sz w:val="20"/>
          <w:szCs w:val="20"/>
        </w:rPr>
        <w:t>Глава поселения</w:t>
      </w:r>
      <w:r w:rsidRPr="00825182">
        <w:rPr>
          <w:sz w:val="20"/>
          <w:szCs w:val="20"/>
        </w:rPr>
        <w:tab/>
      </w:r>
      <w:r w:rsidRPr="00825182">
        <w:rPr>
          <w:sz w:val="20"/>
          <w:szCs w:val="20"/>
        </w:rPr>
        <w:tab/>
      </w:r>
      <w:r w:rsidRPr="00825182">
        <w:rPr>
          <w:sz w:val="20"/>
          <w:szCs w:val="20"/>
        </w:rPr>
        <w:tab/>
      </w:r>
      <w:r w:rsidRPr="00825182">
        <w:rPr>
          <w:sz w:val="20"/>
          <w:szCs w:val="20"/>
        </w:rPr>
        <w:tab/>
        <w:t xml:space="preserve">                                                                О.А. </w:t>
      </w:r>
      <w:proofErr w:type="spellStart"/>
      <w:r w:rsidRPr="00825182">
        <w:rPr>
          <w:sz w:val="20"/>
          <w:szCs w:val="20"/>
        </w:rPr>
        <w:t>Жендарев</w:t>
      </w:r>
      <w:proofErr w:type="spellEnd"/>
    </w:p>
    <w:p w:rsidR="00702092" w:rsidRPr="00825182" w:rsidRDefault="00702092" w:rsidP="00825182">
      <w:pPr>
        <w:jc w:val="right"/>
        <w:rPr>
          <w:sz w:val="20"/>
          <w:szCs w:val="20"/>
        </w:rPr>
      </w:pPr>
      <w:r w:rsidRPr="00825182">
        <w:rPr>
          <w:sz w:val="20"/>
          <w:szCs w:val="20"/>
        </w:rPr>
        <w:lastRenderedPageBreak/>
        <w:t>Приложение 1</w:t>
      </w:r>
    </w:p>
    <w:p w:rsidR="00702092" w:rsidRPr="00825182" w:rsidRDefault="00702092" w:rsidP="00825182">
      <w:pPr>
        <w:widowControl w:val="0"/>
        <w:suppressAutoHyphens/>
        <w:autoSpaceDN w:val="0"/>
        <w:jc w:val="right"/>
        <w:rPr>
          <w:rFonts w:eastAsia="Lucida Sans Unicode"/>
          <w:kern w:val="3"/>
          <w:sz w:val="20"/>
          <w:szCs w:val="20"/>
          <w:lang w:eastAsia="zh-CN" w:bidi="hi-IN"/>
        </w:rPr>
      </w:pPr>
      <w:r w:rsidRPr="00825182">
        <w:rPr>
          <w:rFonts w:eastAsia="Lucida Sans Unicode"/>
          <w:kern w:val="3"/>
          <w:sz w:val="20"/>
          <w:szCs w:val="20"/>
          <w:lang w:eastAsia="zh-CN" w:bidi="hi-IN"/>
        </w:rPr>
        <w:t xml:space="preserve">к постановлению Администрации  </w:t>
      </w:r>
    </w:p>
    <w:p w:rsidR="00702092" w:rsidRPr="00825182" w:rsidRDefault="00702092" w:rsidP="00825182">
      <w:pPr>
        <w:widowControl w:val="0"/>
        <w:suppressAutoHyphens/>
        <w:autoSpaceDN w:val="0"/>
        <w:jc w:val="right"/>
        <w:rPr>
          <w:rFonts w:eastAsia="Lucida Sans Unicode"/>
          <w:kern w:val="3"/>
          <w:sz w:val="20"/>
          <w:szCs w:val="20"/>
          <w:lang w:eastAsia="zh-CN" w:bidi="hi-IN"/>
        </w:rPr>
      </w:pPr>
      <w:r w:rsidRPr="00825182">
        <w:rPr>
          <w:rFonts w:eastAsia="Lucida Sans Unicode"/>
          <w:kern w:val="3"/>
          <w:sz w:val="20"/>
          <w:szCs w:val="20"/>
          <w:lang w:eastAsia="zh-CN" w:bidi="hi-IN"/>
        </w:rPr>
        <w:t>Берегаевского сельского поселения</w:t>
      </w:r>
    </w:p>
    <w:p w:rsidR="00702092" w:rsidRPr="00825182" w:rsidRDefault="00702092" w:rsidP="00825182">
      <w:pPr>
        <w:jc w:val="right"/>
        <w:rPr>
          <w:sz w:val="20"/>
          <w:szCs w:val="20"/>
        </w:rPr>
      </w:pPr>
      <w:r w:rsidRPr="00825182">
        <w:rPr>
          <w:rFonts w:eastAsia="Lucida Sans Unicode"/>
          <w:kern w:val="3"/>
          <w:sz w:val="20"/>
          <w:szCs w:val="20"/>
          <w:lang w:eastAsia="zh-CN" w:bidi="hi-IN"/>
        </w:rPr>
        <w:t xml:space="preserve">от  28.12.2020 № 80 </w:t>
      </w:r>
      <w:r w:rsidRPr="00825182">
        <w:rPr>
          <w:sz w:val="20"/>
          <w:szCs w:val="20"/>
        </w:rPr>
        <w:t xml:space="preserve">       </w:t>
      </w:r>
    </w:p>
    <w:p w:rsidR="00702092" w:rsidRPr="00825182" w:rsidRDefault="00702092" w:rsidP="00825182">
      <w:pPr>
        <w:jc w:val="both"/>
        <w:rPr>
          <w:sz w:val="20"/>
          <w:szCs w:val="20"/>
        </w:rPr>
      </w:pPr>
    </w:p>
    <w:p w:rsidR="00702092" w:rsidRPr="00825182" w:rsidRDefault="00702092" w:rsidP="00825182">
      <w:pPr>
        <w:jc w:val="both"/>
        <w:rPr>
          <w:sz w:val="20"/>
          <w:szCs w:val="20"/>
        </w:rPr>
      </w:pPr>
    </w:p>
    <w:p w:rsidR="00702092" w:rsidRPr="00825182" w:rsidRDefault="00702092" w:rsidP="00825182">
      <w:pPr>
        <w:jc w:val="center"/>
        <w:rPr>
          <w:b/>
          <w:sz w:val="20"/>
          <w:szCs w:val="20"/>
        </w:rPr>
      </w:pPr>
      <w:r w:rsidRPr="00825182">
        <w:rPr>
          <w:b/>
          <w:sz w:val="20"/>
          <w:szCs w:val="20"/>
        </w:rPr>
        <w:t xml:space="preserve">ПОРЯДОК </w:t>
      </w:r>
    </w:p>
    <w:p w:rsidR="00702092" w:rsidRPr="00825182" w:rsidRDefault="00702092" w:rsidP="00825182">
      <w:pPr>
        <w:jc w:val="center"/>
        <w:rPr>
          <w:b/>
          <w:sz w:val="20"/>
          <w:szCs w:val="20"/>
        </w:rPr>
      </w:pPr>
      <w:r w:rsidRPr="00825182">
        <w:rPr>
          <w:b/>
          <w:sz w:val="20"/>
          <w:szCs w:val="20"/>
        </w:rPr>
        <w:t>ОПРЕДЕЛЕНИЯ ОБЪЁМА И УСЛОВИЯ ПРЕДОСТАВЛЕНИЯ СУБСИДИЙ ИЗ БЮДЖЕТА БЕРЕГАЕВСКОГО СЕЛЬСКОГО ПОСЕЛЕНИЯ БЮДЖЕТНЫМ И АВТОНОМНЫМ УЧРЕЖДЕНИЯМ БЕРЕГАЕВСКОГО СЕЛЬСКОГО ПОСЕЛЕНИЯ НА ВЫПОЛНЕНИЕ МУНИЦИПАЛЬНОГО ЗАДАНИЯ</w:t>
      </w:r>
    </w:p>
    <w:p w:rsidR="00702092" w:rsidRPr="00825182" w:rsidRDefault="00702092" w:rsidP="00825182">
      <w:pPr>
        <w:jc w:val="center"/>
        <w:rPr>
          <w:b/>
          <w:sz w:val="20"/>
          <w:szCs w:val="20"/>
        </w:rPr>
      </w:pPr>
    </w:p>
    <w:p w:rsidR="00702092" w:rsidRPr="00825182" w:rsidRDefault="00702092" w:rsidP="00825182">
      <w:pPr>
        <w:ind w:firstLine="567"/>
        <w:jc w:val="both"/>
        <w:rPr>
          <w:sz w:val="20"/>
          <w:szCs w:val="20"/>
        </w:rPr>
      </w:pPr>
      <w:r w:rsidRPr="00825182">
        <w:rPr>
          <w:sz w:val="20"/>
          <w:szCs w:val="20"/>
        </w:rPr>
        <w:t>1. Настоящий Порядок устанавливает правила определения объема и условия предоставления субсидий из бюджета Берегаевского сельского поселения бюджетным и автономным учреждениям Берегаевского сельского поселения  на возмещение нормативных затрат, связанных с оказанием ими в соответствии с муниципальным заданием муниципальных услуг (выполнением работ).</w:t>
      </w:r>
    </w:p>
    <w:p w:rsidR="00702092" w:rsidRPr="00825182" w:rsidRDefault="00702092" w:rsidP="00825182">
      <w:pPr>
        <w:ind w:firstLine="567"/>
        <w:jc w:val="both"/>
        <w:rPr>
          <w:sz w:val="20"/>
          <w:szCs w:val="20"/>
        </w:rPr>
      </w:pPr>
      <w:r w:rsidRPr="00825182">
        <w:rPr>
          <w:sz w:val="20"/>
          <w:szCs w:val="20"/>
        </w:rPr>
        <w:t>2. Целью предоставления субсидии бюджетному и автономному учреждению Берегаевского сельского поселения  за счет средств бюджета Берегаевского сельского поселения (далее – субсидия) является финансовое обеспечение выполнения муниципального задания на оказание муниципальных услуг (выполнение работ) (далее – муниципальное задание).</w:t>
      </w:r>
    </w:p>
    <w:p w:rsidR="00702092" w:rsidRPr="00825182" w:rsidRDefault="00702092" w:rsidP="00825182">
      <w:pPr>
        <w:ind w:firstLine="567"/>
        <w:jc w:val="both"/>
        <w:rPr>
          <w:sz w:val="20"/>
          <w:szCs w:val="20"/>
        </w:rPr>
      </w:pPr>
      <w:r w:rsidRPr="00825182">
        <w:rPr>
          <w:sz w:val="20"/>
          <w:szCs w:val="20"/>
        </w:rPr>
        <w:t xml:space="preserve">3. Муниципальное задание для бюджетных и автономных учреждений  Берегаевского сельского поселения  (далее – бюджетные и автономные учреждения) формируется </w:t>
      </w:r>
      <w:proofErr w:type="spellStart"/>
      <w:r w:rsidRPr="00825182">
        <w:rPr>
          <w:sz w:val="20"/>
          <w:szCs w:val="20"/>
        </w:rPr>
        <w:t>Берегаевским</w:t>
      </w:r>
      <w:proofErr w:type="spellEnd"/>
      <w:r w:rsidRPr="00825182">
        <w:rPr>
          <w:sz w:val="20"/>
          <w:szCs w:val="20"/>
        </w:rPr>
        <w:t xml:space="preserve"> сельским поселением  (далее – уполномоченный орган), с учетом Порядка формирования и финансового обеспечения муниципального задания.</w:t>
      </w:r>
    </w:p>
    <w:p w:rsidR="00702092" w:rsidRPr="00825182" w:rsidRDefault="00702092" w:rsidP="00825182">
      <w:pPr>
        <w:ind w:firstLine="567"/>
        <w:jc w:val="both"/>
        <w:rPr>
          <w:sz w:val="20"/>
          <w:szCs w:val="20"/>
        </w:rPr>
      </w:pPr>
      <w:r w:rsidRPr="00825182">
        <w:rPr>
          <w:sz w:val="20"/>
          <w:szCs w:val="20"/>
        </w:rPr>
        <w:t>Показатели муниципальных заданий используются при определении объема субсидии бюджетному или автономному учреждению на финансовое обеспечение выполнения муниципального задания.</w:t>
      </w:r>
    </w:p>
    <w:p w:rsidR="00702092" w:rsidRPr="00825182" w:rsidRDefault="00702092" w:rsidP="00825182">
      <w:pPr>
        <w:ind w:firstLine="567"/>
        <w:jc w:val="both"/>
        <w:rPr>
          <w:sz w:val="20"/>
          <w:szCs w:val="20"/>
        </w:rPr>
      </w:pPr>
      <w:r w:rsidRPr="00825182">
        <w:rPr>
          <w:sz w:val="20"/>
          <w:szCs w:val="20"/>
        </w:rPr>
        <w:t xml:space="preserve">4. </w:t>
      </w:r>
      <w:proofErr w:type="gramStart"/>
      <w:r w:rsidRPr="00825182">
        <w:rPr>
          <w:sz w:val="20"/>
          <w:szCs w:val="20"/>
        </w:rPr>
        <w:t>Расчет размера субсидии бюджетному или автономному учреждению производится на основании нормативных затрат на оказание муниципальных услуг (выполнение работ) и нормативных затрат на содержание имущества, закрепленного за бюджетным или автономным учреждением, или приобретенного бюджетным или автономным учреждением за счет средств, выделенных ему уполномоченным органом, на приобретение такого имущества (за исключением имущества, сданного в аренду с согласия учредителя), а также на уплату</w:t>
      </w:r>
      <w:proofErr w:type="gramEnd"/>
      <w:r w:rsidRPr="00825182">
        <w:rPr>
          <w:sz w:val="20"/>
          <w:szCs w:val="20"/>
        </w:rPr>
        <w:t xml:space="preserve"> налогов, в качестве объекта налогообложения по которым признается соответствующее имущество, в том числе земельные участки.</w:t>
      </w:r>
    </w:p>
    <w:p w:rsidR="00702092" w:rsidRPr="00825182" w:rsidRDefault="00702092" w:rsidP="00825182">
      <w:pPr>
        <w:jc w:val="both"/>
        <w:rPr>
          <w:sz w:val="20"/>
          <w:szCs w:val="20"/>
        </w:rPr>
      </w:pPr>
      <w:r w:rsidRPr="00825182">
        <w:rPr>
          <w:sz w:val="20"/>
          <w:szCs w:val="20"/>
        </w:rPr>
        <w:t xml:space="preserve">        5. Объем субсидии бюджетному или автономному учреждению на финансовое обеспечение выполнения муниципального задания  в соответствующем финансовом году определяется по следующей формуле</w:t>
      </w:r>
    </w:p>
    <w:p w:rsidR="00702092" w:rsidRPr="00825182" w:rsidRDefault="00702092" w:rsidP="00825182">
      <w:pPr>
        <w:ind w:firstLine="567"/>
        <w:rPr>
          <w:sz w:val="20"/>
          <w:szCs w:val="20"/>
        </w:rPr>
      </w:pPr>
      <w:proofErr w:type="spellStart"/>
      <w:proofErr w:type="gramStart"/>
      <w:r w:rsidRPr="00825182">
        <w:rPr>
          <w:sz w:val="20"/>
          <w:szCs w:val="20"/>
        </w:rPr>
        <w:t>PN</w:t>
      </w:r>
      <w:proofErr w:type="gramEnd"/>
      <w:r w:rsidRPr="00825182">
        <w:rPr>
          <w:sz w:val="20"/>
          <w:szCs w:val="20"/>
        </w:rPr>
        <w:t>мз</w:t>
      </w:r>
      <w:proofErr w:type="spellEnd"/>
      <w:r w:rsidRPr="00825182">
        <w:rPr>
          <w:sz w:val="20"/>
          <w:szCs w:val="20"/>
        </w:rPr>
        <w:t xml:space="preserve"> = </w:t>
      </w:r>
      <w:proofErr w:type="spellStart"/>
      <w:r w:rsidRPr="00825182">
        <w:rPr>
          <w:sz w:val="20"/>
          <w:szCs w:val="20"/>
        </w:rPr>
        <w:t>Ni</w:t>
      </w:r>
      <w:proofErr w:type="spellEnd"/>
      <w:r w:rsidRPr="00825182">
        <w:rPr>
          <w:sz w:val="20"/>
          <w:szCs w:val="20"/>
        </w:rPr>
        <w:t xml:space="preserve"> X </w:t>
      </w:r>
      <w:proofErr w:type="spellStart"/>
      <w:r w:rsidRPr="00825182">
        <w:rPr>
          <w:sz w:val="20"/>
          <w:szCs w:val="20"/>
        </w:rPr>
        <w:t>ki</w:t>
      </w:r>
      <w:proofErr w:type="spellEnd"/>
      <w:r w:rsidRPr="00825182">
        <w:rPr>
          <w:sz w:val="20"/>
          <w:szCs w:val="20"/>
        </w:rPr>
        <w:t xml:space="preserve"> + </w:t>
      </w:r>
      <w:proofErr w:type="spellStart"/>
      <w:r w:rsidRPr="00825182">
        <w:rPr>
          <w:sz w:val="20"/>
          <w:szCs w:val="20"/>
        </w:rPr>
        <w:t>Nим</w:t>
      </w:r>
      <w:proofErr w:type="spellEnd"/>
      <w:r w:rsidRPr="00825182">
        <w:rPr>
          <w:sz w:val="20"/>
          <w:szCs w:val="20"/>
        </w:rPr>
        <w:t>, где:</w:t>
      </w:r>
    </w:p>
    <w:p w:rsidR="00702092" w:rsidRPr="00825182" w:rsidRDefault="00702092" w:rsidP="00825182">
      <w:pPr>
        <w:ind w:firstLine="567"/>
        <w:jc w:val="both"/>
        <w:rPr>
          <w:sz w:val="20"/>
          <w:szCs w:val="20"/>
        </w:rPr>
      </w:pPr>
      <w:proofErr w:type="spellStart"/>
      <w:proofErr w:type="gramStart"/>
      <w:r w:rsidRPr="00825182">
        <w:rPr>
          <w:sz w:val="20"/>
          <w:szCs w:val="20"/>
        </w:rPr>
        <w:t>PN</w:t>
      </w:r>
      <w:proofErr w:type="gramEnd"/>
      <w:r w:rsidRPr="00825182">
        <w:rPr>
          <w:sz w:val="20"/>
          <w:szCs w:val="20"/>
        </w:rPr>
        <w:t>мз</w:t>
      </w:r>
      <w:proofErr w:type="spellEnd"/>
      <w:r w:rsidRPr="00825182">
        <w:rPr>
          <w:sz w:val="20"/>
          <w:szCs w:val="20"/>
        </w:rPr>
        <w:t xml:space="preserve"> – объем субсидии на финансовое обеспечение выполнения муниципального задания бюджетному или автономному учреждению в соответствующем финансовом году;</w:t>
      </w:r>
    </w:p>
    <w:p w:rsidR="00702092" w:rsidRPr="00825182" w:rsidRDefault="00702092" w:rsidP="00825182">
      <w:pPr>
        <w:ind w:firstLine="567"/>
        <w:jc w:val="both"/>
        <w:rPr>
          <w:sz w:val="20"/>
          <w:szCs w:val="20"/>
        </w:rPr>
      </w:pPr>
      <w:proofErr w:type="spellStart"/>
      <w:r w:rsidRPr="00825182">
        <w:rPr>
          <w:sz w:val="20"/>
          <w:szCs w:val="20"/>
        </w:rPr>
        <w:t>Ni</w:t>
      </w:r>
      <w:proofErr w:type="spellEnd"/>
      <w:r w:rsidRPr="00825182">
        <w:rPr>
          <w:sz w:val="20"/>
          <w:szCs w:val="20"/>
        </w:rPr>
        <w:t xml:space="preserve"> – нормативные затраты на оказание i-той муниципальной услуги (выполнение i-той работы) в соответствующем финансовом году;</w:t>
      </w:r>
    </w:p>
    <w:p w:rsidR="00702092" w:rsidRPr="00825182" w:rsidRDefault="00702092" w:rsidP="00825182">
      <w:pPr>
        <w:ind w:firstLine="567"/>
        <w:jc w:val="both"/>
        <w:rPr>
          <w:sz w:val="20"/>
          <w:szCs w:val="20"/>
        </w:rPr>
      </w:pPr>
      <w:proofErr w:type="spellStart"/>
      <w:r w:rsidRPr="00825182">
        <w:rPr>
          <w:sz w:val="20"/>
          <w:szCs w:val="20"/>
        </w:rPr>
        <w:t>ki</w:t>
      </w:r>
      <w:proofErr w:type="spellEnd"/>
      <w:r w:rsidRPr="00825182">
        <w:rPr>
          <w:sz w:val="20"/>
          <w:szCs w:val="20"/>
        </w:rPr>
        <w:t xml:space="preserve"> – объем (количество единиц) оказания i-той муниципальной услуги (выполнения i-той работы) в соответствующем финансовом году;</w:t>
      </w:r>
    </w:p>
    <w:p w:rsidR="00702092" w:rsidRPr="00825182" w:rsidRDefault="00702092" w:rsidP="00825182">
      <w:pPr>
        <w:ind w:firstLine="567"/>
        <w:jc w:val="both"/>
        <w:rPr>
          <w:sz w:val="20"/>
          <w:szCs w:val="20"/>
        </w:rPr>
      </w:pPr>
      <w:proofErr w:type="spellStart"/>
      <w:proofErr w:type="gramStart"/>
      <w:r w:rsidRPr="00825182">
        <w:rPr>
          <w:sz w:val="20"/>
          <w:szCs w:val="20"/>
        </w:rPr>
        <w:t>N</w:t>
      </w:r>
      <w:proofErr w:type="gramEnd"/>
      <w:r w:rsidRPr="00825182">
        <w:rPr>
          <w:sz w:val="20"/>
          <w:szCs w:val="20"/>
        </w:rPr>
        <w:t>им</w:t>
      </w:r>
      <w:proofErr w:type="spellEnd"/>
      <w:r w:rsidRPr="00825182">
        <w:rPr>
          <w:sz w:val="20"/>
          <w:szCs w:val="20"/>
        </w:rPr>
        <w:t xml:space="preserve"> – нормативные затраты на содержание имущества в соответствующем финансовом году.</w:t>
      </w:r>
    </w:p>
    <w:p w:rsidR="00702092" w:rsidRPr="00825182" w:rsidRDefault="00702092" w:rsidP="00825182">
      <w:pPr>
        <w:ind w:firstLine="567"/>
        <w:jc w:val="both"/>
        <w:rPr>
          <w:sz w:val="20"/>
          <w:szCs w:val="20"/>
        </w:rPr>
      </w:pPr>
      <w:r w:rsidRPr="00825182">
        <w:rPr>
          <w:sz w:val="20"/>
          <w:szCs w:val="20"/>
        </w:rPr>
        <w:t>При оказании в случаях, определенных федеральными законами, бюджетными или автономными учреждениями муниципальных услуг (выполнении работ) гражданам и юридическим лицам за плату в пределах установленного муниципального задания размер субсидии на финансовое обеспечение выполнения указанного муниципального задания рассчитывается с учетом средств, планируемых к поступлению от потребителей указанных услуг.</w:t>
      </w:r>
    </w:p>
    <w:p w:rsidR="00702092" w:rsidRPr="00825182" w:rsidRDefault="00702092" w:rsidP="00825182">
      <w:pPr>
        <w:ind w:firstLine="567"/>
        <w:jc w:val="both"/>
        <w:rPr>
          <w:sz w:val="20"/>
          <w:szCs w:val="20"/>
        </w:rPr>
      </w:pPr>
      <w:r w:rsidRPr="00825182">
        <w:rPr>
          <w:sz w:val="20"/>
          <w:szCs w:val="20"/>
        </w:rPr>
        <w:t xml:space="preserve">6. </w:t>
      </w:r>
      <w:proofErr w:type="gramStart"/>
      <w:r w:rsidRPr="00825182">
        <w:rPr>
          <w:sz w:val="20"/>
          <w:szCs w:val="20"/>
        </w:rPr>
        <w:t>Нормативные затраты на оказание муниципальной услуги определяются, исходя из оптимальных расходов на оказание единицы муниципальной услуги,  с применением корректирующих коэффициентов (понижающих или повышающих) для каждого муниципального учреждения, учитывающих особенности муниципальных учреждений (вид и тип муниципального учреждения, место нахождения, статус муниципального образования, обеспеченность инженерной инфраструктурой, объемные показатели муниципального учреждения и т.д.).</w:t>
      </w:r>
      <w:proofErr w:type="gramEnd"/>
    </w:p>
    <w:p w:rsidR="00702092" w:rsidRPr="00825182" w:rsidRDefault="00702092" w:rsidP="00825182">
      <w:pPr>
        <w:ind w:firstLine="567"/>
        <w:jc w:val="both"/>
        <w:rPr>
          <w:sz w:val="20"/>
          <w:szCs w:val="20"/>
        </w:rPr>
      </w:pPr>
      <w:r w:rsidRPr="00825182">
        <w:rPr>
          <w:sz w:val="20"/>
          <w:szCs w:val="20"/>
        </w:rPr>
        <w:t xml:space="preserve">7. Нормативные затраты утверждаются по каждой муниципальной услуге, включенной в утвержденный перечень муниципальных услуг Берегаевского сельского поселения, в разрезе источников финансирования. </w:t>
      </w:r>
    </w:p>
    <w:p w:rsidR="00702092" w:rsidRPr="00825182" w:rsidRDefault="00702092" w:rsidP="00825182">
      <w:pPr>
        <w:ind w:firstLine="567"/>
        <w:jc w:val="both"/>
        <w:rPr>
          <w:sz w:val="20"/>
          <w:szCs w:val="20"/>
        </w:rPr>
      </w:pPr>
      <w:r w:rsidRPr="00825182">
        <w:rPr>
          <w:sz w:val="20"/>
          <w:szCs w:val="20"/>
        </w:rPr>
        <w:t xml:space="preserve">При этом затраты суммируются в случае, если муниципальное задание содержит требования к предоставлению нескольких муниципальных услуг. </w:t>
      </w:r>
    </w:p>
    <w:p w:rsidR="00702092" w:rsidRPr="00825182" w:rsidRDefault="00702092" w:rsidP="00825182">
      <w:pPr>
        <w:ind w:firstLine="567"/>
        <w:jc w:val="both"/>
        <w:rPr>
          <w:sz w:val="20"/>
          <w:szCs w:val="20"/>
        </w:rPr>
      </w:pPr>
      <w:r w:rsidRPr="00825182">
        <w:rPr>
          <w:sz w:val="20"/>
          <w:szCs w:val="20"/>
        </w:rPr>
        <w:t>Корректирующие коэффициенты утверждаются по каждой муниципальной услуге, включенной в утвержденный перечень муниципальных услуг Берегаевского сельского поселения  в разрезе источников финансирования по каждому учреждению.</w:t>
      </w:r>
    </w:p>
    <w:p w:rsidR="00702092" w:rsidRPr="00825182" w:rsidRDefault="00702092" w:rsidP="00825182">
      <w:pPr>
        <w:ind w:firstLine="567"/>
        <w:jc w:val="both"/>
        <w:rPr>
          <w:sz w:val="20"/>
          <w:szCs w:val="20"/>
        </w:rPr>
      </w:pPr>
      <w:r w:rsidRPr="00825182">
        <w:rPr>
          <w:sz w:val="20"/>
          <w:szCs w:val="20"/>
        </w:rPr>
        <w:t>8. Нормативные затраты на оказание муниципальной услуги на соответствующий финансовый год определяются по формуле:</w:t>
      </w:r>
    </w:p>
    <w:p w:rsidR="00702092" w:rsidRPr="00825182" w:rsidRDefault="00702092" w:rsidP="00825182">
      <w:pPr>
        <w:ind w:firstLine="567"/>
        <w:jc w:val="both"/>
        <w:rPr>
          <w:sz w:val="20"/>
          <w:szCs w:val="20"/>
        </w:rPr>
      </w:pPr>
      <w:proofErr w:type="spellStart"/>
      <w:proofErr w:type="gramStart"/>
      <w:r w:rsidRPr="00825182">
        <w:rPr>
          <w:sz w:val="20"/>
          <w:szCs w:val="20"/>
        </w:rPr>
        <w:t>Pi</w:t>
      </w:r>
      <w:proofErr w:type="gramEnd"/>
      <w:r w:rsidRPr="00825182">
        <w:rPr>
          <w:sz w:val="20"/>
          <w:szCs w:val="20"/>
        </w:rPr>
        <w:t>му</w:t>
      </w:r>
      <w:proofErr w:type="spellEnd"/>
      <w:r w:rsidRPr="00825182">
        <w:rPr>
          <w:sz w:val="20"/>
          <w:szCs w:val="20"/>
        </w:rPr>
        <w:t xml:space="preserve"> = </w:t>
      </w:r>
      <w:proofErr w:type="spellStart"/>
      <w:r w:rsidRPr="00825182">
        <w:rPr>
          <w:sz w:val="20"/>
          <w:szCs w:val="20"/>
        </w:rPr>
        <w:t>NixKi</w:t>
      </w:r>
      <w:proofErr w:type="spellEnd"/>
      <w:r w:rsidRPr="00825182">
        <w:rPr>
          <w:sz w:val="20"/>
          <w:szCs w:val="20"/>
        </w:rPr>
        <w:t>, где</w:t>
      </w:r>
    </w:p>
    <w:p w:rsidR="00702092" w:rsidRPr="00825182" w:rsidRDefault="00702092" w:rsidP="00825182">
      <w:pPr>
        <w:ind w:firstLine="567"/>
        <w:jc w:val="both"/>
        <w:rPr>
          <w:sz w:val="20"/>
          <w:szCs w:val="20"/>
        </w:rPr>
      </w:pPr>
      <w:proofErr w:type="spellStart"/>
      <w:proofErr w:type="gramStart"/>
      <w:r w:rsidRPr="00825182">
        <w:rPr>
          <w:sz w:val="20"/>
          <w:szCs w:val="20"/>
        </w:rPr>
        <w:t>Pi</w:t>
      </w:r>
      <w:proofErr w:type="gramEnd"/>
      <w:r w:rsidRPr="00825182">
        <w:rPr>
          <w:sz w:val="20"/>
          <w:szCs w:val="20"/>
        </w:rPr>
        <w:t>му</w:t>
      </w:r>
      <w:proofErr w:type="spellEnd"/>
      <w:r w:rsidRPr="00825182">
        <w:rPr>
          <w:sz w:val="20"/>
          <w:szCs w:val="20"/>
        </w:rPr>
        <w:t xml:space="preserve"> – нормативные затраты на оказание муниципальной услуги на соответствующий финансовый год;</w:t>
      </w:r>
    </w:p>
    <w:p w:rsidR="00702092" w:rsidRPr="00825182" w:rsidRDefault="00702092" w:rsidP="00825182">
      <w:pPr>
        <w:ind w:firstLine="567"/>
        <w:jc w:val="both"/>
        <w:rPr>
          <w:sz w:val="20"/>
          <w:szCs w:val="20"/>
        </w:rPr>
      </w:pPr>
      <w:proofErr w:type="spellStart"/>
      <w:r w:rsidRPr="00825182">
        <w:rPr>
          <w:sz w:val="20"/>
          <w:szCs w:val="20"/>
        </w:rPr>
        <w:t>Ni</w:t>
      </w:r>
      <w:proofErr w:type="spellEnd"/>
      <w:r w:rsidRPr="00825182">
        <w:rPr>
          <w:sz w:val="20"/>
          <w:szCs w:val="20"/>
        </w:rPr>
        <w:t xml:space="preserve"> – норматив затрат на оказание i-ой услуги на соответствующий финансовый год;</w:t>
      </w:r>
    </w:p>
    <w:p w:rsidR="00702092" w:rsidRPr="00825182" w:rsidRDefault="00702092" w:rsidP="00825182">
      <w:pPr>
        <w:ind w:firstLine="567"/>
        <w:jc w:val="both"/>
        <w:rPr>
          <w:sz w:val="20"/>
          <w:szCs w:val="20"/>
        </w:rPr>
      </w:pPr>
      <w:proofErr w:type="spellStart"/>
      <w:r w:rsidRPr="00825182">
        <w:rPr>
          <w:sz w:val="20"/>
          <w:szCs w:val="20"/>
        </w:rPr>
        <w:t>Ki</w:t>
      </w:r>
      <w:proofErr w:type="spellEnd"/>
      <w:r w:rsidRPr="00825182">
        <w:rPr>
          <w:sz w:val="20"/>
          <w:szCs w:val="20"/>
        </w:rPr>
        <w:t xml:space="preserve"> – объем (количество единиц) оказания i-ой муниципальной услуги в соответствующем финансовом году.</w:t>
      </w:r>
    </w:p>
    <w:p w:rsidR="00702092" w:rsidRPr="00825182" w:rsidRDefault="00702092" w:rsidP="00825182">
      <w:pPr>
        <w:ind w:firstLine="567"/>
        <w:jc w:val="both"/>
        <w:rPr>
          <w:sz w:val="20"/>
          <w:szCs w:val="20"/>
        </w:rPr>
      </w:pPr>
      <w:r w:rsidRPr="00825182">
        <w:rPr>
          <w:sz w:val="20"/>
          <w:szCs w:val="20"/>
        </w:rPr>
        <w:lastRenderedPageBreak/>
        <w:t>9. Норматив затрат на оказание единицы i-ой муниципальной услуги на соответствующий финансовый год определяется по следующей формуле:</w:t>
      </w:r>
    </w:p>
    <w:p w:rsidR="00702092" w:rsidRPr="00825182" w:rsidRDefault="00702092" w:rsidP="00825182">
      <w:pPr>
        <w:ind w:firstLine="567"/>
        <w:jc w:val="both"/>
        <w:rPr>
          <w:sz w:val="20"/>
          <w:szCs w:val="20"/>
        </w:rPr>
      </w:pPr>
      <w:proofErr w:type="spellStart"/>
      <w:r w:rsidRPr="00825182">
        <w:rPr>
          <w:sz w:val="20"/>
          <w:szCs w:val="20"/>
        </w:rPr>
        <w:t>Ni</w:t>
      </w:r>
      <w:proofErr w:type="spellEnd"/>
      <w:r w:rsidRPr="00825182">
        <w:rPr>
          <w:sz w:val="20"/>
          <w:szCs w:val="20"/>
        </w:rPr>
        <w:t xml:space="preserve">  = </w:t>
      </w:r>
      <w:proofErr w:type="spellStart"/>
      <w:r w:rsidRPr="00825182">
        <w:rPr>
          <w:sz w:val="20"/>
          <w:szCs w:val="20"/>
        </w:rPr>
        <w:t>SUMj</w:t>
      </w:r>
      <w:proofErr w:type="spellEnd"/>
      <w:r w:rsidRPr="00825182">
        <w:rPr>
          <w:sz w:val="20"/>
          <w:szCs w:val="20"/>
        </w:rPr>
        <w:t>(</w:t>
      </w:r>
      <w:proofErr w:type="spellStart"/>
      <w:r w:rsidRPr="00825182">
        <w:rPr>
          <w:sz w:val="20"/>
          <w:szCs w:val="20"/>
        </w:rPr>
        <w:t>Gjx</w:t>
      </w:r>
      <w:proofErr w:type="spellEnd"/>
      <w:r w:rsidRPr="00825182">
        <w:rPr>
          <w:sz w:val="20"/>
          <w:szCs w:val="20"/>
        </w:rPr>
        <w:t xml:space="preserve"> </w:t>
      </w:r>
      <w:proofErr w:type="spellStart"/>
      <w:r w:rsidRPr="00825182">
        <w:rPr>
          <w:sz w:val="20"/>
          <w:szCs w:val="20"/>
        </w:rPr>
        <w:t>Кк</w:t>
      </w:r>
      <w:proofErr w:type="spellEnd"/>
      <w:r w:rsidRPr="00825182">
        <w:rPr>
          <w:sz w:val="20"/>
          <w:szCs w:val="20"/>
        </w:rPr>
        <w:t>), где</w:t>
      </w:r>
    </w:p>
    <w:p w:rsidR="00702092" w:rsidRPr="00825182" w:rsidRDefault="00702092" w:rsidP="00825182">
      <w:pPr>
        <w:ind w:firstLine="567"/>
        <w:jc w:val="both"/>
        <w:rPr>
          <w:sz w:val="20"/>
          <w:szCs w:val="20"/>
        </w:rPr>
      </w:pPr>
      <w:proofErr w:type="spellStart"/>
      <w:r w:rsidRPr="00825182">
        <w:rPr>
          <w:sz w:val="20"/>
          <w:szCs w:val="20"/>
        </w:rPr>
        <w:t>Gj</w:t>
      </w:r>
      <w:proofErr w:type="spellEnd"/>
      <w:r w:rsidRPr="00825182">
        <w:rPr>
          <w:sz w:val="20"/>
          <w:szCs w:val="20"/>
        </w:rPr>
        <w:t xml:space="preserve"> – нормативные затраты, определенные для j-ой группы затрат на единицу муниципальной услуги на соответствующий финансовый год;</w:t>
      </w:r>
    </w:p>
    <w:p w:rsidR="00702092" w:rsidRPr="00825182" w:rsidRDefault="00702092" w:rsidP="00825182">
      <w:pPr>
        <w:ind w:firstLine="567"/>
        <w:jc w:val="both"/>
        <w:rPr>
          <w:sz w:val="20"/>
          <w:szCs w:val="20"/>
        </w:rPr>
      </w:pPr>
      <w:proofErr w:type="spellStart"/>
      <w:r w:rsidRPr="00825182">
        <w:rPr>
          <w:sz w:val="20"/>
          <w:szCs w:val="20"/>
        </w:rPr>
        <w:t>Кк</w:t>
      </w:r>
      <w:proofErr w:type="spellEnd"/>
      <w:r w:rsidRPr="00825182">
        <w:rPr>
          <w:sz w:val="20"/>
          <w:szCs w:val="20"/>
        </w:rPr>
        <w:t xml:space="preserve">  - корректирующие коэффициенты по учреждениям.</w:t>
      </w:r>
    </w:p>
    <w:p w:rsidR="00702092" w:rsidRPr="00825182" w:rsidRDefault="00702092" w:rsidP="00825182">
      <w:pPr>
        <w:ind w:firstLine="567"/>
        <w:jc w:val="both"/>
        <w:rPr>
          <w:sz w:val="20"/>
          <w:szCs w:val="20"/>
        </w:rPr>
      </w:pPr>
      <w:r w:rsidRPr="00825182">
        <w:rPr>
          <w:sz w:val="20"/>
          <w:szCs w:val="20"/>
        </w:rPr>
        <w:t>Нормативные затраты на оказание муниципальной услуги делятся на следующие группы:</w:t>
      </w:r>
    </w:p>
    <w:p w:rsidR="00702092" w:rsidRPr="00825182" w:rsidRDefault="00702092" w:rsidP="00825182">
      <w:pPr>
        <w:ind w:firstLine="284"/>
        <w:jc w:val="both"/>
        <w:rPr>
          <w:sz w:val="20"/>
          <w:szCs w:val="20"/>
        </w:rPr>
      </w:pPr>
      <w:r w:rsidRPr="00825182">
        <w:rPr>
          <w:sz w:val="20"/>
          <w:szCs w:val="20"/>
        </w:rPr>
        <w:t>- нормативные затраты на оплату труда и начисления на выплаты по оплате труда;</w:t>
      </w:r>
    </w:p>
    <w:p w:rsidR="00702092" w:rsidRPr="00825182" w:rsidRDefault="00702092" w:rsidP="00825182">
      <w:pPr>
        <w:ind w:firstLine="284"/>
        <w:jc w:val="both"/>
        <w:rPr>
          <w:sz w:val="20"/>
          <w:szCs w:val="20"/>
        </w:rPr>
      </w:pPr>
      <w:r w:rsidRPr="00825182">
        <w:rPr>
          <w:sz w:val="20"/>
          <w:szCs w:val="20"/>
        </w:rPr>
        <w:t>- нормативные затраты на приобретение расходных материалов;</w:t>
      </w:r>
    </w:p>
    <w:p w:rsidR="00702092" w:rsidRPr="00825182" w:rsidRDefault="00702092" w:rsidP="00825182">
      <w:pPr>
        <w:ind w:firstLine="284"/>
        <w:jc w:val="both"/>
        <w:rPr>
          <w:sz w:val="20"/>
          <w:szCs w:val="20"/>
        </w:rPr>
      </w:pPr>
      <w:r w:rsidRPr="00825182">
        <w:rPr>
          <w:sz w:val="20"/>
          <w:szCs w:val="20"/>
        </w:rPr>
        <w:t>- нормативные затраты на коммунальные услуги и иные затраты, связанные с использованием имущества;</w:t>
      </w:r>
    </w:p>
    <w:p w:rsidR="00702092" w:rsidRPr="00825182" w:rsidRDefault="00702092" w:rsidP="00825182">
      <w:pPr>
        <w:ind w:firstLine="284"/>
        <w:jc w:val="both"/>
        <w:rPr>
          <w:sz w:val="20"/>
          <w:szCs w:val="20"/>
        </w:rPr>
      </w:pPr>
      <w:r w:rsidRPr="00825182">
        <w:rPr>
          <w:sz w:val="20"/>
          <w:szCs w:val="20"/>
        </w:rPr>
        <w:t>- нормативные затраты на общехозяйственные нужды.</w:t>
      </w:r>
    </w:p>
    <w:p w:rsidR="00702092" w:rsidRPr="00825182" w:rsidRDefault="00702092" w:rsidP="00825182">
      <w:pPr>
        <w:ind w:firstLine="567"/>
        <w:jc w:val="both"/>
        <w:rPr>
          <w:sz w:val="20"/>
          <w:szCs w:val="20"/>
        </w:rPr>
      </w:pPr>
      <w:r w:rsidRPr="00825182">
        <w:rPr>
          <w:sz w:val="20"/>
          <w:szCs w:val="20"/>
        </w:rPr>
        <w:t>Нормативные затраты на оказание услуг определяются в расчете на одну единицу услуги, принятую для измерения натурального показателя.</w:t>
      </w:r>
    </w:p>
    <w:p w:rsidR="00702092" w:rsidRPr="00825182" w:rsidRDefault="00702092" w:rsidP="00825182">
      <w:pPr>
        <w:ind w:firstLine="567"/>
        <w:jc w:val="both"/>
        <w:rPr>
          <w:sz w:val="20"/>
          <w:szCs w:val="20"/>
        </w:rPr>
      </w:pPr>
      <w:r w:rsidRPr="00825182">
        <w:rPr>
          <w:sz w:val="20"/>
          <w:szCs w:val="20"/>
        </w:rPr>
        <w:t>10. Нормативные затраты на оплату труда и начисления на выплаты по  оплате труда включают в себя нормативные затраты на оплату труда и начисления, определяемые в соответствии с муниципальными нормативными правовыми актами по оплате труда.</w:t>
      </w:r>
    </w:p>
    <w:p w:rsidR="00702092" w:rsidRPr="00825182" w:rsidRDefault="00702092" w:rsidP="00825182">
      <w:pPr>
        <w:ind w:firstLine="567"/>
        <w:jc w:val="both"/>
        <w:rPr>
          <w:sz w:val="20"/>
          <w:szCs w:val="20"/>
        </w:rPr>
      </w:pPr>
      <w:r w:rsidRPr="00825182">
        <w:rPr>
          <w:sz w:val="20"/>
          <w:szCs w:val="20"/>
        </w:rPr>
        <w:t xml:space="preserve">11. Нормативные затраты на приобретение расходных материалов включают в себя:  </w:t>
      </w:r>
    </w:p>
    <w:p w:rsidR="00702092" w:rsidRPr="00825182" w:rsidRDefault="00702092" w:rsidP="00825182">
      <w:pPr>
        <w:ind w:firstLine="284"/>
        <w:jc w:val="both"/>
        <w:rPr>
          <w:sz w:val="20"/>
          <w:szCs w:val="20"/>
        </w:rPr>
      </w:pPr>
      <w:r w:rsidRPr="00825182">
        <w:rPr>
          <w:sz w:val="20"/>
          <w:szCs w:val="20"/>
        </w:rPr>
        <w:t>- ГСМ;</w:t>
      </w:r>
    </w:p>
    <w:p w:rsidR="00702092" w:rsidRPr="00825182" w:rsidRDefault="00702092" w:rsidP="00825182">
      <w:pPr>
        <w:ind w:firstLine="284"/>
        <w:jc w:val="both"/>
        <w:rPr>
          <w:sz w:val="20"/>
          <w:szCs w:val="20"/>
        </w:rPr>
      </w:pPr>
      <w:r w:rsidRPr="00825182">
        <w:rPr>
          <w:sz w:val="20"/>
          <w:szCs w:val="20"/>
        </w:rPr>
        <w:t>- канцелярские товары;</w:t>
      </w:r>
    </w:p>
    <w:p w:rsidR="00702092" w:rsidRPr="00825182" w:rsidRDefault="00702092" w:rsidP="00825182">
      <w:pPr>
        <w:ind w:firstLine="284"/>
        <w:jc w:val="both"/>
        <w:rPr>
          <w:sz w:val="20"/>
          <w:szCs w:val="20"/>
        </w:rPr>
      </w:pPr>
      <w:r w:rsidRPr="00825182">
        <w:rPr>
          <w:sz w:val="20"/>
          <w:szCs w:val="20"/>
        </w:rPr>
        <w:t>- затраты на приобретение расходных материалов для оргтехники (картриджи, бумага и т.д.);</w:t>
      </w:r>
    </w:p>
    <w:p w:rsidR="00702092" w:rsidRPr="00825182" w:rsidRDefault="00702092" w:rsidP="00825182">
      <w:pPr>
        <w:ind w:firstLine="284"/>
        <w:jc w:val="both"/>
        <w:rPr>
          <w:sz w:val="20"/>
          <w:szCs w:val="20"/>
        </w:rPr>
      </w:pPr>
      <w:r w:rsidRPr="00825182">
        <w:rPr>
          <w:sz w:val="20"/>
          <w:szCs w:val="20"/>
        </w:rPr>
        <w:t>- затраты на другие материальные запасы.</w:t>
      </w:r>
    </w:p>
    <w:p w:rsidR="00702092" w:rsidRPr="00825182" w:rsidRDefault="00702092" w:rsidP="00825182">
      <w:pPr>
        <w:ind w:firstLine="567"/>
        <w:jc w:val="both"/>
        <w:rPr>
          <w:sz w:val="20"/>
          <w:szCs w:val="20"/>
        </w:rPr>
      </w:pPr>
      <w:r w:rsidRPr="00825182">
        <w:rPr>
          <w:sz w:val="20"/>
          <w:szCs w:val="20"/>
        </w:rPr>
        <w:t>Нормативные затраты на приобретение расходных материалов рассчитываются на основе анализа средних затрат, сложившихся за последние два года, с учетом ожидаемого исполнения за текущий год и возможностей бюджета на очередной финансовый год.</w:t>
      </w:r>
    </w:p>
    <w:p w:rsidR="00702092" w:rsidRPr="00825182" w:rsidRDefault="00702092" w:rsidP="00825182">
      <w:pPr>
        <w:ind w:firstLine="567"/>
        <w:jc w:val="both"/>
        <w:rPr>
          <w:sz w:val="20"/>
          <w:szCs w:val="20"/>
        </w:rPr>
      </w:pPr>
      <w:r w:rsidRPr="00825182">
        <w:rPr>
          <w:sz w:val="20"/>
          <w:szCs w:val="20"/>
        </w:rPr>
        <w:t xml:space="preserve">12. Нормативные затраты на коммунальные услуги и иные затраты, связанные с использованием имущества включают в себя затраты </w:t>
      </w:r>
      <w:proofErr w:type="gramStart"/>
      <w:r w:rsidRPr="00825182">
        <w:rPr>
          <w:sz w:val="20"/>
          <w:szCs w:val="20"/>
        </w:rPr>
        <w:t>на</w:t>
      </w:r>
      <w:proofErr w:type="gramEnd"/>
      <w:r w:rsidRPr="00825182">
        <w:rPr>
          <w:sz w:val="20"/>
          <w:szCs w:val="20"/>
        </w:rPr>
        <w:t>:</w:t>
      </w:r>
    </w:p>
    <w:p w:rsidR="00702092" w:rsidRPr="00825182" w:rsidRDefault="00702092" w:rsidP="00825182">
      <w:pPr>
        <w:ind w:firstLine="284"/>
        <w:jc w:val="both"/>
        <w:rPr>
          <w:sz w:val="20"/>
          <w:szCs w:val="20"/>
        </w:rPr>
      </w:pPr>
      <w:r w:rsidRPr="00825182">
        <w:rPr>
          <w:sz w:val="20"/>
          <w:szCs w:val="20"/>
        </w:rPr>
        <w:t>- холодное водоснабжение и водоотведение;</w:t>
      </w:r>
    </w:p>
    <w:p w:rsidR="00702092" w:rsidRPr="00825182" w:rsidRDefault="00702092" w:rsidP="00825182">
      <w:pPr>
        <w:ind w:firstLine="284"/>
        <w:jc w:val="both"/>
        <w:rPr>
          <w:sz w:val="20"/>
          <w:szCs w:val="20"/>
        </w:rPr>
      </w:pPr>
      <w:r w:rsidRPr="00825182">
        <w:rPr>
          <w:sz w:val="20"/>
          <w:szCs w:val="20"/>
        </w:rPr>
        <w:t>- горячее водоснабжение;</w:t>
      </w:r>
    </w:p>
    <w:p w:rsidR="00702092" w:rsidRPr="00825182" w:rsidRDefault="00702092" w:rsidP="00825182">
      <w:pPr>
        <w:ind w:firstLine="284"/>
        <w:jc w:val="both"/>
        <w:rPr>
          <w:sz w:val="20"/>
          <w:szCs w:val="20"/>
        </w:rPr>
      </w:pPr>
      <w:r w:rsidRPr="00825182">
        <w:rPr>
          <w:sz w:val="20"/>
          <w:szCs w:val="20"/>
        </w:rPr>
        <w:t>- теплоснабжение;</w:t>
      </w:r>
    </w:p>
    <w:p w:rsidR="00702092" w:rsidRPr="00825182" w:rsidRDefault="00702092" w:rsidP="00825182">
      <w:pPr>
        <w:ind w:firstLine="284"/>
        <w:jc w:val="both"/>
        <w:rPr>
          <w:sz w:val="20"/>
          <w:szCs w:val="20"/>
        </w:rPr>
      </w:pPr>
      <w:r w:rsidRPr="00825182">
        <w:rPr>
          <w:sz w:val="20"/>
          <w:szCs w:val="20"/>
        </w:rPr>
        <w:t>- электроснабжение;</w:t>
      </w:r>
    </w:p>
    <w:p w:rsidR="00702092" w:rsidRPr="00825182" w:rsidRDefault="00702092" w:rsidP="00825182">
      <w:pPr>
        <w:ind w:firstLine="284"/>
        <w:jc w:val="both"/>
        <w:rPr>
          <w:sz w:val="20"/>
          <w:szCs w:val="20"/>
        </w:rPr>
      </w:pPr>
      <w:r w:rsidRPr="00825182">
        <w:rPr>
          <w:sz w:val="20"/>
          <w:szCs w:val="20"/>
        </w:rPr>
        <w:t>-эксплуатацию системы охранной сигнализации и противопожарной безопасности;</w:t>
      </w:r>
    </w:p>
    <w:p w:rsidR="00702092" w:rsidRPr="00825182" w:rsidRDefault="00702092" w:rsidP="00825182">
      <w:pPr>
        <w:ind w:firstLine="284"/>
        <w:jc w:val="both"/>
        <w:rPr>
          <w:sz w:val="20"/>
          <w:szCs w:val="20"/>
        </w:rPr>
      </w:pPr>
      <w:r w:rsidRPr="00825182">
        <w:rPr>
          <w:sz w:val="20"/>
          <w:szCs w:val="20"/>
        </w:rPr>
        <w:t>- аренду имущества;</w:t>
      </w:r>
    </w:p>
    <w:p w:rsidR="00702092" w:rsidRPr="00825182" w:rsidRDefault="00702092" w:rsidP="00825182">
      <w:pPr>
        <w:ind w:firstLine="284"/>
        <w:jc w:val="both"/>
        <w:rPr>
          <w:sz w:val="20"/>
          <w:szCs w:val="20"/>
        </w:rPr>
      </w:pPr>
      <w:r w:rsidRPr="00825182">
        <w:rPr>
          <w:sz w:val="20"/>
          <w:szCs w:val="20"/>
        </w:rPr>
        <w:t>- содержание прилегающей территории в соответствии с утвержденными санитарными правилами и нормами;</w:t>
      </w:r>
    </w:p>
    <w:p w:rsidR="00702092" w:rsidRPr="00825182" w:rsidRDefault="00702092" w:rsidP="00825182">
      <w:pPr>
        <w:ind w:firstLine="284"/>
        <w:jc w:val="both"/>
        <w:rPr>
          <w:sz w:val="20"/>
          <w:szCs w:val="20"/>
        </w:rPr>
      </w:pPr>
      <w:r w:rsidRPr="00825182">
        <w:rPr>
          <w:sz w:val="20"/>
          <w:szCs w:val="20"/>
        </w:rPr>
        <w:t>- техническое обслуживание и ремонт оборудования;</w:t>
      </w:r>
    </w:p>
    <w:p w:rsidR="00702092" w:rsidRPr="00825182" w:rsidRDefault="00702092" w:rsidP="00825182">
      <w:pPr>
        <w:ind w:firstLine="284"/>
        <w:jc w:val="both"/>
        <w:rPr>
          <w:sz w:val="20"/>
          <w:szCs w:val="20"/>
        </w:rPr>
      </w:pPr>
      <w:r w:rsidRPr="00825182">
        <w:rPr>
          <w:sz w:val="20"/>
          <w:szCs w:val="20"/>
        </w:rPr>
        <w:t>-обязательное страхование гражданской ответственности владельцев транспортных средств;</w:t>
      </w:r>
    </w:p>
    <w:p w:rsidR="00702092" w:rsidRPr="00825182" w:rsidRDefault="00702092" w:rsidP="00825182">
      <w:pPr>
        <w:ind w:firstLine="284"/>
        <w:jc w:val="both"/>
        <w:rPr>
          <w:sz w:val="20"/>
          <w:szCs w:val="20"/>
        </w:rPr>
      </w:pPr>
      <w:r w:rsidRPr="00825182">
        <w:rPr>
          <w:sz w:val="20"/>
          <w:szCs w:val="20"/>
        </w:rPr>
        <w:t>- прочие затраты на содержание имущества.</w:t>
      </w:r>
    </w:p>
    <w:p w:rsidR="00702092" w:rsidRPr="00825182" w:rsidRDefault="00702092" w:rsidP="00825182">
      <w:pPr>
        <w:ind w:firstLine="284"/>
        <w:jc w:val="both"/>
        <w:rPr>
          <w:sz w:val="20"/>
          <w:szCs w:val="20"/>
        </w:rPr>
      </w:pPr>
      <w:r w:rsidRPr="00825182">
        <w:rPr>
          <w:sz w:val="20"/>
          <w:szCs w:val="20"/>
        </w:rPr>
        <w:t xml:space="preserve">    В составе нормативных затрат на коммунальные услуги учтены:</w:t>
      </w:r>
    </w:p>
    <w:p w:rsidR="00702092" w:rsidRPr="00825182" w:rsidRDefault="00702092" w:rsidP="00825182">
      <w:pPr>
        <w:ind w:firstLine="284"/>
        <w:jc w:val="both"/>
        <w:rPr>
          <w:sz w:val="20"/>
          <w:szCs w:val="20"/>
        </w:rPr>
      </w:pPr>
      <w:r w:rsidRPr="00825182">
        <w:rPr>
          <w:sz w:val="20"/>
          <w:szCs w:val="20"/>
        </w:rPr>
        <w:t>- нормативные затраты на потребление тепловой энергии в размере 50 процентов общего объема затрат на оплату указанного вида коммунальных платежей;</w:t>
      </w:r>
    </w:p>
    <w:p w:rsidR="00702092" w:rsidRPr="00825182" w:rsidRDefault="00702092" w:rsidP="00825182">
      <w:pPr>
        <w:ind w:firstLine="284"/>
        <w:jc w:val="both"/>
        <w:rPr>
          <w:sz w:val="20"/>
          <w:szCs w:val="20"/>
        </w:rPr>
      </w:pPr>
      <w:r w:rsidRPr="00825182">
        <w:rPr>
          <w:sz w:val="20"/>
          <w:szCs w:val="20"/>
        </w:rPr>
        <w:t>- нормативные затраты на потребление электрической энергии в размере 90 процентов общего объема затрат на оплату указанного вида коммунальных платежей.</w:t>
      </w:r>
    </w:p>
    <w:p w:rsidR="00702092" w:rsidRPr="00825182" w:rsidRDefault="00702092" w:rsidP="00825182">
      <w:pPr>
        <w:ind w:firstLine="567"/>
        <w:jc w:val="both"/>
        <w:rPr>
          <w:sz w:val="20"/>
          <w:szCs w:val="20"/>
        </w:rPr>
      </w:pPr>
      <w:r w:rsidRPr="00825182">
        <w:rPr>
          <w:sz w:val="20"/>
          <w:szCs w:val="20"/>
        </w:rPr>
        <w:t xml:space="preserve">Нормативные затраты на коммунальные услуги и иные затраты, связанные с использованием имущества, определяются исходя из фактических объемов потребления коммунальных услуг за последние два года и ожидаемого исполнения за текущий год в натуральном выражении с учетом требований обеспечения </w:t>
      </w:r>
      <w:proofErr w:type="spellStart"/>
      <w:r w:rsidRPr="00825182">
        <w:rPr>
          <w:sz w:val="20"/>
          <w:szCs w:val="20"/>
        </w:rPr>
        <w:t>энергоэффективности</w:t>
      </w:r>
      <w:proofErr w:type="spellEnd"/>
      <w:r w:rsidRPr="00825182">
        <w:rPr>
          <w:sz w:val="20"/>
          <w:szCs w:val="20"/>
        </w:rPr>
        <w:t xml:space="preserve"> и энергосбережения и поправкой на расширение используемого имущества и применением действующих тарифов.</w:t>
      </w:r>
    </w:p>
    <w:p w:rsidR="00702092" w:rsidRPr="00825182" w:rsidRDefault="00702092" w:rsidP="00825182">
      <w:pPr>
        <w:ind w:firstLine="567"/>
        <w:jc w:val="both"/>
        <w:rPr>
          <w:sz w:val="20"/>
          <w:szCs w:val="20"/>
        </w:rPr>
      </w:pPr>
      <w:r w:rsidRPr="00825182">
        <w:rPr>
          <w:sz w:val="20"/>
          <w:szCs w:val="20"/>
        </w:rPr>
        <w:t>13. Нормативные затраты на общехозяйственные нужды включают в себя:</w:t>
      </w:r>
    </w:p>
    <w:p w:rsidR="00702092" w:rsidRPr="00825182" w:rsidRDefault="00702092" w:rsidP="00825182">
      <w:pPr>
        <w:ind w:firstLine="567"/>
        <w:jc w:val="both"/>
        <w:rPr>
          <w:sz w:val="20"/>
          <w:szCs w:val="20"/>
        </w:rPr>
      </w:pPr>
      <w:r w:rsidRPr="00825182">
        <w:rPr>
          <w:sz w:val="20"/>
          <w:szCs w:val="20"/>
        </w:rPr>
        <w:t>- затраты на приобретение услуг связи;</w:t>
      </w:r>
    </w:p>
    <w:p w:rsidR="00702092" w:rsidRPr="00825182" w:rsidRDefault="00702092" w:rsidP="00825182">
      <w:pPr>
        <w:ind w:firstLine="567"/>
        <w:jc w:val="both"/>
        <w:rPr>
          <w:sz w:val="20"/>
          <w:szCs w:val="20"/>
        </w:rPr>
      </w:pPr>
      <w:r w:rsidRPr="00825182">
        <w:rPr>
          <w:sz w:val="20"/>
          <w:szCs w:val="20"/>
        </w:rPr>
        <w:t>- затраты на приобретение транспортных услуг;</w:t>
      </w:r>
    </w:p>
    <w:p w:rsidR="00702092" w:rsidRPr="00825182" w:rsidRDefault="00702092" w:rsidP="00825182">
      <w:pPr>
        <w:ind w:firstLine="567"/>
        <w:jc w:val="both"/>
        <w:rPr>
          <w:sz w:val="20"/>
          <w:szCs w:val="20"/>
        </w:rPr>
      </w:pPr>
      <w:r w:rsidRPr="00825182">
        <w:rPr>
          <w:sz w:val="20"/>
          <w:szCs w:val="20"/>
        </w:rPr>
        <w:t>- затраты на приобретение услуг в области информационных технологий, на приобретение пользовательских прав на программное обеспечение;</w:t>
      </w:r>
    </w:p>
    <w:p w:rsidR="00702092" w:rsidRPr="00825182" w:rsidRDefault="00702092" w:rsidP="00825182">
      <w:pPr>
        <w:ind w:firstLine="567"/>
        <w:jc w:val="both"/>
        <w:rPr>
          <w:sz w:val="20"/>
          <w:szCs w:val="20"/>
        </w:rPr>
      </w:pPr>
      <w:r w:rsidRPr="00825182">
        <w:rPr>
          <w:sz w:val="20"/>
          <w:szCs w:val="20"/>
        </w:rPr>
        <w:t>- затраты на приобретение прочих предметов и услуг, обеспечивающих оказание муниципальной услуги;</w:t>
      </w:r>
    </w:p>
    <w:p w:rsidR="00702092" w:rsidRPr="00825182" w:rsidRDefault="00702092" w:rsidP="00825182">
      <w:pPr>
        <w:ind w:firstLine="567"/>
        <w:jc w:val="both"/>
        <w:rPr>
          <w:sz w:val="20"/>
          <w:szCs w:val="20"/>
        </w:rPr>
      </w:pPr>
      <w:r w:rsidRPr="00825182">
        <w:rPr>
          <w:sz w:val="20"/>
          <w:szCs w:val="20"/>
        </w:rPr>
        <w:t>- затраты на обеспечение дополнительных выплат и компенсаций в соответствии с законодательством Российской Федерации.</w:t>
      </w:r>
    </w:p>
    <w:p w:rsidR="00702092" w:rsidRPr="00825182" w:rsidRDefault="00702092" w:rsidP="00825182">
      <w:pPr>
        <w:ind w:firstLine="567"/>
        <w:jc w:val="both"/>
        <w:rPr>
          <w:sz w:val="20"/>
          <w:szCs w:val="20"/>
        </w:rPr>
      </w:pPr>
      <w:r w:rsidRPr="00825182">
        <w:rPr>
          <w:sz w:val="20"/>
          <w:szCs w:val="20"/>
        </w:rPr>
        <w:t>Нормативные затраты на общехозяйственные нужды рассчитываются на основе анализа средних затрат, сложившихся за последние два года, с учетом ожидаемого исполнения за текущий год и возможностей бюджета на очередной финансовый год.</w:t>
      </w:r>
    </w:p>
    <w:p w:rsidR="00702092" w:rsidRPr="00825182" w:rsidRDefault="00702092" w:rsidP="00825182">
      <w:pPr>
        <w:ind w:firstLine="567"/>
        <w:jc w:val="both"/>
        <w:rPr>
          <w:sz w:val="20"/>
          <w:szCs w:val="20"/>
        </w:rPr>
      </w:pPr>
      <w:r w:rsidRPr="00825182">
        <w:rPr>
          <w:sz w:val="20"/>
          <w:szCs w:val="20"/>
        </w:rPr>
        <w:t>14. Нормативные затраты на содержание имущества муниципального учреждения не зависят от объема предоставляемых услуг и включают в себя:</w:t>
      </w:r>
    </w:p>
    <w:p w:rsidR="00702092" w:rsidRPr="00825182" w:rsidRDefault="00702092" w:rsidP="00825182">
      <w:pPr>
        <w:ind w:firstLine="567"/>
        <w:jc w:val="both"/>
        <w:rPr>
          <w:sz w:val="20"/>
          <w:szCs w:val="20"/>
        </w:rPr>
      </w:pPr>
      <w:r w:rsidRPr="00825182">
        <w:rPr>
          <w:sz w:val="20"/>
          <w:szCs w:val="20"/>
        </w:rPr>
        <w:t>- затраты на потребление тепловой энергии в размере 50 процентов общего объема затрат на оплату указанного вида коммунальных платежей;</w:t>
      </w:r>
    </w:p>
    <w:p w:rsidR="00702092" w:rsidRPr="00825182" w:rsidRDefault="00702092" w:rsidP="00825182">
      <w:pPr>
        <w:ind w:firstLine="567"/>
        <w:jc w:val="both"/>
        <w:rPr>
          <w:sz w:val="20"/>
          <w:szCs w:val="20"/>
        </w:rPr>
      </w:pPr>
      <w:r w:rsidRPr="00825182">
        <w:rPr>
          <w:sz w:val="20"/>
          <w:szCs w:val="20"/>
        </w:rPr>
        <w:t>- затраты на потребление электрической энергии в размере 10 процентов общего объема затрат на оплату указанного вида коммунальных платежей;</w:t>
      </w:r>
    </w:p>
    <w:p w:rsidR="00702092" w:rsidRPr="00825182" w:rsidRDefault="00702092" w:rsidP="00825182">
      <w:pPr>
        <w:ind w:firstLine="567"/>
        <w:jc w:val="both"/>
        <w:rPr>
          <w:sz w:val="20"/>
          <w:szCs w:val="20"/>
        </w:rPr>
      </w:pPr>
      <w:r w:rsidRPr="00825182">
        <w:rPr>
          <w:sz w:val="20"/>
          <w:szCs w:val="20"/>
        </w:rPr>
        <w:t>- затраты на уплату налога на имущество.</w:t>
      </w:r>
    </w:p>
    <w:p w:rsidR="00702092" w:rsidRPr="00825182" w:rsidRDefault="00702092" w:rsidP="00825182">
      <w:pPr>
        <w:ind w:firstLine="567"/>
        <w:jc w:val="both"/>
        <w:rPr>
          <w:sz w:val="20"/>
          <w:szCs w:val="20"/>
        </w:rPr>
      </w:pPr>
      <w:r w:rsidRPr="00825182">
        <w:rPr>
          <w:sz w:val="20"/>
          <w:szCs w:val="20"/>
        </w:rPr>
        <w:lastRenderedPageBreak/>
        <w:t xml:space="preserve">Нормативные затраты на вышеуказанные коммунальные услуги определяются исходя из фактических объемов потребления за последние два года и ожидаемого исполнения за текущий год в натуральном выражении с учетом требований обеспечения </w:t>
      </w:r>
      <w:proofErr w:type="spellStart"/>
      <w:r w:rsidRPr="00825182">
        <w:rPr>
          <w:sz w:val="20"/>
          <w:szCs w:val="20"/>
        </w:rPr>
        <w:t>энергоэффективности</w:t>
      </w:r>
      <w:proofErr w:type="spellEnd"/>
      <w:r w:rsidRPr="00825182">
        <w:rPr>
          <w:sz w:val="20"/>
          <w:szCs w:val="20"/>
        </w:rPr>
        <w:t xml:space="preserve"> и энергосбережения и поправкой на расширение используемого имущества и применением действующих тарифов. </w:t>
      </w:r>
    </w:p>
    <w:p w:rsidR="00702092" w:rsidRPr="00825182" w:rsidRDefault="00702092" w:rsidP="00825182">
      <w:pPr>
        <w:ind w:firstLine="567"/>
        <w:jc w:val="both"/>
        <w:rPr>
          <w:sz w:val="20"/>
          <w:szCs w:val="20"/>
        </w:rPr>
      </w:pPr>
      <w:proofErr w:type="gramStart"/>
      <w:r w:rsidRPr="00825182">
        <w:rPr>
          <w:sz w:val="20"/>
          <w:szCs w:val="20"/>
        </w:rPr>
        <w:t>В случае сдачи в аренду с согласия учредителя недвижимого имущества или особо ценного движимого имущества, закрепленного за бюджетным или автономным учреждением учредителем или приобретенных бюджетным или автономным учреждением за счет средств, выделенных ему учредителем на приобретение такого имущества, затраты на содержание соответствующего имущества включаются в состав арендной платы и не учитываются при определении нормативных затрат на содержание имущества.</w:t>
      </w:r>
      <w:proofErr w:type="gramEnd"/>
    </w:p>
    <w:p w:rsidR="00702092" w:rsidRPr="00825182" w:rsidRDefault="00702092" w:rsidP="00825182">
      <w:pPr>
        <w:ind w:firstLine="567"/>
        <w:jc w:val="both"/>
        <w:rPr>
          <w:sz w:val="20"/>
          <w:szCs w:val="20"/>
        </w:rPr>
      </w:pPr>
      <w:r w:rsidRPr="00825182">
        <w:rPr>
          <w:sz w:val="20"/>
          <w:szCs w:val="20"/>
        </w:rPr>
        <w:t>15. В случае оказания бюджетным учреждением в соответствии с федеральным законом платных услуг в пределах муниципального задания, финансовое обеспечение затрат на оказание данных услуг осуществляется за вычетом средств, поступающих от платы за услуги.</w:t>
      </w:r>
    </w:p>
    <w:p w:rsidR="00702092" w:rsidRPr="00825182" w:rsidRDefault="00702092" w:rsidP="00825182">
      <w:pPr>
        <w:ind w:firstLine="567"/>
        <w:jc w:val="both"/>
        <w:rPr>
          <w:sz w:val="20"/>
          <w:szCs w:val="20"/>
        </w:rPr>
      </w:pPr>
      <w:r w:rsidRPr="00825182">
        <w:rPr>
          <w:sz w:val="20"/>
          <w:szCs w:val="20"/>
        </w:rPr>
        <w:t>16. Объем субсидии бюджетному или автономному учреждению на финансовое обеспечение выполнения муниципального задания на оказание муниципальных услуг (выполнение работ) рассчитывается уполномоченным органом одновременно с формированием муниципального задания на очередной финансовый год.</w:t>
      </w:r>
    </w:p>
    <w:p w:rsidR="00702092" w:rsidRPr="00825182" w:rsidRDefault="00702092" w:rsidP="00825182">
      <w:pPr>
        <w:ind w:firstLine="567"/>
        <w:jc w:val="both"/>
        <w:rPr>
          <w:sz w:val="20"/>
          <w:szCs w:val="20"/>
        </w:rPr>
      </w:pPr>
      <w:r w:rsidRPr="00825182">
        <w:rPr>
          <w:sz w:val="20"/>
          <w:szCs w:val="20"/>
        </w:rPr>
        <w:t>17. Изменение объема субсидии, предоставленной бюджетному или автономному учреждению на финансовое обеспечение выполнения муниципального задания на оказание муниципальных услуг (выполнение работ),  в течение срока его выполнения осуществляется только при соответствующем изменении муниципального задания.</w:t>
      </w:r>
    </w:p>
    <w:p w:rsidR="00702092" w:rsidRPr="00825182" w:rsidRDefault="00702092" w:rsidP="00825182">
      <w:pPr>
        <w:ind w:firstLine="567"/>
        <w:jc w:val="both"/>
        <w:rPr>
          <w:sz w:val="20"/>
          <w:szCs w:val="20"/>
        </w:rPr>
      </w:pPr>
      <w:r w:rsidRPr="00825182">
        <w:rPr>
          <w:sz w:val="20"/>
          <w:szCs w:val="20"/>
        </w:rPr>
        <w:t>18. Главным распорядителем средств бюджета, предоставляемых в виде субсидии бюджетным или автономным учреждениям, является уполномоченный орган (далее – главный распорядитель средств бюджета Берегаевского сельского поселения).</w:t>
      </w:r>
    </w:p>
    <w:p w:rsidR="00702092" w:rsidRPr="00825182" w:rsidRDefault="00702092" w:rsidP="00825182">
      <w:pPr>
        <w:ind w:firstLine="567"/>
        <w:jc w:val="both"/>
        <w:rPr>
          <w:sz w:val="20"/>
          <w:szCs w:val="20"/>
        </w:rPr>
      </w:pPr>
      <w:r w:rsidRPr="00825182">
        <w:rPr>
          <w:sz w:val="20"/>
          <w:szCs w:val="20"/>
        </w:rPr>
        <w:t>19. Предоставление субсидий бюджетному или автономному учреждению осуществляется главным распорядителем средств бюджета Берегаевского сельского поселения  в пределах бюджетных ассигнований, предусмотренных сводной бюджетной росписью бюджета Берегаевского сельского поселения и бюджетными росписями главного распорядителя средств бюджета Берегаевского сельского поселения.</w:t>
      </w:r>
    </w:p>
    <w:p w:rsidR="00702092" w:rsidRPr="00825182" w:rsidRDefault="00702092" w:rsidP="00825182">
      <w:pPr>
        <w:ind w:firstLine="567"/>
        <w:jc w:val="both"/>
        <w:rPr>
          <w:sz w:val="20"/>
          <w:szCs w:val="20"/>
        </w:rPr>
      </w:pPr>
      <w:r w:rsidRPr="00825182">
        <w:rPr>
          <w:sz w:val="20"/>
          <w:szCs w:val="20"/>
        </w:rPr>
        <w:t>20. Субсидии на финансовое обеспечение выполнения муниципального задания на оказание муниципальных услуг (выполнение работ) предоставляются бюджетным или автономным учреждениям при соблюдении ими следующих условий:</w:t>
      </w:r>
    </w:p>
    <w:p w:rsidR="00702092" w:rsidRPr="00825182" w:rsidRDefault="00702092" w:rsidP="00825182">
      <w:pPr>
        <w:ind w:firstLine="284"/>
        <w:jc w:val="both"/>
        <w:rPr>
          <w:sz w:val="20"/>
          <w:szCs w:val="20"/>
        </w:rPr>
      </w:pPr>
      <w:r w:rsidRPr="00825182">
        <w:rPr>
          <w:sz w:val="20"/>
          <w:szCs w:val="20"/>
        </w:rPr>
        <w:t>- использования субсидии в соответствии с целью, указанной в пункте 2 настоящего Порядка;</w:t>
      </w:r>
    </w:p>
    <w:p w:rsidR="00702092" w:rsidRPr="00825182" w:rsidRDefault="00702092" w:rsidP="00825182">
      <w:pPr>
        <w:ind w:firstLine="284"/>
        <w:jc w:val="both"/>
        <w:rPr>
          <w:sz w:val="20"/>
          <w:szCs w:val="20"/>
        </w:rPr>
      </w:pPr>
      <w:r w:rsidRPr="00825182">
        <w:rPr>
          <w:sz w:val="20"/>
          <w:szCs w:val="20"/>
        </w:rPr>
        <w:t>- утверждения уполномоченным органом муниципального задания бюджетному или автономному учреждению;</w:t>
      </w:r>
    </w:p>
    <w:p w:rsidR="00702092" w:rsidRPr="00825182" w:rsidRDefault="00702092" w:rsidP="00825182">
      <w:pPr>
        <w:ind w:firstLine="284"/>
        <w:jc w:val="both"/>
        <w:rPr>
          <w:sz w:val="20"/>
          <w:szCs w:val="20"/>
        </w:rPr>
      </w:pPr>
      <w:r w:rsidRPr="00825182">
        <w:rPr>
          <w:sz w:val="20"/>
          <w:szCs w:val="20"/>
        </w:rPr>
        <w:t>- заключения между уполномоченным органом и бюджетным или автономным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в соответствии с типовой формой согласно приложению № 1 к настоящему Порядку.</w:t>
      </w:r>
    </w:p>
    <w:p w:rsidR="00702092" w:rsidRPr="00825182" w:rsidRDefault="00702092" w:rsidP="00825182">
      <w:pPr>
        <w:ind w:firstLine="567"/>
        <w:jc w:val="both"/>
        <w:rPr>
          <w:sz w:val="20"/>
          <w:szCs w:val="20"/>
        </w:rPr>
      </w:pPr>
      <w:r w:rsidRPr="00825182">
        <w:rPr>
          <w:sz w:val="20"/>
          <w:szCs w:val="20"/>
        </w:rPr>
        <w:t>21. Субсидии перечисляются на лицевые счета, открытые бюджетным или автономным учреждениям Берегаевского сельского поселения  в порядке, установленном  в соответствии с законодательством.</w:t>
      </w:r>
    </w:p>
    <w:p w:rsidR="00702092" w:rsidRPr="00825182" w:rsidRDefault="00702092" w:rsidP="00825182">
      <w:pPr>
        <w:ind w:firstLine="567"/>
        <w:jc w:val="both"/>
        <w:rPr>
          <w:sz w:val="20"/>
          <w:szCs w:val="20"/>
        </w:rPr>
      </w:pPr>
      <w:r w:rsidRPr="00825182">
        <w:rPr>
          <w:sz w:val="20"/>
          <w:szCs w:val="20"/>
        </w:rPr>
        <w:t>22. Перечисление субсидии осуществляется в соответствии с графиком, содержащимся в соглашении, не реже одного раза в квартал в сумме, не превышающей:</w:t>
      </w:r>
    </w:p>
    <w:p w:rsidR="00702092" w:rsidRPr="00825182" w:rsidRDefault="00702092" w:rsidP="00825182">
      <w:pPr>
        <w:ind w:firstLine="567"/>
        <w:jc w:val="both"/>
        <w:rPr>
          <w:sz w:val="20"/>
          <w:szCs w:val="20"/>
        </w:rPr>
      </w:pPr>
      <w:r w:rsidRPr="00825182">
        <w:rPr>
          <w:sz w:val="20"/>
          <w:szCs w:val="20"/>
        </w:rPr>
        <w:t>а) 25 процентов годового размера субсидии в течение I квартала;</w:t>
      </w:r>
    </w:p>
    <w:p w:rsidR="00702092" w:rsidRPr="00825182" w:rsidRDefault="00702092" w:rsidP="00825182">
      <w:pPr>
        <w:ind w:firstLine="567"/>
        <w:jc w:val="both"/>
        <w:rPr>
          <w:sz w:val="20"/>
          <w:szCs w:val="20"/>
        </w:rPr>
      </w:pPr>
      <w:r w:rsidRPr="00825182">
        <w:rPr>
          <w:sz w:val="20"/>
          <w:szCs w:val="20"/>
        </w:rPr>
        <w:t>б) 50 процентов годового размера субсидии в течение первого полугодия;</w:t>
      </w:r>
    </w:p>
    <w:p w:rsidR="00702092" w:rsidRPr="00825182" w:rsidRDefault="00702092" w:rsidP="00825182">
      <w:pPr>
        <w:ind w:firstLine="567"/>
        <w:jc w:val="both"/>
        <w:rPr>
          <w:sz w:val="20"/>
          <w:szCs w:val="20"/>
        </w:rPr>
      </w:pPr>
      <w:r w:rsidRPr="00825182">
        <w:rPr>
          <w:sz w:val="20"/>
          <w:szCs w:val="20"/>
        </w:rPr>
        <w:t>в) 75 процентов годового размера субсидии в течение 9 месяцев.</w:t>
      </w:r>
    </w:p>
    <w:p w:rsidR="00702092" w:rsidRPr="00825182" w:rsidRDefault="00702092" w:rsidP="00825182">
      <w:pPr>
        <w:ind w:firstLine="567"/>
        <w:jc w:val="both"/>
        <w:rPr>
          <w:sz w:val="20"/>
          <w:szCs w:val="20"/>
        </w:rPr>
      </w:pPr>
      <w:proofErr w:type="gramStart"/>
      <w:r w:rsidRPr="00825182">
        <w:rPr>
          <w:sz w:val="20"/>
          <w:szCs w:val="20"/>
        </w:rPr>
        <w:t>Перечисление платежа, завершающего выплату субсидии, в IV квартале должно осуществляться после предоставления в срок, установленный в муниципальном задании, муниципальным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w:t>
      </w:r>
      <w:proofErr w:type="gramEnd"/>
    </w:p>
    <w:p w:rsidR="00702092" w:rsidRPr="00825182" w:rsidRDefault="00702092" w:rsidP="00825182">
      <w:pPr>
        <w:ind w:firstLine="567"/>
        <w:jc w:val="both"/>
        <w:rPr>
          <w:sz w:val="20"/>
          <w:szCs w:val="20"/>
        </w:rPr>
      </w:pPr>
      <w:r w:rsidRPr="00825182">
        <w:rPr>
          <w:sz w:val="20"/>
          <w:szCs w:val="20"/>
        </w:rPr>
        <w:t xml:space="preserve">23. </w:t>
      </w:r>
      <w:proofErr w:type="gramStart"/>
      <w:r w:rsidRPr="00825182">
        <w:rPr>
          <w:sz w:val="20"/>
          <w:szCs w:val="20"/>
        </w:rPr>
        <w:t xml:space="preserve">Если на основании отчета о выполнении муниципального задания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Берегаевского сельского поселения в объеме, соответствующем показателям, характеризующим объем </w:t>
      </w:r>
      <w:proofErr w:type="spellStart"/>
      <w:r w:rsidRPr="00825182">
        <w:rPr>
          <w:sz w:val="20"/>
          <w:szCs w:val="20"/>
        </w:rPr>
        <w:t>неоказанной</w:t>
      </w:r>
      <w:proofErr w:type="spellEnd"/>
      <w:r w:rsidRPr="00825182">
        <w:rPr>
          <w:sz w:val="20"/>
          <w:szCs w:val="20"/>
        </w:rPr>
        <w:t xml:space="preserve"> муниципальной услуги (невыполненной работы).</w:t>
      </w:r>
      <w:proofErr w:type="gramEnd"/>
    </w:p>
    <w:p w:rsidR="00702092" w:rsidRPr="00825182" w:rsidRDefault="00702092" w:rsidP="00825182">
      <w:pPr>
        <w:ind w:firstLine="567"/>
        <w:jc w:val="both"/>
        <w:rPr>
          <w:sz w:val="20"/>
          <w:szCs w:val="20"/>
        </w:rPr>
      </w:pPr>
      <w:r w:rsidRPr="00825182">
        <w:rPr>
          <w:sz w:val="20"/>
          <w:szCs w:val="20"/>
        </w:rPr>
        <w:t xml:space="preserve"> </w:t>
      </w:r>
      <w:proofErr w:type="gramStart"/>
      <w:r w:rsidRPr="00825182">
        <w:rPr>
          <w:sz w:val="20"/>
          <w:szCs w:val="20"/>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Pr="00825182">
        <w:rPr>
          <w:sz w:val="20"/>
          <w:szCs w:val="20"/>
        </w:rPr>
        <w:t>неоказанных</w:t>
      </w:r>
      <w:proofErr w:type="spellEnd"/>
      <w:r w:rsidRPr="00825182">
        <w:rPr>
          <w:sz w:val="20"/>
          <w:szCs w:val="20"/>
        </w:rPr>
        <w:t xml:space="preserve"> муниципальных услуг (невыполненных работ), подлежат перечислению в установленном порядке Учреждениями в бюджет Берегаевского сельского поселения и учитываются в порядке, установленном для учета сумм возврата дебиторской задолженности.</w:t>
      </w:r>
      <w:proofErr w:type="gramEnd"/>
    </w:p>
    <w:p w:rsidR="00702092" w:rsidRPr="00825182" w:rsidRDefault="00702092" w:rsidP="00825182">
      <w:pPr>
        <w:ind w:firstLine="567"/>
        <w:jc w:val="both"/>
        <w:rPr>
          <w:sz w:val="20"/>
          <w:szCs w:val="20"/>
        </w:rPr>
      </w:pPr>
      <w:r w:rsidRPr="00825182">
        <w:rPr>
          <w:sz w:val="20"/>
          <w:szCs w:val="20"/>
        </w:rPr>
        <w:t>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 являющимся правопреемниками</w:t>
      </w:r>
    </w:p>
    <w:p w:rsidR="00702092" w:rsidRPr="00825182" w:rsidRDefault="00702092" w:rsidP="00825182">
      <w:pPr>
        <w:ind w:firstLine="567"/>
        <w:jc w:val="both"/>
        <w:rPr>
          <w:sz w:val="20"/>
          <w:szCs w:val="20"/>
        </w:rPr>
      </w:pPr>
      <w:r w:rsidRPr="00825182">
        <w:rPr>
          <w:sz w:val="20"/>
          <w:szCs w:val="20"/>
        </w:rPr>
        <w:t xml:space="preserve">24. Бюджетные или автономные учреждения несут ответственность за достоверность предоставляемых главному распорядителю средств бюджета Берегаевского сельского поселения данных об использовании субсидии, а также за нецелевое использование средств субсидии в соответствии с действующим законодательством. </w:t>
      </w:r>
    </w:p>
    <w:p w:rsidR="00702092" w:rsidRPr="00825182" w:rsidRDefault="00702092" w:rsidP="00825182">
      <w:pPr>
        <w:ind w:firstLine="567"/>
        <w:jc w:val="both"/>
        <w:rPr>
          <w:sz w:val="20"/>
          <w:szCs w:val="20"/>
        </w:rPr>
      </w:pPr>
      <w:r w:rsidRPr="00825182">
        <w:rPr>
          <w:sz w:val="20"/>
          <w:szCs w:val="20"/>
        </w:rPr>
        <w:t>25. Бюджетные или автономные учреждения представляют главному распорядителю средств бюджета  отчет об использовании субсидии по форме и в сроки, установленные уполномоченным органом.</w:t>
      </w:r>
    </w:p>
    <w:p w:rsidR="00702092" w:rsidRPr="00825182" w:rsidRDefault="00702092" w:rsidP="00825182">
      <w:pPr>
        <w:ind w:firstLine="567"/>
        <w:jc w:val="both"/>
        <w:rPr>
          <w:sz w:val="20"/>
          <w:szCs w:val="20"/>
        </w:rPr>
      </w:pPr>
      <w:r w:rsidRPr="00825182">
        <w:rPr>
          <w:sz w:val="20"/>
          <w:szCs w:val="20"/>
        </w:rPr>
        <w:lastRenderedPageBreak/>
        <w:t>26. Главный распорядитель средств бюдж</w:t>
      </w:r>
      <w:r w:rsidR="00341490">
        <w:rPr>
          <w:sz w:val="20"/>
          <w:szCs w:val="20"/>
        </w:rPr>
        <w:t xml:space="preserve">ета ежеквартально, не позднее </w:t>
      </w:r>
      <w:r w:rsidRPr="00825182">
        <w:rPr>
          <w:sz w:val="20"/>
          <w:szCs w:val="20"/>
        </w:rPr>
        <w:t>15-го числа месяца, следующего за отчетным периодом, представляет сводный отчет об использовании субсидии в финансовый отдел Администрации Тегульдетского муниципального района по форме согласно приложению № 2 к настоящему Порядку.</w:t>
      </w:r>
    </w:p>
    <w:p w:rsidR="00702092" w:rsidRPr="00825182" w:rsidRDefault="00702092" w:rsidP="00825182">
      <w:pPr>
        <w:ind w:firstLine="567"/>
        <w:jc w:val="both"/>
        <w:rPr>
          <w:sz w:val="20"/>
          <w:szCs w:val="20"/>
        </w:rPr>
      </w:pPr>
      <w:r w:rsidRPr="00825182">
        <w:rPr>
          <w:sz w:val="20"/>
          <w:szCs w:val="20"/>
        </w:rPr>
        <w:t xml:space="preserve">27. </w:t>
      </w:r>
      <w:proofErr w:type="gramStart"/>
      <w:r w:rsidRPr="00825182">
        <w:rPr>
          <w:sz w:val="20"/>
          <w:szCs w:val="20"/>
        </w:rPr>
        <w:t>Контроль за целевым использованием бюджетным или автономным учреждением средств бюджета Берегаевского сельского поселения, предоставленных в виде субсидии на финансовое обеспечение выполнения муниципального задания на оказание муниципальных услуг (выполнение работ) осуществляется главным распорядителем средств бюджета Берегаевского сельского поселения,  финансовым отделом администрации Тегульдетского муниципального района и иными уполномоченными органами в соответствии с действующим законодательством.</w:t>
      </w:r>
      <w:proofErr w:type="gramEnd"/>
    </w:p>
    <w:p w:rsidR="00702092" w:rsidRPr="00825182" w:rsidRDefault="00702092" w:rsidP="00825182">
      <w:pPr>
        <w:ind w:firstLine="567"/>
        <w:jc w:val="both"/>
        <w:rPr>
          <w:sz w:val="20"/>
          <w:szCs w:val="20"/>
        </w:rPr>
      </w:pPr>
      <w:r w:rsidRPr="00825182">
        <w:rPr>
          <w:sz w:val="20"/>
          <w:szCs w:val="20"/>
        </w:rPr>
        <w:t>28. Ответственность за нецелевое использование субсидии устанавливается в соответствии с действующим законодательством.</w:t>
      </w:r>
    </w:p>
    <w:p w:rsidR="00702092" w:rsidRPr="00825182" w:rsidRDefault="00702092" w:rsidP="00825182">
      <w:pPr>
        <w:ind w:firstLine="567"/>
        <w:jc w:val="both"/>
        <w:rPr>
          <w:sz w:val="20"/>
          <w:szCs w:val="20"/>
        </w:rPr>
      </w:pPr>
      <w:r w:rsidRPr="00825182">
        <w:rPr>
          <w:sz w:val="20"/>
          <w:szCs w:val="20"/>
        </w:rPr>
        <w:t xml:space="preserve"> </w:t>
      </w:r>
    </w:p>
    <w:p w:rsidR="00702092" w:rsidRPr="00825182" w:rsidRDefault="00702092" w:rsidP="00825182">
      <w:pPr>
        <w:jc w:val="both"/>
        <w:rPr>
          <w:sz w:val="20"/>
          <w:szCs w:val="20"/>
        </w:rPr>
      </w:pPr>
      <w:r w:rsidRPr="00825182">
        <w:rPr>
          <w:sz w:val="20"/>
          <w:szCs w:val="20"/>
        </w:rPr>
        <w:t xml:space="preserve"> </w:t>
      </w:r>
    </w:p>
    <w:p w:rsidR="00702092" w:rsidRPr="00825182" w:rsidRDefault="00702092" w:rsidP="00825182">
      <w:pPr>
        <w:jc w:val="both"/>
        <w:rPr>
          <w:sz w:val="20"/>
          <w:szCs w:val="20"/>
        </w:rPr>
      </w:pPr>
      <w:r w:rsidRPr="00825182">
        <w:rPr>
          <w:sz w:val="20"/>
          <w:szCs w:val="20"/>
        </w:rPr>
        <w:t xml:space="preserve"> </w:t>
      </w:r>
    </w:p>
    <w:p w:rsidR="00702092" w:rsidRPr="00825182" w:rsidRDefault="00702092" w:rsidP="00825182">
      <w:pPr>
        <w:jc w:val="right"/>
        <w:rPr>
          <w:b/>
          <w:sz w:val="20"/>
          <w:szCs w:val="20"/>
        </w:rPr>
      </w:pPr>
      <w:r w:rsidRPr="00825182">
        <w:rPr>
          <w:b/>
          <w:sz w:val="20"/>
          <w:szCs w:val="20"/>
        </w:rPr>
        <w:t xml:space="preserve">Приложение № 1                                                                                                                                              к Порядку </w:t>
      </w:r>
    </w:p>
    <w:p w:rsidR="00702092" w:rsidRPr="00825182" w:rsidRDefault="00702092" w:rsidP="00825182">
      <w:pPr>
        <w:jc w:val="both"/>
        <w:rPr>
          <w:sz w:val="20"/>
          <w:szCs w:val="20"/>
        </w:rPr>
      </w:pPr>
    </w:p>
    <w:p w:rsidR="00702092" w:rsidRPr="00825182" w:rsidRDefault="00702092" w:rsidP="00825182">
      <w:pPr>
        <w:jc w:val="center"/>
        <w:rPr>
          <w:sz w:val="20"/>
          <w:szCs w:val="20"/>
        </w:rPr>
      </w:pPr>
      <w:r w:rsidRPr="00825182">
        <w:rPr>
          <w:sz w:val="20"/>
          <w:szCs w:val="20"/>
        </w:rPr>
        <w:t>Соглашение</w:t>
      </w:r>
    </w:p>
    <w:p w:rsidR="00702092" w:rsidRPr="00825182" w:rsidRDefault="00702092" w:rsidP="00825182">
      <w:pPr>
        <w:jc w:val="center"/>
        <w:rPr>
          <w:sz w:val="20"/>
          <w:szCs w:val="20"/>
        </w:rPr>
      </w:pPr>
      <w:r w:rsidRPr="00825182">
        <w:rPr>
          <w:sz w:val="20"/>
          <w:szCs w:val="20"/>
        </w:rPr>
        <w:t xml:space="preserve">о порядке и условиях предоставления субсидии на </w:t>
      </w:r>
      <w:proofErr w:type="gramStart"/>
      <w:r w:rsidRPr="00825182">
        <w:rPr>
          <w:sz w:val="20"/>
          <w:szCs w:val="20"/>
        </w:rPr>
        <w:t>финансовое</w:t>
      </w:r>
      <w:proofErr w:type="gramEnd"/>
    </w:p>
    <w:p w:rsidR="00702092" w:rsidRPr="00825182" w:rsidRDefault="00702092" w:rsidP="00825182">
      <w:pPr>
        <w:jc w:val="center"/>
        <w:rPr>
          <w:sz w:val="20"/>
          <w:szCs w:val="20"/>
        </w:rPr>
      </w:pPr>
      <w:r w:rsidRPr="00825182">
        <w:rPr>
          <w:sz w:val="20"/>
          <w:szCs w:val="20"/>
        </w:rPr>
        <w:t>обеспечение выполнения муниципального задания на оказание</w:t>
      </w:r>
    </w:p>
    <w:p w:rsidR="00702092" w:rsidRPr="00825182" w:rsidRDefault="00702092" w:rsidP="00825182">
      <w:pPr>
        <w:jc w:val="center"/>
        <w:rPr>
          <w:sz w:val="20"/>
          <w:szCs w:val="20"/>
        </w:rPr>
      </w:pPr>
      <w:r w:rsidRPr="00825182">
        <w:rPr>
          <w:sz w:val="20"/>
          <w:szCs w:val="20"/>
        </w:rPr>
        <w:t>муниципальных услуг (выполнение работ)</w:t>
      </w:r>
    </w:p>
    <w:p w:rsidR="00702092" w:rsidRPr="00825182" w:rsidRDefault="00702092" w:rsidP="00825182">
      <w:pPr>
        <w:jc w:val="both"/>
        <w:rPr>
          <w:sz w:val="20"/>
          <w:szCs w:val="20"/>
        </w:rPr>
      </w:pPr>
      <w:r w:rsidRPr="00825182">
        <w:rPr>
          <w:sz w:val="20"/>
          <w:szCs w:val="20"/>
        </w:rPr>
        <w:t xml:space="preserve"> </w:t>
      </w:r>
    </w:p>
    <w:p w:rsidR="00702092" w:rsidRPr="00825182" w:rsidRDefault="00702092" w:rsidP="00825182">
      <w:pPr>
        <w:jc w:val="both"/>
        <w:rPr>
          <w:sz w:val="20"/>
          <w:szCs w:val="20"/>
        </w:rPr>
      </w:pPr>
      <w:r w:rsidRPr="00825182">
        <w:rPr>
          <w:sz w:val="20"/>
          <w:szCs w:val="20"/>
        </w:rPr>
        <w:t xml:space="preserve">г. ______________                                                                   </w:t>
      </w:r>
      <w:r w:rsidR="00341490">
        <w:rPr>
          <w:sz w:val="20"/>
          <w:szCs w:val="20"/>
        </w:rPr>
        <w:t xml:space="preserve">                                                                </w:t>
      </w:r>
      <w:r w:rsidRPr="00825182">
        <w:rPr>
          <w:sz w:val="20"/>
          <w:szCs w:val="20"/>
        </w:rPr>
        <w:t xml:space="preserve">    «___» _______ 20__ г.</w:t>
      </w:r>
    </w:p>
    <w:p w:rsidR="00702092" w:rsidRPr="00825182" w:rsidRDefault="00702092" w:rsidP="00825182">
      <w:pPr>
        <w:jc w:val="both"/>
        <w:rPr>
          <w:sz w:val="20"/>
          <w:szCs w:val="20"/>
        </w:rPr>
      </w:pPr>
      <w:r w:rsidRPr="00825182">
        <w:rPr>
          <w:sz w:val="20"/>
          <w:szCs w:val="20"/>
        </w:rPr>
        <w:t xml:space="preserve"> </w:t>
      </w:r>
    </w:p>
    <w:p w:rsidR="00702092" w:rsidRPr="00825182" w:rsidRDefault="00702092" w:rsidP="00825182">
      <w:pPr>
        <w:jc w:val="both"/>
        <w:rPr>
          <w:sz w:val="20"/>
          <w:szCs w:val="20"/>
        </w:rPr>
      </w:pPr>
      <w:r w:rsidRPr="00825182">
        <w:rPr>
          <w:sz w:val="20"/>
          <w:szCs w:val="20"/>
        </w:rPr>
        <w:t>______________________________________________________________________</w:t>
      </w:r>
      <w:r w:rsidR="00341490">
        <w:rPr>
          <w:sz w:val="20"/>
          <w:szCs w:val="20"/>
        </w:rPr>
        <w:t>______________________________</w:t>
      </w:r>
    </w:p>
    <w:p w:rsidR="00702092" w:rsidRPr="00825182" w:rsidRDefault="00702092" w:rsidP="00825182">
      <w:pPr>
        <w:jc w:val="center"/>
        <w:rPr>
          <w:sz w:val="20"/>
          <w:szCs w:val="20"/>
        </w:rPr>
      </w:pPr>
      <w:r w:rsidRPr="00825182">
        <w:rPr>
          <w:sz w:val="20"/>
          <w:szCs w:val="20"/>
        </w:rPr>
        <w:t>(наименование  администрации   Берегаевского сельского поселения)</w:t>
      </w:r>
    </w:p>
    <w:p w:rsidR="00702092" w:rsidRPr="00825182" w:rsidRDefault="00702092" w:rsidP="00825182">
      <w:pPr>
        <w:jc w:val="both"/>
        <w:rPr>
          <w:sz w:val="20"/>
          <w:szCs w:val="20"/>
        </w:rPr>
      </w:pPr>
      <w:r w:rsidRPr="00825182">
        <w:rPr>
          <w:sz w:val="20"/>
          <w:szCs w:val="20"/>
        </w:rPr>
        <w:t xml:space="preserve"> </w:t>
      </w:r>
    </w:p>
    <w:p w:rsidR="00702092" w:rsidRPr="00825182" w:rsidRDefault="00702092" w:rsidP="00825182">
      <w:pPr>
        <w:jc w:val="both"/>
        <w:rPr>
          <w:sz w:val="20"/>
          <w:szCs w:val="20"/>
        </w:rPr>
      </w:pPr>
      <w:r w:rsidRPr="00825182">
        <w:rPr>
          <w:sz w:val="20"/>
          <w:szCs w:val="20"/>
        </w:rPr>
        <w:t>(далее – уполномоченный орган) в лице ___________________________________,</w:t>
      </w:r>
    </w:p>
    <w:p w:rsidR="00702092" w:rsidRPr="00825182" w:rsidRDefault="00702092" w:rsidP="00825182">
      <w:pPr>
        <w:jc w:val="both"/>
        <w:rPr>
          <w:sz w:val="20"/>
          <w:szCs w:val="20"/>
        </w:rPr>
      </w:pPr>
      <w:r w:rsidRPr="00825182">
        <w:rPr>
          <w:sz w:val="20"/>
          <w:szCs w:val="20"/>
        </w:rPr>
        <w:t xml:space="preserve">                                                                                                         (Ф.И.О.)</w:t>
      </w:r>
    </w:p>
    <w:p w:rsidR="00702092" w:rsidRPr="00825182" w:rsidRDefault="00702092" w:rsidP="00825182">
      <w:pPr>
        <w:jc w:val="both"/>
        <w:rPr>
          <w:sz w:val="20"/>
          <w:szCs w:val="20"/>
        </w:rPr>
      </w:pPr>
      <w:r w:rsidRPr="00825182">
        <w:rPr>
          <w:sz w:val="20"/>
          <w:szCs w:val="20"/>
        </w:rPr>
        <w:t xml:space="preserve"> </w:t>
      </w:r>
      <w:proofErr w:type="gramStart"/>
      <w:r w:rsidRPr="00825182">
        <w:rPr>
          <w:sz w:val="20"/>
          <w:szCs w:val="20"/>
        </w:rPr>
        <w:t>действующего</w:t>
      </w:r>
      <w:proofErr w:type="gramEnd"/>
      <w:r w:rsidRPr="00825182">
        <w:rPr>
          <w:sz w:val="20"/>
          <w:szCs w:val="20"/>
        </w:rPr>
        <w:t xml:space="preserve"> на основании ____________________________________________</w:t>
      </w:r>
    </w:p>
    <w:p w:rsidR="00702092" w:rsidRPr="00825182" w:rsidRDefault="00702092" w:rsidP="00825182">
      <w:pPr>
        <w:jc w:val="both"/>
        <w:rPr>
          <w:sz w:val="20"/>
          <w:szCs w:val="20"/>
        </w:rPr>
      </w:pPr>
      <w:r w:rsidRPr="00825182">
        <w:rPr>
          <w:sz w:val="20"/>
          <w:szCs w:val="20"/>
        </w:rPr>
        <w:t xml:space="preserve">      (наименование, дата, номер нормативного правового акта или доверенности)</w:t>
      </w:r>
    </w:p>
    <w:p w:rsidR="00702092" w:rsidRPr="00825182" w:rsidRDefault="00702092" w:rsidP="00825182">
      <w:pPr>
        <w:jc w:val="both"/>
        <w:rPr>
          <w:sz w:val="20"/>
          <w:szCs w:val="20"/>
        </w:rPr>
      </w:pPr>
      <w:r w:rsidRPr="00825182">
        <w:rPr>
          <w:sz w:val="20"/>
          <w:szCs w:val="20"/>
        </w:rPr>
        <w:t xml:space="preserve"> с одной стороны, и бюджетное или автономное учреждение  Берегаевского  сельского поселения ___________________________________________________</w:t>
      </w:r>
      <w:r w:rsidR="00341490">
        <w:rPr>
          <w:sz w:val="20"/>
          <w:szCs w:val="20"/>
        </w:rPr>
        <w:t>________________________________________________</w:t>
      </w:r>
    </w:p>
    <w:p w:rsidR="00702092" w:rsidRPr="00825182" w:rsidRDefault="00702092" w:rsidP="00825182">
      <w:pPr>
        <w:jc w:val="both"/>
        <w:rPr>
          <w:sz w:val="20"/>
          <w:szCs w:val="20"/>
        </w:rPr>
      </w:pPr>
      <w:r w:rsidRPr="00825182">
        <w:rPr>
          <w:sz w:val="20"/>
          <w:szCs w:val="20"/>
        </w:rPr>
        <w:t>_____________________________________________________________________</w:t>
      </w:r>
      <w:r w:rsidR="00341490">
        <w:rPr>
          <w:sz w:val="20"/>
          <w:szCs w:val="20"/>
        </w:rPr>
        <w:t>____________________________</w:t>
      </w:r>
    </w:p>
    <w:p w:rsidR="00702092" w:rsidRPr="00825182" w:rsidRDefault="00702092" w:rsidP="00825182">
      <w:pPr>
        <w:jc w:val="both"/>
        <w:rPr>
          <w:sz w:val="20"/>
          <w:szCs w:val="20"/>
        </w:rPr>
      </w:pPr>
      <w:r w:rsidRPr="00825182">
        <w:rPr>
          <w:sz w:val="20"/>
          <w:szCs w:val="20"/>
        </w:rPr>
        <w:t xml:space="preserve">                                                                        (наименование учреждения)</w:t>
      </w:r>
    </w:p>
    <w:p w:rsidR="00702092" w:rsidRPr="00825182" w:rsidRDefault="00702092" w:rsidP="00825182">
      <w:pPr>
        <w:jc w:val="both"/>
        <w:rPr>
          <w:sz w:val="20"/>
          <w:szCs w:val="20"/>
        </w:rPr>
      </w:pPr>
      <w:r w:rsidRPr="00825182">
        <w:rPr>
          <w:sz w:val="20"/>
          <w:szCs w:val="20"/>
        </w:rPr>
        <w:t>(далее - Учреждение) в лице руководителя  ________________________________</w:t>
      </w:r>
      <w:r w:rsidR="00341490">
        <w:rPr>
          <w:sz w:val="20"/>
          <w:szCs w:val="20"/>
        </w:rPr>
        <w:t>_____________________________</w:t>
      </w:r>
      <w:r w:rsidRPr="00825182">
        <w:rPr>
          <w:sz w:val="20"/>
          <w:szCs w:val="20"/>
        </w:rPr>
        <w:t xml:space="preserve">,                                         </w:t>
      </w:r>
    </w:p>
    <w:p w:rsidR="00702092" w:rsidRPr="00825182" w:rsidRDefault="00702092" w:rsidP="00825182">
      <w:pPr>
        <w:jc w:val="both"/>
        <w:rPr>
          <w:sz w:val="20"/>
          <w:szCs w:val="20"/>
        </w:rPr>
      </w:pPr>
      <w:r w:rsidRPr="00825182">
        <w:rPr>
          <w:sz w:val="20"/>
          <w:szCs w:val="20"/>
        </w:rPr>
        <w:t xml:space="preserve">                                                                                                              (Ф.И.О.)</w:t>
      </w:r>
    </w:p>
    <w:p w:rsidR="00702092" w:rsidRPr="00825182" w:rsidRDefault="00702092" w:rsidP="00825182">
      <w:pPr>
        <w:jc w:val="both"/>
        <w:rPr>
          <w:sz w:val="20"/>
          <w:szCs w:val="20"/>
        </w:rPr>
      </w:pPr>
      <w:proofErr w:type="gramStart"/>
      <w:r w:rsidRPr="00825182">
        <w:rPr>
          <w:sz w:val="20"/>
          <w:szCs w:val="20"/>
        </w:rPr>
        <w:t>действующего</w:t>
      </w:r>
      <w:proofErr w:type="gramEnd"/>
      <w:r w:rsidRPr="00825182">
        <w:rPr>
          <w:sz w:val="20"/>
          <w:szCs w:val="20"/>
        </w:rPr>
        <w:t xml:space="preserve"> на основании _____________________________________________</w:t>
      </w:r>
      <w:r w:rsidR="00341490">
        <w:rPr>
          <w:sz w:val="20"/>
          <w:szCs w:val="20"/>
        </w:rPr>
        <w:t>____________________________</w:t>
      </w:r>
      <w:r w:rsidRPr="00825182">
        <w:rPr>
          <w:sz w:val="20"/>
          <w:szCs w:val="20"/>
        </w:rPr>
        <w:t>,</w:t>
      </w:r>
    </w:p>
    <w:p w:rsidR="00702092" w:rsidRPr="00825182" w:rsidRDefault="00702092" w:rsidP="00825182">
      <w:pPr>
        <w:jc w:val="both"/>
        <w:rPr>
          <w:sz w:val="20"/>
          <w:szCs w:val="20"/>
        </w:rPr>
      </w:pPr>
      <w:r w:rsidRPr="00825182">
        <w:rPr>
          <w:sz w:val="20"/>
          <w:szCs w:val="20"/>
        </w:rPr>
        <w:t xml:space="preserve">                                              (наименование, дата, номер правового акта)</w:t>
      </w:r>
    </w:p>
    <w:p w:rsidR="00702092" w:rsidRPr="00825182" w:rsidRDefault="00702092" w:rsidP="00825182">
      <w:pPr>
        <w:jc w:val="both"/>
        <w:rPr>
          <w:sz w:val="20"/>
          <w:szCs w:val="20"/>
        </w:rPr>
      </w:pPr>
      <w:proofErr w:type="gramStart"/>
      <w:r w:rsidRPr="00825182">
        <w:rPr>
          <w:sz w:val="20"/>
          <w:szCs w:val="20"/>
        </w:rPr>
        <w:t xml:space="preserve">с другой стороны, вместе именуемые Сторонами, заключили настоящее Соглашение о нижеследующем. </w:t>
      </w:r>
      <w:proofErr w:type="gramEnd"/>
    </w:p>
    <w:p w:rsidR="00702092" w:rsidRPr="00825182" w:rsidRDefault="00702092" w:rsidP="00825182">
      <w:pPr>
        <w:jc w:val="center"/>
        <w:rPr>
          <w:sz w:val="20"/>
          <w:szCs w:val="20"/>
        </w:rPr>
      </w:pPr>
      <w:r w:rsidRPr="00825182">
        <w:rPr>
          <w:sz w:val="20"/>
          <w:szCs w:val="20"/>
        </w:rPr>
        <w:t>1. Предмет Соглашения</w:t>
      </w:r>
    </w:p>
    <w:p w:rsidR="00702092" w:rsidRPr="00825182" w:rsidRDefault="00702092" w:rsidP="00825182">
      <w:pPr>
        <w:ind w:firstLine="567"/>
        <w:jc w:val="both"/>
        <w:rPr>
          <w:sz w:val="20"/>
          <w:szCs w:val="20"/>
        </w:rPr>
      </w:pPr>
      <w:r w:rsidRPr="00825182">
        <w:rPr>
          <w:sz w:val="20"/>
          <w:szCs w:val="20"/>
        </w:rPr>
        <w:t>Предметом настоящего Соглашения является определение порядка и условий предоставления уполномоченным органом Учреждению субсидии за счет средств бюджета  Берегаевского сельского поселения на финансовое обеспечение выполнения муниципального задания на оказание муниципальных услуг (выполнение работ) (далее – муниципальное задание).</w:t>
      </w:r>
    </w:p>
    <w:p w:rsidR="00702092" w:rsidRPr="00825182" w:rsidRDefault="00702092" w:rsidP="00825182">
      <w:pPr>
        <w:jc w:val="center"/>
        <w:rPr>
          <w:sz w:val="20"/>
          <w:szCs w:val="20"/>
        </w:rPr>
      </w:pPr>
      <w:r w:rsidRPr="00825182">
        <w:rPr>
          <w:sz w:val="20"/>
          <w:szCs w:val="20"/>
        </w:rPr>
        <w:t>2. Права и обязанности Сторон</w:t>
      </w:r>
    </w:p>
    <w:p w:rsidR="00702092" w:rsidRPr="00825182" w:rsidRDefault="00702092" w:rsidP="00825182">
      <w:pPr>
        <w:ind w:firstLine="567"/>
        <w:jc w:val="both"/>
        <w:rPr>
          <w:sz w:val="20"/>
          <w:szCs w:val="20"/>
        </w:rPr>
      </w:pPr>
      <w:r w:rsidRPr="00825182">
        <w:rPr>
          <w:sz w:val="20"/>
          <w:szCs w:val="20"/>
        </w:rPr>
        <w:t xml:space="preserve">2.1. Уполномоченный орган обязуется: </w:t>
      </w:r>
    </w:p>
    <w:p w:rsidR="00702092" w:rsidRPr="00825182" w:rsidRDefault="00702092" w:rsidP="00825182">
      <w:pPr>
        <w:ind w:firstLine="567"/>
        <w:jc w:val="both"/>
        <w:rPr>
          <w:sz w:val="20"/>
          <w:szCs w:val="20"/>
        </w:rPr>
      </w:pPr>
      <w:r w:rsidRPr="00825182">
        <w:rPr>
          <w:sz w:val="20"/>
          <w:szCs w:val="20"/>
        </w:rPr>
        <w:t>2.1.1. Определять размер субсидии на финансовое обеспечение выполнения муниципального задания (далее – Субсидия) с учетом нормативных затрат на оказание муниципальных услуг (выполнение работ), определенных в соответствии с порядком определения нормативных затрат на оказание муниципальных услуг и нормативных затрат на содержание имущества муниципальных учреждений  Берегаевского сельского поселения.</w:t>
      </w:r>
    </w:p>
    <w:p w:rsidR="00702092" w:rsidRPr="00825182" w:rsidRDefault="00702092" w:rsidP="00825182">
      <w:pPr>
        <w:ind w:firstLine="567"/>
        <w:jc w:val="both"/>
        <w:rPr>
          <w:sz w:val="20"/>
          <w:szCs w:val="20"/>
        </w:rPr>
      </w:pPr>
      <w:r w:rsidRPr="00825182">
        <w:rPr>
          <w:sz w:val="20"/>
          <w:szCs w:val="20"/>
        </w:rPr>
        <w:t xml:space="preserve">2.1.2. </w:t>
      </w:r>
      <w:proofErr w:type="gramStart"/>
      <w:r w:rsidRPr="00825182">
        <w:rPr>
          <w:sz w:val="20"/>
          <w:szCs w:val="20"/>
        </w:rPr>
        <w:t>Определять размер Субсидии с учетом нормативных затрат на содержание соответствующего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уполномоченным органом на приобретение такого имущества (за исключением имущества, сданного в аренду), и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702092" w:rsidRPr="00825182" w:rsidRDefault="00702092" w:rsidP="00825182">
      <w:pPr>
        <w:ind w:firstLine="567"/>
        <w:jc w:val="both"/>
        <w:rPr>
          <w:sz w:val="20"/>
          <w:szCs w:val="20"/>
        </w:rPr>
      </w:pPr>
      <w:r w:rsidRPr="00825182">
        <w:rPr>
          <w:sz w:val="20"/>
          <w:szCs w:val="20"/>
        </w:rPr>
        <w:t>2.1.3. Предоставлять Субсидию в соответствии с графиком перечисления Субсидии, являющимся неотъемлемым приложением к настоящему Соглашению.</w:t>
      </w:r>
    </w:p>
    <w:p w:rsidR="00702092" w:rsidRPr="00825182" w:rsidRDefault="00702092" w:rsidP="00825182">
      <w:pPr>
        <w:jc w:val="both"/>
        <w:rPr>
          <w:sz w:val="20"/>
          <w:szCs w:val="20"/>
        </w:rPr>
      </w:pPr>
      <w:r w:rsidRPr="00825182">
        <w:rPr>
          <w:sz w:val="20"/>
          <w:szCs w:val="20"/>
        </w:rPr>
        <w:t xml:space="preserve">         2.1.4.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702092" w:rsidRPr="00825182" w:rsidRDefault="00702092" w:rsidP="00825182">
      <w:pPr>
        <w:jc w:val="both"/>
        <w:rPr>
          <w:sz w:val="20"/>
          <w:szCs w:val="20"/>
        </w:rPr>
      </w:pPr>
      <w:r w:rsidRPr="00825182">
        <w:rPr>
          <w:sz w:val="20"/>
          <w:szCs w:val="20"/>
        </w:rPr>
        <w:t xml:space="preserve">         2.1.5. Осуществлять </w:t>
      </w:r>
      <w:proofErr w:type="gramStart"/>
      <w:r w:rsidRPr="00825182">
        <w:rPr>
          <w:sz w:val="20"/>
          <w:szCs w:val="20"/>
        </w:rPr>
        <w:t>контроль за</w:t>
      </w:r>
      <w:proofErr w:type="gramEnd"/>
      <w:r w:rsidRPr="00825182">
        <w:rPr>
          <w:sz w:val="20"/>
          <w:szCs w:val="20"/>
        </w:rPr>
        <w:t xml:space="preserve"> выполнением Учреждением условий предоставления Субсидии.</w:t>
      </w:r>
    </w:p>
    <w:p w:rsidR="00702092" w:rsidRPr="00825182" w:rsidRDefault="00702092" w:rsidP="00825182">
      <w:pPr>
        <w:jc w:val="both"/>
        <w:rPr>
          <w:sz w:val="20"/>
          <w:szCs w:val="20"/>
        </w:rPr>
      </w:pPr>
      <w:r w:rsidRPr="00825182">
        <w:rPr>
          <w:sz w:val="20"/>
          <w:szCs w:val="20"/>
        </w:rPr>
        <w:t xml:space="preserve">         2.2. Уполномоченный орган вправе изменять размер предоставляемой в соответствии с настоящим Соглашением Субсидии в случае изменения в муниципальном задании показателей, характеризующих объем (содержание) оказываемых муниципальных услуг (выполняемых работ).</w:t>
      </w:r>
    </w:p>
    <w:p w:rsidR="00702092" w:rsidRPr="00825182" w:rsidRDefault="00702092" w:rsidP="00825182">
      <w:pPr>
        <w:jc w:val="both"/>
        <w:rPr>
          <w:sz w:val="20"/>
          <w:szCs w:val="20"/>
        </w:rPr>
      </w:pPr>
      <w:r w:rsidRPr="00825182">
        <w:rPr>
          <w:sz w:val="20"/>
          <w:szCs w:val="20"/>
        </w:rPr>
        <w:lastRenderedPageBreak/>
        <w:t xml:space="preserve">         2.3. Учреждение обязуется:</w:t>
      </w:r>
    </w:p>
    <w:p w:rsidR="00702092" w:rsidRPr="00825182" w:rsidRDefault="00702092" w:rsidP="00825182">
      <w:pPr>
        <w:jc w:val="both"/>
        <w:rPr>
          <w:sz w:val="20"/>
          <w:szCs w:val="20"/>
        </w:rPr>
      </w:pPr>
      <w:r w:rsidRPr="00825182">
        <w:rPr>
          <w:sz w:val="20"/>
          <w:szCs w:val="20"/>
        </w:rPr>
        <w:t xml:space="preserve">         2.3.1.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702092" w:rsidRPr="00825182" w:rsidRDefault="00702092" w:rsidP="00825182">
      <w:pPr>
        <w:jc w:val="both"/>
        <w:rPr>
          <w:sz w:val="20"/>
          <w:szCs w:val="20"/>
        </w:rPr>
      </w:pPr>
      <w:r w:rsidRPr="00825182">
        <w:rPr>
          <w:sz w:val="20"/>
          <w:szCs w:val="20"/>
        </w:rPr>
        <w:t xml:space="preserve">         2.3.2. Информировать уполномоченный орган об изменении условий оказания услуг (выполнения работ), которые могут повлиять на изменение размера Субсидии.</w:t>
      </w:r>
    </w:p>
    <w:p w:rsidR="00702092" w:rsidRPr="00825182" w:rsidRDefault="00702092" w:rsidP="00825182">
      <w:pPr>
        <w:jc w:val="both"/>
        <w:rPr>
          <w:sz w:val="20"/>
          <w:szCs w:val="20"/>
        </w:rPr>
      </w:pPr>
      <w:r w:rsidRPr="00825182">
        <w:rPr>
          <w:sz w:val="20"/>
          <w:szCs w:val="20"/>
        </w:rPr>
        <w:t xml:space="preserve">         2.3.3. Возвращать Субсидию или ее часть в случае, если фактически исполненное Учреждением задание меньше по объему, чем это предусмотрено заданием, или не соответствует качеству услуг, определенному в задании.</w:t>
      </w:r>
    </w:p>
    <w:p w:rsidR="00702092" w:rsidRPr="00825182" w:rsidRDefault="00702092" w:rsidP="00825182">
      <w:pPr>
        <w:jc w:val="both"/>
        <w:rPr>
          <w:sz w:val="20"/>
          <w:szCs w:val="20"/>
        </w:rPr>
      </w:pPr>
      <w:r w:rsidRPr="00825182">
        <w:rPr>
          <w:sz w:val="20"/>
          <w:szCs w:val="20"/>
        </w:rPr>
        <w:t xml:space="preserve">         2.3.4. Представлять по запросу уполномоченного органа и в установленные им сроки информацию, документы и материалы, необходимые для проведения проверок исполнения условий настоящего Соглашения или иных контрольных мероприятий.</w:t>
      </w:r>
    </w:p>
    <w:p w:rsidR="00702092" w:rsidRPr="00825182" w:rsidRDefault="00702092" w:rsidP="00825182">
      <w:pPr>
        <w:jc w:val="both"/>
        <w:rPr>
          <w:sz w:val="20"/>
          <w:szCs w:val="20"/>
        </w:rPr>
      </w:pPr>
      <w:r w:rsidRPr="00825182">
        <w:rPr>
          <w:sz w:val="20"/>
          <w:szCs w:val="20"/>
        </w:rPr>
        <w:t xml:space="preserve">         2.3.5. Представлять уполномоченному органу отчет об использовании Субсидии.</w:t>
      </w:r>
    </w:p>
    <w:p w:rsidR="00702092" w:rsidRPr="00825182" w:rsidRDefault="00702092" w:rsidP="00825182">
      <w:pPr>
        <w:ind w:firstLine="567"/>
        <w:jc w:val="both"/>
        <w:rPr>
          <w:sz w:val="20"/>
          <w:szCs w:val="20"/>
        </w:rPr>
      </w:pPr>
      <w:r w:rsidRPr="00825182">
        <w:rPr>
          <w:sz w:val="20"/>
          <w:szCs w:val="20"/>
        </w:rPr>
        <w:t>2.3.6. Обеспечить целевое использование средств Субсидии.</w:t>
      </w:r>
    </w:p>
    <w:p w:rsidR="00702092" w:rsidRPr="00825182" w:rsidRDefault="00702092" w:rsidP="00825182">
      <w:pPr>
        <w:jc w:val="both"/>
        <w:rPr>
          <w:sz w:val="20"/>
          <w:szCs w:val="20"/>
        </w:rPr>
      </w:pPr>
      <w:r w:rsidRPr="00825182">
        <w:rPr>
          <w:sz w:val="20"/>
          <w:szCs w:val="20"/>
        </w:rPr>
        <w:t xml:space="preserve">         2.4. Учреждение вправе обращаться </w:t>
      </w:r>
      <w:proofErr w:type="gramStart"/>
      <w:r w:rsidRPr="00825182">
        <w:rPr>
          <w:sz w:val="20"/>
          <w:szCs w:val="20"/>
        </w:rPr>
        <w:t>к уполномоченному органу с предложением об изменении размера Субсидии в связи с изменением</w:t>
      </w:r>
      <w:proofErr w:type="gramEnd"/>
      <w:r w:rsidRPr="00825182">
        <w:rPr>
          <w:sz w:val="20"/>
          <w:szCs w:val="20"/>
        </w:rPr>
        <w:t xml:space="preserve"> в муниципальном задании показателей, характеризующих качество и (или) объем (содержание) оказываемых муниципальных услуг (выполняемых работ).</w:t>
      </w:r>
    </w:p>
    <w:p w:rsidR="00702092" w:rsidRPr="00825182" w:rsidRDefault="00702092" w:rsidP="00825182">
      <w:pPr>
        <w:jc w:val="center"/>
        <w:rPr>
          <w:sz w:val="20"/>
          <w:szCs w:val="20"/>
        </w:rPr>
      </w:pPr>
      <w:r w:rsidRPr="00825182">
        <w:rPr>
          <w:sz w:val="20"/>
          <w:szCs w:val="20"/>
        </w:rPr>
        <w:t>3. Ответственность Сторон</w:t>
      </w:r>
    </w:p>
    <w:p w:rsidR="00702092" w:rsidRPr="00825182" w:rsidRDefault="00702092" w:rsidP="00825182">
      <w:pPr>
        <w:ind w:firstLine="567"/>
        <w:jc w:val="both"/>
        <w:rPr>
          <w:sz w:val="20"/>
          <w:szCs w:val="20"/>
        </w:rPr>
      </w:pPr>
      <w:r w:rsidRPr="00825182">
        <w:rPr>
          <w:sz w:val="20"/>
          <w:szCs w:val="20"/>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действующим законодательством.</w:t>
      </w:r>
    </w:p>
    <w:p w:rsidR="00702092" w:rsidRPr="00825182" w:rsidRDefault="00702092" w:rsidP="00825182">
      <w:pPr>
        <w:jc w:val="center"/>
        <w:rPr>
          <w:sz w:val="20"/>
          <w:szCs w:val="20"/>
        </w:rPr>
      </w:pPr>
      <w:r w:rsidRPr="00825182">
        <w:rPr>
          <w:sz w:val="20"/>
          <w:szCs w:val="20"/>
        </w:rPr>
        <w:t>4. Срок действия Соглашения</w:t>
      </w:r>
    </w:p>
    <w:p w:rsidR="00702092" w:rsidRPr="00825182" w:rsidRDefault="00702092" w:rsidP="00825182">
      <w:pPr>
        <w:ind w:firstLine="567"/>
        <w:jc w:val="both"/>
        <w:rPr>
          <w:sz w:val="20"/>
          <w:szCs w:val="20"/>
        </w:rPr>
      </w:pPr>
      <w:r w:rsidRPr="00825182">
        <w:rPr>
          <w:sz w:val="20"/>
          <w:szCs w:val="20"/>
        </w:rPr>
        <w:t xml:space="preserve">Настоящее Соглашение вступает в силу с момента подписания обеими Сторонами и действует </w:t>
      </w:r>
      <w:proofErr w:type="gramStart"/>
      <w:r w:rsidRPr="00825182">
        <w:rPr>
          <w:sz w:val="20"/>
          <w:szCs w:val="20"/>
        </w:rPr>
        <w:t>до</w:t>
      </w:r>
      <w:proofErr w:type="gramEnd"/>
      <w:r w:rsidRPr="00825182">
        <w:rPr>
          <w:sz w:val="20"/>
          <w:szCs w:val="20"/>
        </w:rPr>
        <w:t xml:space="preserve"> «___» ____________.                    </w:t>
      </w:r>
    </w:p>
    <w:p w:rsidR="00702092" w:rsidRPr="00825182" w:rsidRDefault="00702092" w:rsidP="00825182">
      <w:pPr>
        <w:jc w:val="center"/>
        <w:rPr>
          <w:sz w:val="20"/>
          <w:szCs w:val="20"/>
        </w:rPr>
      </w:pPr>
      <w:r w:rsidRPr="00825182">
        <w:rPr>
          <w:sz w:val="20"/>
          <w:szCs w:val="20"/>
        </w:rPr>
        <w:t>5. Заключительные положения</w:t>
      </w:r>
    </w:p>
    <w:p w:rsidR="00702092" w:rsidRPr="00825182" w:rsidRDefault="00702092" w:rsidP="00825182">
      <w:pPr>
        <w:ind w:firstLine="567"/>
        <w:jc w:val="both"/>
        <w:rPr>
          <w:sz w:val="20"/>
          <w:szCs w:val="20"/>
        </w:rPr>
      </w:pPr>
      <w:r w:rsidRPr="00825182">
        <w:rPr>
          <w:sz w:val="20"/>
          <w:szCs w:val="20"/>
        </w:rPr>
        <w:t>5.1. 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702092" w:rsidRPr="00825182" w:rsidRDefault="00702092" w:rsidP="00825182">
      <w:pPr>
        <w:ind w:firstLine="567"/>
        <w:jc w:val="both"/>
        <w:rPr>
          <w:sz w:val="20"/>
          <w:szCs w:val="20"/>
        </w:rPr>
      </w:pPr>
      <w:r w:rsidRPr="00825182">
        <w:rPr>
          <w:sz w:val="20"/>
          <w:szCs w:val="20"/>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702092" w:rsidRPr="00825182" w:rsidRDefault="00702092" w:rsidP="00825182">
      <w:pPr>
        <w:ind w:firstLine="567"/>
        <w:jc w:val="both"/>
        <w:rPr>
          <w:sz w:val="20"/>
          <w:szCs w:val="20"/>
        </w:rPr>
      </w:pPr>
      <w:r w:rsidRPr="00825182">
        <w:rPr>
          <w:sz w:val="20"/>
          <w:szCs w:val="20"/>
        </w:rPr>
        <w:t>5.3. Споры между Сторонами решаются путем переговоров с оформлением соответствующих протоколов или иных документов или в судебном порядке в соответствии с законодательством Российской Федерации.</w:t>
      </w:r>
    </w:p>
    <w:p w:rsidR="00702092" w:rsidRPr="00825182" w:rsidRDefault="00702092" w:rsidP="00825182">
      <w:pPr>
        <w:ind w:firstLine="567"/>
        <w:jc w:val="both"/>
        <w:rPr>
          <w:sz w:val="20"/>
          <w:szCs w:val="20"/>
        </w:rPr>
      </w:pPr>
      <w:r w:rsidRPr="00825182">
        <w:rPr>
          <w:sz w:val="20"/>
          <w:szCs w:val="20"/>
        </w:rPr>
        <w:t>5.4. Настоящее Соглашение составлено в двух экземплярах, имеющих одинаковую юридическую силу, по одному для каждой из сторон.</w:t>
      </w:r>
    </w:p>
    <w:p w:rsidR="00702092" w:rsidRPr="00825182" w:rsidRDefault="00702092" w:rsidP="00825182">
      <w:pPr>
        <w:jc w:val="center"/>
        <w:rPr>
          <w:sz w:val="20"/>
          <w:szCs w:val="20"/>
        </w:rPr>
      </w:pPr>
      <w:r w:rsidRPr="00825182">
        <w:rPr>
          <w:sz w:val="20"/>
          <w:szCs w:val="20"/>
        </w:rPr>
        <w:t>6. Платежные реквизиты Сторон</w:t>
      </w:r>
    </w:p>
    <w:p w:rsidR="00702092" w:rsidRPr="00825182" w:rsidRDefault="00702092" w:rsidP="00825182">
      <w:pPr>
        <w:ind w:firstLine="567"/>
        <w:jc w:val="both"/>
        <w:rPr>
          <w:sz w:val="20"/>
          <w:szCs w:val="20"/>
        </w:rPr>
      </w:pPr>
      <w:r w:rsidRPr="00825182">
        <w:rPr>
          <w:sz w:val="20"/>
          <w:szCs w:val="20"/>
        </w:rPr>
        <w:t>Уполномоченный орган                                               Учреждение</w:t>
      </w:r>
    </w:p>
    <w:p w:rsidR="00702092" w:rsidRPr="00825182" w:rsidRDefault="00702092" w:rsidP="00825182">
      <w:pPr>
        <w:jc w:val="both"/>
        <w:rPr>
          <w:sz w:val="20"/>
          <w:szCs w:val="20"/>
        </w:rPr>
      </w:pPr>
      <w:r w:rsidRPr="00825182">
        <w:rPr>
          <w:sz w:val="20"/>
          <w:szCs w:val="20"/>
        </w:rPr>
        <w:t>Место нахождения                                                       Место нахождения</w:t>
      </w:r>
    </w:p>
    <w:p w:rsidR="00702092" w:rsidRPr="00825182" w:rsidRDefault="00702092" w:rsidP="00825182">
      <w:pPr>
        <w:jc w:val="both"/>
        <w:rPr>
          <w:sz w:val="20"/>
          <w:szCs w:val="20"/>
        </w:rPr>
      </w:pPr>
      <w:r w:rsidRPr="00825182">
        <w:rPr>
          <w:sz w:val="20"/>
          <w:szCs w:val="20"/>
        </w:rPr>
        <w:t>Банковские реквизиты                                                 Банковские реквизиты</w:t>
      </w:r>
    </w:p>
    <w:p w:rsidR="00702092" w:rsidRPr="00825182" w:rsidRDefault="00702092" w:rsidP="00825182">
      <w:pPr>
        <w:jc w:val="both"/>
        <w:rPr>
          <w:sz w:val="20"/>
          <w:szCs w:val="20"/>
        </w:rPr>
      </w:pPr>
      <w:r w:rsidRPr="00825182">
        <w:rPr>
          <w:sz w:val="20"/>
          <w:szCs w:val="20"/>
        </w:rPr>
        <w:t xml:space="preserve">ИНН                                                                              </w:t>
      </w:r>
      <w:proofErr w:type="spellStart"/>
      <w:proofErr w:type="gramStart"/>
      <w:r w:rsidRPr="00825182">
        <w:rPr>
          <w:sz w:val="20"/>
          <w:szCs w:val="20"/>
        </w:rPr>
        <w:t>ИНН</w:t>
      </w:r>
      <w:proofErr w:type="spellEnd"/>
      <w:proofErr w:type="gramEnd"/>
    </w:p>
    <w:p w:rsidR="00702092" w:rsidRPr="00825182" w:rsidRDefault="00702092" w:rsidP="00825182">
      <w:pPr>
        <w:jc w:val="both"/>
        <w:rPr>
          <w:sz w:val="20"/>
          <w:szCs w:val="20"/>
        </w:rPr>
      </w:pPr>
      <w:r w:rsidRPr="00825182">
        <w:rPr>
          <w:sz w:val="20"/>
          <w:szCs w:val="20"/>
        </w:rPr>
        <w:t xml:space="preserve">БИК                                                                               </w:t>
      </w:r>
      <w:proofErr w:type="spellStart"/>
      <w:r w:rsidRPr="00825182">
        <w:rPr>
          <w:sz w:val="20"/>
          <w:szCs w:val="20"/>
        </w:rPr>
        <w:t>БИК</w:t>
      </w:r>
      <w:proofErr w:type="spellEnd"/>
    </w:p>
    <w:p w:rsidR="00702092" w:rsidRPr="00825182" w:rsidRDefault="00702092" w:rsidP="00825182">
      <w:pPr>
        <w:jc w:val="both"/>
        <w:rPr>
          <w:sz w:val="20"/>
          <w:szCs w:val="20"/>
        </w:rPr>
      </w:pPr>
      <w:proofErr w:type="gramStart"/>
      <w:r w:rsidRPr="00825182">
        <w:rPr>
          <w:sz w:val="20"/>
          <w:szCs w:val="20"/>
        </w:rPr>
        <w:t>р</w:t>
      </w:r>
      <w:proofErr w:type="gramEnd"/>
      <w:r w:rsidRPr="00825182">
        <w:rPr>
          <w:sz w:val="20"/>
          <w:szCs w:val="20"/>
        </w:rPr>
        <w:t>/с                                                                                  р/с</w:t>
      </w:r>
    </w:p>
    <w:p w:rsidR="00702092" w:rsidRPr="00825182" w:rsidRDefault="00702092" w:rsidP="00825182">
      <w:pPr>
        <w:rPr>
          <w:sz w:val="20"/>
          <w:szCs w:val="20"/>
        </w:rPr>
      </w:pPr>
      <w:r w:rsidRPr="00825182">
        <w:rPr>
          <w:sz w:val="20"/>
          <w:szCs w:val="20"/>
        </w:rPr>
        <w:t>л/с                                                                                          л/</w:t>
      </w:r>
      <w:proofErr w:type="gramStart"/>
      <w:r w:rsidRPr="00825182">
        <w:rPr>
          <w:sz w:val="20"/>
          <w:szCs w:val="20"/>
        </w:rPr>
        <w:t>с</w:t>
      </w:r>
      <w:proofErr w:type="gramEnd"/>
      <w:r w:rsidRPr="00825182">
        <w:rPr>
          <w:sz w:val="20"/>
          <w:szCs w:val="20"/>
        </w:rPr>
        <w:t xml:space="preserve">                                                                   Руководитель_______________________                         ________________________________</w:t>
      </w:r>
    </w:p>
    <w:p w:rsidR="00702092" w:rsidRPr="00825182" w:rsidRDefault="00702092" w:rsidP="00825182">
      <w:pPr>
        <w:jc w:val="both"/>
        <w:rPr>
          <w:sz w:val="20"/>
          <w:szCs w:val="20"/>
        </w:rPr>
      </w:pPr>
      <w:r w:rsidRPr="00825182">
        <w:rPr>
          <w:sz w:val="20"/>
          <w:szCs w:val="20"/>
        </w:rPr>
        <w:t xml:space="preserve">                            (Ф.И.О.)                                                                           (Ф.И.О.)</w:t>
      </w:r>
    </w:p>
    <w:p w:rsidR="00341490" w:rsidRDefault="00702092" w:rsidP="00341490">
      <w:pPr>
        <w:jc w:val="right"/>
        <w:rPr>
          <w:b/>
          <w:sz w:val="20"/>
          <w:szCs w:val="20"/>
        </w:rPr>
      </w:pPr>
      <w:r w:rsidRPr="00825182">
        <w:rPr>
          <w:b/>
          <w:sz w:val="20"/>
          <w:szCs w:val="20"/>
        </w:rPr>
        <w:t xml:space="preserve">Приложение                                                                                                                                                                     </w:t>
      </w:r>
    </w:p>
    <w:p w:rsidR="00341490" w:rsidRDefault="00702092" w:rsidP="00341490">
      <w:pPr>
        <w:jc w:val="right"/>
        <w:rPr>
          <w:b/>
          <w:sz w:val="20"/>
          <w:szCs w:val="20"/>
        </w:rPr>
      </w:pPr>
      <w:r w:rsidRPr="00825182">
        <w:rPr>
          <w:b/>
          <w:sz w:val="20"/>
          <w:szCs w:val="20"/>
        </w:rPr>
        <w:t xml:space="preserve">к </w:t>
      </w:r>
    </w:p>
    <w:p w:rsidR="00702092" w:rsidRPr="00825182" w:rsidRDefault="00702092" w:rsidP="00341490">
      <w:pPr>
        <w:jc w:val="right"/>
        <w:rPr>
          <w:b/>
          <w:sz w:val="20"/>
          <w:szCs w:val="20"/>
        </w:rPr>
      </w:pPr>
      <w:r w:rsidRPr="00825182">
        <w:rPr>
          <w:b/>
          <w:sz w:val="20"/>
          <w:szCs w:val="20"/>
        </w:rPr>
        <w:t xml:space="preserve">Соглашению </w:t>
      </w:r>
    </w:p>
    <w:p w:rsidR="00702092" w:rsidRPr="00825182" w:rsidRDefault="00702092" w:rsidP="00341490">
      <w:pPr>
        <w:jc w:val="right"/>
        <w:rPr>
          <w:sz w:val="20"/>
          <w:szCs w:val="20"/>
        </w:rPr>
      </w:pPr>
      <w:r w:rsidRPr="00825182">
        <w:rPr>
          <w:sz w:val="20"/>
          <w:szCs w:val="20"/>
        </w:rPr>
        <w:t xml:space="preserve">  </w:t>
      </w:r>
    </w:p>
    <w:p w:rsidR="00702092" w:rsidRPr="00825182" w:rsidRDefault="00702092" w:rsidP="00825182">
      <w:pPr>
        <w:jc w:val="center"/>
        <w:rPr>
          <w:sz w:val="20"/>
          <w:szCs w:val="20"/>
        </w:rPr>
      </w:pPr>
      <w:r w:rsidRPr="00825182">
        <w:rPr>
          <w:sz w:val="20"/>
          <w:szCs w:val="20"/>
        </w:rPr>
        <w:t>График перечисления Субсидии</w:t>
      </w:r>
    </w:p>
    <w:p w:rsidR="00702092" w:rsidRPr="00825182" w:rsidRDefault="00702092" w:rsidP="00825182">
      <w:pPr>
        <w:jc w:val="both"/>
        <w:rPr>
          <w:sz w:val="20"/>
          <w:szCs w:val="20"/>
        </w:rPr>
      </w:pPr>
    </w:p>
    <w:p w:rsidR="00702092" w:rsidRPr="00825182" w:rsidRDefault="00702092" w:rsidP="00825182">
      <w:pPr>
        <w:jc w:val="both"/>
        <w:rPr>
          <w:sz w:val="20"/>
          <w:szCs w:val="20"/>
        </w:rPr>
      </w:pPr>
      <w:r w:rsidRPr="00825182">
        <w:rPr>
          <w:sz w:val="20"/>
          <w:szCs w:val="20"/>
        </w:rPr>
        <w:t xml:space="preserve"> Сроки предоставления Субсидии                                                </w:t>
      </w:r>
      <w:r w:rsidRPr="00825182">
        <w:rPr>
          <w:sz w:val="20"/>
          <w:szCs w:val="20"/>
        </w:rPr>
        <w:tab/>
        <w:t>Сумма, рублей</w:t>
      </w:r>
    </w:p>
    <w:p w:rsidR="00702092" w:rsidRPr="00825182" w:rsidRDefault="00702092" w:rsidP="00825182">
      <w:pPr>
        <w:jc w:val="both"/>
        <w:rPr>
          <w:sz w:val="20"/>
          <w:szCs w:val="20"/>
        </w:rPr>
      </w:pPr>
      <w:r w:rsidRPr="00825182">
        <w:rPr>
          <w:sz w:val="20"/>
          <w:szCs w:val="20"/>
        </w:rPr>
        <w:t>- до</w:t>
      </w:r>
      <w:r w:rsidRPr="00825182">
        <w:rPr>
          <w:sz w:val="20"/>
          <w:szCs w:val="20"/>
        </w:rPr>
        <w:tab/>
        <w:t xml:space="preserve"> </w:t>
      </w:r>
    </w:p>
    <w:p w:rsidR="00702092" w:rsidRPr="00825182" w:rsidRDefault="00702092" w:rsidP="00825182">
      <w:pPr>
        <w:jc w:val="both"/>
        <w:rPr>
          <w:sz w:val="20"/>
          <w:szCs w:val="20"/>
        </w:rPr>
      </w:pPr>
      <w:r w:rsidRPr="00825182">
        <w:rPr>
          <w:sz w:val="20"/>
          <w:szCs w:val="20"/>
        </w:rPr>
        <w:t>- до</w:t>
      </w:r>
      <w:r w:rsidRPr="00825182">
        <w:rPr>
          <w:sz w:val="20"/>
          <w:szCs w:val="20"/>
        </w:rPr>
        <w:tab/>
        <w:t xml:space="preserve"> </w:t>
      </w:r>
    </w:p>
    <w:p w:rsidR="00702092" w:rsidRPr="00825182" w:rsidRDefault="00702092" w:rsidP="00825182">
      <w:pPr>
        <w:jc w:val="both"/>
        <w:rPr>
          <w:sz w:val="20"/>
          <w:szCs w:val="20"/>
        </w:rPr>
      </w:pPr>
      <w:r w:rsidRPr="00825182">
        <w:rPr>
          <w:sz w:val="20"/>
          <w:szCs w:val="20"/>
        </w:rPr>
        <w:t>- до</w:t>
      </w:r>
      <w:r w:rsidRPr="00825182">
        <w:rPr>
          <w:sz w:val="20"/>
          <w:szCs w:val="20"/>
        </w:rPr>
        <w:tab/>
        <w:t xml:space="preserve"> </w:t>
      </w:r>
    </w:p>
    <w:p w:rsidR="00702092" w:rsidRPr="00825182" w:rsidRDefault="00702092" w:rsidP="00825182">
      <w:pPr>
        <w:jc w:val="both"/>
        <w:rPr>
          <w:sz w:val="20"/>
          <w:szCs w:val="20"/>
        </w:rPr>
      </w:pPr>
      <w:r w:rsidRPr="00825182">
        <w:rPr>
          <w:sz w:val="20"/>
          <w:szCs w:val="20"/>
        </w:rPr>
        <w:tab/>
        <w:t xml:space="preserve"> </w:t>
      </w:r>
      <w:r w:rsidRPr="00825182">
        <w:rPr>
          <w:sz w:val="20"/>
          <w:szCs w:val="20"/>
        </w:rPr>
        <w:tab/>
        <w:t xml:space="preserve"> </w:t>
      </w:r>
    </w:p>
    <w:p w:rsidR="00702092" w:rsidRPr="00825182" w:rsidRDefault="00702092" w:rsidP="00825182">
      <w:pPr>
        <w:jc w:val="both"/>
        <w:rPr>
          <w:sz w:val="20"/>
          <w:szCs w:val="20"/>
        </w:rPr>
      </w:pPr>
      <w:r w:rsidRPr="00825182">
        <w:rPr>
          <w:sz w:val="20"/>
          <w:szCs w:val="20"/>
        </w:rPr>
        <w:t>Итого</w:t>
      </w:r>
      <w:r w:rsidRPr="00825182">
        <w:rPr>
          <w:sz w:val="20"/>
          <w:szCs w:val="20"/>
        </w:rPr>
        <w:tab/>
        <w:t xml:space="preserve"> </w:t>
      </w:r>
    </w:p>
    <w:p w:rsidR="00702092" w:rsidRPr="00825182" w:rsidRDefault="00702092" w:rsidP="00825182">
      <w:pPr>
        <w:jc w:val="both"/>
        <w:rPr>
          <w:sz w:val="20"/>
          <w:szCs w:val="20"/>
        </w:rPr>
      </w:pPr>
      <w:r w:rsidRPr="00825182">
        <w:rPr>
          <w:sz w:val="20"/>
          <w:szCs w:val="20"/>
        </w:rPr>
        <w:t xml:space="preserve">                          </w:t>
      </w:r>
    </w:p>
    <w:p w:rsidR="00702092" w:rsidRPr="00825182" w:rsidRDefault="00702092" w:rsidP="00825182">
      <w:pPr>
        <w:jc w:val="both"/>
        <w:rPr>
          <w:sz w:val="20"/>
          <w:szCs w:val="20"/>
        </w:rPr>
      </w:pPr>
      <w:r w:rsidRPr="00825182">
        <w:rPr>
          <w:sz w:val="20"/>
          <w:szCs w:val="20"/>
        </w:rPr>
        <w:t xml:space="preserve">Уполномоченный орган                                                   </w:t>
      </w:r>
      <w:r w:rsidRPr="00825182">
        <w:rPr>
          <w:sz w:val="20"/>
          <w:szCs w:val="20"/>
        </w:rPr>
        <w:tab/>
        <w:t>Учреждение</w:t>
      </w:r>
    </w:p>
    <w:p w:rsidR="00702092" w:rsidRPr="00825182" w:rsidRDefault="00702092" w:rsidP="00825182">
      <w:pPr>
        <w:jc w:val="both"/>
        <w:rPr>
          <w:sz w:val="20"/>
          <w:szCs w:val="20"/>
        </w:rPr>
      </w:pPr>
      <w:r w:rsidRPr="00825182">
        <w:rPr>
          <w:sz w:val="20"/>
          <w:szCs w:val="20"/>
        </w:rPr>
        <w:t xml:space="preserve">__________  ________________ </w:t>
      </w:r>
      <w:r w:rsidRPr="00825182">
        <w:rPr>
          <w:sz w:val="20"/>
          <w:szCs w:val="20"/>
        </w:rPr>
        <w:tab/>
        <w:t xml:space="preserve">                                    ________  _____________________</w:t>
      </w:r>
    </w:p>
    <w:p w:rsidR="00702092" w:rsidRPr="00825182" w:rsidRDefault="00702092" w:rsidP="00825182">
      <w:pPr>
        <w:rPr>
          <w:sz w:val="20"/>
          <w:szCs w:val="20"/>
        </w:rPr>
      </w:pPr>
      <w:r w:rsidRPr="00825182">
        <w:rPr>
          <w:sz w:val="20"/>
          <w:szCs w:val="20"/>
        </w:rPr>
        <w:t xml:space="preserve">                                            (Ф.И.О.)</w:t>
      </w:r>
      <w:r w:rsidRPr="00825182">
        <w:rPr>
          <w:sz w:val="20"/>
          <w:szCs w:val="20"/>
        </w:rPr>
        <w:tab/>
        <w:t xml:space="preserve">                                                                                                           (Ф.И.О.)</w:t>
      </w:r>
    </w:p>
    <w:p w:rsidR="00702092" w:rsidRPr="00825182" w:rsidRDefault="00702092" w:rsidP="00825182">
      <w:pPr>
        <w:jc w:val="both"/>
        <w:rPr>
          <w:sz w:val="20"/>
          <w:szCs w:val="20"/>
        </w:rPr>
      </w:pPr>
      <w:r w:rsidRPr="00825182">
        <w:rPr>
          <w:sz w:val="20"/>
          <w:szCs w:val="20"/>
        </w:rPr>
        <w:t xml:space="preserve">М.П.                                                                                      М.П.                                    </w:t>
      </w:r>
    </w:p>
    <w:p w:rsidR="00702092" w:rsidRPr="00825182" w:rsidRDefault="00702092" w:rsidP="00825182">
      <w:pPr>
        <w:jc w:val="right"/>
        <w:rPr>
          <w:sz w:val="20"/>
          <w:szCs w:val="20"/>
        </w:rPr>
      </w:pPr>
    </w:p>
    <w:p w:rsidR="00702092" w:rsidRPr="00825182" w:rsidRDefault="00702092" w:rsidP="00825182">
      <w:pPr>
        <w:jc w:val="right"/>
        <w:rPr>
          <w:b/>
          <w:sz w:val="20"/>
          <w:szCs w:val="20"/>
        </w:rPr>
      </w:pPr>
    </w:p>
    <w:p w:rsidR="00341490" w:rsidRDefault="00702092" w:rsidP="00825182">
      <w:pPr>
        <w:jc w:val="right"/>
        <w:rPr>
          <w:b/>
          <w:sz w:val="20"/>
          <w:szCs w:val="20"/>
        </w:rPr>
      </w:pPr>
      <w:r w:rsidRPr="00825182">
        <w:rPr>
          <w:b/>
          <w:sz w:val="20"/>
          <w:szCs w:val="20"/>
        </w:rPr>
        <w:t xml:space="preserve">Приложение № 2                                                                                                                                                             </w:t>
      </w:r>
    </w:p>
    <w:p w:rsidR="00702092" w:rsidRPr="00825182" w:rsidRDefault="00702092" w:rsidP="00825182">
      <w:pPr>
        <w:jc w:val="right"/>
        <w:rPr>
          <w:b/>
          <w:sz w:val="20"/>
          <w:szCs w:val="20"/>
        </w:rPr>
      </w:pPr>
      <w:r w:rsidRPr="00825182">
        <w:rPr>
          <w:b/>
          <w:sz w:val="20"/>
          <w:szCs w:val="20"/>
        </w:rPr>
        <w:t xml:space="preserve"> к Порядку </w:t>
      </w:r>
    </w:p>
    <w:p w:rsidR="00702092" w:rsidRPr="00825182" w:rsidRDefault="00702092" w:rsidP="00825182">
      <w:pPr>
        <w:jc w:val="both"/>
        <w:rPr>
          <w:sz w:val="20"/>
          <w:szCs w:val="20"/>
        </w:rPr>
      </w:pPr>
      <w:r w:rsidRPr="00825182">
        <w:rPr>
          <w:sz w:val="20"/>
          <w:szCs w:val="20"/>
        </w:rPr>
        <w:t xml:space="preserve"> </w:t>
      </w:r>
    </w:p>
    <w:p w:rsidR="00702092" w:rsidRPr="00825182" w:rsidRDefault="00702092" w:rsidP="00825182">
      <w:pPr>
        <w:jc w:val="both"/>
        <w:rPr>
          <w:sz w:val="20"/>
          <w:szCs w:val="20"/>
        </w:rPr>
      </w:pPr>
      <w:r w:rsidRPr="00825182">
        <w:rPr>
          <w:sz w:val="20"/>
          <w:szCs w:val="20"/>
        </w:rPr>
        <w:t xml:space="preserve"> </w:t>
      </w:r>
    </w:p>
    <w:p w:rsidR="00702092" w:rsidRPr="00825182" w:rsidRDefault="00702092" w:rsidP="00825182">
      <w:pPr>
        <w:jc w:val="center"/>
        <w:rPr>
          <w:sz w:val="20"/>
          <w:szCs w:val="20"/>
        </w:rPr>
      </w:pPr>
      <w:r w:rsidRPr="00825182">
        <w:rPr>
          <w:sz w:val="20"/>
          <w:szCs w:val="20"/>
        </w:rPr>
        <w:lastRenderedPageBreak/>
        <w:t>Сводный отчет</w:t>
      </w:r>
    </w:p>
    <w:p w:rsidR="00702092" w:rsidRPr="00825182" w:rsidRDefault="00702092" w:rsidP="00825182">
      <w:pPr>
        <w:jc w:val="center"/>
        <w:rPr>
          <w:sz w:val="20"/>
          <w:szCs w:val="20"/>
        </w:rPr>
      </w:pPr>
      <w:r w:rsidRPr="00825182">
        <w:rPr>
          <w:sz w:val="20"/>
          <w:szCs w:val="20"/>
        </w:rPr>
        <w:t>об использовании субсидий на финансовое обеспечение выполнения</w:t>
      </w:r>
    </w:p>
    <w:p w:rsidR="00702092" w:rsidRPr="00825182" w:rsidRDefault="00702092" w:rsidP="00825182">
      <w:pPr>
        <w:jc w:val="center"/>
        <w:rPr>
          <w:sz w:val="20"/>
          <w:szCs w:val="20"/>
        </w:rPr>
      </w:pPr>
      <w:r w:rsidRPr="00825182">
        <w:rPr>
          <w:sz w:val="20"/>
          <w:szCs w:val="20"/>
        </w:rPr>
        <w:t>муниципального задания на оказание муниципальных услуг (выполнение работ)  __________________________________________________________                                                                        (администрация Берегаевского сельского поселения)</w:t>
      </w:r>
    </w:p>
    <w:p w:rsidR="00702092" w:rsidRPr="00825182" w:rsidRDefault="00702092" w:rsidP="00825182">
      <w:pPr>
        <w:jc w:val="both"/>
        <w:rPr>
          <w:sz w:val="20"/>
          <w:szCs w:val="20"/>
        </w:rPr>
      </w:pPr>
      <w:r w:rsidRPr="00825182">
        <w:rPr>
          <w:sz w:val="20"/>
          <w:szCs w:val="20"/>
        </w:rPr>
        <w:t>на «___» ______________ 20__ г.</w:t>
      </w:r>
    </w:p>
    <w:p w:rsidR="00702092" w:rsidRPr="00825182" w:rsidRDefault="00702092" w:rsidP="00825182">
      <w:pPr>
        <w:jc w:val="both"/>
        <w:rPr>
          <w:sz w:val="20"/>
          <w:szCs w:val="20"/>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9"/>
        <w:gridCol w:w="1517"/>
        <w:gridCol w:w="1275"/>
        <w:gridCol w:w="1897"/>
        <w:gridCol w:w="1782"/>
        <w:gridCol w:w="1424"/>
        <w:gridCol w:w="851"/>
      </w:tblGrid>
      <w:tr w:rsidR="00702092" w:rsidRPr="00825182" w:rsidTr="00702092">
        <w:tc>
          <w:tcPr>
            <w:tcW w:w="718" w:type="dxa"/>
            <w:tcBorders>
              <w:top w:val="single" w:sz="4" w:space="0" w:color="000000"/>
              <w:left w:val="single" w:sz="4" w:space="0" w:color="000000"/>
              <w:bottom w:val="single" w:sz="4" w:space="0" w:color="000000"/>
              <w:right w:val="single" w:sz="4" w:space="0" w:color="000000"/>
            </w:tcBorders>
          </w:tcPr>
          <w:p w:rsidR="00702092" w:rsidRPr="00825182" w:rsidRDefault="00702092" w:rsidP="00825182">
            <w:pPr>
              <w:jc w:val="center"/>
              <w:rPr>
                <w:sz w:val="20"/>
                <w:szCs w:val="20"/>
              </w:rPr>
            </w:pPr>
            <w:r w:rsidRPr="00825182">
              <w:rPr>
                <w:sz w:val="20"/>
                <w:szCs w:val="20"/>
              </w:rPr>
              <w:t>№/№</w:t>
            </w:r>
          </w:p>
          <w:p w:rsidR="00702092" w:rsidRPr="00825182" w:rsidRDefault="00702092" w:rsidP="00825182">
            <w:pPr>
              <w:jc w:val="center"/>
              <w:rPr>
                <w:sz w:val="20"/>
                <w:szCs w:val="20"/>
              </w:rPr>
            </w:pPr>
          </w:p>
        </w:tc>
        <w:tc>
          <w:tcPr>
            <w:tcW w:w="1517" w:type="dxa"/>
            <w:tcBorders>
              <w:top w:val="single" w:sz="4" w:space="0" w:color="000000"/>
              <w:left w:val="single" w:sz="4" w:space="0" w:color="000000"/>
              <w:bottom w:val="single" w:sz="4" w:space="0" w:color="000000"/>
              <w:right w:val="single" w:sz="4" w:space="0" w:color="000000"/>
            </w:tcBorders>
          </w:tcPr>
          <w:p w:rsidR="00702092" w:rsidRPr="00825182" w:rsidRDefault="00702092" w:rsidP="00825182">
            <w:pPr>
              <w:jc w:val="center"/>
              <w:rPr>
                <w:sz w:val="20"/>
                <w:szCs w:val="20"/>
              </w:rPr>
            </w:pPr>
            <w:r w:rsidRPr="00825182">
              <w:rPr>
                <w:sz w:val="20"/>
                <w:szCs w:val="20"/>
              </w:rPr>
              <w:t>Вид субсидии</w:t>
            </w:r>
          </w:p>
        </w:tc>
        <w:tc>
          <w:tcPr>
            <w:tcW w:w="1275" w:type="dxa"/>
            <w:tcBorders>
              <w:top w:val="single" w:sz="4" w:space="0" w:color="000000"/>
              <w:left w:val="single" w:sz="4" w:space="0" w:color="000000"/>
              <w:bottom w:val="single" w:sz="4" w:space="0" w:color="000000"/>
              <w:right w:val="single" w:sz="4" w:space="0" w:color="000000"/>
            </w:tcBorders>
          </w:tcPr>
          <w:p w:rsidR="00702092" w:rsidRPr="00825182" w:rsidRDefault="00702092" w:rsidP="00825182">
            <w:pPr>
              <w:jc w:val="center"/>
              <w:rPr>
                <w:sz w:val="20"/>
                <w:szCs w:val="20"/>
              </w:rPr>
            </w:pPr>
            <w:r w:rsidRPr="00825182">
              <w:rPr>
                <w:sz w:val="20"/>
                <w:szCs w:val="20"/>
              </w:rPr>
              <w:t>Плановые</w:t>
            </w:r>
          </w:p>
          <w:p w:rsidR="00702092" w:rsidRPr="00825182" w:rsidRDefault="00702092" w:rsidP="00825182">
            <w:pPr>
              <w:jc w:val="center"/>
              <w:rPr>
                <w:sz w:val="20"/>
                <w:szCs w:val="20"/>
              </w:rPr>
            </w:pPr>
            <w:r w:rsidRPr="00825182">
              <w:rPr>
                <w:sz w:val="20"/>
                <w:szCs w:val="20"/>
              </w:rPr>
              <w:t>назначения</w:t>
            </w:r>
          </w:p>
        </w:tc>
        <w:tc>
          <w:tcPr>
            <w:tcW w:w="1897" w:type="dxa"/>
            <w:tcBorders>
              <w:top w:val="single" w:sz="4" w:space="0" w:color="000000"/>
              <w:left w:val="single" w:sz="4" w:space="0" w:color="000000"/>
              <w:bottom w:val="single" w:sz="4" w:space="0" w:color="000000"/>
              <w:right w:val="single" w:sz="4" w:space="0" w:color="000000"/>
            </w:tcBorders>
          </w:tcPr>
          <w:p w:rsidR="00702092" w:rsidRPr="00825182" w:rsidRDefault="00702092" w:rsidP="00825182">
            <w:pPr>
              <w:jc w:val="center"/>
              <w:rPr>
                <w:sz w:val="20"/>
                <w:szCs w:val="20"/>
              </w:rPr>
            </w:pPr>
            <w:r w:rsidRPr="00825182">
              <w:rPr>
                <w:sz w:val="20"/>
                <w:szCs w:val="20"/>
              </w:rPr>
              <w:t>Фактически</w:t>
            </w:r>
          </w:p>
          <w:p w:rsidR="00702092" w:rsidRPr="00825182" w:rsidRDefault="00702092" w:rsidP="00825182">
            <w:pPr>
              <w:jc w:val="center"/>
              <w:rPr>
                <w:sz w:val="20"/>
                <w:szCs w:val="20"/>
              </w:rPr>
            </w:pPr>
            <w:r w:rsidRPr="00825182">
              <w:rPr>
                <w:sz w:val="20"/>
                <w:szCs w:val="20"/>
              </w:rPr>
              <w:t>профинансировано</w:t>
            </w:r>
          </w:p>
          <w:p w:rsidR="00702092" w:rsidRPr="00825182" w:rsidRDefault="00702092" w:rsidP="00825182">
            <w:pPr>
              <w:jc w:val="center"/>
              <w:rPr>
                <w:sz w:val="20"/>
                <w:szCs w:val="20"/>
              </w:rPr>
            </w:pPr>
            <w:proofErr w:type="gramStart"/>
            <w:r w:rsidRPr="00825182">
              <w:rPr>
                <w:sz w:val="20"/>
                <w:szCs w:val="20"/>
              </w:rPr>
              <w:t>(нарастающим</w:t>
            </w:r>
            <w:proofErr w:type="gramEnd"/>
          </w:p>
          <w:p w:rsidR="00702092" w:rsidRPr="00825182" w:rsidRDefault="00702092" w:rsidP="00825182">
            <w:pPr>
              <w:jc w:val="center"/>
              <w:rPr>
                <w:sz w:val="20"/>
                <w:szCs w:val="20"/>
              </w:rPr>
            </w:pPr>
            <w:r w:rsidRPr="00825182">
              <w:rPr>
                <w:sz w:val="20"/>
                <w:szCs w:val="20"/>
              </w:rPr>
              <w:t>итогом с начала</w:t>
            </w:r>
          </w:p>
          <w:p w:rsidR="00702092" w:rsidRPr="00825182" w:rsidRDefault="00702092" w:rsidP="00825182">
            <w:pPr>
              <w:jc w:val="center"/>
              <w:rPr>
                <w:sz w:val="20"/>
                <w:szCs w:val="20"/>
              </w:rPr>
            </w:pPr>
            <w:r w:rsidRPr="00825182">
              <w:rPr>
                <w:sz w:val="20"/>
                <w:szCs w:val="20"/>
              </w:rPr>
              <w:t>текущего финансового     года)</w:t>
            </w:r>
          </w:p>
        </w:tc>
        <w:tc>
          <w:tcPr>
            <w:tcW w:w="1782" w:type="dxa"/>
            <w:tcBorders>
              <w:top w:val="single" w:sz="4" w:space="0" w:color="000000"/>
              <w:left w:val="single" w:sz="4" w:space="0" w:color="000000"/>
              <w:bottom w:val="single" w:sz="4" w:space="0" w:color="000000"/>
              <w:right w:val="single" w:sz="4" w:space="0" w:color="000000"/>
            </w:tcBorders>
          </w:tcPr>
          <w:p w:rsidR="00702092" w:rsidRPr="00825182" w:rsidRDefault="00702092" w:rsidP="00825182">
            <w:pPr>
              <w:jc w:val="center"/>
              <w:rPr>
                <w:sz w:val="20"/>
                <w:szCs w:val="20"/>
              </w:rPr>
            </w:pPr>
            <w:r w:rsidRPr="00825182">
              <w:rPr>
                <w:sz w:val="20"/>
                <w:szCs w:val="20"/>
              </w:rPr>
              <w:t>Фактически освоено (кассовые расходы) нарастающим итогом с начала текущего финансового года</w:t>
            </w:r>
          </w:p>
        </w:tc>
        <w:tc>
          <w:tcPr>
            <w:tcW w:w="1424" w:type="dxa"/>
            <w:tcBorders>
              <w:top w:val="single" w:sz="4" w:space="0" w:color="000000"/>
              <w:left w:val="single" w:sz="4" w:space="0" w:color="000000"/>
              <w:bottom w:val="single" w:sz="4" w:space="0" w:color="000000"/>
              <w:right w:val="single" w:sz="4" w:space="0" w:color="000000"/>
            </w:tcBorders>
          </w:tcPr>
          <w:p w:rsidR="00702092" w:rsidRPr="00825182" w:rsidRDefault="00702092" w:rsidP="00825182">
            <w:pPr>
              <w:jc w:val="center"/>
              <w:rPr>
                <w:sz w:val="20"/>
                <w:szCs w:val="20"/>
              </w:rPr>
            </w:pPr>
            <w:r w:rsidRPr="00825182">
              <w:rPr>
                <w:sz w:val="20"/>
                <w:szCs w:val="20"/>
              </w:rPr>
              <w:t>Остатки неиспользованных средств (на конец отчетного периода)</w:t>
            </w:r>
          </w:p>
        </w:tc>
        <w:tc>
          <w:tcPr>
            <w:tcW w:w="851" w:type="dxa"/>
            <w:tcBorders>
              <w:top w:val="single" w:sz="4" w:space="0" w:color="000000"/>
              <w:left w:val="single" w:sz="4" w:space="0" w:color="000000"/>
              <w:bottom w:val="single" w:sz="4" w:space="0" w:color="000000"/>
              <w:right w:val="single" w:sz="4" w:space="0" w:color="000000"/>
            </w:tcBorders>
          </w:tcPr>
          <w:p w:rsidR="00702092" w:rsidRPr="00825182" w:rsidRDefault="00702092" w:rsidP="00825182">
            <w:pPr>
              <w:jc w:val="center"/>
              <w:rPr>
                <w:sz w:val="20"/>
                <w:szCs w:val="20"/>
              </w:rPr>
            </w:pPr>
            <w:r w:rsidRPr="00825182">
              <w:rPr>
                <w:sz w:val="20"/>
                <w:szCs w:val="20"/>
              </w:rPr>
              <w:t>Итого</w:t>
            </w:r>
          </w:p>
        </w:tc>
      </w:tr>
      <w:tr w:rsidR="00702092" w:rsidRPr="00825182" w:rsidTr="00702092">
        <w:tc>
          <w:tcPr>
            <w:tcW w:w="718" w:type="dxa"/>
            <w:tcBorders>
              <w:top w:val="single" w:sz="4" w:space="0" w:color="000000"/>
              <w:left w:val="single" w:sz="4" w:space="0" w:color="000000"/>
              <w:bottom w:val="single" w:sz="4" w:space="0" w:color="000000"/>
              <w:right w:val="single" w:sz="4" w:space="0" w:color="000000"/>
            </w:tcBorders>
          </w:tcPr>
          <w:p w:rsidR="00702092" w:rsidRPr="00825182" w:rsidRDefault="00702092" w:rsidP="00825182">
            <w:pPr>
              <w:jc w:val="both"/>
              <w:rPr>
                <w:sz w:val="20"/>
                <w:szCs w:val="20"/>
              </w:rPr>
            </w:pPr>
          </w:p>
        </w:tc>
        <w:tc>
          <w:tcPr>
            <w:tcW w:w="1517" w:type="dxa"/>
            <w:tcBorders>
              <w:top w:val="single" w:sz="4" w:space="0" w:color="000000"/>
              <w:left w:val="single" w:sz="4" w:space="0" w:color="000000"/>
              <w:bottom w:val="single" w:sz="4" w:space="0" w:color="000000"/>
              <w:right w:val="single" w:sz="4" w:space="0" w:color="000000"/>
            </w:tcBorders>
          </w:tcPr>
          <w:p w:rsidR="00702092" w:rsidRPr="00825182" w:rsidRDefault="00702092" w:rsidP="00825182">
            <w:pPr>
              <w:jc w:val="both"/>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702092" w:rsidRPr="00825182" w:rsidRDefault="00702092" w:rsidP="00825182">
            <w:pPr>
              <w:jc w:val="both"/>
              <w:rPr>
                <w:sz w:val="20"/>
                <w:szCs w:val="20"/>
              </w:rPr>
            </w:pPr>
          </w:p>
        </w:tc>
        <w:tc>
          <w:tcPr>
            <w:tcW w:w="1897" w:type="dxa"/>
            <w:tcBorders>
              <w:top w:val="single" w:sz="4" w:space="0" w:color="000000"/>
              <w:left w:val="single" w:sz="4" w:space="0" w:color="000000"/>
              <w:bottom w:val="single" w:sz="4" w:space="0" w:color="000000"/>
              <w:right w:val="single" w:sz="4" w:space="0" w:color="000000"/>
            </w:tcBorders>
          </w:tcPr>
          <w:p w:rsidR="00702092" w:rsidRPr="00825182" w:rsidRDefault="00702092" w:rsidP="00825182">
            <w:pPr>
              <w:jc w:val="both"/>
              <w:rPr>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702092" w:rsidRPr="00825182" w:rsidRDefault="00702092" w:rsidP="00825182">
            <w:pPr>
              <w:jc w:val="both"/>
              <w:rPr>
                <w:sz w:val="20"/>
                <w:szCs w:val="20"/>
              </w:rPr>
            </w:pPr>
          </w:p>
        </w:tc>
        <w:tc>
          <w:tcPr>
            <w:tcW w:w="1424" w:type="dxa"/>
            <w:tcBorders>
              <w:top w:val="single" w:sz="4" w:space="0" w:color="000000"/>
              <w:left w:val="single" w:sz="4" w:space="0" w:color="000000"/>
              <w:bottom w:val="single" w:sz="4" w:space="0" w:color="000000"/>
              <w:right w:val="single" w:sz="4" w:space="0" w:color="000000"/>
            </w:tcBorders>
          </w:tcPr>
          <w:p w:rsidR="00702092" w:rsidRPr="00825182" w:rsidRDefault="00702092" w:rsidP="00825182">
            <w:pPr>
              <w:jc w:val="both"/>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02092" w:rsidRPr="00825182" w:rsidRDefault="00702092" w:rsidP="00825182">
            <w:pPr>
              <w:jc w:val="both"/>
              <w:rPr>
                <w:sz w:val="20"/>
                <w:szCs w:val="20"/>
              </w:rPr>
            </w:pPr>
          </w:p>
        </w:tc>
      </w:tr>
    </w:tbl>
    <w:p w:rsidR="00702092" w:rsidRPr="00825182" w:rsidRDefault="00702092" w:rsidP="00825182">
      <w:pPr>
        <w:jc w:val="both"/>
        <w:rPr>
          <w:sz w:val="20"/>
          <w:szCs w:val="20"/>
        </w:rPr>
      </w:pPr>
    </w:p>
    <w:p w:rsidR="00702092" w:rsidRPr="00825182" w:rsidRDefault="00702092" w:rsidP="00825182">
      <w:pPr>
        <w:jc w:val="both"/>
        <w:rPr>
          <w:sz w:val="20"/>
          <w:szCs w:val="20"/>
        </w:rPr>
      </w:pPr>
      <w:r w:rsidRPr="00825182">
        <w:rPr>
          <w:sz w:val="20"/>
          <w:szCs w:val="20"/>
        </w:rPr>
        <w:tab/>
        <w:t xml:space="preserve"> </w:t>
      </w:r>
    </w:p>
    <w:p w:rsidR="00702092" w:rsidRPr="00825182" w:rsidRDefault="00702092" w:rsidP="00825182">
      <w:pPr>
        <w:jc w:val="both"/>
        <w:rPr>
          <w:sz w:val="20"/>
          <w:szCs w:val="20"/>
        </w:rPr>
      </w:pPr>
      <w:r w:rsidRPr="00825182">
        <w:rPr>
          <w:sz w:val="20"/>
          <w:szCs w:val="20"/>
        </w:rPr>
        <w:t xml:space="preserve">  </w:t>
      </w:r>
      <w:r w:rsidRPr="00825182">
        <w:rPr>
          <w:sz w:val="20"/>
          <w:szCs w:val="20"/>
        </w:rPr>
        <w:tab/>
        <w:t xml:space="preserve"> </w:t>
      </w:r>
      <w:r w:rsidRPr="00825182">
        <w:rPr>
          <w:sz w:val="20"/>
          <w:szCs w:val="20"/>
        </w:rPr>
        <w:tab/>
        <w:t xml:space="preserve"> </w:t>
      </w:r>
      <w:r w:rsidRPr="00825182">
        <w:rPr>
          <w:sz w:val="20"/>
          <w:szCs w:val="20"/>
        </w:rPr>
        <w:tab/>
        <w:t xml:space="preserve"> </w:t>
      </w:r>
      <w:r w:rsidRPr="00825182">
        <w:rPr>
          <w:sz w:val="20"/>
          <w:szCs w:val="20"/>
        </w:rPr>
        <w:tab/>
        <w:t xml:space="preserve"> </w:t>
      </w:r>
      <w:r w:rsidRPr="00825182">
        <w:rPr>
          <w:sz w:val="20"/>
          <w:szCs w:val="20"/>
        </w:rPr>
        <w:tab/>
        <w:t xml:space="preserve"> </w:t>
      </w:r>
    </w:p>
    <w:p w:rsidR="00702092" w:rsidRPr="00825182" w:rsidRDefault="00702092" w:rsidP="00825182">
      <w:pPr>
        <w:jc w:val="both"/>
        <w:rPr>
          <w:sz w:val="20"/>
          <w:szCs w:val="20"/>
        </w:rPr>
      </w:pPr>
      <w:r w:rsidRPr="00825182">
        <w:rPr>
          <w:sz w:val="20"/>
          <w:szCs w:val="20"/>
        </w:rPr>
        <w:t>Руководитель ______________ _________________________</w:t>
      </w:r>
    </w:p>
    <w:p w:rsidR="00702092" w:rsidRPr="00825182" w:rsidRDefault="00702092" w:rsidP="00825182">
      <w:pPr>
        <w:jc w:val="both"/>
        <w:rPr>
          <w:sz w:val="20"/>
          <w:szCs w:val="20"/>
        </w:rPr>
      </w:pPr>
      <w:r w:rsidRPr="00825182">
        <w:rPr>
          <w:sz w:val="20"/>
          <w:szCs w:val="20"/>
        </w:rPr>
        <w:t xml:space="preserve">                                        (подпись)                 (расшифровка подписи)</w:t>
      </w:r>
    </w:p>
    <w:p w:rsidR="00702092" w:rsidRPr="00825182" w:rsidRDefault="00702092" w:rsidP="00825182">
      <w:pPr>
        <w:jc w:val="both"/>
        <w:rPr>
          <w:sz w:val="20"/>
          <w:szCs w:val="20"/>
        </w:rPr>
      </w:pPr>
      <w:r w:rsidRPr="00825182">
        <w:rPr>
          <w:sz w:val="20"/>
          <w:szCs w:val="20"/>
        </w:rPr>
        <w:t xml:space="preserve"> </w:t>
      </w:r>
    </w:p>
    <w:p w:rsidR="00702092" w:rsidRPr="00825182" w:rsidRDefault="00702092" w:rsidP="00825182">
      <w:pPr>
        <w:jc w:val="both"/>
        <w:rPr>
          <w:sz w:val="20"/>
          <w:szCs w:val="20"/>
        </w:rPr>
      </w:pPr>
      <w:r w:rsidRPr="00825182">
        <w:rPr>
          <w:sz w:val="20"/>
          <w:szCs w:val="20"/>
        </w:rPr>
        <w:t>Исполнитель _____________________ _________ _____________________</w:t>
      </w:r>
    </w:p>
    <w:p w:rsidR="00702092" w:rsidRPr="00825182" w:rsidRDefault="00702092" w:rsidP="00825182">
      <w:pPr>
        <w:jc w:val="both"/>
        <w:rPr>
          <w:sz w:val="20"/>
          <w:szCs w:val="20"/>
        </w:rPr>
      </w:pPr>
      <w:r w:rsidRPr="00825182">
        <w:rPr>
          <w:sz w:val="20"/>
          <w:szCs w:val="20"/>
        </w:rPr>
        <w:t xml:space="preserve">                                  (должность)               (подпись)        (расшифровка подписи)</w:t>
      </w:r>
    </w:p>
    <w:p w:rsidR="00702092" w:rsidRPr="00825182" w:rsidRDefault="00702092" w:rsidP="00825182">
      <w:pPr>
        <w:jc w:val="both"/>
        <w:rPr>
          <w:sz w:val="20"/>
          <w:szCs w:val="20"/>
        </w:rPr>
      </w:pPr>
    </w:p>
    <w:p w:rsidR="00702092" w:rsidRPr="00825182" w:rsidRDefault="00702092" w:rsidP="00825182">
      <w:pPr>
        <w:jc w:val="both"/>
        <w:rPr>
          <w:sz w:val="20"/>
          <w:szCs w:val="20"/>
        </w:rPr>
      </w:pPr>
    </w:p>
    <w:p w:rsidR="00702092" w:rsidRPr="00825182" w:rsidRDefault="00702092" w:rsidP="00825182">
      <w:pPr>
        <w:jc w:val="center"/>
        <w:rPr>
          <w:b/>
          <w:sz w:val="20"/>
          <w:szCs w:val="20"/>
        </w:rPr>
      </w:pPr>
    </w:p>
    <w:p w:rsidR="00702092" w:rsidRPr="00825182" w:rsidRDefault="00702092" w:rsidP="00825182">
      <w:pPr>
        <w:jc w:val="center"/>
        <w:rPr>
          <w:b/>
          <w:sz w:val="20"/>
          <w:szCs w:val="20"/>
        </w:rPr>
      </w:pPr>
      <w:r w:rsidRPr="00825182">
        <w:rPr>
          <w:b/>
          <w:sz w:val="20"/>
          <w:szCs w:val="20"/>
        </w:rPr>
        <w:t>ПОСТАНОВЛЕНИЕ</w:t>
      </w:r>
    </w:p>
    <w:p w:rsidR="00702092" w:rsidRPr="00825182" w:rsidRDefault="00702092" w:rsidP="00825182">
      <w:pPr>
        <w:keepNext/>
        <w:keepLines/>
        <w:tabs>
          <w:tab w:val="left" w:pos="708"/>
        </w:tabs>
        <w:suppressAutoHyphens/>
        <w:autoSpaceDE w:val="0"/>
        <w:autoSpaceDN w:val="0"/>
        <w:adjustRightInd w:val="0"/>
        <w:rPr>
          <w:rFonts w:eastAsia="DejaVu Sans"/>
          <w:color w:val="000000"/>
          <w:kern w:val="2"/>
          <w:sz w:val="20"/>
          <w:szCs w:val="20"/>
        </w:rPr>
      </w:pPr>
    </w:p>
    <w:p w:rsidR="00702092" w:rsidRPr="00825182" w:rsidRDefault="00702092" w:rsidP="00825182">
      <w:pPr>
        <w:keepNext/>
        <w:keepLines/>
        <w:tabs>
          <w:tab w:val="left" w:pos="708"/>
        </w:tabs>
        <w:suppressAutoHyphens/>
        <w:autoSpaceDE w:val="0"/>
        <w:autoSpaceDN w:val="0"/>
        <w:adjustRightInd w:val="0"/>
        <w:rPr>
          <w:rFonts w:eastAsia="DejaVu Sans"/>
          <w:b/>
          <w:color w:val="000000"/>
          <w:kern w:val="2"/>
          <w:sz w:val="20"/>
          <w:szCs w:val="20"/>
        </w:rPr>
      </w:pPr>
      <w:r w:rsidRPr="00825182">
        <w:rPr>
          <w:rFonts w:eastAsia="DejaVu Sans"/>
          <w:b/>
          <w:color w:val="000000"/>
          <w:kern w:val="2"/>
          <w:sz w:val="20"/>
          <w:szCs w:val="20"/>
        </w:rPr>
        <w:t xml:space="preserve">28.12.2020                                                                                                                                     </w:t>
      </w:r>
      <w:r w:rsidR="00341490">
        <w:rPr>
          <w:rFonts w:eastAsia="DejaVu Sans"/>
          <w:b/>
          <w:color w:val="000000"/>
          <w:kern w:val="2"/>
          <w:sz w:val="20"/>
          <w:szCs w:val="20"/>
        </w:rPr>
        <w:t xml:space="preserve">                                      </w:t>
      </w:r>
      <w:r w:rsidRPr="00825182">
        <w:rPr>
          <w:rFonts w:eastAsia="DejaVu Sans"/>
          <w:b/>
          <w:color w:val="000000"/>
          <w:kern w:val="2"/>
          <w:sz w:val="20"/>
          <w:szCs w:val="20"/>
        </w:rPr>
        <w:t xml:space="preserve">  № 81</w:t>
      </w:r>
    </w:p>
    <w:p w:rsidR="00702092" w:rsidRPr="00825182" w:rsidRDefault="00702092" w:rsidP="00825182">
      <w:pPr>
        <w:keepNext/>
        <w:keepLines/>
        <w:tabs>
          <w:tab w:val="left" w:pos="708"/>
        </w:tabs>
        <w:suppressAutoHyphens/>
        <w:autoSpaceDE w:val="0"/>
        <w:autoSpaceDN w:val="0"/>
        <w:adjustRightInd w:val="0"/>
        <w:rPr>
          <w:rFonts w:eastAsia="DejaVu Sans"/>
          <w:b/>
          <w:color w:val="000000"/>
          <w:kern w:val="2"/>
          <w:sz w:val="20"/>
          <w:szCs w:val="20"/>
        </w:rPr>
      </w:pPr>
    </w:p>
    <w:p w:rsidR="00702092" w:rsidRPr="00825182" w:rsidRDefault="00702092" w:rsidP="00825182">
      <w:pPr>
        <w:keepNext/>
        <w:keepLines/>
        <w:tabs>
          <w:tab w:val="left" w:pos="708"/>
        </w:tabs>
        <w:suppressAutoHyphens/>
        <w:autoSpaceDE w:val="0"/>
        <w:autoSpaceDN w:val="0"/>
        <w:adjustRightInd w:val="0"/>
        <w:rPr>
          <w:rFonts w:eastAsia="DejaVu Sans"/>
          <w:b/>
          <w:color w:val="000000"/>
          <w:kern w:val="2"/>
          <w:sz w:val="20"/>
          <w:szCs w:val="20"/>
        </w:rPr>
      </w:pPr>
    </w:p>
    <w:p w:rsidR="00702092" w:rsidRPr="00825182" w:rsidRDefault="00702092" w:rsidP="00825182">
      <w:pPr>
        <w:jc w:val="center"/>
        <w:rPr>
          <w:b/>
          <w:sz w:val="20"/>
          <w:szCs w:val="20"/>
        </w:rPr>
      </w:pPr>
      <w:r w:rsidRPr="00825182">
        <w:rPr>
          <w:b/>
          <w:sz w:val="20"/>
          <w:szCs w:val="20"/>
        </w:rPr>
        <w:t>Об утверждении Порядка планирования  бюджетных ассигнований  и методики планирования бюджетных ассигнований местного бюджета Берегаевского сельского поселения на очередной финансовый год и плановый период</w:t>
      </w:r>
    </w:p>
    <w:p w:rsidR="00702092" w:rsidRPr="00825182" w:rsidRDefault="00702092" w:rsidP="00825182">
      <w:pPr>
        <w:jc w:val="center"/>
        <w:rPr>
          <w:b/>
          <w:sz w:val="20"/>
          <w:szCs w:val="20"/>
        </w:rPr>
      </w:pPr>
    </w:p>
    <w:p w:rsidR="00702092" w:rsidRPr="00825182" w:rsidRDefault="00702092" w:rsidP="00825182">
      <w:pPr>
        <w:jc w:val="center"/>
        <w:rPr>
          <w:b/>
          <w:sz w:val="20"/>
          <w:szCs w:val="20"/>
        </w:rPr>
      </w:pPr>
    </w:p>
    <w:p w:rsidR="00702092" w:rsidRPr="00825182" w:rsidRDefault="00702092" w:rsidP="00825182">
      <w:pPr>
        <w:ind w:firstLine="708"/>
        <w:jc w:val="both"/>
        <w:rPr>
          <w:sz w:val="20"/>
          <w:szCs w:val="20"/>
        </w:rPr>
      </w:pPr>
      <w:r w:rsidRPr="00825182">
        <w:rPr>
          <w:sz w:val="20"/>
          <w:szCs w:val="20"/>
        </w:rPr>
        <w:t xml:space="preserve">В соответствии со </w:t>
      </w:r>
      <w:hyperlink r:id="rId88" w:history="1">
        <w:r w:rsidRPr="00825182">
          <w:rPr>
            <w:sz w:val="20"/>
            <w:szCs w:val="20"/>
          </w:rPr>
          <w:t>статьи 174.2</w:t>
        </w:r>
      </w:hyperlink>
      <w:r w:rsidRPr="00825182">
        <w:rPr>
          <w:sz w:val="20"/>
          <w:szCs w:val="20"/>
        </w:rPr>
        <w:t xml:space="preserve"> Бюджетного кодекса Российской Федерации, </w:t>
      </w:r>
    </w:p>
    <w:p w:rsidR="00702092" w:rsidRPr="00825182" w:rsidRDefault="00702092" w:rsidP="00825182">
      <w:pPr>
        <w:shd w:val="clear" w:color="auto" w:fill="FFFFFF"/>
        <w:jc w:val="center"/>
        <w:rPr>
          <w:color w:val="000000"/>
          <w:sz w:val="20"/>
          <w:szCs w:val="20"/>
        </w:rPr>
      </w:pPr>
    </w:p>
    <w:p w:rsidR="00702092" w:rsidRPr="00825182" w:rsidRDefault="00702092" w:rsidP="00825182">
      <w:pPr>
        <w:shd w:val="clear" w:color="auto" w:fill="FFFFFF"/>
        <w:jc w:val="center"/>
        <w:rPr>
          <w:color w:val="000000"/>
          <w:sz w:val="20"/>
          <w:szCs w:val="20"/>
        </w:rPr>
      </w:pPr>
      <w:r w:rsidRPr="00825182">
        <w:rPr>
          <w:color w:val="000000"/>
          <w:sz w:val="20"/>
          <w:szCs w:val="20"/>
        </w:rPr>
        <w:t>ПОСТАНОВЛЯЮ:</w:t>
      </w:r>
    </w:p>
    <w:p w:rsidR="00702092" w:rsidRPr="00825182" w:rsidRDefault="00702092" w:rsidP="00825182">
      <w:pPr>
        <w:shd w:val="clear" w:color="auto" w:fill="FFFFFF"/>
        <w:jc w:val="center"/>
        <w:rPr>
          <w:color w:val="000000"/>
          <w:sz w:val="20"/>
          <w:szCs w:val="20"/>
        </w:rPr>
      </w:pPr>
    </w:p>
    <w:p w:rsidR="00702092" w:rsidRPr="00825182" w:rsidRDefault="00702092" w:rsidP="006E38EC">
      <w:pPr>
        <w:numPr>
          <w:ilvl w:val="0"/>
          <w:numId w:val="27"/>
        </w:numPr>
        <w:ind w:left="0" w:firstLine="705"/>
        <w:contextualSpacing/>
        <w:jc w:val="both"/>
        <w:rPr>
          <w:sz w:val="20"/>
          <w:szCs w:val="20"/>
        </w:rPr>
      </w:pPr>
      <w:r w:rsidRPr="00825182">
        <w:rPr>
          <w:sz w:val="20"/>
          <w:szCs w:val="20"/>
        </w:rPr>
        <w:t>Утвердить Порядок  планирования  бюджетных ассигнований местного бюджета Берегаевского сельского поселения на очередной финансовый год и плановый период согласно приложению 1 к настоящему Постановлению;</w:t>
      </w:r>
    </w:p>
    <w:p w:rsidR="00702092" w:rsidRPr="00825182" w:rsidRDefault="00702092" w:rsidP="006E38EC">
      <w:pPr>
        <w:numPr>
          <w:ilvl w:val="0"/>
          <w:numId w:val="27"/>
        </w:numPr>
        <w:ind w:left="0" w:firstLine="705"/>
        <w:contextualSpacing/>
        <w:jc w:val="both"/>
        <w:rPr>
          <w:sz w:val="20"/>
          <w:szCs w:val="20"/>
        </w:rPr>
      </w:pPr>
      <w:r w:rsidRPr="00825182">
        <w:rPr>
          <w:sz w:val="20"/>
          <w:szCs w:val="20"/>
        </w:rPr>
        <w:t xml:space="preserve"> Утвердить методику планирования бюджетных ассигнований местного бюджета Берегаевского сельского поселения на очередной финансовый год и плановый период согласно приложению 2 к настоящему Постановлению.</w:t>
      </w:r>
    </w:p>
    <w:p w:rsidR="00702092" w:rsidRPr="00825182" w:rsidRDefault="00702092" w:rsidP="00825182">
      <w:pPr>
        <w:widowControl w:val="0"/>
        <w:autoSpaceDE w:val="0"/>
        <w:autoSpaceDN w:val="0"/>
        <w:adjustRightInd w:val="0"/>
        <w:ind w:firstLine="708"/>
        <w:jc w:val="both"/>
        <w:rPr>
          <w:sz w:val="20"/>
          <w:szCs w:val="20"/>
          <w:u w:val="single"/>
          <w:lang w:eastAsia="ar-SA"/>
        </w:rPr>
      </w:pPr>
      <w:r w:rsidRPr="00825182">
        <w:rPr>
          <w:sz w:val="20"/>
          <w:szCs w:val="20"/>
        </w:rPr>
        <w:t xml:space="preserve">3. </w:t>
      </w:r>
      <w:r w:rsidRPr="00825182">
        <w:rPr>
          <w:sz w:val="20"/>
          <w:szCs w:val="20"/>
          <w:lang w:eastAsia="ar-SA"/>
        </w:rPr>
        <w:t xml:space="preserve">Настоящее Постановление опубликовать в Информационном бюллетене </w:t>
      </w:r>
      <w:r w:rsidR="00341490">
        <w:rPr>
          <w:sz w:val="20"/>
          <w:szCs w:val="20"/>
          <w:lang w:eastAsia="ar-SA"/>
        </w:rPr>
        <w:t xml:space="preserve"> </w:t>
      </w:r>
      <w:r w:rsidRPr="00825182">
        <w:rPr>
          <w:sz w:val="20"/>
          <w:szCs w:val="20"/>
          <w:lang w:eastAsia="ar-SA"/>
        </w:rPr>
        <w:t>органов местного самоуправления Берегаевского сельского поселения и разместить на официальном сайте органов местного самоуправления Берегаевского</w:t>
      </w:r>
      <w:r w:rsidR="00341490">
        <w:rPr>
          <w:sz w:val="20"/>
          <w:szCs w:val="20"/>
          <w:lang w:eastAsia="ar-SA"/>
        </w:rPr>
        <w:t xml:space="preserve"> сельского поселения  </w:t>
      </w:r>
      <w:r w:rsidRPr="00825182">
        <w:rPr>
          <w:sz w:val="20"/>
          <w:szCs w:val="20"/>
          <w:lang w:eastAsia="ar-SA"/>
        </w:rPr>
        <w:t xml:space="preserve"> в информационно-телекоммуникационной сети «Интернет»</w:t>
      </w:r>
      <w:r w:rsidRPr="00341490">
        <w:rPr>
          <w:sz w:val="20"/>
          <w:szCs w:val="20"/>
          <w:lang w:eastAsia="ar-SA"/>
        </w:rPr>
        <w:t>.</w:t>
      </w:r>
    </w:p>
    <w:p w:rsidR="00702092" w:rsidRPr="00825182" w:rsidRDefault="00702092" w:rsidP="00825182">
      <w:pPr>
        <w:ind w:firstLine="708"/>
        <w:jc w:val="both"/>
        <w:rPr>
          <w:sz w:val="20"/>
          <w:szCs w:val="20"/>
        </w:rPr>
      </w:pPr>
      <w:r w:rsidRPr="00825182">
        <w:rPr>
          <w:sz w:val="20"/>
          <w:szCs w:val="20"/>
        </w:rPr>
        <w:t>4. Контроль исполнения настоящего постановления оставляю за собой.</w:t>
      </w:r>
    </w:p>
    <w:p w:rsidR="00702092" w:rsidRPr="00825182" w:rsidRDefault="00702092" w:rsidP="00825182">
      <w:pPr>
        <w:keepNext/>
        <w:keepLines/>
        <w:suppressAutoHyphens/>
        <w:autoSpaceDE w:val="0"/>
        <w:autoSpaceDN w:val="0"/>
        <w:adjustRightInd w:val="0"/>
        <w:ind w:left="720"/>
        <w:jc w:val="both"/>
        <w:rPr>
          <w:sz w:val="20"/>
          <w:szCs w:val="20"/>
        </w:rPr>
      </w:pPr>
    </w:p>
    <w:p w:rsidR="00702092" w:rsidRPr="00825182" w:rsidRDefault="00702092" w:rsidP="00825182">
      <w:pPr>
        <w:keepNext/>
        <w:keepLines/>
        <w:suppressAutoHyphens/>
        <w:autoSpaceDE w:val="0"/>
        <w:autoSpaceDN w:val="0"/>
        <w:adjustRightInd w:val="0"/>
        <w:ind w:left="720"/>
        <w:jc w:val="both"/>
        <w:rPr>
          <w:sz w:val="20"/>
          <w:szCs w:val="20"/>
        </w:rPr>
      </w:pPr>
    </w:p>
    <w:p w:rsidR="00702092" w:rsidRPr="00825182" w:rsidRDefault="00702092" w:rsidP="00825182">
      <w:pPr>
        <w:autoSpaceDE w:val="0"/>
        <w:autoSpaceDN w:val="0"/>
        <w:adjustRightInd w:val="0"/>
        <w:ind w:firstLine="741"/>
        <w:jc w:val="both"/>
        <w:rPr>
          <w:sz w:val="20"/>
          <w:szCs w:val="20"/>
        </w:rPr>
      </w:pPr>
    </w:p>
    <w:p w:rsidR="00702092" w:rsidRPr="00825182" w:rsidRDefault="00702092" w:rsidP="00825182">
      <w:pPr>
        <w:autoSpaceDE w:val="0"/>
        <w:autoSpaceDN w:val="0"/>
        <w:adjustRightInd w:val="0"/>
        <w:jc w:val="both"/>
        <w:rPr>
          <w:sz w:val="20"/>
          <w:szCs w:val="20"/>
        </w:rPr>
      </w:pPr>
      <w:r w:rsidRPr="00825182">
        <w:rPr>
          <w:sz w:val="20"/>
          <w:szCs w:val="20"/>
        </w:rPr>
        <w:t xml:space="preserve">Глава поселения                                                                                                       </w:t>
      </w:r>
      <w:r w:rsidR="00341490">
        <w:rPr>
          <w:sz w:val="20"/>
          <w:szCs w:val="20"/>
        </w:rPr>
        <w:t xml:space="preserve">                                             </w:t>
      </w:r>
      <w:r w:rsidRPr="00825182">
        <w:rPr>
          <w:sz w:val="20"/>
          <w:szCs w:val="20"/>
        </w:rPr>
        <w:t xml:space="preserve">  О.А. </w:t>
      </w:r>
      <w:proofErr w:type="spellStart"/>
      <w:r w:rsidRPr="00825182">
        <w:rPr>
          <w:sz w:val="20"/>
          <w:szCs w:val="20"/>
        </w:rPr>
        <w:t>Жендаре</w:t>
      </w:r>
      <w:r w:rsidR="00341490">
        <w:rPr>
          <w:sz w:val="20"/>
          <w:szCs w:val="20"/>
        </w:rPr>
        <w:t>в</w:t>
      </w:r>
      <w:proofErr w:type="spellEnd"/>
    </w:p>
    <w:p w:rsidR="00702092" w:rsidRPr="00825182" w:rsidRDefault="00702092" w:rsidP="00825182">
      <w:pPr>
        <w:autoSpaceDE w:val="0"/>
        <w:autoSpaceDN w:val="0"/>
        <w:adjustRightInd w:val="0"/>
        <w:jc w:val="both"/>
        <w:rPr>
          <w:sz w:val="20"/>
          <w:szCs w:val="20"/>
        </w:rPr>
      </w:pPr>
    </w:p>
    <w:p w:rsidR="00702092" w:rsidRPr="00825182" w:rsidRDefault="00702092" w:rsidP="00825182">
      <w:pPr>
        <w:autoSpaceDE w:val="0"/>
        <w:autoSpaceDN w:val="0"/>
        <w:adjustRightInd w:val="0"/>
        <w:jc w:val="both"/>
        <w:rPr>
          <w:sz w:val="20"/>
          <w:szCs w:val="20"/>
        </w:rPr>
      </w:pPr>
    </w:p>
    <w:p w:rsidR="00702092" w:rsidRPr="00825182" w:rsidRDefault="00702092" w:rsidP="00825182">
      <w:pPr>
        <w:jc w:val="right"/>
        <w:rPr>
          <w:sz w:val="20"/>
          <w:szCs w:val="20"/>
        </w:rPr>
      </w:pPr>
      <w:r w:rsidRPr="00825182">
        <w:rPr>
          <w:sz w:val="20"/>
          <w:szCs w:val="20"/>
        </w:rPr>
        <w:t>Приложение 1</w:t>
      </w:r>
    </w:p>
    <w:p w:rsidR="00702092" w:rsidRPr="00825182" w:rsidRDefault="00702092" w:rsidP="00825182">
      <w:pPr>
        <w:jc w:val="right"/>
        <w:rPr>
          <w:sz w:val="20"/>
          <w:szCs w:val="20"/>
        </w:rPr>
      </w:pPr>
      <w:r w:rsidRPr="00825182">
        <w:rPr>
          <w:sz w:val="20"/>
          <w:szCs w:val="20"/>
        </w:rPr>
        <w:t xml:space="preserve">к постановлению Администрации </w:t>
      </w:r>
    </w:p>
    <w:p w:rsidR="00702092" w:rsidRPr="00825182" w:rsidRDefault="00702092" w:rsidP="00825182">
      <w:pPr>
        <w:jc w:val="right"/>
        <w:rPr>
          <w:sz w:val="20"/>
          <w:szCs w:val="20"/>
        </w:rPr>
      </w:pPr>
      <w:r w:rsidRPr="00825182">
        <w:rPr>
          <w:sz w:val="20"/>
          <w:szCs w:val="20"/>
        </w:rPr>
        <w:t xml:space="preserve">Берегаевского сельского поселения </w:t>
      </w:r>
    </w:p>
    <w:p w:rsidR="00702092" w:rsidRPr="00825182" w:rsidRDefault="00702092" w:rsidP="00825182">
      <w:pPr>
        <w:jc w:val="right"/>
        <w:rPr>
          <w:sz w:val="20"/>
          <w:szCs w:val="20"/>
        </w:rPr>
      </w:pPr>
      <w:r w:rsidRPr="00825182">
        <w:rPr>
          <w:sz w:val="20"/>
          <w:szCs w:val="20"/>
        </w:rPr>
        <w:t>от 28.12. 2020г №81</w:t>
      </w:r>
    </w:p>
    <w:p w:rsidR="00702092" w:rsidRPr="00825182" w:rsidRDefault="00702092" w:rsidP="00825182">
      <w:pPr>
        <w:jc w:val="both"/>
        <w:rPr>
          <w:sz w:val="20"/>
          <w:szCs w:val="20"/>
        </w:rPr>
      </w:pPr>
    </w:p>
    <w:p w:rsidR="00702092" w:rsidRPr="00825182" w:rsidRDefault="00702092" w:rsidP="00825182">
      <w:pPr>
        <w:widowControl w:val="0"/>
        <w:autoSpaceDE w:val="0"/>
        <w:autoSpaceDN w:val="0"/>
        <w:adjustRightInd w:val="0"/>
        <w:jc w:val="center"/>
        <w:outlineLvl w:val="2"/>
        <w:rPr>
          <w:b/>
          <w:bCs/>
          <w:color w:val="26282F"/>
          <w:sz w:val="20"/>
          <w:szCs w:val="20"/>
        </w:rPr>
      </w:pPr>
      <w:r w:rsidRPr="00825182">
        <w:rPr>
          <w:b/>
          <w:bCs/>
          <w:color w:val="26282F"/>
          <w:sz w:val="20"/>
          <w:szCs w:val="20"/>
        </w:rPr>
        <w:t>ПОРЯДОК</w:t>
      </w:r>
    </w:p>
    <w:p w:rsidR="00702092" w:rsidRPr="00825182" w:rsidRDefault="00702092" w:rsidP="00825182">
      <w:pPr>
        <w:widowControl w:val="0"/>
        <w:autoSpaceDE w:val="0"/>
        <w:autoSpaceDN w:val="0"/>
        <w:adjustRightInd w:val="0"/>
        <w:jc w:val="center"/>
        <w:outlineLvl w:val="2"/>
        <w:rPr>
          <w:b/>
          <w:bCs/>
          <w:color w:val="26282F"/>
          <w:sz w:val="20"/>
          <w:szCs w:val="20"/>
        </w:rPr>
      </w:pPr>
      <w:r w:rsidRPr="00825182">
        <w:rPr>
          <w:b/>
          <w:bCs/>
          <w:color w:val="26282F"/>
          <w:sz w:val="20"/>
          <w:szCs w:val="20"/>
        </w:rPr>
        <w:t>ПЛАНИРОВАНИЯ БЮДЖЕТНЫХ АССИГНОВАНИЙ МЕСТНОГО</w:t>
      </w:r>
    </w:p>
    <w:p w:rsidR="00702092" w:rsidRPr="00825182" w:rsidRDefault="00702092" w:rsidP="00825182">
      <w:pPr>
        <w:widowControl w:val="0"/>
        <w:autoSpaceDE w:val="0"/>
        <w:autoSpaceDN w:val="0"/>
        <w:adjustRightInd w:val="0"/>
        <w:jc w:val="center"/>
        <w:outlineLvl w:val="2"/>
        <w:rPr>
          <w:b/>
          <w:bCs/>
          <w:color w:val="26282F"/>
          <w:sz w:val="20"/>
          <w:szCs w:val="20"/>
        </w:rPr>
      </w:pPr>
      <w:r w:rsidRPr="00825182">
        <w:rPr>
          <w:b/>
          <w:bCs/>
          <w:color w:val="26282F"/>
          <w:sz w:val="20"/>
          <w:szCs w:val="20"/>
        </w:rPr>
        <w:lastRenderedPageBreak/>
        <w:t>БЮДЖЕТА БЕРЕГАЕВСКОГО СЕЛЬСКОГО ПОСЕЛЕНИЯ</w:t>
      </w:r>
    </w:p>
    <w:p w:rsidR="00702092" w:rsidRPr="00825182" w:rsidRDefault="00702092" w:rsidP="00825182">
      <w:pPr>
        <w:widowControl w:val="0"/>
        <w:autoSpaceDE w:val="0"/>
        <w:autoSpaceDN w:val="0"/>
        <w:adjustRightInd w:val="0"/>
        <w:jc w:val="center"/>
        <w:outlineLvl w:val="2"/>
        <w:rPr>
          <w:b/>
          <w:bCs/>
          <w:color w:val="26282F"/>
          <w:sz w:val="20"/>
          <w:szCs w:val="20"/>
        </w:rPr>
      </w:pPr>
      <w:r w:rsidRPr="00825182">
        <w:rPr>
          <w:b/>
          <w:bCs/>
          <w:color w:val="26282F"/>
          <w:sz w:val="20"/>
          <w:szCs w:val="20"/>
        </w:rPr>
        <w:t>НА ОЧЕРЕДНОЙ ФИНАНСОВЫЙ ГОД И ПЛАНОВЫЙ ПЕРИОД</w:t>
      </w:r>
    </w:p>
    <w:p w:rsidR="00702092" w:rsidRPr="00825182" w:rsidRDefault="00702092" w:rsidP="00825182">
      <w:pPr>
        <w:jc w:val="both"/>
        <w:rPr>
          <w:sz w:val="20"/>
          <w:szCs w:val="20"/>
        </w:rPr>
      </w:pPr>
    </w:p>
    <w:p w:rsidR="00702092" w:rsidRPr="00825182" w:rsidRDefault="00702092" w:rsidP="00825182">
      <w:pPr>
        <w:ind w:firstLine="559"/>
        <w:jc w:val="both"/>
        <w:rPr>
          <w:sz w:val="20"/>
          <w:szCs w:val="20"/>
        </w:rPr>
      </w:pPr>
      <w:r w:rsidRPr="00825182">
        <w:rPr>
          <w:sz w:val="20"/>
          <w:szCs w:val="20"/>
        </w:rPr>
        <w:t>1. </w:t>
      </w:r>
      <w:proofErr w:type="gramStart"/>
      <w:r w:rsidRPr="00825182">
        <w:rPr>
          <w:sz w:val="20"/>
          <w:szCs w:val="20"/>
        </w:rPr>
        <w:t xml:space="preserve">Настоящий Порядок планирования бюджетных ассигнований местного бюджета Берегаевского сельского поселения (далее - местный бюджет) на очередной </w:t>
      </w:r>
      <w:r w:rsidRPr="00825182">
        <w:rPr>
          <w:color w:val="000000"/>
          <w:sz w:val="20"/>
          <w:szCs w:val="20"/>
        </w:rPr>
        <w:t>финансовый год и плановый период (далее - Порядок) разработан в соответствии со</w:t>
      </w:r>
      <w:r w:rsidRPr="00825182">
        <w:rPr>
          <w:sz w:val="20"/>
          <w:szCs w:val="20"/>
        </w:rPr>
        <w:t xml:space="preserve"> </w:t>
      </w:r>
      <w:hyperlink r:id="rId89" w:history="1">
        <w:r w:rsidRPr="00825182">
          <w:rPr>
            <w:bCs/>
            <w:color w:val="000000"/>
            <w:sz w:val="20"/>
            <w:szCs w:val="20"/>
          </w:rPr>
          <w:t>статьей 174.2</w:t>
        </w:r>
      </w:hyperlink>
      <w:r w:rsidRPr="00825182">
        <w:rPr>
          <w:b/>
          <w:color w:val="000000"/>
          <w:sz w:val="20"/>
          <w:szCs w:val="20"/>
        </w:rPr>
        <w:t xml:space="preserve"> </w:t>
      </w:r>
      <w:r w:rsidRPr="00825182">
        <w:rPr>
          <w:color w:val="000000"/>
          <w:sz w:val="20"/>
          <w:szCs w:val="20"/>
        </w:rPr>
        <w:t>Бюджетного</w:t>
      </w:r>
      <w:r w:rsidRPr="00825182">
        <w:rPr>
          <w:sz w:val="20"/>
          <w:szCs w:val="20"/>
        </w:rPr>
        <w:t xml:space="preserve"> кодекса Российской Федерации, правовым актом Берегаевского сельского поселения о бюджетном процессе в </w:t>
      </w:r>
      <w:proofErr w:type="spellStart"/>
      <w:r w:rsidRPr="00825182">
        <w:rPr>
          <w:sz w:val="20"/>
          <w:szCs w:val="20"/>
        </w:rPr>
        <w:t>Берегаевском</w:t>
      </w:r>
      <w:proofErr w:type="spellEnd"/>
      <w:r w:rsidRPr="00825182">
        <w:rPr>
          <w:sz w:val="20"/>
          <w:szCs w:val="20"/>
        </w:rPr>
        <w:t xml:space="preserve"> сельском поселении и определяет механизм и процедуру формирования объемов бюджетных ассигнований на очередной финансовый год и плановый период</w:t>
      </w:r>
      <w:proofErr w:type="gramEnd"/>
      <w:r w:rsidRPr="00825182">
        <w:rPr>
          <w:sz w:val="20"/>
          <w:szCs w:val="20"/>
        </w:rPr>
        <w:t xml:space="preserve"> (далее - бюджетные ассигнования).</w:t>
      </w:r>
    </w:p>
    <w:p w:rsidR="00702092" w:rsidRPr="00825182" w:rsidRDefault="00702092" w:rsidP="00825182">
      <w:pPr>
        <w:ind w:firstLine="559"/>
        <w:jc w:val="both"/>
        <w:rPr>
          <w:sz w:val="20"/>
          <w:szCs w:val="20"/>
        </w:rPr>
      </w:pPr>
      <w:r w:rsidRPr="00825182">
        <w:rPr>
          <w:sz w:val="20"/>
          <w:szCs w:val="20"/>
        </w:rPr>
        <w:t>2.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 (далее - расходные обязательства), исходя из приоритетных направлений расходов местного бюджета, одобренных бюджетной комиссией по составлению проекта местного бюджета на очередной финансовый год и плановый период, образованной правовым актом Администрации Берегаевского сельского поселения (далее - бюджетная комиссия).</w:t>
      </w:r>
    </w:p>
    <w:p w:rsidR="00702092" w:rsidRPr="00825182" w:rsidRDefault="00702092" w:rsidP="00825182">
      <w:pPr>
        <w:ind w:firstLine="559"/>
        <w:jc w:val="both"/>
        <w:rPr>
          <w:sz w:val="20"/>
          <w:szCs w:val="20"/>
        </w:rPr>
      </w:pPr>
      <w:r w:rsidRPr="00825182">
        <w:rPr>
          <w:sz w:val="20"/>
          <w:szCs w:val="20"/>
        </w:rPr>
        <w:t>3. К действующим расходным обязательствам относятся:</w:t>
      </w:r>
    </w:p>
    <w:p w:rsidR="00702092" w:rsidRPr="00825182" w:rsidRDefault="00702092" w:rsidP="00825182">
      <w:pPr>
        <w:ind w:firstLine="559"/>
        <w:jc w:val="both"/>
        <w:rPr>
          <w:sz w:val="20"/>
          <w:szCs w:val="20"/>
        </w:rPr>
      </w:pPr>
      <w:r w:rsidRPr="00825182">
        <w:rPr>
          <w:sz w:val="20"/>
          <w:szCs w:val="20"/>
        </w:rPr>
        <w:t>1) оказание муниципальных услуг (выполнение работ);</w:t>
      </w:r>
    </w:p>
    <w:p w:rsidR="00702092" w:rsidRPr="00825182" w:rsidRDefault="00702092" w:rsidP="00825182">
      <w:pPr>
        <w:ind w:firstLine="559"/>
        <w:jc w:val="both"/>
        <w:rPr>
          <w:sz w:val="20"/>
          <w:szCs w:val="20"/>
        </w:rPr>
      </w:pPr>
      <w:r w:rsidRPr="00825182">
        <w:rPr>
          <w:sz w:val="20"/>
          <w:szCs w:val="20"/>
        </w:rPr>
        <w:t>2) социальное обеспечение населения, в том числе посредством принятия публичных нормативных обязательств, установленных нормативными правовыми актами Томской области, муниципальными правовыми актами, а также их индексация, в случае если это предусмотрено действующим законодательством;</w:t>
      </w:r>
    </w:p>
    <w:p w:rsidR="00702092" w:rsidRPr="00825182" w:rsidRDefault="00702092" w:rsidP="00825182">
      <w:pPr>
        <w:ind w:firstLine="559"/>
        <w:jc w:val="both"/>
        <w:rPr>
          <w:sz w:val="20"/>
          <w:szCs w:val="20"/>
        </w:rPr>
      </w:pPr>
      <w:r w:rsidRPr="00825182">
        <w:rPr>
          <w:sz w:val="20"/>
          <w:szCs w:val="20"/>
        </w:rPr>
        <w:t>3) предоставление субсидий юридическим лицам, индивидуальным предпринимателям и физическим лицам, предоставление которых осуществляется в соответствии с действующим законодательством;</w:t>
      </w:r>
    </w:p>
    <w:p w:rsidR="00702092" w:rsidRPr="00825182" w:rsidRDefault="00702092" w:rsidP="00825182">
      <w:pPr>
        <w:ind w:firstLine="559"/>
        <w:jc w:val="both"/>
        <w:rPr>
          <w:sz w:val="20"/>
          <w:szCs w:val="20"/>
        </w:rPr>
      </w:pPr>
      <w:r w:rsidRPr="00825182">
        <w:rPr>
          <w:sz w:val="20"/>
          <w:szCs w:val="20"/>
        </w:rPr>
        <w:t>4) межбюджетные трансферты местным бюджетам, предусмотренные нормативными правовыми актами Берегаевского сельского поселения;</w:t>
      </w:r>
    </w:p>
    <w:p w:rsidR="00702092" w:rsidRPr="00825182" w:rsidRDefault="00702092" w:rsidP="00825182">
      <w:pPr>
        <w:ind w:firstLine="559"/>
        <w:jc w:val="both"/>
        <w:rPr>
          <w:sz w:val="20"/>
          <w:szCs w:val="20"/>
        </w:rPr>
      </w:pPr>
      <w:r w:rsidRPr="00825182">
        <w:rPr>
          <w:sz w:val="20"/>
          <w:szCs w:val="20"/>
        </w:rPr>
        <w:t>5) обслуживание муниципального долга Берегаевского сельского поселения по действующим долговым обязательствам.</w:t>
      </w:r>
    </w:p>
    <w:p w:rsidR="00702092" w:rsidRPr="00825182" w:rsidRDefault="00702092" w:rsidP="00825182">
      <w:pPr>
        <w:ind w:firstLine="559"/>
        <w:jc w:val="both"/>
        <w:rPr>
          <w:sz w:val="20"/>
          <w:szCs w:val="20"/>
        </w:rPr>
      </w:pPr>
      <w:r w:rsidRPr="00825182">
        <w:rPr>
          <w:sz w:val="20"/>
          <w:szCs w:val="20"/>
        </w:rPr>
        <w:t>4. К принимаемым расходным обязательствам относятся:</w:t>
      </w:r>
    </w:p>
    <w:p w:rsidR="00702092" w:rsidRPr="00825182" w:rsidRDefault="00702092" w:rsidP="00825182">
      <w:pPr>
        <w:ind w:firstLine="559"/>
        <w:jc w:val="both"/>
        <w:rPr>
          <w:sz w:val="20"/>
          <w:szCs w:val="20"/>
        </w:rPr>
      </w:pPr>
      <w:r w:rsidRPr="00825182">
        <w:rPr>
          <w:sz w:val="20"/>
          <w:szCs w:val="20"/>
        </w:rPr>
        <w:t>1) установление новых видов расходных обязательств по оказанию муниципальных услуг (выполнению работ) с очередного финансового года;</w:t>
      </w:r>
    </w:p>
    <w:p w:rsidR="00702092" w:rsidRPr="00825182" w:rsidRDefault="00702092" w:rsidP="00825182">
      <w:pPr>
        <w:ind w:firstLine="559"/>
        <w:jc w:val="both"/>
        <w:rPr>
          <w:sz w:val="20"/>
          <w:szCs w:val="20"/>
        </w:rPr>
      </w:pPr>
      <w:r w:rsidRPr="00825182">
        <w:rPr>
          <w:sz w:val="20"/>
          <w:szCs w:val="20"/>
        </w:rPr>
        <w:t>2) установление новых видов расходных обязательств по социальному обеспечению населения с очередного финансового года;</w:t>
      </w:r>
    </w:p>
    <w:p w:rsidR="00702092" w:rsidRPr="00825182" w:rsidRDefault="00702092" w:rsidP="00825182">
      <w:pPr>
        <w:ind w:firstLine="559"/>
        <w:jc w:val="both"/>
        <w:rPr>
          <w:sz w:val="20"/>
          <w:szCs w:val="20"/>
        </w:rPr>
      </w:pPr>
      <w:r w:rsidRPr="00825182">
        <w:rPr>
          <w:sz w:val="20"/>
          <w:szCs w:val="20"/>
        </w:rPr>
        <w:t>3) установление новых видов расходных обязательств по предоставлению новых видов межбюджетных трансфертов с очередного финансового года;</w:t>
      </w:r>
    </w:p>
    <w:p w:rsidR="00702092" w:rsidRPr="00825182" w:rsidRDefault="00702092" w:rsidP="00825182">
      <w:pPr>
        <w:ind w:firstLine="559"/>
        <w:jc w:val="both"/>
        <w:rPr>
          <w:sz w:val="20"/>
          <w:szCs w:val="20"/>
        </w:rPr>
      </w:pPr>
      <w:r w:rsidRPr="00825182">
        <w:rPr>
          <w:sz w:val="20"/>
          <w:szCs w:val="20"/>
        </w:rPr>
        <w:t xml:space="preserve">4) принимаемые решения по увеличению </w:t>
      </w:r>
      <w:proofErr w:type="gramStart"/>
      <w:r w:rsidRPr="00825182">
        <w:rPr>
          <w:sz w:val="20"/>
          <w:szCs w:val="20"/>
        </w:rPr>
        <w:t>фондов оплаты труда работников муниципальных учреждений</w:t>
      </w:r>
      <w:proofErr w:type="gramEnd"/>
      <w:r w:rsidRPr="00825182">
        <w:rPr>
          <w:sz w:val="20"/>
          <w:szCs w:val="20"/>
        </w:rPr>
        <w:t xml:space="preserve"> в очередном финансовом году и плановом периоде (по сравнению с действующими нормативными правовыми актами Томской области, муниципальными правовыми актами) и на реализацию вновь принимаемых муниципальных программ;</w:t>
      </w:r>
    </w:p>
    <w:p w:rsidR="00702092" w:rsidRPr="00825182" w:rsidRDefault="00702092" w:rsidP="00825182">
      <w:pPr>
        <w:ind w:firstLine="559"/>
        <w:jc w:val="both"/>
        <w:rPr>
          <w:sz w:val="20"/>
          <w:szCs w:val="20"/>
        </w:rPr>
      </w:pPr>
      <w:r w:rsidRPr="00825182">
        <w:rPr>
          <w:sz w:val="20"/>
          <w:szCs w:val="20"/>
        </w:rPr>
        <w:t>5) увеличение объема бюджетных ассигнований на реализацию действующих муниципальных программ на очередной финансовый год и плановый период (включая ассигнования на бюджетные инвестиции);</w:t>
      </w:r>
    </w:p>
    <w:p w:rsidR="00702092" w:rsidRPr="00825182" w:rsidRDefault="00702092" w:rsidP="00825182">
      <w:pPr>
        <w:ind w:firstLine="559"/>
        <w:jc w:val="both"/>
        <w:rPr>
          <w:sz w:val="20"/>
          <w:szCs w:val="20"/>
        </w:rPr>
      </w:pPr>
      <w:r w:rsidRPr="00825182">
        <w:rPr>
          <w:sz w:val="20"/>
          <w:szCs w:val="20"/>
        </w:rPr>
        <w:t>6) обслуживание муниципального долга Берегаевского сельского поселения по принимаемым долговым обязательствам;</w:t>
      </w:r>
    </w:p>
    <w:p w:rsidR="00702092" w:rsidRPr="00825182" w:rsidRDefault="00702092" w:rsidP="00825182">
      <w:pPr>
        <w:ind w:firstLine="559"/>
        <w:jc w:val="both"/>
        <w:rPr>
          <w:sz w:val="20"/>
          <w:szCs w:val="20"/>
        </w:rPr>
      </w:pPr>
      <w:r w:rsidRPr="00825182">
        <w:rPr>
          <w:sz w:val="20"/>
          <w:szCs w:val="20"/>
        </w:rPr>
        <w:t xml:space="preserve">7) исполнение судебных актов по искам к </w:t>
      </w:r>
      <w:proofErr w:type="spellStart"/>
      <w:r w:rsidRPr="00825182">
        <w:rPr>
          <w:sz w:val="20"/>
          <w:szCs w:val="20"/>
        </w:rPr>
        <w:t>Берегаевскому</w:t>
      </w:r>
      <w:proofErr w:type="spellEnd"/>
      <w:r w:rsidRPr="00825182">
        <w:rPr>
          <w:sz w:val="20"/>
          <w:szCs w:val="20"/>
        </w:rPr>
        <w:t xml:space="preserve"> сельскому поселению о возмещении вреда, причиненного гражданину или юридическому лицу в результате незаконных действий (бездействия) органов власти Берегаевского сельского поселения либо должностных лиц этих органов с учетом сроков исполнения судебных актов.</w:t>
      </w:r>
    </w:p>
    <w:p w:rsidR="00702092" w:rsidRPr="00825182" w:rsidRDefault="00702092" w:rsidP="00825182">
      <w:pPr>
        <w:ind w:firstLine="559"/>
        <w:jc w:val="both"/>
        <w:rPr>
          <w:sz w:val="20"/>
          <w:szCs w:val="20"/>
        </w:rPr>
      </w:pPr>
      <w:r w:rsidRPr="00825182">
        <w:rPr>
          <w:sz w:val="20"/>
          <w:szCs w:val="20"/>
        </w:rPr>
        <w:t xml:space="preserve">5. Бюджетные ассигнования на оказание муниципальных услуг (выполнение работ) включают ассигнования </w:t>
      </w:r>
      <w:proofErr w:type="gramStart"/>
      <w:r w:rsidRPr="00825182">
        <w:rPr>
          <w:sz w:val="20"/>
          <w:szCs w:val="20"/>
        </w:rPr>
        <w:t>на</w:t>
      </w:r>
      <w:proofErr w:type="gramEnd"/>
      <w:r w:rsidRPr="00825182">
        <w:rPr>
          <w:sz w:val="20"/>
          <w:szCs w:val="20"/>
        </w:rPr>
        <w:t>:</w:t>
      </w:r>
    </w:p>
    <w:p w:rsidR="00702092" w:rsidRPr="00825182" w:rsidRDefault="00702092" w:rsidP="00825182">
      <w:pPr>
        <w:ind w:firstLine="559"/>
        <w:jc w:val="both"/>
        <w:rPr>
          <w:sz w:val="20"/>
          <w:szCs w:val="20"/>
        </w:rPr>
      </w:pPr>
      <w:r w:rsidRPr="00825182">
        <w:rPr>
          <w:sz w:val="20"/>
          <w:szCs w:val="20"/>
        </w:rPr>
        <w:t>1) обеспечение выполнения функций казенных учреждений;</w:t>
      </w:r>
    </w:p>
    <w:p w:rsidR="00702092" w:rsidRPr="00825182" w:rsidRDefault="00702092" w:rsidP="00825182">
      <w:pPr>
        <w:ind w:firstLine="559"/>
        <w:jc w:val="both"/>
        <w:rPr>
          <w:sz w:val="20"/>
          <w:szCs w:val="20"/>
        </w:rPr>
      </w:pPr>
      <w:r w:rsidRPr="00825182">
        <w:rPr>
          <w:sz w:val="20"/>
          <w:szCs w:val="20"/>
        </w:rPr>
        <w:t>2) предоставление субсидий бюджетным и автономным учреждениям.</w:t>
      </w:r>
    </w:p>
    <w:p w:rsidR="00702092" w:rsidRPr="00825182" w:rsidRDefault="00702092" w:rsidP="00825182">
      <w:pPr>
        <w:ind w:firstLine="559"/>
        <w:jc w:val="both"/>
        <w:rPr>
          <w:sz w:val="20"/>
          <w:szCs w:val="20"/>
        </w:rPr>
      </w:pPr>
      <w:r w:rsidRPr="00825182">
        <w:rPr>
          <w:sz w:val="20"/>
          <w:szCs w:val="20"/>
        </w:rPr>
        <w:t>6. Бюджетные ассигнования по муниципальным учреждениям определяются отдельно по типам учреждений (казенное, бюджетное, автономное) с учетом требований федерального законодательства. При этом по бюджетным и автономным учреждениям отдельно планируются субсидии:</w:t>
      </w:r>
    </w:p>
    <w:p w:rsidR="00702092" w:rsidRPr="00825182" w:rsidRDefault="00702092" w:rsidP="00825182">
      <w:pPr>
        <w:ind w:firstLine="559"/>
        <w:jc w:val="both"/>
        <w:rPr>
          <w:sz w:val="20"/>
          <w:szCs w:val="20"/>
        </w:rPr>
      </w:pPr>
      <w:r w:rsidRPr="00825182">
        <w:rPr>
          <w:sz w:val="20"/>
          <w:szCs w:val="20"/>
        </w:rPr>
        <w:t>1) на выполнение муниципального задания;</w:t>
      </w:r>
    </w:p>
    <w:p w:rsidR="00702092" w:rsidRPr="00825182" w:rsidRDefault="00702092" w:rsidP="00825182">
      <w:pPr>
        <w:ind w:firstLine="559"/>
        <w:jc w:val="both"/>
        <w:rPr>
          <w:sz w:val="20"/>
          <w:szCs w:val="20"/>
        </w:rPr>
      </w:pPr>
      <w:r w:rsidRPr="00825182">
        <w:rPr>
          <w:sz w:val="20"/>
          <w:szCs w:val="20"/>
        </w:rPr>
        <w:t>2) на иные цели.</w:t>
      </w:r>
    </w:p>
    <w:p w:rsidR="00702092" w:rsidRPr="00825182" w:rsidRDefault="00702092" w:rsidP="00825182">
      <w:pPr>
        <w:ind w:firstLine="559"/>
        <w:jc w:val="both"/>
        <w:rPr>
          <w:sz w:val="20"/>
          <w:szCs w:val="20"/>
        </w:rPr>
      </w:pPr>
      <w:r w:rsidRPr="00825182">
        <w:rPr>
          <w:sz w:val="20"/>
          <w:szCs w:val="20"/>
        </w:rPr>
        <w:t>7. Планирование бюджетных ассигнований включает в себя поэтапное осуществление следующих мероприятий:</w:t>
      </w:r>
    </w:p>
    <w:p w:rsidR="00702092" w:rsidRPr="00825182" w:rsidRDefault="00702092" w:rsidP="00825182">
      <w:pPr>
        <w:ind w:firstLine="559"/>
        <w:jc w:val="both"/>
        <w:rPr>
          <w:sz w:val="20"/>
          <w:szCs w:val="20"/>
        </w:rPr>
      </w:pPr>
      <w:r w:rsidRPr="00825182">
        <w:rPr>
          <w:sz w:val="20"/>
          <w:szCs w:val="20"/>
        </w:rPr>
        <w:t>1) формирование главным распорядителем средств местного бюджета обоснований бюджетных ассигнований;</w:t>
      </w:r>
    </w:p>
    <w:p w:rsidR="00702092" w:rsidRPr="00825182" w:rsidRDefault="00702092" w:rsidP="00825182">
      <w:pPr>
        <w:ind w:firstLine="559"/>
        <w:jc w:val="both"/>
        <w:rPr>
          <w:sz w:val="20"/>
          <w:szCs w:val="20"/>
        </w:rPr>
      </w:pPr>
      <w:r w:rsidRPr="00825182">
        <w:rPr>
          <w:sz w:val="20"/>
          <w:szCs w:val="20"/>
        </w:rPr>
        <w:t xml:space="preserve">2) формирование бюджетной комиссией Берегаевского сельского поселения предварительных объемов бюджетных ассигнований на действующие и принимаемые обязательства на очередной финансовый </w:t>
      </w:r>
      <w:proofErr w:type="gramStart"/>
      <w:r w:rsidRPr="00825182">
        <w:rPr>
          <w:sz w:val="20"/>
          <w:szCs w:val="20"/>
        </w:rPr>
        <w:t>год</w:t>
      </w:r>
      <w:proofErr w:type="gramEnd"/>
      <w:r w:rsidRPr="00825182">
        <w:rPr>
          <w:sz w:val="20"/>
          <w:szCs w:val="20"/>
        </w:rPr>
        <w:t xml:space="preserve"> и плановый период;</w:t>
      </w:r>
    </w:p>
    <w:p w:rsidR="00702092" w:rsidRPr="00825182" w:rsidRDefault="00702092" w:rsidP="00825182">
      <w:pPr>
        <w:ind w:firstLine="559"/>
        <w:jc w:val="both"/>
        <w:rPr>
          <w:sz w:val="20"/>
          <w:szCs w:val="20"/>
        </w:rPr>
      </w:pPr>
      <w:r w:rsidRPr="00825182">
        <w:rPr>
          <w:sz w:val="20"/>
          <w:szCs w:val="20"/>
        </w:rPr>
        <w:t>3) доведение бюджетной комиссией до главного распорядителя средств местного бюджета дополнительных бюджетных ассигнований;</w:t>
      </w:r>
    </w:p>
    <w:p w:rsidR="00702092" w:rsidRPr="00825182" w:rsidRDefault="00702092" w:rsidP="00825182">
      <w:pPr>
        <w:ind w:firstLine="559"/>
        <w:jc w:val="both"/>
        <w:rPr>
          <w:sz w:val="20"/>
          <w:szCs w:val="20"/>
        </w:rPr>
      </w:pPr>
      <w:r w:rsidRPr="00825182">
        <w:rPr>
          <w:sz w:val="20"/>
          <w:szCs w:val="20"/>
        </w:rPr>
        <w:t>4) распределение главным распорядителем средств местного бюджета бюджетных ассигнований на очередной финансовый год и плановый период по разделам, подразделам, целевым статьям и видам расходов.</w:t>
      </w:r>
    </w:p>
    <w:p w:rsidR="00702092" w:rsidRPr="00825182" w:rsidRDefault="00702092" w:rsidP="00825182">
      <w:pPr>
        <w:ind w:firstLine="559"/>
        <w:jc w:val="both"/>
        <w:rPr>
          <w:sz w:val="20"/>
          <w:szCs w:val="20"/>
        </w:rPr>
      </w:pPr>
      <w:r w:rsidRPr="00825182">
        <w:rPr>
          <w:sz w:val="20"/>
          <w:szCs w:val="20"/>
        </w:rPr>
        <w:t>8. Мероприятия, указанные в пункте 7 настоящего Порядка, осуществляются в сроки, установленные графиком составления проекта местного бюджета на очередной финансовый год и плановый период, утвержденным правовым актом администрации Берегаевского сельского поселения.</w:t>
      </w:r>
    </w:p>
    <w:p w:rsidR="00702092" w:rsidRPr="00825182" w:rsidRDefault="00702092" w:rsidP="00825182">
      <w:pPr>
        <w:ind w:firstLine="559"/>
        <w:jc w:val="both"/>
        <w:rPr>
          <w:sz w:val="20"/>
          <w:szCs w:val="20"/>
        </w:rPr>
      </w:pPr>
      <w:r w:rsidRPr="00825182">
        <w:rPr>
          <w:sz w:val="20"/>
          <w:szCs w:val="20"/>
        </w:rPr>
        <w:lastRenderedPageBreak/>
        <w:t>9. Обоснования бюджетных ассигнований представляются главным распорядителем средств местного бюджета в бюджетную комиссию в форме пояснительной записки.</w:t>
      </w:r>
    </w:p>
    <w:p w:rsidR="00702092" w:rsidRPr="00825182" w:rsidRDefault="00702092" w:rsidP="00825182">
      <w:pPr>
        <w:ind w:firstLine="559"/>
        <w:jc w:val="both"/>
        <w:rPr>
          <w:sz w:val="20"/>
          <w:szCs w:val="20"/>
        </w:rPr>
      </w:pPr>
      <w:r w:rsidRPr="00825182">
        <w:rPr>
          <w:sz w:val="20"/>
          <w:szCs w:val="20"/>
        </w:rPr>
        <w:t xml:space="preserve">При формировании обоснований бюджетных ассигнований главный распорядитель средств местного бюджета осуществляет расчет объемов бюджетных </w:t>
      </w:r>
      <w:proofErr w:type="gramStart"/>
      <w:r w:rsidRPr="00825182">
        <w:rPr>
          <w:sz w:val="20"/>
          <w:szCs w:val="20"/>
        </w:rPr>
        <w:t>ассигнований</w:t>
      </w:r>
      <w:proofErr w:type="gramEnd"/>
      <w:r w:rsidRPr="00825182">
        <w:rPr>
          <w:sz w:val="20"/>
          <w:szCs w:val="20"/>
        </w:rPr>
        <w:t xml:space="preserve"> раздельно на исполнение действующих и принимаемых расходных обязательств на очередной финансовый год и плановый период в соответствии с Методикой планирования бюджетных ассигнований местного бюджета на очередной финансовый год и плановый период, утвержденной настоящим постановлением (далее - Методика планирования).</w:t>
      </w:r>
    </w:p>
    <w:p w:rsidR="00702092" w:rsidRPr="00825182" w:rsidRDefault="00702092" w:rsidP="00825182">
      <w:pPr>
        <w:ind w:firstLine="559"/>
        <w:jc w:val="both"/>
        <w:rPr>
          <w:sz w:val="20"/>
          <w:szCs w:val="20"/>
        </w:rPr>
      </w:pPr>
      <w:r w:rsidRPr="00825182">
        <w:rPr>
          <w:sz w:val="20"/>
          <w:szCs w:val="20"/>
        </w:rPr>
        <w:t xml:space="preserve">Расчет объемов бюджетных ассигнований осуществляется исходя </w:t>
      </w:r>
      <w:proofErr w:type="gramStart"/>
      <w:r w:rsidRPr="00825182">
        <w:rPr>
          <w:sz w:val="20"/>
          <w:szCs w:val="20"/>
        </w:rPr>
        <w:t>из</w:t>
      </w:r>
      <w:proofErr w:type="gramEnd"/>
      <w:r w:rsidRPr="00825182">
        <w:rPr>
          <w:sz w:val="20"/>
          <w:szCs w:val="20"/>
        </w:rPr>
        <w:t>:</w:t>
      </w:r>
    </w:p>
    <w:p w:rsidR="00702092" w:rsidRPr="00825182" w:rsidRDefault="00702092" w:rsidP="00825182">
      <w:pPr>
        <w:ind w:firstLine="559"/>
        <w:jc w:val="both"/>
        <w:rPr>
          <w:sz w:val="20"/>
          <w:szCs w:val="20"/>
        </w:rPr>
      </w:pPr>
      <w:r w:rsidRPr="00825182">
        <w:rPr>
          <w:sz w:val="20"/>
          <w:szCs w:val="20"/>
        </w:rPr>
        <w:t xml:space="preserve">1) данных сводной бюджетной росписи года, предшествующего </w:t>
      </w:r>
      <w:proofErr w:type="gramStart"/>
      <w:r w:rsidRPr="00825182">
        <w:rPr>
          <w:sz w:val="20"/>
          <w:szCs w:val="20"/>
        </w:rPr>
        <w:t>планируемому</w:t>
      </w:r>
      <w:proofErr w:type="gramEnd"/>
      <w:r w:rsidRPr="00825182">
        <w:rPr>
          <w:sz w:val="20"/>
          <w:szCs w:val="20"/>
        </w:rPr>
        <w:t>;</w:t>
      </w:r>
    </w:p>
    <w:p w:rsidR="00702092" w:rsidRPr="00825182" w:rsidRDefault="00702092" w:rsidP="00825182">
      <w:pPr>
        <w:ind w:firstLine="559"/>
        <w:jc w:val="both"/>
        <w:rPr>
          <w:sz w:val="20"/>
          <w:szCs w:val="20"/>
        </w:rPr>
      </w:pPr>
      <w:r w:rsidRPr="00825182">
        <w:rPr>
          <w:sz w:val="20"/>
          <w:szCs w:val="20"/>
        </w:rPr>
        <w:t>2) данных реестра расходных обязательств на очередной финансовый год и плановый период;</w:t>
      </w:r>
    </w:p>
    <w:p w:rsidR="00702092" w:rsidRPr="00825182" w:rsidRDefault="00702092" w:rsidP="00825182">
      <w:pPr>
        <w:ind w:firstLine="559"/>
        <w:jc w:val="both"/>
        <w:rPr>
          <w:sz w:val="20"/>
          <w:szCs w:val="20"/>
        </w:rPr>
      </w:pPr>
      <w:r w:rsidRPr="00825182">
        <w:rPr>
          <w:sz w:val="20"/>
          <w:szCs w:val="20"/>
        </w:rPr>
        <w:t>3) данных отчетов об исполнении муниципальных заданий на оказание муниципальных услуг (выполнение работ) муниципальными учреждениями;</w:t>
      </w:r>
    </w:p>
    <w:p w:rsidR="00702092" w:rsidRPr="00825182" w:rsidRDefault="00702092" w:rsidP="00825182">
      <w:pPr>
        <w:ind w:hanging="279"/>
        <w:jc w:val="both"/>
        <w:rPr>
          <w:sz w:val="20"/>
          <w:szCs w:val="20"/>
        </w:rPr>
      </w:pPr>
      <w:r w:rsidRPr="00825182">
        <w:rPr>
          <w:sz w:val="20"/>
          <w:szCs w:val="20"/>
        </w:rPr>
        <w:t>4) данных оценки потребности в предоставлении муниципальных услуг;</w:t>
      </w:r>
    </w:p>
    <w:p w:rsidR="00702092" w:rsidRPr="00825182" w:rsidRDefault="00702092" w:rsidP="00825182">
      <w:pPr>
        <w:ind w:hanging="279"/>
        <w:jc w:val="both"/>
        <w:rPr>
          <w:sz w:val="20"/>
          <w:szCs w:val="20"/>
        </w:rPr>
      </w:pPr>
      <w:r w:rsidRPr="00825182">
        <w:rPr>
          <w:sz w:val="20"/>
          <w:szCs w:val="20"/>
        </w:rPr>
        <w:t>5) результатов мониторинга ведомственных целевых программ.</w:t>
      </w:r>
    </w:p>
    <w:p w:rsidR="00702092" w:rsidRPr="00825182" w:rsidRDefault="00702092" w:rsidP="00825182">
      <w:pPr>
        <w:ind w:firstLine="559"/>
        <w:jc w:val="both"/>
        <w:rPr>
          <w:sz w:val="20"/>
          <w:szCs w:val="20"/>
        </w:rPr>
      </w:pPr>
      <w:r w:rsidRPr="00825182">
        <w:rPr>
          <w:sz w:val="20"/>
          <w:szCs w:val="20"/>
        </w:rPr>
        <w:t>В случае увеличения потребности в бюджетных ассигнованиях на исполнение действующих расходных обязательств, а также при наличии принимаемых расходных обязательств обоснования бюджетных ассигнований согласовываются со специалистом администрации Берегаевского сельского поселения, курирующим соответствующее направление.</w:t>
      </w:r>
    </w:p>
    <w:p w:rsidR="00702092" w:rsidRPr="00825182" w:rsidRDefault="00702092" w:rsidP="00825182">
      <w:pPr>
        <w:ind w:firstLine="559"/>
        <w:jc w:val="both"/>
        <w:rPr>
          <w:sz w:val="20"/>
          <w:szCs w:val="20"/>
        </w:rPr>
      </w:pPr>
      <w:r w:rsidRPr="00825182">
        <w:rPr>
          <w:sz w:val="20"/>
          <w:szCs w:val="20"/>
        </w:rPr>
        <w:t>10. </w:t>
      </w:r>
      <w:proofErr w:type="gramStart"/>
      <w:r w:rsidRPr="00825182">
        <w:rPr>
          <w:sz w:val="20"/>
          <w:szCs w:val="20"/>
        </w:rPr>
        <w:t>Предварительные объемы бюджетных ассигнований на очередной финансовый год и плановый период рассчитываются на основании представленных главным распорядителем средств местного бюджета обоснований бюджетных ассигнований и соответствующих показателей утвержденного закона о местном бюджете в части планового периода исходя из оценки исполнения местного бюджета в текущем финансовом году, прогноза на очередной финансовый год и плановый период с учетом основных показателей прогноза социально-экономического развития</w:t>
      </w:r>
      <w:proofErr w:type="gramEnd"/>
      <w:r w:rsidRPr="00825182">
        <w:rPr>
          <w:sz w:val="20"/>
          <w:szCs w:val="20"/>
        </w:rPr>
        <w:t xml:space="preserve"> Берегаевского сельского поселения на очередной финансовый год и плановый период.</w:t>
      </w:r>
    </w:p>
    <w:p w:rsidR="00702092" w:rsidRPr="00825182" w:rsidRDefault="00702092" w:rsidP="00825182">
      <w:pPr>
        <w:ind w:firstLine="559"/>
        <w:jc w:val="both"/>
        <w:rPr>
          <w:sz w:val="20"/>
          <w:szCs w:val="20"/>
        </w:rPr>
      </w:pPr>
      <w:r w:rsidRPr="00825182">
        <w:rPr>
          <w:sz w:val="20"/>
          <w:szCs w:val="20"/>
        </w:rPr>
        <w:t>Расчет предварительных объемов бюджетных ассигнований на очередной финансовый год и плановый период осуществляется в соответствии с Методикой планирования.</w:t>
      </w:r>
    </w:p>
    <w:p w:rsidR="00702092" w:rsidRPr="00825182" w:rsidRDefault="00702092" w:rsidP="00825182">
      <w:pPr>
        <w:ind w:firstLine="559"/>
        <w:jc w:val="both"/>
        <w:rPr>
          <w:sz w:val="20"/>
          <w:szCs w:val="20"/>
        </w:rPr>
      </w:pPr>
      <w:r w:rsidRPr="00825182">
        <w:rPr>
          <w:sz w:val="20"/>
          <w:szCs w:val="20"/>
        </w:rPr>
        <w:t xml:space="preserve">11. Предельный объем дополнительных бюджетных ассигнований на очередной финансовый </w:t>
      </w:r>
      <w:proofErr w:type="gramStart"/>
      <w:r w:rsidRPr="00825182">
        <w:rPr>
          <w:sz w:val="20"/>
          <w:szCs w:val="20"/>
        </w:rPr>
        <w:t>год</w:t>
      </w:r>
      <w:proofErr w:type="gramEnd"/>
      <w:r w:rsidRPr="00825182">
        <w:rPr>
          <w:sz w:val="20"/>
          <w:szCs w:val="20"/>
        </w:rPr>
        <w:t xml:space="preserve"> и плановый период определяется раздельно на увеличение действующих расходных обязательств и на принимаемые расходные обязательства на основании решений бюджетной комиссии об увеличении действующих расходных обязательств и выделении бюджетных ассигнований на принимаемые расходные обязательства (включая расходы на реализацию муниципальных целевых и ведомственных целевых программ).</w:t>
      </w:r>
    </w:p>
    <w:p w:rsidR="00702092" w:rsidRPr="00825182" w:rsidRDefault="00702092" w:rsidP="00825182">
      <w:pPr>
        <w:ind w:firstLine="559"/>
        <w:jc w:val="both"/>
        <w:rPr>
          <w:sz w:val="20"/>
          <w:szCs w:val="20"/>
        </w:rPr>
      </w:pPr>
      <w:r w:rsidRPr="00825182">
        <w:rPr>
          <w:sz w:val="20"/>
          <w:szCs w:val="20"/>
        </w:rPr>
        <w:t>12. Объем предварительных и предельный объем дополнительных бюджетных ассигнований на очередной финансовый год и плановый период не может превышать суммарный объем доходов местного бюджета и источников финансирования дефицита местного.</w:t>
      </w:r>
    </w:p>
    <w:p w:rsidR="00702092" w:rsidRPr="00825182" w:rsidRDefault="00702092" w:rsidP="00825182">
      <w:pPr>
        <w:ind w:firstLine="559"/>
        <w:jc w:val="both"/>
        <w:rPr>
          <w:sz w:val="20"/>
          <w:szCs w:val="20"/>
        </w:rPr>
      </w:pPr>
      <w:r w:rsidRPr="00825182">
        <w:rPr>
          <w:sz w:val="20"/>
          <w:szCs w:val="20"/>
        </w:rPr>
        <w:t>13. На основании предварительных объемов бюджетных ассигнований и предельных объемов дополнительных бюджетных ассигнований на очередной финансовый год и плановый период, главный распорядитель средств местного бюджета осуществляет распределение бюджетных ассигнований на очередной финансовый год и плановый период по разделам, подразделам, целевым статьям и видам расходов по форме согласно приложению к настоящему Порядку.</w:t>
      </w:r>
    </w:p>
    <w:p w:rsidR="00702092" w:rsidRPr="00825182" w:rsidRDefault="00702092" w:rsidP="00825182">
      <w:pPr>
        <w:ind w:firstLine="559"/>
        <w:jc w:val="both"/>
        <w:rPr>
          <w:sz w:val="20"/>
          <w:szCs w:val="20"/>
        </w:rPr>
      </w:pPr>
      <w:r w:rsidRPr="00825182">
        <w:rPr>
          <w:sz w:val="20"/>
          <w:szCs w:val="20"/>
        </w:rPr>
        <w:t>14. Особенности планирования отдельных видов бюджетных ассигнований установлены Методикой планирования.</w:t>
      </w:r>
    </w:p>
    <w:p w:rsidR="00702092" w:rsidRPr="00825182" w:rsidRDefault="00702092" w:rsidP="00825182">
      <w:pPr>
        <w:jc w:val="both"/>
        <w:rPr>
          <w:sz w:val="20"/>
          <w:szCs w:val="20"/>
        </w:rPr>
      </w:pPr>
    </w:p>
    <w:p w:rsidR="00702092" w:rsidRPr="00825182" w:rsidRDefault="00702092" w:rsidP="00825182">
      <w:pPr>
        <w:jc w:val="right"/>
        <w:rPr>
          <w:sz w:val="20"/>
          <w:szCs w:val="20"/>
        </w:rPr>
      </w:pPr>
      <w:r w:rsidRPr="00825182">
        <w:rPr>
          <w:sz w:val="20"/>
          <w:szCs w:val="20"/>
        </w:rPr>
        <w:t>Приложение</w:t>
      </w:r>
    </w:p>
    <w:p w:rsidR="00702092" w:rsidRPr="00825182" w:rsidRDefault="00702092" w:rsidP="00825182">
      <w:pPr>
        <w:jc w:val="right"/>
        <w:rPr>
          <w:sz w:val="20"/>
          <w:szCs w:val="20"/>
        </w:rPr>
      </w:pPr>
      <w:r w:rsidRPr="00825182">
        <w:rPr>
          <w:sz w:val="20"/>
          <w:szCs w:val="20"/>
        </w:rPr>
        <w:t>к настоящему Порядку</w:t>
      </w:r>
    </w:p>
    <w:p w:rsidR="00702092" w:rsidRPr="00825182" w:rsidRDefault="00702092" w:rsidP="00825182">
      <w:pPr>
        <w:jc w:val="both"/>
        <w:rPr>
          <w:sz w:val="20"/>
          <w:szCs w:val="20"/>
        </w:rPr>
      </w:pPr>
    </w:p>
    <w:p w:rsidR="00702092" w:rsidRPr="00825182" w:rsidRDefault="00702092" w:rsidP="00825182">
      <w:pPr>
        <w:jc w:val="both"/>
        <w:rPr>
          <w:sz w:val="20"/>
          <w:szCs w:val="20"/>
        </w:rPr>
      </w:pPr>
    </w:p>
    <w:p w:rsidR="00702092" w:rsidRPr="00825182" w:rsidRDefault="00702092" w:rsidP="00825182">
      <w:pPr>
        <w:jc w:val="center"/>
        <w:rPr>
          <w:sz w:val="20"/>
          <w:szCs w:val="20"/>
        </w:rPr>
      </w:pPr>
      <w:r w:rsidRPr="00825182">
        <w:rPr>
          <w:sz w:val="20"/>
          <w:szCs w:val="20"/>
        </w:rPr>
        <w:t>Распределение бюджетных ассигнований по разделам,</w:t>
      </w:r>
    </w:p>
    <w:p w:rsidR="00702092" w:rsidRPr="00825182" w:rsidRDefault="00702092" w:rsidP="00825182">
      <w:pPr>
        <w:jc w:val="center"/>
        <w:rPr>
          <w:sz w:val="20"/>
          <w:szCs w:val="20"/>
        </w:rPr>
      </w:pPr>
      <w:r w:rsidRPr="00825182">
        <w:rPr>
          <w:sz w:val="20"/>
          <w:szCs w:val="20"/>
        </w:rPr>
        <w:t>подразделам, целевым статьям и видам расходов классификации</w:t>
      </w:r>
    </w:p>
    <w:p w:rsidR="00702092" w:rsidRPr="00825182" w:rsidRDefault="00702092" w:rsidP="00825182">
      <w:pPr>
        <w:jc w:val="center"/>
        <w:rPr>
          <w:sz w:val="20"/>
          <w:szCs w:val="20"/>
        </w:rPr>
      </w:pPr>
      <w:r w:rsidRPr="00825182">
        <w:rPr>
          <w:sz w:val="20"/>
          <w:szCs w:val="20"/>
        </w:rPr>
        <w:t>расходов бюджетов на очередной финансовый год</w:t>
      </w:r>
    </w:p>
    <w:p w:rsidR="00702092" w:rsidRPr="00825182" w:rsidRDefault="00702092" w:rsidP="00825182">
      <w:pPr>
        <w:jc w:val="center"/>
        <w:rPr>
          <w:sz w:val="20"/>
          <w:szCs w:val="20"/>
        </w:rPr>
      </w:pPr>
      <w:r w:rsidRPr="00825182">
        <w:rPr>
          <w:sz w:val="20"/>
          <w:szCs w:val="20"/>
        </w:rPr>
        <w:t>и плановый период</w:t>
      </w:r>
    </w:p>
    <w:p w:rsidR="00702092" w:rsidRPr="00825182" w:rsidRDefault="00702092" w:rsidP="00825182">
      <w:pPr>
        <w:jc w:val="center"/>
        <w:rPr>
          <w:sz w:val="20"/>
          <w:szCs w:val="20"/>
        </w:rPr>
      </w:pPr>
    </w:p>
    <w:p w:rsidR="00702092" w:rsidRPr="00825182" w:rsidRDefault="00702092" w:rsidP="00825182">
      <w:pPr>
        <w:jc w:val="center"/>
        <w:rPr>
          <w:sz w:val="20"/>
          <w:szCs w:val="20"/>
        </w:rPr>
      </w:pPr>
      <w:r w:rsidRPr="00825182">
        <w:rPr>
          <w:sz w:val="20"/>
          <w:szCs w:val="20"/>
        </w:rPr>
        <w:t>____________________________________________________________</w:t>
      </w:r>
    </w:p>
    <w:p w:rsidR="00702092" w:rsidRPr="00825182" w:rsidRDefault="00702092" w:rsidP="00825182">
      <w:pPr>
        <w:jc w:val="center"/>
        <w:rPr>
          <w:sz w:val="20"/>
          <w:szCs w:val="20"/>
        </w:rPr>
      </w:pPr>
      <w:proofErr w:type="gramStart"/>
      <w:r w:rsidRPr="00825182">
        <w:rPr>
          <w:sz w:val="20"/>
          <w:szCs w:val="20"/>
        </w:rPr>
        <w:t>(наименование главного распорядителя</w:t>
      </w:r>
      <w:proofErr w:type="gramEnd"/>
    </w:p>
    <w:p w:rsidR="00702092" w:rsidRPr="00825182" w:rsidRDefault="00702092" w:rsidP="00825182">
      <w:pPr>
        <w:jc w:val="center"/>
        <w:rPr>
          <w:sz w:val="20"/>
          <w:szCs w:val="20"/>
        </w:rPr>
      </w:pPr>
      <w:r w:rsidRPr="00825182">
        <w:rPr>
          <w:sz w:val="20"/>
          <w:szCs w:val="20"/>
        </w:rPr>
        <w:t>средств местного бюджета)</w:t>
      </w:r>
    </w:p>
    <w:p w:rsidR="00702092" w:rsidRPr="00825182" w:rsidRDefault="00702092" w:rsidP="00825182">
      <w:pPr>
        <w:jc w:val="both"/>
        <w:rPr>
          <w:sz w:val="20"/>
          <w:szCs w:val="20"/>
        </w:rPr>
      </w:pPr>
    </w:p>
    <w:p w:rsidR="00702092" w:rsidRPr="00825182" w:rsidRDefault="00702092" w:rsidP="00825182">
      <w:pPr>
        <w:jc w:val="right"/>
        <w:rPr>
          <w:sz w:val="20"/>
          <w:szCs w:val="20"/>
        </w:rPr>
      </w:pPr>
      <w:r w:rsidRPr="00825182">
        <w:rPr>
          <w:sz w:val="20"/>
          <w:szCs w:val="20"/>
        </w:rPr>
        <w:t>(тыс.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851"/>
        <w:gridCol w:w="992"/>
        <w:gridCol w:w="992"/>
        <w:gridCol w:w="851"/>
        <w:gridCol w:w="1607"/>
        <w:gridCol w:w="1276"/>
        <w:gridCol w:w="1547"/>
      </w:tblGrid>
      <w:tr w:rsidR="00702092" w:rsidRPr="00825182" w:rsidTr="00702092">
        <w:tc>
          <w:tcPr>
            <w:tcW w:w="1843" w:type="dxa"/>
            <w:tcBorders>
              <w:top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r w:rsidRPr="00825182">
              <w:rPr>
                <w:sz w:val="20"/>
                <w:szCs w:val="20"/>
              </w:rPr>
              <w:br/>
              <w:t>Наименование показателей</w:t>
            </w:r>
          </w:p>
        </w:tc>
        <w:tc>
          <w:tcPr>
            <w:tcW w:w="851"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r w:rsidRPr="00825182">
              <w:rPr>
                <w:sz w:val="20"/>
                <w:szCs w:val="20"/>
              </w:rPr>
              <w:br/>
              <w:t>КВСР</w:t>
            </w:r>
          </w:p>
        </w:tc>
        <w:tc>
          <w:tcPr>
            <w:tcW w:w="992"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p w:rsidR="00702092" w:rsidRPr="00825182" w:rsidRDefault="00702092" w:rsidP="00825182">
            <w:pPr>
              <w:widowControl w:val="0"/>
              <w:autoSpaceDE w:val="0"/>
              <w:autoSpaceDN w:val="0"/>
              <w:adjustRightInd w:val="0"/>
              <w:jc w:val="both"/>
              <w:rPr>
                <w:sz w:val="20"/>
                <w:szCs w:val="20"/>
              </w:rPr>
            </w:pPr>
            <w:r w:rsidRPr="00825182">
              <w:rPr>
                <w:sz w:val="20"/>
                <w:szCs w:val="20"/>
              </w:rPr>
              <w:t>КФСР</w:t>
            </w:r>
          </w:p>
        </w:tc>
        <w:tc>
          <w:tcPr>
            <w:tcW w:w="992"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r w:rsidRPr="00825182">
              <w:rPr>
                <w:sz w:val="20"/>
                <w:szCs w:val="20"/>
              </w:rPr>
              <w:br/>
              <w:t>КЦСР</w:t>
            </w:r>
          </w:p>
        </w:tc>
        <w:tc>
          <w:tcPr>
            <w:tcW w:w="851"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r w:rsidRPr="00825182">
              <w:rPr>
                <w:sz w:val="20"/>
                <w:szCs w:val="20"/>
              </w:rPr>
              <w:br/>
              <w:t>КВР</w:t>
            </w:r>
          </w:p>
        </w:tc>
        <w:tc>
          <w:tcPr>
            <w:tcW w:w="1607"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r w:rsidRPr="00825182">
              <w:rPr>
                <w:sz w:val="20"/>
                <w:szCs w:val="20"/>
              </w:rPr>
              <w:t>Очередной финансовый год</w:t>
            </w:r>
          </w:p>
        </w:tc>
        <w:tc>
          <w:tcPr>
            <w:tcW w:w="1276" w:type="dxa"/>
            <w:tcBorders>
              <w:top w:val="single" w:sz="4" w:space="0" w:color="auto"/>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r w:rsidRPr="00825182">
              <w:rPr>
                <w:sz w:val="20"/>
                <w:szCs w:val="20"/>
              </w:rPr>
              <w:t>1 год планового</w:t>
            </w:r>
            <w:r w:rsidRPr="00825182">
              <w:rPr>
                <w:sz w:val="20"/>
                <w:szCs w:val="20"/>
              </w:rPr>
              <w:br/>
              <w:t xml:space="preserve"> периода</w:t>
            </w:r>
          </w:p>
        </w:tc>
        <w:tc>
          <w:tcPr>
            <w:tcW w:w="1547" w:type="dxa"/>
            <w:tcBorders>
              <w:top w:val="single" w:sz="4" w:space="0" w:color="auto"/>
              <w:left w:val="single" w:sz="4" w:space="0" w:color="auto"/>
              <w:bottom w:val="single" w:sz="4" w:space="0" w:color="auto"/>
            </w:tcBorders>
          </w:tcPr>
          <w:p w:rsidR="00702092" w:rsidRPr="00825182" w:rsidRDefault="00702092" w:rsidP="00825182">
            <w:pPr>
              <w:widowControl w:val="0"/>
              <w:autoSpaceDE w:val="0"/>
              <w:autoSpaceDN w:val="0"/>
              <w:adjustRightInd w:val="0"/>
              <w:jc w:val="both"/>
              <w:rPr>
                <w:sz w:val="20"/>
                <w:szCs w:val="20"/>
              </w:rPr>
            </w:pPr>
            <w:r w:rsidRPr="00825182">
              <w:rPr>
                <w:sz w:val="20"/>
                <w:szCs w:val="20"/>
              </w:rPr>
              <w:t>2 год планового</w:t>
            </w:r>
            <w:r w:rsidRPr="00825182">
              <w:rPr>
                <w:sz w:val="20"/>
                <w:szCs w:val="20"/>
              </w:rPr>
              <w:br/>
              <w:t xml:space="preserve"> периода</w:t>
            </w:r>
          </w:p>
        </w:tc>
      </w:tr>
      <w:tr w:rsidR="00702092" w:rsidRPr="00825182" w:rsidTr="00702092">
        <w:tc>
          <w:tcPr>
            <w:tcW w:w="1843" w:type="dxa"/>
            <w:tcBorders>
              <w:top w:val="nil"/>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r w:rsidRPr="00825182">
              <w:rPr>
                <w:sz w:val="20"/>
                <w:szCs w:val="20"/>
              </w:rPr>
              <w:t>ВСЕГО:</w:t>
            </w:r>
          </w:p>
        </w:tc>
        <w:tc>
          <w:tcPr>
            <w:tcW w:w="851"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992"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992"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851"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607"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276"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547" w:type="dxa"/>
            <w:tcBorders>
              <w:top w:val="nil"/>
              <w:left w:val="single" w:sz="4" w:space="0" w:color="auto"/>
              <w:bottom w:val="single" w:sz="4" w:space="0" w:color="auto"/>
            </w:tcBorders>
          </w:tcPr>
          <w:p w:rsidR="00702092" w:rsidRPr="00825182" w:rsidRDefault="00702092" w:rsidP="00825182">
            <w:pPr>
              <w:widowControl w:val="0"/>
              <w:autoSpaceDE w:val="0"/>
              <w:autoSpaceDN w:val="0"/>
              <w:adjustRightInd w:val="0"/>
              <w:jc w:val="both"/>
              <w:rPr>
                <w:sz w:val="20"/>
                <w:szCs w:val="20"/>
              </w:rPr>
            </w:pPr>
          </w:p>
        </w:tc>
      </w:tr>
      <w:tr w:rsidR="00702092" w:rsidRPr="00825182" w:rsidTr="00702092">
        <w:tc>
          <w:tcPr>
            <w:tcW w:w="1843" w:type="dxa"/>
            <w:tcBorders>
              <w:top w:val="nil"/>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851"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992"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992"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851"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607"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276"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547" w:type="dxa"/>
            <w:tcBorders>
              <w:top w:val="nil"/>
              <w:left w:val="single" w:sz="4" w:space="0" w:color="auto"/>
              <w:bottom w:val="single" w:sz="4" w:space="0" w:color="auto"/>
            </w:tcBorders>
          </w:tcPr>
          <w:p w:rsidR="00702092" w:rsidRPr="00825182" w:rsidRDefault="00702092" w:rsidP="00825182">
            <w:pPr>
              <w:widowControl w:val="0"/>
              <w:autoSpaceDE w:val="0"/>
              <w:autoSpaceDN w:val="0"/>
              <w:adjustRightInd w:val="0"/>
              <w:jc w:val="both"/>
              <w:rPr>
                <w:sz w:val="20"/>
                <w:szCs w:val="20"/>
              </w:rPr>
            </w:pPr>
          </w:p>
        </w:tc>
      </w:tr>
      <w:tr w:rsidR="00702092" w:rsidRPr="00825182" w:rsidTr="00702092">
        <w:tc>
          <w:tcPr>
            <w:tcW w:w="1843" w:type="dxa"/>
            <w:tcBorders>
              <w:top w:val="nil"/>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851"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992"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992"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851"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607"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276"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547" w:type="dxa"/>
            <w:tcBorders>
              <w:top w:val="nil"/>
              <w:left w:val="single" w:sz="4" w:space="0" w:color="auto"/>
              <w:bottom w:val="single" w:sz="4" w:space="0" w:color="auto"/>
            </w:tcBorders>
          </w:tcPr>
          <w:p w:rsidR="00702092" w:rsidRPr="00825182" w:rsidRDefault="00702092" w:rsidP="00825182">
            <w:pPr>
              <w:widowControl w:val="0"/>
              <w:autoSpaceDE w:val="0"/>
              <w:autoSpaceDN w:val="0"/>
              <w:adjustRightInd w:val="0"/>
              <w:jc w:val="both"/>
              <w:rPr>
                <w:sz w:val="20"/>
                <w:szCs w:val="20"/>
              </w:rPr>
            </w:pPr>
          </w:p>
        </w:tc>
      </w:tr>
      <w:tr w:rsidR="00702092" w:rsidRPr="00825182" w:rsidTr="00702092">
        <w:tc>
          <w:tcPr>
            <w:tcW w:w="1843" w:type="dxa"/>
            <w:tcBorders>
              <w:top w:val="nil"/>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851"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992"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992"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851"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607"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276"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547" w:type="dxa"/>
            <w:tcBorders>
              <w:top w:val="nil"/>
              <w:left w:val="single" w:sz="4" w:space="0" w:color="auto"/>
              <w:bottom w:val="single" w:sz="4" w:space="0" w:color="auto"/>
            </w:tcBorders>
          </w:tcPr>
          <w:p w:rsidR="00702092" w:rsidRPr="00825182" w:rsidRDefault="00702092" w:rsidP="00825182">
            <w:pPr>
              <w:widowControl w:val="0"/>
              <w:autoSpaceDE w:val="0"/>
              <w:autoSpaceDN w:val="0"/>
              <w:adjustRightInd w:val="0"/>
              <w:jc w:val="both"/>
              <w:rPr>
                <w:sz w:val="20"/>
                <w:szCs w:val="20"/>
              </w:rPr>
            </w:pPr>
          </w:p>
        </w:tc>
      </w:tr>
      <w:tr w:rsidR="00702092" w:rsidRPr="00825182" w:rsidTr="00702092">
        <w:tc>
          <w:tcPr>
            <w:tcW w:w="1843" w:type="dxa"/>
            <w:tcBorders>
              <w:top w:val="nil"/>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851"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992"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992"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851"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607"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276"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547" w:type="dxa"/>
            <w:tcBorders>
              <w:top w:val="nil"/>
              <w:left w:val="single" w:sz="4" w:space="0" w:color="auto"/>
              <w:bottom w:val="single" w:sz="4" w:space="0" w:color="auto"/>
            </w:tcBorders>
          </w:tcPr>
          <w:p w:rsidR="00702092" w:rsidRPr="00825182" w:rsidRDefault="00702092" w:rsidP="00825182">
            <w:pPr>
              <w:widowControl w:val="0"/>
              <w:autoSpaceDE w:val="0"/>
              <w:autoSpaceDN w:val="0"/>
              <w:adjustRightInd w:val="0"/>
              <w:jc w:val="both"/>
              <w:rPr>
                <w:sz w:val="20"/>
                <w:szCs w:val="20"/>
              </w:rPr>
            </w:pPr>
          </w:p>
        </w:tc>
      </w:tr>
      <w:tr w:rsidR="00702092" w:rsidRPr="00825182" w:rsidTr="00702092">
        <w:tc>
          <w:tcPr>
            <w:tcW w:w="1843" w:type="dxa"/>
            <w:tcBorders>
              <w:top w:val="nil"/>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851"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992"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992"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851"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607"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276"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547" w:type="dxa"/>
            <w:tcBorders>
              <w:top w:val="nil"/>
              <w:left w:val="single" w:sz="4" w:space="0" w:color="auto"/>
              <w:bottom w:val="single" w:sz="4" w:space="0" w:color="auto"/>
            </w:tcBorders>
          </w:tcPr>
          <w:p w:rsidR="00702092" w:rsidRPr="00825182" w:rsidRDefault="00702092" w:rsidP="00825182">
            <w:pPr>
              <w:widowControl w:val="0"/>
              <w:autoSpaceDE w:val="0"/>
              <w:autoSpaceDN w:val="0"/>
              <w:adjustRightInd w:val="0"/>
              <w:jc w:val="both"/>
              <w:rPr>
                <w:sz w:val="20"/>
                <w:szCs w:val="20"/>
              </w:rPr>
            </w:pPr>
          </w:p>
        </w:tc>
      </w:tr>
      <w:tr w:rsidR="00702092" w:rsidRPr="00825182" w:rsidTr="00702092">
        <w:tc>
          <w:tcPr>
            <w:tcW w:w="1843" w:type="dxa"/>
            <w:tcBorders>
              <w:top w:val="nil"/>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851"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992"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992"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851"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607"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276"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547" w:type="dxa"/>
            <w:tcBorders>
              <w:top w:val="nil"/>
              <w:left w:val="single" w:sz="4" w:space="0" w:color="auto"/>
              <w:bottom w:val="single" w:sz="4" w:space="0" w:color="auto"/>
            </w:tcBorders>
          </w:tcPr>
          <w:p w:rsidR="00702092" w:rsidRPr="00825182" w:rsidRDefault="00702092" w:rsidP="00825182">
            <w:pPr>
              <w:widowControl w:val="0"/>
              <w:autoSpaceDE w:val="0"/>
              <w:autoSpaceDN w:val="0"/>
              <w:adjustRightInd w:val="0"/>
              <w:jc w:val="both"/>
              <w:rPr>
                <w:sz w:val="20"/>
                <w:szCs w:val="20"/>
              </w:rPr>
            </w:pPr>
          </w:p>
        </w:tc>
      </w:tr>
      <w:tr w:rsidR="00702092" w:rsidRPr="00825182" w:rsidTr="00702092">
        <w:tc>
          <w:tcPr>
            <w:tcW w:w="1843" w:type="dxa"/>
            <w:tcBorders>
              <w:top w:val="nil"/>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851"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992"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992"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851"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607"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276"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547" w:type="dxa"/>
            <w:tcBorders>
              <w:top w:val="nil"/>
              <w:left w:val="single" w:sz="4" w:space="0" w:color="auto"/>
              <w:bottom w:val="single" w:sz="4" w:space="0" w:color="auto"/>
            </w:tcBorders>
          </w:tcPr>
          <w:p w:rsidR="00702092" w:rsidRPr="00825182" w:rsidRDefault="00702092" w:rsidP="00825182">
            <w:pPr>
              <w:widowControl w:val="0"/>
              <w:autoSpaceDE w:val="0"/>
              <w:autoSpaceDN w:val="0"/>
              <w:adjustRightInd w:val="0"/>
              <w:jc w:val="both"/>
              <w:rPr>
                <w:sz w:val="20"/>
                <w:szCs w:val="20"/>
              </w:rPr>
            </w:pPr>
          </w:p>
        </w:tc>
      </w:tr>
      <w:tr w:rsidR="00702092" w:rsidRPr="00825182" w:rsidTr="00702092">
        <w:tc>
          <w:tcPr>
            <w:tcW w:w="1843" w:type="dxa"/>
            <w:tcBorders>
              <w:top w:val="nil"/>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851"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992"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992"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851"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607"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276" w:type="dxa"/>
            <w:tcBorders>
              <w:top w:val="nil"/>
              <w:left w:val="single" w:sz="4" w:space="0" w:color="auto"/>
              <w:bottom w:val="single" w:sz="4" w:space="0" w:color="auto"/>
              <w:right w:val="single" w:sz="4" w:space="0" w:color="auto"/>
            </w:tcBorders>
          </w:tcPr>
          <w:p w:rsidR="00702092" w:rsidRPr="00825182" w:rsidRDefault="00702092" w:rsidP="00825182">
            <w:pPr>
              <w:widowControl w:val="0"/>
              <w:autoSpaceDE w:val="0"/>
              <w:autoSpaceDN w:val="0"/>
              <w:adjustRightInd w:val="0"/>
              <w:jc w:val="both"/>
              <w:rPr>
                <w:sz w:val="20"/>
                <w:szCs w:val="20"/>
              </w:rPr>
            </w:pPr>
          </w:p>
        </w:tc>
        <w:tc>
          <w:tcPr>
            <w:tcW w:w="1547" w:type="dxa"/>
            <w:tcBorders>
              <w:top w:val="nil"/>
              <w:left w:val="single" w:sz="4" w:space="0" w:color="auto"/>
              <w:bottom w:val="single" w:sz="4" w:space="0" w:color="auto"/>
            </w:tcBorders>
          </w:tcPr>
          <w:p w:rsidR="00702092" w:rsidRPr="00825182" w:rsidRDefault="00702092" w:rsidP="00825182">
            <w:pPr>
              <w:widowControl w:val="0"/>
              <w:autoSpaceDE w:val="0"/>
              <w:autoSpaceDN w:val="0"/>
              <w:adjustRightInd w:val="0"/>
              <w:jc w:val="both"/>
              <w:rPr>
                <w:sz w:val="20"/>
                <w:szCs w:val="20"/>
              </w:rPr>
            </w:pPr>
          </w:p>
        </w:tc>
      </w:tr>
    </w:tbl>
    <w:p w:rsidR="00702092" w:rsidRPr="00825182" w:rsidRDefault="00702092" w:rsidP="00825182">
      <w:pPr>
        <w:jc w:val="both"/>
        <w:rPr>
          <w:sz w:val="20"/>
          <w:szCs w:val="20"/>
        </w:rPr>
      </w:pPr>
    </w:p>
    <w:p w:rsidR="00702092" w:rsidRPr="00825182" w:rsidRDefault="00702092" w:rsidP="00825182">
      <w:pPr>
        <w:widowControl w:val="0"/>
        <w:autoSpaceDE w:val="0"/>
        <w:autoSpaceDN w:val="0"/>
        <w:adjustRightInd w:val="0"/>
        <w:jc w:val="both"/>
        <w:rPr>
          <w:sz w:val="20"/>
          <w:szCs w:val="20"/>
        </w:rPr>
      </w:pPr>
      <w:r w:rsidRPr="00825182">
        <w:rPr>
          <w:sz w:val="20"/>
          <w:szCs w:val="20"/>
        </w:rPr>
        <w:t>Руководитель  _______________</w:t>
      </w:r>
    </w:p>
    <w:p w:rsidR="00702092" w:rsidRPr="00825182" w:rsidRDefault="00702092" w:rsidP="00825182">
      <w:pPr>
        <w:jc w:val="both"/>
        <w:rPr>
          <w:sz w:val="20"/>
          <w:szCs w:val="20"/>
        </w:rPr>
      </w:pPr>
      <w:r w:rsidRPr="00825182">
        <w:rPr>
          <w:sz w:val="20"/>
          <w:szCs w:val="20"/>
        </w:rPr>
        <w:t>(подпись)</w:t>
      </w:r>
    </w:p>
    <w:p w:rsidR="00702092" w:rsidRPr="00825182" w:rsidRDefault="00702092" w:rsidP="00825182">
      <w:pPr>
        <w:jc w:val="both"/>
        <w:rPr>
          <w:sz w:val="20"/>
          <w:szCs w:val="20"/>
        </w:rPr>
      </w:pPr>
    </w:p>
    <w:p w:rsidR="00702092" w:rsidRPr="00825182" w:rsidRDefault="00702092" w:rsidP="00825182">
      <w:pPr>
        <w:widowControl w:val="0"/>
        <w:autoSpaceDE w:val="0"/>
        <w:autoSpaceDN w:val="0"/>
        <w:adjustRightInd w:val="0"/>
        <w:jc w:val="both"/>
        <w:rPr>
          <w:sz w:val="20"/>
          <w:szCs w:val="20"/>
        </w:rPr>
      </w:pPr>
      <w:r w:rsidRPr="00825182">
        <w:rPr>
          <w:sz w:val="20"/>
          <w:szCs w:val="20"/>
        </w:rPr>
        <w:t>Исполнитель _____________________</w:t>
      </w:r>
    </w:p>
    <w:p w:rsidR="00702092" w:rsidRPr="00825182" w:rsidRDefault="00702092" w:rsidP="00825182">
      <w:pPr>
        <w:jc w:val="both"/>
        <w:rPr>
          <w:sz w:val="20"/>
          <w:szCs w:val="20"/>
        </w:rPr>
      </w:pPr>
      <w:r w:rsidRPr="00825182">
        <w:rPr>
          <w:sz w:val="20"/>
          <w:szCs w:val="20"/>
        </w:rPr>
        <w:t>(подпись)</w:t>
      </w:r>
    </w:p>
    <w:p w:rsidR="00702092" w:rsidRPr="00825182" w:rsidRDefault="00702092" w:rsidP="00825182">
      <w:pPr>
        <w:jc w:val="both"/>
        <w:rPr>
          <w:sz w:val="20"/>
          <w:szCs w:val="20"/>
        </w:rPr>
      </w:pPr>
    </w:p>
    <w:p w:rsidR="00702092" w:rsidRPr="00825182" w:rsidRDefault="00702092" w:rsidP="00825182">
      <w:pPr>
        <w:jc w:val="right"/>
        <w:rPr>
          <w:sz w:val="20"/>
          <w:szCs w:val="20"/>
        </w:rPr>
      </w:pPr>
      <w:r w:rsidRPr="00825182">
        <w:rPr>
          <w:sz w:val="20"/>
          <w:szCs w:val="20"/>
        </w:rPr>
        <w:t>Приложение 2</w:t>
      </w:r>
    </w:p>
    <w:p w:rsidR="00702092" w:rsidRPr="00825182" w:rsidRDefault="00702092" w:rsidP="00825182">
      <w:pPr>
        <w:jc w:val="right"/>
        <w:rPr>
          <w:sz w:val="20"/>
          <w:szCs w:val="20"/>
        </w:rPr>
      </w:pPr>
      <w:r w:rsidRPr="00825182">
        <w:rPr>
          <w:sz w:val="20"/>
          <w:szCs w:val="20"/>
        </w:rPr>
        <w:t xml:space="preserve">к постановлению Администрации </w:t>
      </w:r>
    </w:p>
    <w:p w:rsidR="00702092" w:rsidRPr="00825182" w:rsidRDefault="00702092" w:rsidP="00825182">
      <w:pPr>
        <w:jc w:val="right"/>
        <w:rPr>
          <w:sz w:val="20"/>
          <w:szCs w:val="20"/>
        </w:rPr>
      </w:pPr>
      <w:r w:rsidRPr="00825182">
        <w:rPr>
          <w:sz w:val="20"/>
          <w:szCs w:val="20"/>
        </w:rPr>
        <w:t xml:space="preserve">Берегаевского сельского поселения </w:t>
      </w:r>
    </w:p>
    <w:p w:rsidR="00702092" w:rsidRPr="00825182" w:rsidRDefault="00702092" w:rsidP="00825182">
      <w:pPr>
        <w:jc w:val="right"/>
        <w:rPr>
          <w:sz w:val="20"/>
          <w:szCs w:val="20"/>
        </w:rPr>
      </w:pPr>
      <w:r w:rsidRPr="00825182">
        <w:rPr>
          <w:sz w:val="20"/>
          <w:szCs w:val="20"/>
        </w:rPr>
        <w:t>от 28.12. 2020г № 81</w:t>
      </w:r>
    </w:p>
    <w:p w:rsidR="00702092" w:rsidRPr="00825182" w:rsidRDefault="00702092" w:rsidP="00825182">
      <w:pPr>
        <w:jc w:val="both"/>
        <w:rPr>
          <w:sz w:val="20"/>
          <w:szCs w:val="20"/>
        </w:rPr>
      </w:pPr>
    </w:p>
    <w:p w:rsidR="00702092" w:rsidRPr="00825182" w:rsidRDefault="00702092" w:rsidP="00825182">
      <w:pPr>
        <w:widowControl w:val="0"/>
        <w:autoSpaceDE w:val="0"/>
        <w:autoSpaceDN w:val="0"/>
        <w:adjustRightInd w:val="0"/>
        <w:jc w:val="center"/>
        <w:outlineLvl w:val="2"/>
        <w:rPr>
          <w:b/>
          <w:bCs/>
          <w:color w:val="26282F"/>
          <w:sz w:val="20"/>
          <w:szCs w:val="20"/>
        </w:rPr>
      </w:pPr>
      <w:r w:rsidRPr="00825182">
        <w:rPr>
          <w:b/>
          <w:bCs/>
          <w:color w:val="26282F"/>
          <w:sz w:val="20"/>
          <w:szCs w:val="20"/>
        </w:rPr>
        <w:t>МЕТОДИКА</w:t>
      </w:r>
    </w:p>
    <w:p w:rsidR="00702092" w:rsidRPr="00825182" w:rsidRDefault="00702092" w:rsidP="00825182">
      <w:pPr>
        <w:widowControl w:val="0"/>
        <w:autoSpaceDE w:val="0"/>
        <w:autoSpaceDN w:val="0"/>
        <w:adjustRightInd w:val="0"/>
        <w:jc w:val="center"/>
        <w:outlineLvl w:val="2"/>
        <w:rPr>
          <w:b/>
          <w:bCs/>
          <w:color w:val="26282F"/>
          <w:sz w:val="20"/>
          <w:szCs w:val="20"/>
        </w:rPr>
      </w:pPr>
      <w:r w:rsidRPr="00825182">
        <w:rPr>
          <w:b/>
          <w:bCs/>
          <w:color w:val="26282F"/>
          <w:sz w:val="20"/>
          <w:szCs w:val="20"/>
        </w:rPr>
        <w:t>ПЛАНИРОВАНИЯ БЮДЖЕТНЫХ АССИГНОВАНИЙ МЕСТНОГО</w:t>
      </w:r>
    </w:p>
    <w:p w:rsidR="00702092" w:rsidRPr="00825182" w:rsidRDefault="00702092" w:rsidP="00825182">
      <w:pPr>
        <w:widowControl w:val="0"/>
        <w:autoSpaceDE w:val="0"/>
        <w:autoSpaceDN w:val="0"/>
        <w:adjustRightInd w:val="0"/>
        <w:jc w:val="center"/>
        <w:outlineLvl w:val="2"/>
        <w:rPr>
          <w:b/>
          <w:bCs/>
          <w:color w:val="26282F"/>
          <w:sz w:val="20"/>
          <w:szCs w:val="20"/>
        </w:rPr>
      </w:pPr>
      <w:r w:rsidRPr="00825182">
        <w:rPr>
          <w:b/>
          <w:bCs/>
          <w:color w:val="26282F"/>
          <w:sz w:val="20"/>
          <w:szCs w:val="20"/>
        </w:rPr>
        <w:t>БЮДЖЕТА БЕРЕГАЕВСКОГО СЕЛЬСКОГО ПОСЕЛЕНИЯ</w:t>
      </w:r>
    </w:p>
    <w:p w:rsidR="00702092" w:rsidRPr="00825182" w:rsidRDefault="00702092" w:rsidP="00825182">
      <w:pPr>
        <w:widowControl w:val="0"/>
        <w:autoSpaceDE w:val="0"/>
        <w:autoSpaceDN w:val="0"/>
        <w:adjustRightInd w:val="0"/>
        <w:jc w:val="center"/>
        <w:outlineLvl w:val="2"/>
        <w:rPr>
          <w:b/>
          <w:bCs/>
          <w:color w:val="26282F"/>
          <w:sz w:val="20"/>
          <w:szCs w:val="20"/>
        </w:rPr>
      </w:pPr>
      <w:r w:rsidRPr="00825182">
        <w:rPr>
          <w:b/>
          <w:bCs/>
          <w:color w:val="26282F"/>
          <w:sz w:val="20"/>
          <w:szCs w:val="20"/>
        </w:rPr>
        <w:t>НА ОЧЕРЕДНОЙ ФИНАНСОВЫЙ ГОД И ПЛАНОВЫЙ ПЕРИОД</w:t>
      </w:r>
    </w:p>
    <w:p w:rsidR="00702092" w:rsidRPr="00825182" w:rsidRDefault="00702092" w:rsidP="00825182">
      <w:pPr>
        <w:jc w:val="both"/>
        <w:rPr>
          <w:sz w:val="20"/>
          <w:szCs w:val="20"/>
        </w:rPr>
      </w:pPr>
    </w:p>
    <w:p w:rsidR="00702092" w:rsidRPr="00825182" w:rsidRDefault="00702092" w:rsidP="00825182">
      <w:pPr>
        <w:jc w:val="center"/>
        <w:rPr>
          <w:sz w:val="20"/>
          <w:szCs w:val="20"/>
        </w:rPr>
      </w:pPr>
      <w:r w:rsidRPr="00825182">
        <w:rPr>
          <w:sz w:val="20"/>
          <w:szCs w:val="20"/>
        </w:rPr>
        <w:t>1. ОБЩИЕ ПОЛОЖЕНИЯ</w:t>
      </w:r>
    </w:p>
    <w:p w:rsidR="00702092" w:rsidRPr="00825182" w:rsidRDefault="00702092" w:rsidP="00825182">
      <w:pPr>
        <w:jc w:val="both"/>
        <w:rPr>
          <w:sz w:val="20"/>
          <w:szCs w:val="20"/>
        </w:rPr>
      </w:pPr>
    </w:p>
    <w:p w:rsidR="00702092" w:rsidRPr="00825182" w:rsidRDefault="00702092" w:rsidP="00825182">
      <w:pPr>
        <w:ind w:firstLine="559"/>
        <w:jc w:val="both"/>
        <w:rPr>
          <w:sz w:val="20"/>
          <w:szCs w:val="20"/>
        </w:rPr>
      </w:pPr>
      <w:r w:rsidRPr="00825182">
        <w:rPr>
          <w:sz w:val="20"/>
          <w:szCs w:val="20"/>
        </w:rPr>
        <w:t>1. Целью настоящей Методики планирования бюджетных ассигнований местного бюджета на очередной финансовый год и плановый период (далее - Методика) является создание единой методологической базы расчета бюджетных ассигнований местного бюджета на действующие и принимаемые расходные обязательства главным распорядителем средств местного бюджета (далее - ГРБС).</w:t>
      </w:r>
    </w:p>
    <w:p w:rsidR="00702092" w:rsidRPr="00825182" w:rsidRDefault="00702092" w:rsidP="00825182">
      <w:pPr>
        <w:ind w:firstLine="559"/>
        <w:jc w:val="both"/>
        <w:rPr>
          <w:sz w:val="20"/>
          <w:szCs w:val="20"/>
        </w:rPr>
      </w:pPr>
      <w:r w:rsidRPr="00825182">
        <w:rPr>
          <w:sz w:val="20"/>
          <w:szCs w:val="20"/>
        </w:rPr>
        <w:t>2. За основу расчетов обоснования бюджетных ассигнований и предварительных объемов бюджетных ассигнований на действующие расходные обязательства за счет средств местного бюджета принимаются показатели сводной бюджетной росписи текущего финансового года с учетом изменений. Базовая дата, принимаемая для расчета обоснований бюджетных ассигнований и предельных объемов бюджетных ассигнований, определяется администрацией Берегаевского сельского поселения.</w:t>
      </w:r>
    </w:p>
    <w:p w:rsidR="00702092" w:rsidRPr="00825182" w:rsidRDefault="00702092" w:rsidP="00825182">
      <w:pPr>
        <w:ind w:firstLine="559"/>
        <w:jc w:val="both"/>
        <w:rPr>
          <w:sz w:val="20"/>
          <w:szCs w:val="20"/>
        </w:rPr>
      </w:pPr>
      <w:r w:rsidRPr="00825182">
        <w:rPr>
          <w:sz w:val="20"/>
          <w:szCs w:val="20"/>
        </w:rPr>
        <w:t>3. Показатели сводной бюджетной росписи, принятые за основу для расчета обоснования бюджетных ассигнований ГРБС и предельных объемов бюджетных ассигнований, уточняются (уменьшаются либо увеличиваются):</w:t>
      </w:r>
    </w:p>
    <w:p w:rsidR="00702092" w:rsidRPr="00825182" w:rsidRDefault="00702092" w:rsidP="00825182">
      <w:pPr>
        <w:ind w:firstLine="559"/>
        <w:jc w:val="both"/>
        <w:rPr>
          <w:sz w:val="20"/>
          <w:szCs w:val="20"/>
        </w:rPr>
      </w:pPr>
      <w:r w:rsidRPr="00825182">
        <w:rPr>
          <w:sz w:val="20"/>
          <w:szCs w:val="20"/>
        </w:rPr>
        <w:t>1) на изменение бюджетных ассигнований, возникших в результате:</w:t>
      </w:r>
    </w:p>
    <w:p w:rsidR="00702092" w:rsidRPr="00825182" w:rsidRDefault="00702092" w:rsidP="00825182">
      <w:pPr>
        <w:ind w:firstLine="559"/>
        <w:jc w:val="both"/>
        <w:rPr>
          <w:sz w:val="20"/>
          <w:szCs w:val="20"/>
        </w:rPr>
      </w:pPr>
      <w:r w:rsidRPr="00825182">
        <w:rPr>
          <w:sz w:val="20"/>
          <w:szCs w:val="20"/>
        </w:rPr>
        <w:t>а) структурных и организационных преобразований в установленных сферах деятельности (включая оптимизацию штатной численности и фонда оплаты труда и изменение контингента получателей);</w:t>
      </w:r>
    </w:p>
    <w:p w:rsidR="00702092" w:rsidRPr="00825182" w:rsidRDefault="00702092" w:rsidP="00825182">
      <w:pPr>
        <w:ind w:firstLine="559"/>
        <w:jc w:val="both"/>
        <w:rPr>
          <w:sz w:val="20"/>
          <w:szCs w:val="20"/>
        </w:rPr>
      </w:pPr>
      <w:r w:rsidRPr="00825182">
        <w:rPr>
          <w:sz w:val="20"/>
          <w:szCs w:val="20"/>
        </w:rPr>
        <w:t>б) прекращения расходных обязательств ограниченного срока действия в соответствии с разовыми решениями, включая исполнение решений за счет резервных фондов;</w:t>
      </w:r>
    </w:p>
    <w:p w:rsidR="00702092" w:rsidRPr="00825182" w:rsidRDefault="00702092" w:rsidP="00825182">
      <w:pPr>
        <w:ind w:firstLine="559"/>
        <w:jc w:val="both"/>
        <w:rPr>
          <w:sz w:val="20"/>
          <w:szCs w:val="20"/>
        </w:rPr>
      </w:pPr>
      <w:r w:rsidRPr="00825182">
        <w:rPr>
          <w:sz w:val="20"/>
          <w:szCs w:val="20"/>
        </w:rPr>
        <w:t>в) реализации решений, принятых или планируемых к принятию в текущем году и подлежащих учету при уточнении местного бюджета на текущий год;</w:t>
      </w:r>
    </w:p>
    <w:p w:rsidR="00702092" w:rsidRPr="00825182" w:rsidRDefault="00702092" w:rsidP="00825182">
      <w:pPr>
        <w:ind w:firstLine="559"/>
        <w:jc w:val="both"/>
        <w:rPr>
          <w:sz w:val="20"/>
          <w:szCs w:val="20"/>
        </w:rPr>
      </w:pPr>
      <w:r w:rsidRPr="00825182">
        <w:rPr>
          <w:sz w:val="20"/>
          <w:szCs w:val="20"/>
        </w:rPr>
        <w:t xml:space="preserve">2) на </w:t>
      </w:r>
      <w:proofErr w:type="spellStart"/>
      <w:r w:rsidRPr="00825182">
        <w:rPr>
          <w:sz w:val="20"/>
          <w:szCs w:val="20"/>
        </w:rPr>
        <w:t>досчет</w:t>
      </w:r>
      <w:proofErr w:type="spellEnd"/>
      <w:r w:rsidRPr="00825182">
        <w:rPr>
          <w:sz w:val="20"/>
          <w:szCs w:val="20"/>
        </w:rPr>
        <w:t xml:space="preserve"> бюджетных ассигнований по обязательствам до годовой потребности по решениям, реализация которых производится не с начала года на коэффициент индексации или индекс потребительских цен;</w:t>
      </w:r>
    </w:p>
    <w:p w:rsidR="00702092" w:rsidRPr="00825182" w:rsidRDefault="00702092" w:rsidP="00825182">
      <w:pPr>
        <w:ind w:firstLine="559"/>
        <w:jc w:val="both"/>
        <w:rPr>
          <w:sz w:val="20"/>
          <w:szCs w:val="20"/>
        </w:rPr>
      </w:pPr>
      <w:r w:rsidRPr="00825182">
        <w:rPr>
          <w:sz w:val="20"/>
          <w:szCs w:val="20"/>
        </w:rPr>
        <w:t>3) на суммы других ассигнований, имеющих отраслевую специфику планирования.</w:t>
      </w:r>
    </w:p>
    <w:p w:rsidR="00702092" w:rsidRPr="00825182" w:rsidRDefault="00702092" w:rsidP="00825182">
      <w:pPr>
        <w:ind w:firstLine="559"/>
        <w:jc w:val="both"/>
        <w:rPr>
          <w:sz w:val="20"/>
          <w:szCs w:val="20"/>
        </w:rPr>
      </w:pPr>
      <w:r w:rsidRPr="00825182">
        <w:rPr>
          <w:sz w:val="20"/>
          <w:szCs w:val="20"/>
        </w:rPr>
        <w:t>4. Решение о применении коэффициентов индексации и индекса потребительских цен, прогнозируемого по Российской Федерации (в среднем за год к предыдущему году, в процентах) (далее - ИПЦ) при планировании бюджетных ассигнований на действующие расходные обязательства принимает бюджетная комиссия по составлению проекта местного бюджета на очередной финансовый год и плановый период.</w:t>
      </w:r>
    </w:p>
    <w:p w:rsidR="00702092" w:rsidRPr="00825182" w:rsidRDefault="00702092" w:rsidP="00825182">
      <w:pPr>
        <w:ind w:firstLine="559"/>
        <w:jc w:val="both"/>
        <w:rPr>
          <w:sz w:val="20"/>
          <w:szCs w:val="20"/>
        </w:rPr>
      </w:pPr>
      <w:r w:rsidRPr="00825182">
        <w:rPr>
          <w:sz w:val="20"/>
          <w:szCs w:val="20"/>
        </w:rPr>
        <w:t>5. Планирование бюджетных ассигнований на исполнение принимаемых расходных обязательств осуществляется на основании законов, нормативных правовых актов, договоров и соглашений, предлагаемых к принятию или изменению в соответствующем финансовом году.</w:t>
      </w:r>
    </w:p>
    <w:p w:rsidR="00702092" w:rsidRPr="00825182" w:rsidRDefault="00702092" w:rsidP="00825182">
      <w:pPr>
        <w:ind w:firstLine="559"/>
        <w:jc w:val="both"/>
        <w:rPr>
          <w:sz w:val="20"/>
          <w:szCs w:val="20"/>
        </w:rPr>
      </w:pPr>
      <w:r w:rsidRPr="00825182">
        <w:rPr>
          <w:sz w:val="20"/>
          <w:szCs w:val="20"/>
        </w:rPr>
        <w:t>Расчет бюджетных ассигнований по принимаемым обязательствам производится с использованием методов расчета бюджетных ассигнований, исходя из требований, изложенных в разделе 3 настоящей Методики.</w:t>
      </w:r>
    </w:p>
    <w:p w:rsidR="00702092" w:rsidRPr="00825182" w:rsidRDefault="00702092" w:rsidP="00825182">
      <w:pPr>
        <w:ind w:firstLine="559"/>
        <w:jc w:val="both"/>
        <w:rPr>
          <w:sz w:val="20"/>
          <w:szCs w:val="20"/>
        </w:rPr>
      </w:pPr>
      <w:r w:rsidRPr="00825182">
        <w:rPr>
          <w:sz w:val="20"/>
          <w:szCs w:val="20"/>
        </w:rPr>
        <w:t>6. Расходы, порядок планирования которых не предусмотрен настоящей Методикой, включаются в проект решения Совета Берегаевского сельского поселения о местном бюджете на очередной финансовый год и плановый период на основании нормативных правовых актов, договоров, соглашений, определяющих расходные обязательства Берегаевского сельского поселения.</w:t>
      </w:r>
    </w:p>
    <w:p w:rsidR="00702092" w:rsidRPr="00825182" w:rsidRDefault="00702092" w:rsidP="00825182">
      <w:pPr>
        <w:jc w:val="both"/>
        <w:rPr>
          <w:sz w:val="20"/>
          <w:szCs w:val="20"/>
        </w:rPr>
      </w:pPr>
    </w:p>
    <w:p w:rsidR="00702092" w:rsidRPr="00825182" w:rsidRDefault="00702092" w:rsidP="00825182">
      <w:pPr>
        <w:jc w:val="center"/>
        <w:rPr>
          <w:sz w:val="20"/>
          <w:szCs w:val="20"/>
        </w:rPr>
      </w:pPr>
      <w:r w:rsidRPr="00825182">
        <w:rPr>
          <w:sz w:val="20"/>
          <w:szCs w:val="20"/>
        </w:rPr>
        <w:t>2. МЕТОДЫ РАСЧЕТА БЮДЖЕТНЫХ АССИГНОВАНИЙ</w:t>
      </w:r>
    </w:p>
    <w:p w:rsidR="00702092" w:rsidRPr="00825182" w:rsidRDefault="00702092" w:rsidP="00825182">
      <w:pPr>
        <w:jc w:val="both"/>
        <w:rPr>
          <w:sz w:val="20"/>
          <w:szCs w:val="20"/>
        </w:rPr>
      </w:pPr>
    </w:p>
    <w:p w:rsidR="00702092" w:rsidRPr="00825182" w:rsidRDefault="00702092" w:rsidP="00825182">
      <w:pPr>
        <w:ind w:firstLine="559"/>
        <w:jc w:val="both"/>
        <w:rPr>
          <w:sz w:val="20"/>
          <w:szCs w:val="20"/>
        </w:rPr>
      </w:pPr>
      <w:r w:rsidRPr="00825182">
        <w:rPr>
          <w:sz w:val="20"/>
          <w:szCs w:val="20"/>
        </w:rPr>
        <w:t>7. При определении объема бюджетных ассигнований на исполнение расходных обязатель</w:t>
      </w:r>
      <w:proofErr w:type="gramStart"/>
      <w:r w:rsidRPr="00825182">
        <w:rPr>
          <w:sz w:val="20"/>
          <w:szCs w:val="20"/>
        </w:rPr>
        <w:t>ств пр</w:t>
      </w:r>
      <w:proofErr w:type="gramEnd"/>
      <w:r w:rsidRPr="00825182">
        <w:rPr>
          <w:sz w:val="20"/>
          <w:szCs w:val="20"/>
        </w:rPr>
        <w:t>именяются следующие методы расчета бюджетных ассигнований:</w:t>
      </w:r>
    </w:p>
    <w:p w:rsidR="00702092" w:rsidRPr="00825182" w:rsidRDefault="00702092" w:rsidP="00825182">
      <w:pPr>
        <w:ind w:firstLine="559"/>
        <w:jc w:val="both"/>
        <w:rPr>
          <w:sz w:val="20"/>
          <w:szCs w:val="20"/>
        </w:rPr>
      </w:pPr>
      <w:r w:rsidRPr="00825182">
        <w:rPr>
          <w:sz w:val="20"/>
          <w:szCs w:val="20"/>
        </w:rPr>
        <w:lastRenderedPageBreak/>
        <w:t>1) нормативный метод - расчет объема бюджетных ассигнований на основе нормативов, утвержденных в соответствующих нормативных правовых актах (федеральных законах, нормативных правовых актах Президента Российской Федерации и Правительства Российской Федерации, законах Томской области, нормативных правовых актах Губернатора Томской области, Администрации Томской области, Администрации Берегаевского сельского поселения);</w:t>
      </w:r>
    </w:p>
    <w:p w:rsidR="00702092" w:rsidRPr="00825182" w:rsidRDefault="00702092" w:rsidP="00825182">
      <w:pPr>
        <w:ind w:firstLine="559"/>
        <w:jc w:val="both"/>
        <w:rPr>
          <w:sz w:val="20"/>
          <w:szCs w:val="20"/>
        </w:rPr>
      </w:pPr>
      <w:r w:rsidRPr="00825182">
        <w:rPr>
          <w:sz w:val="20"/>
          <w:szCs w:val="20"/>
        </w:rPr>
        <w:t>2) метод индексации - расчет объема бюджетных ассигнований путем индексации на уровень инфляции (иной коэффициент) объема бюджетных ассигнований текущего финансового года;</w:t>
      </w:r>
    </w:p>
    <w:p w:rsidR="00702092" w:rsidRPr="00825182" w:rsidRDefault="00702092" w:rsidP="00825182">
      <w:pPr>
        <w:ind w:firstLine="559"/>
        <w:jc w:val="both"/>
        <w:rPr>
          <w:sz w:val="20"/>
          <w:szCs w:val="20"/>
        </w:rPr>
      </w:pPr>
      <w:r w:rsidRPr="00825182">
        <w:rPr>
          <w:sz w:val="20"/>
          <w:szCs w:val="20"/>
        </w:rPr>
        <w:t>3) плановый метод - установление объема бюджетных ассигнований в соответствии с показателями, указанными в нормативном правовом акте (муниципальной программе, договоре, соглашении) Правительства Российской Федерации и (или) Администрации Томской области, Администрации Берегаевского сельского поселения;</w:t>
      </w:r>
    </w:p>
    <w:p w:rsidR="00702092" w:rsidRPr="00825182" w:rsidRDefault="00702092" w:rsidP="00825182">
      <w:pPr>
        <w:ind w:firstLine="559"/>
        <w:jc w:val="both"/>
        <w:rPr>
          <w:sz w:val="20"/>
          <w:szCs w:val="20"/>
        </w:rPr>
      </w:pPr>
      <w:r w:rsidRPr="00825182">
        <w:rPr>
          <w:sz w:val="20"/>
          <w:szCs w:val="20"/>
        </w:rPr>
        <w:t>4) иные методы - расчет объема бюджетных ассигнований методами, отличными от нормативного метода, метода индексации и планового метода.</w:t>
      </w:r>
    </w:p>
    <w:p w:rsidR="00702092" w:rsidRPr="00825182" w:rsidRDefault="00702092" w:rsidP="00825182">
      <w:pPr>
        <w:jc w:val="both"/>
        <w:rPr>
          <w:sz w:val="20"/>
          <w:szCs w:val="20"/>
        </w:rPr>
      </w:pPr>
    </w:p>
    <w:p w:rsidR="00702092" w:rsidRPr="00825182" w:rsidRDefault="00702092" w:rsidP="00825182">
      <w:pPr>
        <w:jc w:val="center"/>
        <w:rPr>
          <w:sz w:val="20"/>
          <w:szCs w:val="20"/>
        </w:rPr>
      </w:pPr>
      <w:r w:rsidRPr="00825182">
        <w:rPr>
          <w:sz w:val="20"/>
          <w:szCs w:val="20"/>
        </w:rPr>
        <w:t>3. МЕТОДИКА РАСЧЕТА ОТДЕЛЬНЫХ ВИДОВ БЮДЖЕТНЫХ АССИГНОВАНИЙ</w:t>
      </w:r>
    </w:p>
    <w:p w:rsidR="00702092" w:rsidRPr="00825182" w:rsidRDefault="00702092" w:rsidP="00825182">
      <w:pPr>
        <w:jc w:val="both"/>
        <w:rPr>
          <w:sz w:val="20"/>
          <w:szCs w:val="20"/>
        </w:rPr>
      </w:pPr>
    </w:p>
    <w:p w:rsidR="00702092" w:rsidRPr="00825182" w:rsidRDefault="00702092" w:rsidP="00825182">
      <w:pPr>
        <w:ind w:firstLine="559"/>
        <w:jc w:val="both"/>
        <w:rPr>
          <w:sz w:val="20"/>
          <w:szCs w:val="20"/>
        </w:rPr>
      </w:pPr>
      <w:r w:rsidRPr="00825182">
        <w:rPr>
          <w:sz w:val="20"/>
          <w:szCs w:val="20"/>
        </w:rPr>
        <w:t>8. Объемы бюджетных ассигнований на обеспечение функций казенных учреждений определяются следующим образом:</w:t>
      </w:r>
    </w:p>
    <w:p w:rsidR="00702092" w:rsidRPr="00825182" w:rsidRDefault="00702092" w:rsidP="00825182">
      <w:pPr>
        <w:ind w:firstLine="559"/>
        <w:jc w:val="both"/>
        <w:rPr>
          <w:sz w:val="20"/>
          <w:szCs w:val="20"/>
        </w:rPr>
      </w:pPr>
      <w:r w:rsidRPr="00825182">
        <w:rPr>
          <w:sz w:val="20"/>
          <w:szCs w:val="20"/>
        </w:rPr>
        <w:t>1) объемы бюджетных ассигнований на оплату труда работников казенных учреждений, а также объемы бюджетных ассигнований на денежное содержание лиц, замещающих муниципальные должности и должности муниципальной службы Берегаевского сельского поселения, работников органов местного самоуправления Берегаевского сельского поселения, замещающих должности, не являющиеся должностями муниципальной службы, рассчитываются методом индексации по формуле:</w:t>
      </w:r>
    </w:p>
    <w:p w:rsidR="00702092" w:rsidRPr="00825182" w:rsidRDefault="00702092" w:rsidP="00825182">
      <w:pPr>
        <w:jc w:val="both"/>
        <w:rPr>
          <w:sz w:val="20"/>
          <w:szCs w:val="20"/>
        </w:rPr>
      </w:pPr>
    </w:p>
    <w:p w:rsidR="00702092" w:rsidRPr="00825182" w:rsidRDefault="00702092" w:rsidP="00825182">
      <w:pPr>
        <w:ind w:firstLine="559"/>
        <w:jc w:val="both"/>
        <w:rPr>
          <w:sz w:val="20"/>
          <w:szCs w:val="20"/>
        </w:rPr>
      </w:pPr>
      <w:proofErr w:type="spellStart"/>
      <w:r w:rsidRPr="00825182">
        <w:rPr>
          <w:sz w:val="20"/>
          <w:szCs w:val="20"/>
        </w:rPr>
        <w:t>БАф</w:t>
      </w:r>
      <w:proofErr w:type="spellEnd"/>
      <w:r w:rsidRPr="00825182">
        <w:rPr>
          <w:sz w:val="20"/>
          <w:szCs w:val="20"/>
        </w:rPr>
        <w:t xml:space="preserve"> (i) = </w:t>
      </w:r>
      <w:proofErr w:type="spellStart"/>
      <w:r w:rsidRPr="00825182">
        <w:rPr>
          <w:sz w:val="20"/>
          <w:szCs w:val="20"/>
        </w:rPr>
        <w:t>БАф</w:t>
      </w:r>
      <w:proofErr w:type="spellEnd"/>
      <w:r w:rsidRPr="00825182">
        <w:rPr>
          <w:sz w:val="20"/>
          <w:szCs w:val="20"/>
        </w:rPr>
        <w:t xml:space="preserve"> (б) x</w:t>
      </w:r>
      <w:proofErr w:type="gramStart"/>
      <w:r w:rsidRPr="00825182">
        <w:rPr>
          <w:sz w:val="20"/>
          <w:szCs w:val="20"/>
        </w:rPr>
        <w:t xml:space="preserve"> К</w:t>
      </w:r>
      <w:proofErr w:type="gramEnd"/>
      <w:r w:rsidRPr="00825182">
        <w:rPr>
          <w:sz w:val="20"/>
          <w:szCs w:val="20"/>
        </w:rPr>
        <w:t xml:space="preserve"> (i),</w:t>
      </w:r>
    </w:p>
    <w:p w:rsidR="00702092" w:rsidRPr="00825182" w:rsidRDefault="00702092" w:rsidP="00825182">
      <w:pPr>
        <w:jc w:val="both"/>
        <w:rPr>
          <w:sz w:val="20"/>
          <w:szCs w:val="20"/>
        </w:rPr>
      </w:pPr>
    </w:p>
    <w:p w:rsidR="00702092" w:rsidRPr="00825182" w:rsidRDefault="00702092" w:rsidP="00825182">
      <w:pPr>
        <w:ind w:firstLine="559"/>
        <w:jc w:val="both"/>
        <w:rPr>
          <w:sz w:val="20"/>
          <w:szCs w:val="20"/>
        </w:rPr>
      </w:pPr>
      <w:r w:rsidRPr="00825182">
        <w:rPr>
          <w:sz w:val="20"/>
          <w:szCs w:val="20"/>
        </w:rPr>
        <w:t>где:</w:t>
      </w:r>
    </w:p>
    <w:p w:rsidR="00702092" w:rsidRPr="00825182" w:rsidRDefault="00702092" w:rsidP="00825182">
      <w:pPr>
        <w:ind w:firstLine="559"/>
        <w:jc w:val="both"/>
        <w:rPr>
          <w:sz w:val="20"/>
          <w:szCs w:val="20"/>
        </w:rPr>
      </w:pPr>
      <w:proofErr w:type="spellStart"/>
      <w:r w:rsidRPr="00825182">
        <w:rPr>
          <w:sz w:val="20"/>
          <w:szCs w:val="20"/>
        </w:rPr>
        <w:t>БАф</w:t>
      </w:r>
      <w:proofErr w:type="spellEnd"/>
      <w:r w:rsidRPr="00825182">
        <w:rPr>
          <w:sz w:val="20"/>
          <w:szCs w:val="20"/>
        </w:rPr>
        <w:t xml:space="preserve"> (i) - бюджетные ассигнования по фонду оплаты труда в i-м году работников казенных учреждений;</w:t>
      </w:r>
    </w:p>
    <w:p w:rsidR="00702092" w:rsidRPr="00825182" w:rsidRDefault="00702092" w:rsidP="00825182">
      <w:pPr>
        <w:ind w:firstLine="559"/>
        <w:jc w:val="both"/>
        <w:rPr>
          <w:sz w:val="20"/>
          <w:szCs w:val="20"/>
        </w:rPr>
      </w:pPr>
      <w:proofErr w:type="spellStart"/>
      <w:r w:rsidRPr="00825182">
        <w:rPr>
          <w:sz w:val="20"/>
          <w:szCs w:val="20"/>
        </w:rPr>
        <w:t>БАф</w:t>
      </w:r>
      <w:proofErr w:type="spellEnd"/>
      <w:r w:rsidRPr="00825182">
        <w:rPr>
          <w:sz w:val="20"/>
          <w:szCs w:val="20"/>
        </w:rPr>
        <w:t xml:space="preserve"> (б) - бюджетные ассигнования по фонду оплаты базисного периода казенных учреждений, предусмотренные в бюджетных росписях ГРБС с учетом их приведения в сопоставимые условия;</w:t>
      </w:r>
    </w:p>
    <w:p w:rsidR="00702092" w:rsidRPr="00825182" w:rsidRDefault="00702092" w:rsidP="00825182">
      <w:pPr>
        <w:ind w:firstLine="559"/>
        <w:jc w:val="both"/>
        <w:rPr>
          <w:sz w:val="20"/>
          <w:szCs w:val="20"/>
        </w:rPr>
      </w:pPr>
      <w:r w:rsidRPr="00825182">
        <w:rPr>
          <w:sz w:val="20"/>
          <w:szCs w:val="20"/>
        </w:rPr>
        <w:t xml:space="preserve">К (i) - коэффициенты индексации фонда оплаты труда на очередной финансовый год и плановый период к аналогичному показателю базисного периода, приведенные в сопоставимые условия, рассчитанные с применением соответствующих </w:t>
      </w:r>
      <w:proofErr w:type="gramStart"/>
      <w:r w:rsidRPr="00825182">
        <w:rPr>
          <w:sz w:val="20"/>
          <w:szCs w:val="20"/>
        </w:rPr>
        <w:t>параметров повышения фонда оплаты работников бюджетной сферы</w:t>
      </w:r>
      <w:proofErr w:type="gramEnd"/>
      <w:r w:rsidRPr="00825182">
        <w:rPr>
          <w:sz w:val="20"/>
          <w:szCs w:val="20"/>
        </w:rPr>
        <w:t>;</w:t>
      </w:r>
    </w:p>
    <w:p w:rsidR="00702092" w:rsidRPr="00825182" w:rsidRDefault="00702092" w:rsidP="00825182">
      <w:pPr>
        <w:ind w:firstLine="559"/>
        <w:jc w:val="both"/>
        <w:rPr>
          <w:sz w:val="20"/>
          <w:szCs w:val="20"/>
        </w:rPr>
      </w:pPr>
      <w:r w:rsidRPr="00825182">
        <w:rPr>
          <w:sz w:val="20"/>
          <w:szCs w:val="20"/>
        </w:rPr>
        <w:t>i - очередной финансовый год и плановый период.</w:t>
      </w:r>
    </w:p>
    <w:p w:rsidR="00702092" w:rsidRPr="00825182" w:rsidRDefault="00702092" w:rsidP="00825182">
      <w:pPr>
        <w:ind w:firstLine="559"/>
        <w:jc w:val="both"/>
        <w:rPr>
          <w:sz w:val="20"/>
          <w:szCs w:val="20"/>
        </w:rPr>
      </w:pPr>
      <w:r w:rsidRPr="00825182">
        <w:rPr>
          <w:sz w:val="20"/>
          <w:szCs w:val="20"/>
        </w:rPr>
        <w:t xml:space="preserve">При расчете фонда оплаты труда применяются условия оплаты, установленные действующими муниципальными нормативными правовыми актами Берегаевского сельского поселения. Для расчета расходов на оплату труда в случае индексации либо изменения условий и системы оплаты труда в течение базисного периода (года, предшествующего </w:t>
      </w:r>
      <w:proofErr w:type="gramStart"/>
      <w:r w:rsidRPr="00825182">
        <w:rPr>
          <w:sz w:val="20"/>
          <w:szCs w:val="20"/>
        </w:rPr>
        <w:t>планируемому</w:t>
      </w:r>
      <w:proofErr w:type="gramEnd"/>
      <w:r w:rsidRPr="00825182">
        <w:rPr>
          <w:sz w:val="20"/>
          <w:szCs w:val="20"/>
        </w:rPr>
        <w:t>) принимаются расходы указанного периода в сопоставимых условиях с учетом отраслевых (ведомственных) особенностей планирования бюджетных ассигнований;</w:t>
      </w:r>
    </w:p>
    <w:p w:rsidR="00702092" w:rsidRPr="00825182" w:rsidRDefault="00702092" w:rsidP="00825182">
      <w:pPr>
        <w:ind w:firstLine="559"/>
        <w:jc w:val="both"/>
        <w:rPr>
          <w:sz w:val="20"/>
          <w:szCs w:val="20"/>
        </w:rPr>
      </w:pPr>
      <w:r w:rsidRPr="00825182">
        <w:rPr>
          <w:sz w:val="20"/>
          <w:szCs w:val="20"/>
        </w:rPr>
        <w:t>2) объем бюджетных ассигнований казенных учреждений по начислениям на выплаты по оплате труда на уплату страховых взносов во внебюджетные фонды, а также страховых взносов на обязательное страхование от несчастных случаев на производстве и профессиональных заболеваний (далее - страховые взносы) рассчитывается нормативным методом по следующей формуле:</w:t>
      </w:r>
    </w:p>
    <w:p w:rsidR="00702092" w:rsidRPr="00825182" w:rsidRDefault="00702092" w:rsidP="00825182">
      <w:pPr>
        <w:jc w:val="both"/>
        <w:rPr>
          <w:sz w:val="20"/>
          <w:szCs w:val="20"/>
        </w:rPr>
      </w:pPr>
    </w:p>
    <w:p w:rsidR="00702092" w:rsidRPr="00825182" w:rsidRDefault="00702092" w:rsidP="00825182">
      <w:pPr>
        <w:ind w:firstLine="559"/>
        <w:jc w:val="both"/>
        <w:rPr>
          <w:sz w:val="20"/>
          <w:szCs w:val="20"/>
          <w:lang w:val="en-US"/>
        </w:rPr>
      </w:pPr>
      <w:proofErr w:type="spellStart"/>
      <w:r w:rsidRPr="00825182">
        <w:rPr>
          <w:sz w:val="20"/>
          <w:szCs w:val="20"/>
        </w:rPr>
        <w:t>БАн</w:t>
      </w:r>
      <w:proofErr w:type="spellEnd"/>
      <w:r w:rsidRPr="00825182">
        <w:rPr>
          <w:sz w:val="20"/>
          <w:szCs w:val="20"/>
          <w:lang w:val="en-US"/>
        </w:rPr>
        <w:t xml:space="preserve"> (</w:t>
      </w:r>
      <w:proofErr w:type="spellStart"/>
      <w:r w:rsidRPr="00825182">
        <w:rPr>
          <w:sz w:val="20"/>
          <w:szCs w:val="20"/>
          <w:lang w:val="en-US"/>
        </w:rPr>
        <w:t>i</w:t>
      </w:r>
      <w:proofErr w:type="spellEnd"/>
      <w:r w:rsidRPr="00825182">
        <w:rPr>
          <w:sz w:val="20"/>
          <w:szCs w:val="20"/>
          <w:lang w:val="en-US"/>
        </w:rPr>
        <w:t xml:space="preserve">) = </w:t>
      </w:r>
      <w:proofErr w:type="spellStart"/>
      <w:r w:rsidRPr="00825182">
        <w:rPr>
          <w:sz w:val="20"/>
          <w:szCs w:val="20"/>
        </w:rPr>
        <w:t>БАф</w:t>
      </w:r>
      <w:proofErr w:type="spellEnd"/>
      <w:r w:rsidRPr="00825182">
        <w:rPr>
          <w:sz w:val="20"/>
          <w:szCs w:val="20"/>
          <w:lang w:val="en-US"/>
        </w:rPr>
        <w:t xml:space="preserve"> ((</w:t>
      </w:r>
      <w:proofErr w:type="spellStart"/>
      <w:r w:rsidRPr="00825182">
        <w:rPr>
          <w:sz w:val="20"/>
          <w:szCs w:val="20"/>
          <w:lang w:val="en-US"/>
        </w:rPr>
        <w:t>i</w:t>
      </w:r>
      <w:proofErr w:type="spellEnd"/>
      <w:r w:rsidRPr="00825182">
        <w:rPr>
          <w:sz w:val="20"/>
          <w:szCs w:val="20"/>
          <w:lang w:val="en-US"/>
        </w:rPr>
        <w:t>) x</w:t>
      </w:r>
      <w:proofErr w:type="gramStart"/>
      <w:r w:rsidRPr="00825182">
        <w:rPr>
          <w:sz w:val="20"/>
          <w:szCs w:val="20"/>
          <w:lang w:val="en-US"/>
        </w:rPr>
        <w:t xml:space="preserve"> </w:t>
      </w:r>
      <w:r w:rsidRPr="00825182">
        <w:rPr>
          <w:sz w:val="20"/>
          <w:szCs w:val="20"/>
        </w:rPr>
        <w:t>Т</w:t>
      </w:r>
      <w:proofErr w:type="gramEnd"/>
      <w:r w:rsidRPr="00825182">
        <w:rPr>
          <w:sz w:val="20"/>
          <w:szCs w:val="20"/>
          <w:lang w:val="en-US"/>
        </w:rPr>
        <w:t xml:space="preserve"> (</w:t>
      </w:r>
      <w:proofErr w:type="spellStart"/>
      <w:r w:rsidRPr="00825182">
        <w:rPr>
          <w:sz w:val="20"/>
          <w:szCs w:val="20"/>
          <w:lang w:val="en-US"/>
        </w:rPr>
        <w:t>i</w:t>
      </w:r>
      <w:proofErr w:type="spellEnd"/>
      <w:r w:rsidRPr="00825182">
        <w:rPr>
          <w:sz w:val="20"/>
          <w:szCs w:val="20"/>
          <w:lang w:val="en-US"/>
        </w:rPr>
        <w:t>) / 100,</w:t>
      </w:r>
    </w:p>
    <w:p w:rsidR="00702092" w:rsidRPr="00825182" w:rsidRDefault="00702092" w:rsidP="00825182">
      <w:pPr>
        <w:ind w:firstLine="559"/>
        <w:jc w:val="both"/>
        <w:rPr>
          <w:sz w:val="20"/>
          <w:szCs w:val="20"/>
          <w:lang w:val="en-US"/>
        </w:rPr>
      </w:pPr>
    </w:p>
    <w:p w:rsidR="00702092" w:rsidRPr="00825182" w:rsidRDefault="00702092" w:rsidP="00825182">
      <w:pPr>
        <w:ind w:firstLine="559"/>
        <w:jc w:val="both"/>
        <w:rPr>
          <w:sz w:val="20"/>
          <w:szCs w:val="20"/>
        </w:rPr>
      </w:pPr>
      <w:r w:rsidRPr="00825182">
        <w:rPr>
          <w:sz w:val="20"/>
          <w:szCs w:val="20"/>
        </w:rPr>
        <w:t>где:</w:t>
      </w:r>
    </w:p>
    <w:p w:rsidR="00702092" w:rsidRPr="00825182" w:rsidRDefault="00702092" w:rsidP="00825182">
      <w:pPr>
        <w:ind w:firstLine="559"/>
        <w:jc w:val="both"/>
        <w:rPr>
          <w:sz w:val="20"/>
          <w:szCs w:val="20"/>
        </w:rPr>
      </w:pPr>
      <w:proofErr w:type="spellStart"/>
      <w:r w:rsidRPr="00825182">
        <w:rPr>
          <w:sz w:val="20"/>
          <w:szCs w:val="20"/>
        </w:rPr>
        <w:t>БАн</w:t>
      </w:r>
      <w:proofErr w:type="spellEnd"/>
      <w:r w:rsidRPr="00825182">
        <w:rPr>
          <w:sz w:val="20"/>
          <w:szCs w:val="20"/>
        </w:rPr>
        <w:t xml:space="preserve"> (i) - объем бюджетных ассигнований по начислениям на выплаты по оплате труда в i-м финансовом году;</w:t>
      </w:r>
    </w:p>
    <w:p w:rsidR="00702092" w:rsidRPr="00825182" w:rsidRDefault="00702092" w:rsidP="00825182">
      <w:pPr>
        <w:ind w:firstLine="559"/>
        <w:jc w:val="both"/>
        <w:rPr>
          <w:sz w:val="20"/>
          <w:szCs w:val="20"/>
        </w:rPr>
      </w:pPr>
      <w:r w:rsidRPr="00825182">
        <w:rPr>
          <w:sz w:val="20"/>
          <w:szCs w:val="20"/>
        </w:rPr>
        <w:t>Т (i) - тарифы страховых взносов, установленные соответствующими федеральными законами в i-м финансовом году.</w:t>
      </w:r>
    </w:p>
    <w:p w:rsidR="00702092" w:rsidRPr="00825182" w:rsidRDefault="00702092" w:rsidP="00825182">
      <w:pPr>
        <w:ind w:firstLine="559"/>
        <w:jc w:val="both"/>
        <w:rPr>
          <w:sz w:val="20"/>
          <w:szCs w:val="20"/>
        </w:rPr>
      </w:pPr>
      <w:r w:rsidRPr="00825182">
        <w:rPr>
          <w:sz w:val="20"/>
          <w:szCs w:val="20"/>
        </w:rPr>
        <w:t>При наличии отраслевых (ведомственных) особенностей планирования бюджетных ассигнований по начислениям на выплаты по оплате труда норматив расходов по начислениям на выплаты по оплате труда принимается в соответствии с ними;</w:t>
      </w:r>
    </w:p>
    <w:p w:rsidR="00702092" w:rsidRPr="00825182" w:rsidRDefault="00702092" w:rsidP="00825182">
      <w:pPr>
        <w:ind w:firstLine="559"/>
        <w:jc w:val="both"/>
        <w:rPr>
          <w:sz w:val="20"/>
          <w:szCs w:val="20"/>
        </w:rPr>
      </w:pPr>
      <w:r w:rsidRPr="00825182">
        <w:rPr>
          <w:sz w:val="20"/>
          <w:szCs w:val="20"/>
        </w:rPr>
        <w:t>3) объемы бюджетных ассигнований казенных учреждений на уплату налогов, сборов и иных обязательных платежей в бюджетную систему Российской Федерации рассчитываются отдельно по видам налогов, сборов и иных обязательных платежей, исходя из прогнозируемого объема налоговой базы и значения налоговой ставки, по формуле:</w:t>
      </w:r>
    </w:p>
    <w:p w:rsidR="00702092" w:rsidRPr="00825182" w:rsidRDefault="00702092" w:rsidP="00825182">
      <w:pPr>
        <w:jc w:val="both"/>
        <w:rPr>
          <w:sz w:val="20"/>
          <w:szCs w:val="20"/>
        </w:rPr>
      </w:pPr>
    </w:p>
    <w:p w:rsidR="00702092" w:rsidRPr="00825182" w:rsidRDefault="00702092" w:rsidP="00825182">
      <w:pPr>
        <w:ind w:firstLine="559"/>
        <w:jc w:val="both"/>
        <w:rPr>
          <w:sz w:val="20"/>
          <w:szCs w:val="20"/>
          <w:lang w:val="en-US"/>
        </w:rPr>
      </w:pPr>
      <w:proofErr w:type="spellStart"/>
      <w:r w:rsidRPr="00825182">
        <w:rPr>
          <w:sz w:val="20"/>
          <w:szCs w:val="20"/>
        </w:rPr>
        <w:t>БАнс</w:t>
      </w:r>
      <w:proofErr w:type="spellEnd"/>
      <w:r w:rsidRPr="00825182">
        <w:rPr>
          <w:sz w:val="20"/>
          <w:szCs w:val="20"/>
          <w:lang w:val="en-US"/>
        </w:rPr>
        <w:t xml:space="preserve"> (</w:t>
      </w:r>
      <w:proofErr w:type="spellStart"/>
      <w:r w:rsidRPr="00825182">
        <w:rPr>
          <w:sz w:val="20"/>
          <w:szCs w:val="20"/>
          <w:lang w:val="en-US"/>
        </w:rPr>
        <w:t>i</w:t>
      </w:r>
      <w:proofErr w:type="spellEnd"/>
      <w:r w:rsidRPr="00825182">
        <w:rPr>
          <w:sz w:val="20"/>
          <w:szCs w:val="20"/>
          <w:lang w:val="en-US"/>
        </w:rPr>
        <w:t xml:space="preserve">) = </w:t>
      </w:r>
      <w:r w:rsidRPr="00825182">
        <w:rPr>
          <w:sz w:val="20"/>
          <w:szCs w:val="20"/>
        </w:rPr>
        <w:t>НБ</w:t>
      </w:r>
      <w:r w:rsidRPr="00825182">
        <w:rPr>
          <w:sz w:val="20"/>
          <w:szCs w:val="20"/>
          <w:lang w:val="en-US"/>
        </w:rPr>
        <w:t xml:space="preserve"> (</w:t>
      </w:r>
      <w:proofErr w:type="spellStart"/>
      <w:r w:rsidRPr="00825182">
        <w:rPr>
          <w:sz w:val="20"/>
          <w:szCs w:val="20"/>
          <w:lang w:val="en-US"/>
        </w:rPr>
        <w:t>i</w:t>
      </w:r>
      <w:proofErr w:type="spellEnd"/>
      <w:r w:rsidRPr="00825182">
        <w:rPr>
          <w:sz w:val="20"/>
          <w:szCs w:val="20"/>
          <w:lang w:val="en-US"/>
        </w:rPr>
        <w:t xml:space="preserve">) x </w:t>
      </w:r>
      <w:r w:rsidRPr="00825182">
        <w:rPr>
          <w:sz w:val="20"/>
          <w:szCs w:val="20"/>
        </w:rPr>
        <w:t>СН</w:t>
      </w:r>
      <w:r w:rsidRPr="00825182">
        <w:rPr>
          <w:sz w:val="20"/>
          <w:szCs w:val="20"/>
          <w:lang w:val="en-US"/>
        </w:rPr>
        <w:t xml:space="preserve"> (</w:t>
      </w:r>
      <w:proofErr w:type="spellStart"/>
      <w:r w:rsidRPr="00825182">
        <w:rPr>
          <w:sz w:val="20"/>
          <w:szCs w:val="20"/>
          <w:lang w:val="en-US"/>
        </w:rPr>
        <w:t>i</w:t>
      </w:r>
      <w:proofErr w:type="spellEnd"/>
      <w:r w:rsidRPr="00825182">
        <w:rPr>
          <w:sz w:val="20"/>
          <w:szCs w:val="20"/>
          <w:lang w:val="en-US"/>
        </w:rPr>
        <w:t>) / 100,</w:t>
      </w:r>
    </w:p>
    <w:p w:rsidR="00702092" w:rsidRPr="00825182" w:rsidRDefault="00702092" w:rsidP="00825182">
      <w:pPr>
        <w:jc w:val="both"/>
        <w:rPr>
          <w:sz w:val="20"/>
          <w:szCs w:val="20"/>
          <w:lang w:val="en-US"/>
        </w:rPr>
      </w:pPr>
    </w:p>
    <w:p w:rsidR="00702092" w:rsidRPr="00825182" w:rsidRDefault="00702092" w:rsidP="00825182">
      <w:pPr>
        <w:ind w:firstLine="559"/>
        <w:jc w:val="both"/>
        <w:rPr>
          <w:sz w:val="20"/>
          <w:szCs w:val="20"/>
        </w:rPr>
      </w:pPr>
      <w:r w:rsidRPr="00825182">
        <w:rPr>
          <w:sz w:val="20"/>
          <w:szCs w:val="20"/>
        </w:rPr>
        <w:t>где:</w:t>
      </w:r>
    </w:p>
    <w:p w:rsidR="00702092" w:rsidRPr="00825182" w:rsidRDefault="00702092" w:rsidP="00825182">
      <w:pPr>
        <w:ind w:firstLine="559"/>
        <w:jc w:val="both"/>
        <w:rPr>
          <w:sz w:val="20"/>
          <w:szCs w:val="20"/>
        </w:rPr>
      </w:pPr>
      <w:proofErr w:type="spellStart"/>
      <w:r w:rsidRPr="00825182">
        <w:rPr>
          <w:sz w:val="20"/>
          <w:szCs w:val="20"/>
        </w:rPr>
        <w:t>БАнс</w:t>
      </w:r>
      <w:proofErr w:type="spellEnd"/>
      <w:r w:rsidRPr="00825182">
        <w:rPr>
          <w:sz w:val="20"/>
          <w:szCs w:val="20"/>
        </w:rPr>
        <w:t xml:space="preserve"> (i) - объемы бюджетных ассигнований на уплату налогов, сборов и иных обязательных платежей в бюджетную систему Российской Федерации в i-м году;</w:t>
      </w:r>
    </w:p>
    <w:p w:rsidR="00702092" w:rsidRPr="00825182" w:rsidRDefault="00702092" w:rsidP="00825182">
      <w:pPr>
        <w:ind w:firstLine="559"/>
        <w:jc w:val="both"/>
        <w:rPr>
          <w:sz w:val="20"/>
          <w:szCs w:val="20"/>
        </w:rPr>
      </w:pPr>
      <w:r w:rsidRPr="00825182">
        <w:rPr>
          <w:sz w:val="20"/>
          <w:szCs w:val="20"/>
        </w:rPr>
        <w:t>НБ (i) - прогнозируемый объем налоговой базы в i-м году;</w:t>
      </w:r>
    </w:p>
    <w:p w:rsidR="00702092" w:rsidRPr="00825182" w:rsidRDefault="00702092" w:rsidP="00825182">
      <w:pPr>
        <w:ind w:firstLine="559"/>
        <w:jc w:val="both"/>
        <w:rPr>
          <w:sz w:val="20"/>
          <w:szCs w:val="20"/>
        </w:rPr>
      </w:pPr>
      <w:r w:rsidRPr="00825182">
        <w:rPr>
          <w:sz w:val="20"/>
          <w:szCs w:val="20"/>
        </w:rPr>
        <w:lastRenderedPageBreak/>
        <w:t>СН (i) - значение налоговой ставки в соответствии с законодательством Российской Федерации, Томской области, нормативными правовыми актами Берегаевского сельского поселения;</w:t>
      </w:r>
    </w:p>
    <w:p w:rsidR="00702092" w:rsidRPr="00825182" w:rsidRDefault="00702092" w:rsidP="00825182">
      <w:pPr>
        <w:ind w:firstLine="559"/>
        <w:jc w:val="both"/>
        <w:rPr>
          <w:sz w:val="20"/>
          <w:szCs w:val="20"/>
        </w:rPr>
      </w:pPr>
      <w:proofErr w:type="gramStart"/>
      <w:r w:rsidRPr="00825182">
        <w:rPr>
          <w:sz w:val="20"/>
          <w:szCs w:val="20"/>
        </w:rPr>
        <w:t>4) объемы бюджетных ассигнований на оплату поставок товаров, выполнения работ, оказания услуг для муниципальных нужд, кроме расходов на капитальный ремонт и закупку оборудования, а также объемы бюджетных ассигнований на закупку товаров, работ и услуг для муниципальных нужд в целях оказания муниципальных услуг физическим и юридическим лицам рассчитываются методом индексации на ИПЦ или иной коэффициент, соответствующий стоимости товаров, работ, услуг и</w:t>
      </w:r>
      <w:proofErr w:type="gramEnd"/>
      <w:r w:rsidRPr="00825182">
        <w:rPr>
          <w:sz w:val="20"/>
          <w:szCs w:val="20"/>
        </w:rPr>
        <w:t xml:space="preserve"> определяются по формуле:</w:t>
      </w:r>
    </w:p>
    <w:p w:rsidR="00702092" w:rsidRPr="00825182" w:rsidRDefault="00702092" w:rsidP="00825182">
      <w:pPr>
        <w:jc w:val="both"/>
        <w:rPr>
          <w:sz w:val="20"/>
          <w:szCs w:val="20"/>
        </w:rPr>
      </w:pPr>
    </w:p>
    <w:p w:rsidR="00702092" w:rsidRPr="00825182" w:rsidRDefault="00702092" w:rsidP="00825182">
      <w:pPr>
        <w:jc w:val="both"/>
        <w:rPr>
          <w:sz w:val="20"/>
          <w:szCs w:val="20"/>
          <w:lang w:val="en-US"/>
        </w:rPr>
      </w:pPr>
      <w:proofErr w:type="spellStart"/>
      <w:r w:rsidRPr="00825182">
        <w:rPr>
          <w:sz w:val="20"/>
          <w:szCs w:val="20"/>
        </w:rPr>
        <w:t>БАор</w:t>
      </w:r>
      <w:proofErr w:type="spellEnd"/>
      <w:r w:rsidRPr="00825182">
        <w:rPr>
          <w:sz w:val="20"/>
          <w:szCs w:val="20"/>
          <w:lang w:val="en-US"/>
        </w:rPr>
        <w:t xml:space="preserve"> (</w:t>
      </w:r>
      <w:proofErr w:type="spellStart"/>
      <w:r w:rsidRPr="00825182">
        <w:rPr>
          <w:sz w:val="20"/>
          <w:szCs w:val="20"/>
          <w:lang w:val="en-US"/>
        </w:rPr>
        <w:t>i</w:t>
      </w:r>
      <w:proofErr w:type="spellEnd"/>
      <w:r w:rsidRPr="00825182">
        <w:rPr>
          <w:sz w:val="20"/>
          <w:szCs w:val="20"/>
          <w:lang w:val="en-US"/>
        </w:rPr>
        <w:t xml:space="preserve">) = </w:t>
      </w:r>
      <w:proofErr w:type="spellStart"/>
      <w:r w:rsidRPr="00825182">
        <w:rPr>
          <w:sz w:val="20"/>
          <w:szCs w:val="20"/>
        </w:rPr>
        <w:t>БАор</w:t>
      </w:r>
      <w:proofErr w:type="spellEnd"/>
      <w:r w:rsidRPr="00825182">
        <w:rPr>
          <w:sz w:val="20"/>
          <w:szCs w:val="20"/>
          <w:lang w:val="en-US"/>
        </w:rPr>
        <w:t xml:space="preserve"> (</w:t>
      </w:r>
      <w:r w:rsidRPr="00825182">
        <w:rPr>
          <w:sz w:val="20"/>
          <w:szCs w:val="20"/>
        </w:rPr>
        <w:t>б</w:t>
      </w:r>
      <w:r w:rsidRPr="00825182">
        <w:rPr>
          <w:sz w:val="20"/>
          <w:szCs w:val="20"/>
          <w:lang w:val="en-US"/>
        </w:rPr>
        <w:t>) x</w:t>
      </w:r>
      <w:proofErr w:type="gramStart"/>
      <w:r w:rsidRPr="00825182">
        <w:rPr>
          <w:sz w:val="20"/>
          <w:szCs w:val="20"/>
          <w:lang w:val="en-US"/>
        </w:rPr>
        <w:t xml:space="preserve"> </w:t>
      </w:r>
      <w:r w:rsidRPr="00825182">
        <w:rPr>
          <w:sz w:val="20"/>
          <w:szCs w:val="20"/>
        </w:rPr>
        <w:t>Д</w:t>
      </w:r>
      <w:proofErr w:type="gramEnd"/>
      <w:r w:rsidRPr="00825182">
        <w:rPr>
          <w:sz w:val="20"/>
          <w:szCs w:val="20"/>
          <w:lang w:val="en-US"/>
        </w:rPr>
        <w:t xml:space="preserve"> (</w:t>
      </w:r>
      <w:proofErr w:type="spellStart"/>
      <w:r w:rsidRPr="00825182">
        <w:rPr>
          <w:sz w:val="20"/>
          <w:szCs w:val="20"/>
          <w:lang w:val="en-US"/>
        </w:rPr>
        <w:t>i</w:t>
      </w:r>
      <w:proofErr w:type="spellEnd"/>
      <w:r w:rsidRPr="00825182">
        <w:rPr>
          <w:sz w:val="20"/>
          <w:szCs w:val="20"/>
          <w:lang w:val="en-US"/>
        </w:rPr>
        <w:t>),</w:t>
      </w:r>
    </w:p>
    <w:p w:rsidR="00702092" w:rsidRPr="00825182" w:rsidRDefault="00702092" w:rsidP="00825182">
      <w:pPr>
        <w:jc w:val="both"/>
        <w:rPr>
          <w:sz w:val="20"/>
          <w:szCs w:val="20"/>
          <w:lang w:val="en-US"/>
        </w:rPr>
      </w:pPr>
    </w:p>
    <w:p w:rsidR="00702092" w:rsidRPr="00825182" w:rsidRDefault="00702092" w:rsidP="00825182">
      <w:pPr>
        <w:ind w:firstLine="559"/>
        <w:jc w:val="both"/>
        <w:rPr>
          <w:sz w:val="20"/>
          <w:szCs w:val="20"/>
        </w:rPr>
      </w:pPr>
      <w:r w:rsidRPr="00825182">
        <w:rPr>
          <w:sz w:val="20"/>
          <w:szCs w:val="20"/>
        </w:rPr>
        <w:t>где:</w:t>
      </w:r>
    </w:p>
    <w:p w:rsidR="00702092" w:rsidRPr="00825182" w:rsidRDefault="00702092" w:rsidP="00825182">
      <w:pPr>
        <w:ind w:firstLine="559"/>
        <w:jc w:val="both"/>
        <w:rPr>
          <w:sz w:val="20"/>
          <w:szCs w:val="20"/>
        </w:rPr>
      </w:pPr>
      <w:proofErr w:type="spellStart"/>
      <w:r w:rsidRPr="00825182">
        <w:rPr>
          <w:sz w:val="20"/>
          <w:szCs w:val="20"/>
        </w:rPr>
        <w:t>БАор</w:t>
      </w:r>
      <w:proofErr w:type="spellEnd"/>
      <w:r w:rsidRPr="00825182">
        <w:rPr>
          <w:sz w:val="20"/>
          <w:szCs w:val="20"/>
        </w:rPr>
        <w:t xml:space="preserve"> (i) - бюджетные ассигнования по расходам учреждений, мероприятиям (кроме расходов по фонду оплаты труда с начислениями, на уплату налогов, сборов и иных обязательных платежей в бюджетную систему РФ) в i-м году;</w:t>
      </w:r>
    </w:p>
    <w:p w:rsidR="00702092" w:rsidRPr="00825182" w:rsidRDefault="00702092" w:rsidP="00825182">
      <w:pPr>
        <w:ind w:firstLine="559"/>
        <w:jc w:val="both"/>
        <w:rPr>
          <w:sz w:val="20"/>
          <w:szCs w:val="20"/>
        </w:rPr>
      </w:pPr>
      <w:proofErr w:type="spellStart"/>
      <w:r w:rsidRPr="00825182">
        <w:rPr>
          <w:sz w:val="20"/>
          <w:szCs w:val="20"/>
        </w:rPr>
        <w:t>БАор</w:t>
      </w:r>
      <w:proofErr w:type="spellEnd"/>
      <w:r w:rsidRPr="00825182">
        <w:rPr>
          <w:sz w:val="20"/>
          <w:szCs w:val="20"/>
        </w:rPr>
        <w:t xml:space="preserve"> (б) - бюджетные ассигнования по расходам учреждений, мероприятиям (кроме расходов по фонду оплаты труда с начислениями) базисного периода, предусмотренные в сводной бюджетной росписи с учетом их приведения в сопоставимые условия;</w:t>
      </w:r>
    </w:p>
    <w:p w:rsidR="00702092" w:rsidRPr="00825182" w:rsidRDefault="00702092" w:rsidP="00825182">
      <w:pPr>
        <w:ind w:firstLine="559"/>
        <w:jc w:val="both"/>
        <w:rPr>
          <w:sz w:val="20"/>
          <w:szCs w:val="20"/>
        </w:rPr>
      </w:pPr>
      <w:r w:rsidRPr="00825182">
        <w:rPr>
          <w:sz w:val="20"/>
          <w:szCs w:val="20"/>
        </w:rPr>
        <w:t>Д (i) - ИПЦ на очередной финансовый год и плановый период по отношению к базисному периоду;</w:t>
      </w:r>
    </w:p>
    <w:p w:rsidR="00702092" w:rsidRPr="00825182" w:rsidRDefault="00702092" w:rsidP="00825182">
      <w:pPr>
        <w:ind w:firstLine="559"/>
        <w:jc w:val="both"/>
        <w:rPr>
          <w:sz w:val="20"/>
          <w:szCs w:val="20"/>
        </w:rPr>
      </w:pPr>
      <w:r w:rsidRPr="00825182">
        <w:rPr>
          <w:sz w:val="20"/>
          <w:szCs w:val="20"/>
        </w:rPr>
        <w:t>бюджетные ассигнования на реализацию долгосрочных муниципальных контрактов на выполнение работ (оказание услуг) с длительным производственным циклом рассчитываются плановым методом и указываются в соответствии с указанными долгосрочными муниципальными контрактами;</w:t>
      </w:r>
    </w:p>
    <w:p w:rsidR="00702092" w:rsidRPr="00825182" w:rsidRDefault="00702092" w:rsidP="00825182">
      <w:pPr>
        <w:ind w:firstLine="559"/>
        <w:jc w:val="both"/>
        <w:rPr>
          <w:sz w:val="20"/>
          <w:szCs w:val="20"/>
        </w:rPr>
      </w:pPr>
      <w:r w:rsidRPr="00825182">
        <w:rPr>
          <w:sz w:val="20"/>
          <w:szCs w:val="20"/>
        </w:rPr>
        <w:t>5) объем бюджетных ассигнований на капитальный ремонт и закупку оборудования, рассчитывается иным методом (сметная стоимость выполнения работ, перечень и стоимость планируемого к приобретению оборудования).</w:t>
      </w:r>
    </w:p>
    <w:p w:rsidR="00702092" w:rsidRPr="00825182" w:rsidRDefault="00702092" w:rsidP="00825182">
      <w:pPr>
        <w:ind w:firstLine="559"/>
        <w:jc w:val="both"/>
        <w:rPr>
          <w:sz w:val="20"/>
          <w:szCs w:val="20"/>
        </w:rPr>
      </w:pPr>
      <w:r w:rsidRPr="00825182">
        <w:rPr>
          <w:sz w:val="20"/>
          <w:szCs w:val="20"/>
        </w:rPr>
        <w:t>9. </w:t>
      </w:r>
      <w:proofErr w:type="gramStart"/>
      <w:r w:rsidRPr="00825182">
        <w:rPr>
          <w:sz w:val="20"/>
          <w:szCs w:val="20"/>
        </w:rPr>
        <w:t>Объем бюджетных ассигнований на обеспечение функций казенных учреждений, рассчитанный в соответствии с подпунктами 1 - 5 пункта 8 настоящей Методики, увеличивается на прогнозируемый главными администраторами доходов местного бюджета объем доходов от оказания платных услуг и осуществления иной приносящей доход деятельности казенных учреждений, а также прогнозируемый объем средств от безвозмездных поступлений от физических и юридических лиц, в том числе добровольных пожертвований, которые</w:t>
      </w:r>
      <w:proofErr w:type="gramEnd"/>
      <w:r w:rsidRPr="00825182">
        <w:rPr>
          <w:sz w:val="20"/>
          <w:szCs w:val="20"/>
        </w:rPr>
        <w:t xml:space="preserve"> используются согласно целям их поступления.</w:t>
      </w:r>
    </w:p>
    <w:p w:rsidR="00702092" w:rsidRPr="00825182" w:rsidRDefault="00702092" w:rsidP="00825182">
      <w:pPr>
        <w:ind w:firstLine="559"/>
        <w:jc w:val="both"/>
        <w:rPr>
          <w:sz w:val="20"/>
          <w:szCs w:val="20"/>
        </w:rPr>
      </w:pPr>
      <w:r w:rsidRPr="00825182">
        <w:rPr>
          <w:sz w:val="20"/>
          <w:szCs w:val="20"/>
        </w:rPr>
        <w:t>10. Объем субсидий на финансовое обеспечение выполнения муниципального задания муниципальными бюджетными и автономными учреждениями определяется в соответствии с Порядком формирования муниципального задания в отношении муниципальных учреждений и порядка финансового обеспечения выполнения муниципального задания муниципальными учреждениями Берегаевского сельского поселения, утвержденным правовым актом администрации Берегаевского сельского поселения.</w:t>
      </w:r>
    </w:p>
    <w:p w:rsidR="00702092" w:rsidRPr="00825182" w:rsidRDefault="00702092" w:rsidP="00825182">
      <w:pPr>
        <w:ind w:firstLine="559"/>
        <w:jc w:val="both"/>
        <w:rPr>
          <w:sz w:val="20"/>
          <w:szCs w:val="20"/>
        </w:rPr>
      </w:pPr>
      <w:r w:rsidRPr="00825182">
        <w:rPr>
          <w:sz w:val="20"/>
          <w:szCs w:val="20"/>
        </w:rPr>
        <w:t>11. В случае если муниципальному учреждению доводится муниципальное задание на выполнение муниципальных работ, объем субсидии на выполнение муниципального задания определяется с учетом расходов, необходимых для выполнения муниципальных работ, порядок определения затрат на выполнение которых определяется администрацией Берегаевского сельского поселения, осуществляющей функции и полномочия учредителя муниципальных бюджетных или автономных учреждений.</w:t>
      </w:r>
    </w:p>
    <w:p w:rsidR="00702092" w:rsidRPr="00825182" w:rsidRDefault="00702092" w:rsidP="00825182">
      <w:pPr>
        <w:ind w:firstLine="559"/>
        <w:jc w:val="both"/>
        <w:rPr>
          <w:sz w:val="20"/>
          <w:szCs w:val="20"/>
        </w:rPr>
      </w:pPr>
      <w:r w:rsidRPr="00825182">
        <w:rPr>
          <w:sz w:val="20"/>
          <w:szCs w:val="20"/>
        </w:rPr>
        <w:t>12. Объем субсидий муниципальным бюджетным и автономным учреждениям на иные цели рассчитывается плановым методом в соответствии с нормативными правовыми актами, устанавливающими порядок определения объема и предоставления указанных субсидий.</w:t>
      </w:r>
    </w:p>
    <w:p w:rsidR="00702092" w:rsidRPr="00825182" w:rsidRDefault="00702092" w:rsidP="00825182">
      <w:pPr>
        <w:ind w:firstLine="559"/>
        <w:jc w:val="both"/>
        <w:rPr>
          <w:sz w:val="20"/>
          <w:szCs w:val="20"/>
        </w:rPr>
      </w:pPr>
      <w:r w:rsidRPr="00825182">
        <w:rPr>
          <w:sz w:val="20"/>
          <w:szCs w:val="20"/>
        </w:rPr>
        <w:t>13. </w:t>
      </w:r>
      <w:proofErr w:type="gramStart"/>
      <w:r w:rsidRPr="00825182">
        <w:rPr>
          <w:sz w:val="20"/>
          <w:szCs w:val="20"/>
        </w:rPr>
        <w:t>Объемы бюджетных ассигнований на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рассчитываются плановым методом в соответствии с нормативными правовыми актами, устанавливающими порядок определения объема и предоставления указанных субсидий.</w:t>
      </w:r>
      <w:proofErr w:type="gramEnd"/>
    </w:p>
    <w:p w:rsidR="00702092" w:rsidRPr="00825182" w:rsidRDefault="00702092" w:rsidP="00825182">
      <w:pPr>
        <w:ind w:firstLine="559"/>
        <w:jc w:val="both"/>
        <w:rPr>
          <w:sz w:val="20"/>
          <w:szCs w:val="20"/>
        </w:rPr>
      </w:pPr>
      <w:r w:rsidRPr="00825182">
        <w:rPr>
          <w:sz w:val="20"/>
          <w:szCs w:val="20"/>
        </w:rPr>
        <w:t>14. Объемы бюджетных ассигнований на социальное обеспечение населения определяются с учетом отраслевых (ведомственных) особенностей следующим образом:</w:t>
      </w:r>
    </w:p>
    <w:p w:rsidR="00702092" w:rsidRPr="00825182" w:rsidRDefault="00702092" w:rsidP="00825182">
      <w:pPr>
        <w:ind w:firstLine="559"/>
        <w:jc w:val="both"/>
        <w:rPr>
          <w:sz w:val="20"/>
          <w:szCs w:val="20"/>
        </w:rPr>
      </w:pPr>
      <w:proofErr w:type="gramStart"/>
      <w:r w:rsidRPr="00825182">
        <w:rPr>
          <w:sz w:val="20"/>
          <w:szCs w:val="20"/>
        </w:rPr>
        <w:t>1) объемы бюджетных ассигнований на исполнение публичных и публичных нормативных обязательств, в том числе исполняемых за счет межбюджетных трансфертов, рассчитываются нормативным методом путем умножения норматива денежных выплат в i-м году на прогнозируемую численность физических лиц, являющихся получателями выплат в i-м году, и на количество выплат с учетом расходов на доставку по следующей формуле:</w:t>
      </w:r>
      <w:proofErr w:type="gramEnd"/>
    </w:p>
    <w:p w:rsidR="00702092" w:rsidRPr="00825182" w:rsidRDefault="00702092" w:rsidP="00825182">
      <w:pPr>
        <w:jc w:val="both"/>
        <w:rPr>
          <w:sz w:val="20"/>
          <w:szCs w:val="20"/>
        </w:rPr>
      </w:pPr>
    </w:p>
    <w:p w:rsidR="00702092" w:rsidRPr="00825182" w:rsidRDefault="00702092" w:rsidP="00825182">
      <w:pPr>
        <w:jc w:val="both"/>
        <w:rPr>
          <w:sz w:val="20"/>
          <w:szCs w:val="20"/>
          <w:lang w:val="en-US"/>
        </w:rPr>
      </w:pPr>
      <w:proofErr w:type="spellStart"/>
      <w:r w:rsidRPr="00825182">
        <w:rPr>
          <w:sz w:val="20"/>
          <w:szCs w:val="20"/>
        </w:rPr>
        <w:t>БАпо</w:t>
      </w:r>
      <w:proofErr w:type="spellEnd"/>
      <w:r w:rsidRPr="00825182">
        <w:rPr>
          <w:sz w:val="20"/>
          <w:szCs w:val="20"/>
          <w:lang w:val="en-US"/>
        </w:rPr>
        <w:t xml:space="preserve"> (</w:t>
      </w:r>
      <w:proofErr w:type="spellStart"/>
      <w:r w:rsidRPr="00825182">
        <w:rPr>
          <w:sz w:val="20"/>
          <w:szCs w:val="20"/>
          <w:lang w:val="en-US"/>
        </w:rPr>
        <w:t>i</w:t>
      </w:r>
      <w:proofErr w:type="spellEnd"/>
      <w:r w:rsidRPr="00825182">
        <w:rPr>
          <w:sz w:val="20"/>
          <w:szCs w:val="20"/>
          <w:lang w:val="en-US"/>
        </w:rPr>
        <w:t xml:space="preserve">) = </w:t>
      </w:r>
      <w:r w:rsidRPr="00825182">
        <w:rPr>
          <w:sz w:val="20"/>
          <w:szCs w:val="20"/>
        </w:rPr>
        <w:t>Норм</w:t>
      </w:r>
      <w:r w:rsidRPr="00825182">
        <w:rPr>
          <w:sz w:val="20"/>
          <w:szCs w:val="20"/>
          <w:lang w:val="en-US"/>
        </w:rPr>
        <w:t xml:space="preserve"> (</w:t>
      </w:r>
      <w:proofErr w:type="spellStart"/>
      <w:r w:rsidRPr="00825182">
        <w:rPr>
          <w:sz w:val="20"/>
          <w:szCs w:val="20"/>
          <w:lang w:val="en-US"/>
        </w:rPr>
        <w:t>i</w:t>
      </w:r>
      <w:proofErr w:type="spellEnd"/>
      <w:r w:rsidRPr="00825182">
        <w:rPr>
          <w:sz w:val="20"/>
          <w:szCs w:val="20"/>
          <w:lang w:val="en-US"/>
        </w:rPr>
        <w:t xml:space="preserve">) x </w:t>
      </w:r>
      <w:r w:rsidRPr="00825182">
        <w:rPr>
          <w:sz w:val="20"/>
          <w:szCs w:val="20"/>
        </w:rPr>
        <w:t>ЧП</w:t>
      </w:r>
      <w:r w:rsidRPr="00825182">
        <w:rPr>
          <w:sz w:val="20"/>
          <w:szCs w:val="20"/>
          <w:lang w:val="en-US"/>
        </w:rPr>
        <w:t xml:space="preserve"> (</w:t>
      </w:r>
      <w:proofErr w:type="spellStart"/>
      <w:r w:rsidRPr="00825182">
        <w:rPr>
          <w:sz w:val="20"/>
          <w:szCs w:val="20"/>
          <w:lang w:val="en-US"/>
        </w:rPr>
        <w:t>i</w:t>
      </w:r>
      <w:proofErr w:type="spellEnd"/>
      <w:r w:rsidRPr="00825182">
        <w:rPr>
          <w:sz w:val="20"/>
          <w:szCs w:val="20"/>
          <w:lang w:val="en-US"/>
        </w:rPr>
        <w:t xml:space="preserve">) x </w:t>
      </w:r>
      <w:r w:rsidRPr="00825182">
        <w:rPr>
          <w:sz w:val="20"/>
          <w:szCs w:val="20"/>
        </w:rPr>
        <w:t>КВ</w:t>
      </w:r>
      <w:r w:rsidRPr="00825182">
        <w:rPr>
          <w:sz w:val="20"/>
          <w:szCs w:val="20"/>
          <w:lang w:val="en-US"/>
        </w:rPr>
        <w:t xml:space="preserve"> (</w:t>
      </w:r>
      <w:proofErr w:type="spellStart"/>
      <w:r w:rsidRPr="00825182">
        <w:rPr>
          <w:sz w:val="20"/>
          <w:szCs w:val="20"/>
          <w:lang w:val="en-US"/>
        </w:rPr>
        <w:t>i</w:t>
      </w:r>
      <w:proofErr w:type="spellEnd"/>
      <w:r w:rsidRPr="00825182">
        <w:rPr>
          <w:sz w:val="20"/>
          <w:szCs w:val="20"/>
          <w:lang w:val="en-US"/>
        </w:rPr>
        <w:t>),</w:t>
      </w:r>
    </w:p>
    <w:p w:rsidR="00702092" w:rsidRPr="00825182" w:rsidRDefault="00702092" w:rsidP="00825182">
      <w:pPr>
        <w:jc w:val="both"/>
        <w:rPr>
          <w:sz w:val="20"/>
          <w:szCs w:val="20"/>
          <w:lang w:val="en-US"/>
        </w:rPr>
      </w:pPr>
    </w:p>
    <w:p w:rsidR="00702092" w:rsidRPr="00825182" w:rsidRDefault="00702092" w:rsidP="00825182">
      <w:pPr>
        <w:ind w:firstLine="559"/>
        <w:jc w:val="both"/>
        <w:rPr>
          <w:sz w:val="20"/>
          <w:szCs w:val="20"/>
        </w:rPr>
      </w:pPr>
      <w:r w:rsidRPr="00825182">
        <w:rPr>
          <w:sz w:val="20"/>
          <w:szCs w:val="20"/>
        </w:rPr>
        <w:t>где:</w:t>
      </w:r>
    </w:p>
    <w:p w:rsidR="00702092" w:rsidRPr="00825182" w:rsidRDefault="00702092" w:rsidP="00825182">
      <w:pPr>
        <w:ind w:firstLine="559"/>
        <w:jc w:val="both"/>
        <w:rPr>
          <w:sz w:val="20"/>
          <w:szCs w:val="20"/>
        </w:rPr>
      </w:pPr>
      <w:proofErr w:type="spellStart"/>
      <w:r w:rsidRPr="00825182">
        <w:rPr>
          <w:sz w:val="20"/>
          <w:szCs w:val="20"/>
        </w:rPr>
        <w:t>БАпо</w:t>
      </w:r>
      <w:proofErr w:type="spellEnd"/>
      <w:r w:rsidRPr="00825182">
        <w:rPr>
          <w:sz w:val="20"/>
          <w:szCs w:val="20"/>
        </w:rPr>
        <w:t xml:space="preserve"> (i) - объем бюджетных ассигнований в i-м году;</w:t>
      </w:r>
    </w:p>
    <w:p w:rsidR="00702092" w:rsidRPr="00825182" w:rsidRDefault="00702092" w:rsidP="00825182">
      <w:pPr>
        <w:ind w:firstLine="559"/>
        <w:jc w:val="both"/>
        <w:rPr>
          <w:sz w:val="20"/>
          <w:szCs w:val="20"/>
        </w:rPr>
      </w:pPr>
      <w:r w:rsidRPr="00825182">
        <w:rPr>
          <w:sz w:val="20"/>
          <w:szCs w:val="20"/>
        </w:rPr>
        <w:t>Норм (i) - утвержденный норматив денежных выплат в i-м году;</w:t>
      </w:r>
    </w:p>
    <w:p w:rsidR="00702092" w:rsidRPr="00825182" w:rsidRDefault="00702092" w:rsidP="00825182">
      <w:pPr>
        <w:ind w:firstLine="559"/>
        <w:jc w:val="both"/>
        <w:rPr>
          <w:sz w:val="20"/>
          <w:szCs w:val="20"/>
        </w:rPr>
      </w:pPr>
      <w:r w:rsidRPr="00825182">
        <w:rPr>
          <w:sz w:val="20"/>
          <w:szCs w:val="20"/>
        </w:rPr>
        <w:t>ЧП (i) - прогнозируемая численность физических лиц, являющихся получателями выплат, в i-м году;</w:t>
      </w:r>
    </w:p>
    <w:p w:rsidR="00702092" w:rsidRPr="00825182" w:rsidRDefault="00702092" w:rsidP="00825182">
      <w:pPr>
        <w:ind w:firstLine="559"/>
        <w:jc w:val="both"/>
        <w:rPr>
          <w:sz w:val="20"/>
          <w:szCs w:val="20"/>
        </w:rPr>
      </w:pPr>
      <w:r w:rsidRPr="00825182">
        <w:rPr>
          <w:sz w:val="20"/>
          <w:szCs w:val="20"/>
        </w:rPr>
        <w:t>КВ (i) - количество выплат в i-м году.</w:t>
      </w:r>
    </w:p>
    <w:p w:rsidR="00702092" w:rsidRPr="00825182" w:rsidRDefault="00702092" w:rsidP="00825182">
      <w:pPr>
        <w:ind w:firstLine="559"/>
        <w:jc w:val="both"/>
        <w:rPr>
          <w:sz w:val="20"/>
          <w:szCs w:val="20"/>
        </w:rPr>
      </w:pPr>
      <w:r w:rsidRPr="00825182">
        <w:rPr>
          <w:sz w:val="20"/>
          <w:szCs w:val="20"/>
        </w:rPr>
        <w:t>Бюджетные ассигнования на исполнение публичных нормативных обязательств индексируются в случае, если это предусмотрено действующим законодательством;</w:t>
      </w:r>
    </w:p>
    <w:p w:rsidR="00702092" w:rsidRPr="00825182" w:rsidRDefault="00702092" w:rsidP="00825182">
      <w:pPr>
        <w:ind w:firstLine="559"/>
        <w:jc w:val="both"/>
        <w:rPr>
          <w:sz w:val="20"/>
          <w:szCs w:val="20"/>
        </w:rPr>
      </w:pPr>
      <w:r w:rsidRPr="00825182">
        <w:rPr>
          <w:sz w:val="20"/>
          <w:szCs w:val="20"/>
        </w:rPr>
        <w:lastRenderedPageBreak/>
        <w:t>2) для бюджетных ассигнований на социальное обеспечение, объем которых рассчитывается методом, отличным от нормативного, - в соответствии с утвержденным порядком предоставления социальных выплат гражданам либо порядком приобретения товаров, работ, услуг в пользу граждан для обеспечения их нужд в целях реализации мер социальной поддержки населения.</w:t>
      </w:r>
    </w:p>
    <w:p w:rsidR="00702092" w:rsidRPr="00825182" w:rsidRDefault="00702092" w:rsidP="00825182">
      <w:pPr>
        <w:ind w:firstLine="559"/>
        <w:jc w:val="both"/>
        <w:rPr>
          <w:sz w:val="20"/>
          <w:szCs w:val="20"/>
        </w:rPr>
      </w:pPr>
      <w:r w:rsidRPr="00825182">
        <w:rPr>
          <w:sz w:val="20"/>
          <w:szCs w:val="20"/>
        </w:rPr>
        <w:t>15. Бюджетные ассигнования на предоставление бюджетных инвестиций юридическим лицам, не являющимся муниципальными учреждениями, рассчитываются плановым методом и включаются в состав муниципальных программ Берегаевского сельского поселения.</w:t>
      </w:r>
    </w:p>
    <w:p w:rsidR="00702092" w:rsidRPr="00825182" w:rsidRDefault="00702092" w:rsidP="00825182">
      <w:pPr>
        <w:ind w:firstLine="559"/>
        <w:jc w:val="both"/>
        <w:rPr>
          <w:sz w:val="20"/>
          <w:szCs w:val="20"/>
        </w:rPr>
      </w:pPr>
      <w:r w:rsidRPr="00825182">
        <w:rPr>
          <w:sz w:val="20"/>
          <w:szCs w:val="20"/>
        </w:rPr>
        <w:t>16. Объемы бюджетных ассигнований на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рассчитываются плановым методом.</w:t>
      </w:r>
    </w:p>
    <w:p w:rsidR="00702092" w:rsidRPr="00825182" w:rsidRDefault="00702092" w:rsidP="00825182">
      <w:pPr>
        <w:ind w:firstLine="559"/>
        <w:jc w:val="both"/>
        <w:rPr>
          <w:sz w:val="20"/>
          <w:szCs w:val="20"/>
        </w:rPr>
      </w:pPr>
      <w:r w:rsidRPr="00825182">
        <w:rPr>
          <w:sz w:val="20"/>
          <w:szCs w:val="20"/>
        </w:rPr>
        <w:t>17. Объемы бюджетных ассигнований на предоставление межбюджетных трансфертов определяются различными методами,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законами и иными нормативными правовыми актами Томской области, Берегаевского сельского поселения, на основании которых планируется предоставление указанных межбюджетных трансфертов.</w:t>
      </w:r>
    </w:p>
    <w:p w:rsidR="00702092" w:rsidRPr="00825182" w:rsidRDefault="00702092" w:rsidP="00825182">
      <w:pPr>
        <w:ind w:firstLine="559"/>
        <w:jc w:val="both"/>
        <w:rPr>
          <w:sz w:val="20"/>
          <w:szCs w:val="20"/>
        </w:rPr>
      </w:pPr>
      <w:r w:rsidRPr="00825182">
        <w:rPr>
          <w:sz w:val="20"/>
          <w:szCs w:val="20"/>
        </w:rPr>
        <w:t>18. Объемы бюджетных ассигнований на обслуживание муниципального долга рассчитываются плановым методом в соответствии с действующими договорами (соглашениями), определяющими условия муниципальных заимствований, прогнозами объема и условий муниципальных заимствований на очередной финансовый год и плановый период.</w:t>
      </w:r>
    </w:p>
    <w:p w:rsidR="00702092" w:rsidRPr="00825182" w:rsidRDefault="00702092" w:rsidP="00825182">
      <w:pPr>
        <w:ind w:firstLine="559"/>
        <w:jc w:val="both"/>
        <w:rPr>
          <w:sz w:val="20"/>
          <w:szCs w:val="20"/>
        </w:rPr>
      </w:pPr>
      <w:r w:rsidRPr="00825182">
        <w:rPr>
          <w:sz w:val="20"/>
          <w:szCs w:val="20"/>
        </w:rPr>
        <w:t>19. </w:t>
      </w:r>
      <w:proofErr w:type="gramStart"/>
      <w:r w:rsidRPr="00825182">
        <w:rPr>
          <w:sz w:val="20"/>
          <w:szCs w:val="20"/>
        </w:rPr>
        <w:t xml:space="preserve">Объем бюджетных ассигнований на исполнение судебных актов по искам к </w:t>
      </w:r>
      <w:proofErr w:type="spellStart"/>
      <w:r w:rsidRPr="00825182">
        <w:rPr>
          <w:sz w:val="20"/>
          <w:szCs w:val="20"/>
        </w:rPr>
        <w:t>Берегаевскому</w:t>
      </w:r>
      <w:proofErr w:type="spellEnd"/>
      <w:r w:rsidRPr="00825182">
        <w:rPr>
          <w:sz w:val="20"/>
          <w:szCs w:val="20"/>
        </w:rPr>
        <w:t xml:space="preserve"> сельскому поселению о возмещении вреда, причиненного гражданину или юридическому лицу в результате незаконных действий (бездействия) органов власти  Берегаевского сельского поселения либо должностных лиц этих органов в соответствующем финансовом году, определяется исходя из бюджетных ассигнований текущего года с учетом сроков исполнения судебных актов.</w:t>
      </w:r>
      <w:proofErr w:type="gramEnd"/>
    </w:p>
    <w:p w:rsidR="00702092" w:rsidRPr="00825182" w:rsidRDefault="00702092" w:rsidP="00825182">
      <w:pPr>
        <w:jc w:val="both"/>
        <w:rPr>
          <w:sz w:val="20"/>
          <w:szCs w:val="20"/>
        </w:rPr>
      </w:pPr>
    </w:p>
    <w:p w:rsidR="00702092" w:rsidRPr="00825182" w:rsidRDefault="00702092" w:rsidP="00825182">
      <w:pPr>
        <w:jc w:val="center"/>
        <w:rPr>
          <w:sz w:val="20"/>
          <w:szCs w:val="20"/>
        </w:rPr>
      </w:pPr>
      <w:r w:rsidRPr="00825182">
        <w:rPr>
          <w:sz w:val="20"/>
          <w:szCs w:val="20"/>
        </w:rPr>
        <w:t xml:space="preserve">4. ОСОБЕННОСТИ ПЛАНИРОВАНИЯ </w:t>
      </w:r>
      <w:proofErr w:type="gramStart"/>
      <w:r w:rsidRPr="00825182">
        <w:rPr>
          <w:sz w:val="20"/>
          <w:szCs w:val="20"/>
        </w:rPr>
        <w:t>ОТДЕЛЬНЫХ</w:t>
      </w:r>
      <w:proofErr w:type="gramEnd"/>
    </w:p>
    <w:p w:rsidR="00702092" w:rsidRPr="00825182" w:rsidRDefault="00702092" w:rsidP="00825182">
      <w:pPr>
        <w:jc w:val="center"/>
        <w:rPr>
          <w:sz w:val="20"/>
          <w:szCs w:val="20"/>
        </w:rPr>
      </w:pPr>
      <w:r w:rsidRPr="00825182">
        <w:rPr>
          <w:sz w:val="20"/>
          <w:szCs w:val="20"/>
        </w:rPr>
        <w:t>РАСХОДОВ МЕСТНОГО БЮДЖЕТА</w:t>
      </w:r>
    </w:p>
    <w:p w:rsidR="00702092" w:rsidRPr="00825182" w:rsidRDefault="00702092" w:rsidP="00825182">
      <w:pPr>
        <w:jc w:val="both"/>
        <w:rPr>
          <w:sz w:val="20"/>
          <w:szCs w:val="20"/>
        </w:rPr>
      </w:pPr>
    </w:p>
    <w:p w:rsidR="00702092" w:rsidRPr="00825182" w:rsidRDefault="00702092" w:rsidP="00825182">
      <w:pPr>
        <w:ind w:firstLine="559"/>
        <w:jc w:val="both"/>
        <w:rPr>
          <w:sz w:val="20"/>
          <w:szCs w:val="20"/>
        </w:rPr>
      </w:pPr>
      <w:r w:rsidRPr="00825182">
        <w:rPr>
          <w:sz w:val="20"/>
          <w:szCs w:val="20"/>
        </w:rPr>
        <w:t xml:space="preserve">20. В составе расходов местного бюджета планируются зарезервированные бюджетные ассигнования </w:t>
      </w:r>
      <w:proofErr w:type="gramStart"/>
      <w:r w:rsidRPr="00825182">
        <w:rPr>
          <w:sz w:val="20"/>
          <w:szCs w:val="20"/>
        </w:rPr>
        <w:t>на</w:t>
      </w:r>
      <w:proofErr w:type="gramEnd"/>
      <w:r w:rsidRPr="00825182">
        <w:rPr>
          <w:sz w:val="20"/>
          <w:szCs w:val="20"/>
        </w:rPr>
        <w:t>:</w:t>
      </w:r>
    </w:p>
    <w:p w:rsidR="00702092" w:rsidRPr="00825182" w:rsidRDefault="00702092" w:rsidP="00825182">
      <w:pPr>
        <w:ind w:firstLine="559"/>
        <w:jc w:val="both"/>
        <w:rPr>
          <w:sz w:val="20"/>
          <w:szCs w:val="20"/>
        </w:rPr>
      </w:pPr>
      <w:r w:rsidRPr="00825182">
        <w:rPr>
          <w:sz w:val="20"/>
          <w:szCs w:val="20"/>
        </w:rPr>
        <w:t>1) формирование резервного фонда финансирования непредвиденных расходов администрации Берегаевского сельского поселения и резервного фонда администрации Берегаевского сельского поселения по предупреждению и ликвидации чрезвычайных ситуаций и последствий стихийных бедствий в объеме, не превышающем 3 процента от общего объема расходов местного бюджета;</w:t>
      </w:r>
    </w:p>
    <w:p w:rsidR="00702092" w:rsidRPr="00825182" w:rsidRDefault="00702092" w:rsidP="00825182">
      <w:pPr>
        <w:ind w:firstLine="559"/>
        <w:jc w:val="both"/>
        <w:rPr>
          <w:sz w:val="20"/>
          <w:szCs w:val="20"/>
        </w:rPr>
      </w:pPr>
      <w:r w:rsidRPr="00825182">
        <w:rPr>
          <w:sz w:val="20"/>
          <w:szCs w:val="20"/>
        </w:rPr>
        <w:t xml:space="preserve">2) на увеличение </w:t>
      </w:r>
      <w:proofErr w:type="gramStart"/>
      <w:r w:rsidRPr="00825182">
        <w:rPr>
          <w:sz w:val="20"/>
          <w:szCs w:val="20"/>
        </w:rPr>
        <w:t>фондов оплаты труда работников бюджетной сферы</w:t>
      </w:r>
      <w:proofErr w:type="gramEnd"/>
      <w:r w:rsidRPr="00825182">
        <w:rPr>
          <w:sz w:val="20"/>
          <w:szCs w:val="20"/>
        </w:rPr>
        <w:t xml:space="preserve"> исходя из соответствующих параметров индексации фонда оплаты труда работников бюджетной сферы и основных характеристик проекта местного бюджета на очередной финансовый год и плановый период.</w:t>
      </w:r>
    </w:p>
    <w:p w:rsidR="00702092" w:rsidRPr="00825182" w:rsidRDefault="00702092" w:rsidP="00825182">
      <w:pPr>
        <w:ind w:firstLine="559"/>
        <w:jc w:val="both"/>
        <w:rPr>
          <w:sz w:val="20"/>
          <w:szCs w:val="20"/>
        </w:rPr>
      </w:pPr>
      <w:r w:rsidRPr="00825182">
        <w:rPr>
          <w:sz w:val="20"/>
          <w:szCs w:val="20"/>
        </w:rPr>
        <w:t>21. Объем бюджетных ассигнований дорожного фонда Берегаевского сельского поселения определяется в соответствии с решением Совета Берегаевского сельского поселения о дорожном фонде.</w:t>
      </w:r>
    </w:p>
    <w:p w:rsidR="00702092" w:rsidRPr="00825182" w:rsidRDefault="00702092" w:rsidP="00825182">
      <w:pPr>
        <w:ind w:firstLine="559"/>
        <w:jc w:val="both"/>
        <w:rPr>
          <w:sz w:val="20"/>
          <w:szCs w:val="20"/>
        </w:rPr>
      </w:pPr>
      <w:r w:rsidRPr="00825182">
        <w:rPr>
          <w:sz w:val="20"/>
          <w:szCs w:val="20"/>
        </w:rPr>
        <w:t>22. Планирование бюджетных ассигнований на увеличение действующих муниципальных программ и на реализацию вновь принимаемых муниципальных программ производится на основании решения бюджетной комиссии по составлению проекта местного бюджета на очередной финансовый год и плановый период.</w:t>
      </w:r>
    </w:p>
    <w:p w:rsidR="00702092" w:rsidRPr="00825182" w:rsidRDefault="00702092" w:rsidP="00825182">
      <w:pPr>
        <w:ind w:firstLine="559"/>
        <w:jc w:val="both"/>
        <w:rPr>
          <w:sz w:val="20"/>
          <w:szCs w:val="20"/>
        </w:rPr>
      </w:pPr>
      <w:r w:rsidRPr="00825182">
        <w:rPr>
          <w:sz w:val="20"/>
          <w:szCs w:val="20"/>
        </w:rPr>
        <w:t>23. Планирование бюджетных ассигнований на проведение капитального ремонта объектов недвижимого имущества в очередном финансовом году производится на основании решения бюджетной комиссии по составлению проекта местного бюджета на очередной финансовый год и плановый период.</w:t>
      </w:r>
    </w:p>
    <w:p w:rsidR="00702092" w:rsidRPr="00825182" w:rsidRDefault="00702092" w:rsidP="00825182">
      <w:pPr>
        <w:ind w:firstLine="559"/>
        <w:jc w:val="both"/>
        <w:rPr>
          <w:sz w:val="20"/>
          <w:szCs w:val="20"/>
        </w:rPr>
      </w:pPr>
      <w:r w:rsidRPr="00825182">
        <w:rPr>
          <w:sz w:val="20"/>
          <w:szCs w:val="20"/>
        </w:rPr>
        <w:t>24. </w:t>
      </w:r>
      <w:proofErr w:type="gramStart"/>
      <w:r w:rsidRPr="00825182">
        <w:rPr>
          <w:sz w:val="20"/>
          <w:szCs w:val="20"/>
        </w:rPr>
        <w:t>Планирование бюджетных ассигнований на финансирование действующих и принимаемых обязательств по реализации переданных полномочий Российской Федерации, Томской области, Тегульдетского района осуществляется в пределах прогнозируемого главным администратором доходов местного бюджета объема поступлений субвенций из областного бюджета в очередном году и плановом периоде, предусмотренных областным законам (проектом областного закона) об областном бюджете на очередной финансовый год и плановый период, иными нормативными правовыми актами</w:t>
      </w:r>
      <w:proofErr w:type="gramEnd"/>
      <w:r w:rsidRPr="00825182">
        <w:rPr>
          <w:sz w:val="20"/>
          <w:szCs w:val="20"/>
        </w:rPr>
        <w:t xml:space="preserve"> Томской области, Тегульдетского района.</w:t>
      </w:r>
    </w:p>
    <w:p w:rsidR="00702092" w:rsidRPr="00825182" w:rsidRDefault="00702092" w:rsidP="00825182">
      <w:pPr>
        <w:ind w:firstLine="559"/>
        <w:jc w:val="both"/>
        <w:rPr>
          <w:sz w:val="20"/>
          <w:szCs w:val="20"/>
        </w:rPr>
      </w:pPr>
      <w:r w:rsidRPr="00825182">
        <w:rPr>
          <w:sz w:val="20"/>
          <w:szCs w:val="20"/>
        </w:rPr>
        <w:t>25. </w:t>
      </w:r>
      <w:proofErr w:type="gramStart"/>
      <w:r w:rsidRPr="00825182">
        <w:rPr>
          <w:sz w:val="20"/>
          <w:szCs w:val="20"/>
        </w:rPr>
        <w:t xml:space="preserve">Планирование бюджетных ассигнований, частично или полностью формируемых за счет поступления субсидий и иных межбюджетных трансфертов из областного бюджета, бюджета Тегульдетского района осуществляется в пределах прогнозируемого главным администратором доходов местного бюджета объема поступления субсидий (иных межбюджетных трансфертов) из областного бюджета, бюджета Тегульдетского района в очередном финансовом году и плановом периоде и планируемого </w:t>
      </w:r>
      <w:proofErr w:type="spellStart"/>
      <w:r w:rsidRPr="00825182">
        <w:rPr>
          <w:sz w:val="20"/>
          <w:szCs w:val="20"/>
        </w:rPr>
        <w:t>софинансирования</w:t>
      </w:r>
      <w:proofErr w:type="spellEnd"/>
      <w:r w:rsidRPr="00825182">
        <w:rPr>
          <w:sz w:val="20"/>
          <w:szCs w:val="20"/>
        </w:rPr>
        <w:t xml:space="preserve"> соответствующих расходов со стороны Берегаевского сельского поселения в</w:t>
      </w:r>
      <w:proofErr w:type="gramEnd"/>
      <w:r w:rsidRPr="00825182">
        <w:rPr>
          <w:sz w:val="20"/>
          <w:szCs w:val="20"/>
        </w:rPr>
        <w:t xml:space="preserve"> </w:t>
      </w:r>
      <w:proofErr w:type="gramStart"/>
      <w:r w:rsidRPr="00825182">
        <w:rPr>
          <w:sz w:val="20"/>
          <w:szCs w:val="20"/>
        </w:rPr>
        <w:t xml:space="preserve">объеме не менее минимального уровня - если требование к минимальному уровню </w:t>
      </w:r>
      <w:proofErr w:type="spellStart"/>
      <w:r w:rsidRPr="00825182">
        <w:rPr>
          <w:sz w:val="20"/>
          <w:szCs w:val="20"/>
        </w:rPr>
        <w:t>софинансирования</w:t>
      </w:r>
      <w:proofErr w:type="spellEnd"/>
      <w:r w:rsidRPr="00825182">
        <w:rPr>
          <w:sz w:val="20"/>
          <w:szCs w:val="20"/>
        </w:rPr>
        <w:t xml:space="preserve"> установлено правилами (условиями) предоставления субсидий (иных межбюджетных трансфертов) из областного бюджета, закрепленных нормативными правовыми актами Томской области либо соглашениями с областными органами исполнительной власти, нормативными правовыми актами Тегульдетского района либо соглашениями с органами исполнительной власти Тегульдетского района.</w:t>
      </w:r>
      <w:proofErr w:type="gramEnd"/>
    </w:p>
    <w:p w:rsidR="00702092" w:rsidRPr="00825182" w:rsidRDefault="00702092" w:rsidP="00825182">
      <w:pPr>
        <w:ind w:firstLine="559"/>
        <w:jc w:val="both"/>
        <w:rPr>
          <w:sz w:val="20"/>
          <w:szCs w:val="20"/>
        </w:rPr>
      </w:pPr>
      <w:r w:rsidRPr="00825182">
        <w:rPr>
          <w:sz w:val="20"/>
          <w:szCs w:val="20"/>
        </w:rPr>
        <w:t>26. </w:t>
      </w:r>
      <w:proofErr w:type="gramStart"/>
      <w:r w:rsidRPr="00825182">
        <w:rPr>
          <w:sz w:val="20"/>
          <w:szCs w:val="20"/>
        </w:rPr>
        <w:t xml:space="preserve">Объем бюджетных ассигнований на исполнение муниципальных гарантий Берегаевского сельского поселения без права регрессного требования гаранта к принципалу определяется согласно графикам погашения обязательств по действующим договорам, исполнение которых обеспечено муниципальными гарантиями Берегаевского сельского поселения без права регрессного требования гаранта к принципалу, с учетом планируемого </w:t>
      </w:r>
      <w:r w:rsidRPr="00825182">
        <w:rPr>
          <w:sz w:val="20"/>
          <w:szCs w:val="20"/>
        </w:rPr>
        <w:lastRenderedPageBreak/>
        <w:t>предоставления муниципальных гарантий Берегаевского сельского поселения без права регрессного требования к принципалу.</w:t>
      </w:r>
      <w:proofErr w:type="gramEnd"/>
    </w:p>
    <w:p w:rsidR="00702092" w:rsidRPr="00825182" w:rsidRDefault="00702092" w:rsidP="00825182">
      <w:pPr>
        <w:ind w:firstLine="559"/>
        <w:jc w:val="both"/>
        <w:rPr>
          <w:sz w:val="20"/>
          <w:szCs w:val="20"/>
        </w:rPr>
      </w:pPr>
      <w:r w:rsidRPr="00825182">
        <w:rPr>
          <w:sz w:val="20"/>
          <w:szCs w:val="20"/>
        </w:rPr>
        <w:t>27. Бюджетные ассигнования в части общего объема условно утверждаемых (утвержденных) расходов при формировании местного бюджета на очередной финансовый год и плановый период планируются:</w:t>
      </w:r>
    </w:p>
    <w:p w:rsidR="00702092" w:rsidRPr="00825182" w:rsidRDefault="00702092" w:rsidP="00825182">
      <w:pPr>
        <w:ind w:firstLine="559"/>
        <w:jc w:val="both"/>
        <w:rPr>
          <w:sz w:val="20"/>
          <w:szCs w:val="20"/>
        </w:rPr>
      </w:pPr>
      <w:r w:rsidRPr="00825182">
        <w:rPr>
          <w:sz w:val="20"/>
          <w:szCs w:val="20"/>
        </w:rPr>
        <w:t>1) на первый год планового периода в объеме не менее 2,5 процента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02092" w:rsidRPr="00825182" w:rsidRDefault="00702092" w:rsidP="00825182">
      <w:pPr>
        <w:ind w:firstLine="559"/>
        <w:jc w:val="both"/>
        <w:rPr>
          <w:sz w:val="20"/>
          <w:szCs w:val="20"/>
        </w:rPr>
      </w:pPr>
      <w:r w:rsidRPr="00825182">
        <w:rPr>
          <w:sz w:val="20"/>
          <w:szCs w:val="20"/>
        </w:rPr>
        <w:t>2) на второй год планового периода в объеме не менее 5 процентов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02092" w:rsidRPr="00825182" w:rsidRDefault="00702092" w:rsidP="00825182">
      <w:pPr>
        <w:shd w:val="clear" w:color="auto" w:fill="FFFFFF"/>
        <w:jc w:val="both"/>
        <w:rPr>
          <w:sz w:val="20"/>
          <w:szCs w:val="20"/>
        </w:rPr>
      </w:pPr>
    </w:p>
    <w:p w:rsidR="00702092" w:rsidRPr="00825182" w:rsidRDefault="00702092" w:rsidP="00825182">
      <w:pPr>
        <w:jc w:val="center"/>
        <w:rPr>
          <w:b/>
          <w:sz w:val="20"/>
          <w:szCs w:val="20"/>
        </w:rPr>
      </w:pPr>
    </w:p>
    <w:p w:rsidR="00702092" w:rsidRPr="00825182" w:rsidRDefault="00702092" w:rsidP="00825182">
      <w:pPr>
        <w:jc w:val="center"/>
        <w:rPr>
          <w:b/>
          <w:sz w:val="20"/>
          <w:szCs w:val="20"/>
        </w:rPr>
      </w:pPr>
    </w:p>
    <w:p w:rsidR="00702092" w:rsidRPr="00825182" w:rsidRDefault="00702092" w:rsidP="00825182">
      <w:pPr>
        <w:jc w:val="center"/>
        <w:rPr>
          <w:b/>
          <w:sz w:val="20"/>
          <w:szCs w:val="20"/>
        </w:rPr>
      </w:pPr>
      <w:r w:rsidRPr="00825182">
        <w:rPr>
          <w:b/>
          <w:sz w:val="20"/>
          <w:szCs w:val="20"/>
        </w:rPr>
        <w:t>ПОСТАНОВЛЕНИЕ</w:t>
      </w:r>
    </w:p>
    <w:p w:rsidR="00702092" w:rsidRPr="00825182" w:rsidRDefault="00702092" w:rsidP="00825182">
      <w:pPr>
        <w:jc w:val="center"/>
        <w:rPr>
          <w:b/>
          <w:sz w:val="20"/>
          <w:szCs w:val="20"/>
        </w:rPr>
      </w:pPr>
    </w:p>
    <w:p w:rsidR="00702092" w:rsidRPr="00825182" w:rsidRDefault="00702092" w:rsidP="00825182">
      <w:pPr>
        <w:keepNext/>
        <w:keepLines/>
        <w:tabs>
          <w:tab w:val="left" w:pos="708"/>
        </w:tabs>
        <w:suppressAutoHyphens/>
        <w:autoSpaceDE w:val="0"/>
        <w:autoSpaceDN w:val="0"/>
        <w:adjustRightInd w:val="0"/>
        <w:rPr>
          <w:rFonts w:eastAsia="DejaVu Sans"/>
          <w:b/>
          <w:color w:val="000000"/>
          <w:kern w:val="2"/>
          <w:sz w:val="20"/>
          <w:szCs w:val="20"/>
        </w:rPr>
      </w:pPr>
      <w:r w:rsidRPr="00825182">
        <w:rPr>
          <w:rFonts w:eastAsia="DejaVu Sans"/>
          <w:b/>
          <w:color w:val="000000"/>
          <w:kern w:val="2"/>
          <w:sz w:val="20"/>
          <w:szCs w:val="20"/>
        </w:rPr>
        <w:t xml:space="preserve">28.12.2020                                                                                                                           </w:t>
      </w:r>
      <w:r w:rsidR="00341490">
        <w:rPr>
          <w:rFonts w:eastAsia="DejaVu Sans"/>
          <w:b/>
          <w:color w:val="000000"/>
          <w:kern w:val="2"/>
          <w:sz w:val="20"/>
          <w:szCs w:val="20"/>
        </w:rPr>
        <w:t xml:space="preserve">                                                </w:t>
      </w:r>
      <w:r w:rsidRPr="00825182">
        <w:rPr>
          <w:rFonts w:eastAsia="DejaVu Sans"/>
          <w:b/>
          <w:color w:val="000000"/>
          <w:kern w:val="2"/>
          <w:sz w:val="20"/>
          <w:szCs w:val="20"/>
        </w:rPr>
        <w:t xml:space="preserve">  № 82</w:t>
      </w:r>
    </w:p>
    <w:p w:rsidR="00702092" w:rsidRPr="00825182" w:rsidRDefault="00702092" w:rsidP="00825182">
      <w:pPr>
        <w:jc w:val="center"/>
        <w:rPr>
          <w:b/>
          <w:sz w:val="20"/>
          <w:szCs w:val="20"/>
        </w:rPr>
      </w:pPr>
    </w:p>
    <w:p w:rsidR="00702092" w:rsidRPr="00825182" w:rsidRDefault="00702092" w:rsidP="00825182">
      <w:pPr>
        <w:jc w:val="center"/>
        <w:rPr>
          <w:b/>
          <w:sz w:val="20"/>
          <w:szCs w:val="20"/>
        </w:rPr>
      </w:pPr>
    </w:p>
    <w:p w:rsidR="00702092" w:rsidRPr="00825182" w:rsidRDefault="00702092" w:rsidP="00825182">
      <w:pPr>
        <w:jc w:val="center"/>
        <w:rPr>
          <w:b/>
          <w:sz w:val="20"/>
          <w:szCs w:val="20"/>
        </w:rPr>
      </w:pPr>
      <w:r w:rsidRPr="00825182">
        <w:rPr>
          <w:b/>
          <w:sz w:val="20"/>
          <w:szCs w:val="20"/>
        </w:rPr>
        <w:t xml:space="preserve">Об    утверждении  Порядка возврата межбюджетных трансфертов </w:t>
      </w:r>
    </w:p>
    <w:p w:rsidR="00702092" w:rsidRPr="00825182" w:rsidRDefault="00702092" w:rsidP="00825182">
      <w:pPr>
        <w:jc w:val="center"/>
        <w:rPr>
          <w:b/>
          <w:sz w:val="20"/>
          <w:szCs w:val="20"/>
        </w:rPr>
      </w:pPr>
      <w:r w:rsidRPr="00825182">
        <w:rPr>
          <w:b/>
          <w:sz w:val="20"/>
          <w:szCs w:val="20"/>
        </w:rPr>
        <w:t>из местного бюджета в бюджет, из которого они были ранее предоставлены</w:t>
      </w:r>
    </w:p>
    <w:p w:rsidR="00702092" w:rsidRPr="00825182" w:rsidRDefault="00702092" w:rsidP="00825182">
      <w:pPr>
        <w:rPr>
          <w:b/>
          <w:sz w:val="20"/>
          <w:szCs w:val="20"/>
        </w:rPr>
      </w:pPr>
    </w:p>
    <w:p w:rsidR="00702092" w:rsidRPr="00825182" w:rsidRDefault="00702092" w:rsidP="00825182">
      <w:pPr>
        <w:ind w:firstLine="708"/>
        <w:jc w:val="both"/>
        <w:rPr>
          <w:sz w:val="20"/>
          <w:szCs w:val="20"/>
        </w:rPr>
      </w:pPr>
      <w:r w:rsidRPr="00825182">
        <w:rPr>
          <w:sz w:val="20"/>
          <w:szCs w:val="20"/>
        </w:rPr>
        <w:t xml:space="preserve">В целях реализации пункта 5 </w:t>
      </w:r>
      <w:hyperlink r:id="rId90" w:history="1">
        <w:r w:rsidRPr="00825182">
          <w:rPr>
            <w:sz w:val="20"/>
            <w:szCs w:val="20"/>
          </w:rPr>
          <w:t>статьи 242</w:t>
        </w:r>
      </w:hyperlink>
      <w:r w:rsidRPr="00825182">
        <w:rPr>
          <w:sz w:val="20"/>
          <w:szCs w:val="20"/>
        </w:rPr>
        <w:t xml:space="preserve"> Бюджетного кодекса Российской Федерации, согласно Постановлению Администрации Берегаевского сельского поселения от 22.03.2018 № 13 «Об утверждении Порядка завершения операций по исполнению     бюджета Берегаевского сельского поселения  в текущем  финансовом году, </w:t>
      </w:r>
    </w:p>
    <w:p w:rsidR="00702092" w:rsidRPr="00825182" w:rsidRDefault="00702092" w:rsidP="00825182">
      <w:pPr>
        <w:shd w:val="clear" w:color="auto" w:fill="FFFFFF"/>
        <w:jc w:val="center"/>
        <w:rPr>
          <w:color w:val="000000"/>
          <w:sz w:val="20"/>
          <w:szCs w:val="20"/>
        </w:rPr>
      </w:pPr>
    </w:p>
    <w:p w:rsidR="00702092" w:rsidRPr="00825182" w:rsidRDefault="00702092" w:rsidP="00825182">
      <w:pPr>
        <w:shd w:val="clear" w:color="auto" w:fill="FFFFFF"/>
        <w:jc w:val="center"/>
        <w:rPr>
          <w:color w:val="000000"/>
          <w:sz w:val="20"/>
          <w:szCs w:val="20"/>
        </w:rPr>
      </w:pPr>
      <w:r w:rsidRPr="00825182">
        <w:rPr>
          <w:color w:val="000000"/>
          <w:sz w:val="20"/>
          <w:szCs w:val="20"/>
        </w:rPr>
        <w:t>ПОСТАНОВЛЯЮ:</w:t>
      </w:r>
    </w:p>
    <w:p w:rsidR="00702092" w:rsidRPr="00825182" w:rsidRDefault="00702092" w:rsidP="00825182">
      <w:pPr>
        <w:jc w:val="both"/>
        <w:rPr>
          <w:sz w:val="20"/>
          <w:szCs w:val="20"/>
        </w:rPr>
      </w:pPr>
      <w:r w:rsidRPr="00825182">
        <w:rPr>
          <w:color w:val="000000"/>
          <w:sz w:val="20"/>
          <w:szCs w:val="20"/>
        </w:rPr>
        <w:tab/>
      </w:r>
      <w:r w:rsidRPr="00825182">
        <w:rPr>
          <w:sz w:val="20"/>
          <w:szCs w:val="20"/>
        </w:rPr>
        <w:t>1. Утвердить Порядок  возврата межбюджетных трансфертов из местного бюджета в бюджет, из которого они были ранее предоставлены согласно приложению к настоящему постановлению.</w:t>
      </w:r>
    </w:p>
    <w:p w:rsidR="00702092" w:rsidRPr="00825182" w:rsidRDefault="00702092" w:rsidP="00825182">
      <w:pPr>
        <w:widowControl w:val="0"/>
        <w:autoSpaceDE w:val="0"/>
        <w:autoSpaceDN w:val="0"/>
        <w:adjustRightInd w:val="0"/>
        <w:ind w:firstLine="708"/>
        <w:jc w:val="both"/>
        <w:rPr>
          <w:sz w:val="20"/>
          <w:szCs w:val="20"/>
          <w:u w:val="single"/>
          <w:lang w:eastAsia="ar-SA"/>
        </w:rPr>
      </w:pPr>
      <w:r w:rsidRPr="00825182">
        <w:rPr>
          <w:sz w:val="20"/>
          <w:szCs w:val="20"/>
        </w:rPr>
        <w:t xml:space="preserve">2. </w:t>
      </w:r>
      <w:r w:rsidRPr="00825182">
        <w:rPr>
          <w:sz w:val="20"/>
          <w:szCs w:val="20"/>
          <w:lang w:eastAsia="ar-SA"/>
        </w:rPr>
        <w:t>Настоящее Постановление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w:t>
      </w:r>
      <w:r w:rsidR="00341490">
        <w:rPr>
          <w:sz w:val="20"/>
          <w:szCs w:val="20"/>
          <w:lang w:eastAsia="ar-SA"/>
        </w:rPr>
        <w:t xml:space="preserve"> сельского поселения </w:t>
      </w:r>
      <w:r w:rsidRPr="00825182">
        <w:rPr>
          <w:sz w:val="20"/>
          <w:szCs w:val="20"/>
          <w:lang w:eastAsia="ar-SA"/>
        </w:rPr>
        <w:t xml:space="preserve"> в информационно-телекоммуникационной сети «Интернет»</w:t>
      </w:r>
      <w:r w:rsidRPr="00341490">
        <w:rPr>
          <w:sz w:val="20"/>
          <w:szCs w:val="20"/>
          <w:lang w:eastAsia="ar-SA"/>
        </w:rPr>
        <w:t>.</w:t>
      </w:r>
    </w:p>
    <w:p w:rsidR="00702092" w:rsidRPr="00825182" w:rsidRDefault="00702092" w:rsidP="00825182">
      <w:pPr>
        <w:ind w:firstLine="708"/>
        <w:jc w:val="both"/>
        <w:rPr>
          <w:sz w:val="20"/>
          <w:szCs w:val="20"/>
        </w:rPr>
      </w:pPr>
      <w:r w:rsidRPr="00825182">
        <w:rPr>
          <w:sz w:val="20"/>
          <w:szCs w:val="20"/>
        </w:rPr>
        <w:t>3. Контроль исполнения настоящего постановления оставляю за собой.</w:t>
      </w:r>
    </w:p>
    <w:p w:rsidR="00702092" w:rsidRPr="00825182" w:rsidRDefault="00702092" w:rsidP="00825182">
      <w:pPr>
        <w:keepNext/>
        <w:keepLines/>
        <w:suppressAutoHyphens/>
        <w:autoSpaceDE w:val="0"/>
        <w:autoSpaceDN w:val="0"/>
        <w:adjustRightInd w:val="0"/>
        <w:jc w:val="both"/>
        <w:rPr>
          <w:sz w:val="20"/>
          <w:szCs w:val="20"/>
        </w:rPr>
      </w:pPr>
    </w:p>
    <w:p w:rsidR="00702092" w:rsidRPr="00825182" w:rsidRDefault="00702092" w:rsidP="00825182">
      <w:pPr>
        <w:keepNext/>
        <w:keepLines/>
        <w:suppressAutoHyphens/>
        <w:autoSpaceDE w:val="0"/>
        <w:autoSpaceDN w:val="0"/>
        <w:adjustRightInd w:val="0"/>
        <w:jc w:val="both"/>
        <w:rPr>
          <w:sz w:val="20"/>
          <w:szCs w:val="20"/>
        </w:rPr>
      </w:pPr>
    </w:p>
    <w:p w:rsidR="00702092" w:rsidRPr="00825182" w:rsidRDefault="00702092" w:rsidP="00825182">
      <w:pPr>
        <w:autoSpaceDE w:val="0"/>
        <w:autoSpaceDN w:val="0"/>
        <w:adjustRightInd w:val="0"/>
        <w:ind w:firstLine="741"/>
        <w:jc w:val="both"/>
        <w:rPr>
          <w:sz w:val="20"/>
          <w:szCs w:val="20"/>
        </w:rPr>
      </w:pPr>
    </w:p>
    <w:p w:rsidR="00702092" w:rsidRPr="00825182" w:rsidRDefault="00702092" w:rsidP="00825182">
      <w:pPr>
        <w:autoSpaceDE w:val="0"/>
        <w:autoSpaceDN w:val="0"/>
        <w:adjustRightInd w:val="0"/>
        <w:jc w:val="both"/>
        <w:rPr>
          <w:sz w:val="20"/>
          <w:szCs w:val="20"/>
        </w:rPr>
      </w:pPr>
      <w:r w:rsidRPr="00825182">
        <w:rPr>
          <w:sz w:val="20"/>
          <w:szCs w:val="20"/>
        </w:rPr>
        <w:t xml:space="preserve">Глава поселения                                                                                           </w:t>
      </w:r>
      <w:r w:rsidR="00341490">
        <w:rPr>
          <w:sz w:val="20"/>
          <w:szCs w:val="20"/>
        </w:rPr>
        <w:t xml:space="preserve">                                              </w:t>
      </w:r>
      <w:r w:rsidRPr="00825182">
        <w:rPr>
          <w:sz w:val="20"/>
          <w:szCs w:val="20"/>
        </w:rPr>
        <w:t xml:space="preserve">          О.А. </w:t>
      </w:r>
      <w:proofErr w:type="spellStart"/>
      <w:r w:rsidRPr="00825182">
        <w:rPr>
          <w:sz w:val="20"/>
          <w:szCs w:val="20"/>
        </w:rPr>
        <w:t>Жендарев</w:t>
      </w:r>
      <w:proofErr w:type="spellEnd"/>
    </w:p>
    <w:p w:rsidR="00702092" w:rsidRPr="00825182" w:rsidRDefault="00702092" w:rsidP="00825182">
      <w:pPr>
        <w:autoSpaceDE w:val="0"/>
        <w:autoSpaceDN w:val="0"/>
        <w:adjustRightInd w:val="0"/>
        <w:jc w:val="both"/>
        <w:rPr>
          <w:sz w:val="20"/>
          <w:szCs w:val="20"/>
        </w:rPr>
      </w:pPr>
    </w:p>
    <w:p w:rsidR="00702092" w:rsidRPr="00825182" w:rsidRDefault="00702092" w:rsidP="00825182">
      <w:pPr>
        <w:autoSpaceDE w:val="0"/>
        <w:autoSpaceDN w:val="0"/>
        <w:adjustRightInd w:val="0"/>
        <w:jc w:val="both"/>
        <w:rPr>
          <w:sz w:val="20"/>
          <w:szCs w:val="20"/>
        </w:rPr>
      </w:pPr>
    </w:p>
    <w:p w:rsidR="00702092" w:rsidRPr="00825182" w:rsidRDefault="00702092" w:rsidP="00825182">
      <w:pPr>
        <w:autoSpaceDE w:val="0"/>
        <w:autoSpaceDN w:val="0"/>
        <w:adjustRightInd w:val="0"/>
        <w:jc w:val="right"/>
        <w:rPr>
          <w:color w:val="000000"/>
          <w:sz w:val="20"/>
          <w:szCs w:val="20"/>
        </w:rPr>
      </w:pPr>
      <w:r w:rsidRPr="00825182">
        <w:rPr>
          <w:color w:val="000000"/>
          <w:sz w:val="20"/>
          <w:szCs w:val="20"/>
        </w:rPr>
        <w:t xml:space="preserve">  Приложение </w:t>
      </w:r>
    </w:p>
    <w:p w:rsidR="00702092" w:rsidRPr="00825182" w:rsidRDefault="00702092" w:rsidP="00825182">
      <w:pPr>
        <w:jc w:val="right"/>
        <w:rPr>
          <w:sz w:val="20"/>
          <w:szCs w:val="20"/>
        </w:rPr>
      </w:pPr>
      <w:r w:rsidRPr="00825182">
        <w:rPr>
          <w:sz w:val="20"/>
          <w:szCs w:val="20"/>
        </w:rPr>
        <w:t xml:space="preserve">к постановлению Администрации </w:t>
      </w:r>
    </w:p>
    <w:p w:rsidR="00702092" w:rsidRPr="00825182" w:rsidRDefault="00702092" w:rsidP="00825182">
      <w:pPr>
        <w:jc w:val="right"/>
        <w:rPr>
          <w:sz w:val="20"/>
          <w:szCs w:val="20"/>
        </w:rPr>
      </w:pPr>
      <w:r w:rsidRPr="00825182">
        <w:rPr>
          <w:sz w:val="20"/>
          <w:szCs w:val="20"/>
        </w:rPr>
        <w:t xml:space="preserve">Берегаевского сельского поселения </w:t>
      </w:r>
    </w:p>
    <w:p w:rsidR="00702092" w:rsidRPr="00825182" w:rsidRDefault="00702092" w:rsidP="00825182">
      <w:pPr>
        <w:jc w:val="right"/>
        <w:rPr>
          <w:sz w:val="20"/>
          <w:szCs w:val="20"/>
        </w:rPr>
      </w:pPr>
      <w:r w:rsidRPr="00825182">
        <w:rPr>
          <w:sz w:val="20"/>
          <w:szCs w:val="20"/>
        </w:rPr>
        <w:t>от 28.12. 2020г № 82</w:t>
      </w:r>
    </w:p>
    <w:p w:rsidR="00702092" w:rsidRPr="00825182" w:rsidRDefault="00702092" w:rsidP="00825182">
      <w:pPr>
        <w:shd w:val="clear" w:color="auto" w:fill="FFFFFF"/>
        <w:jc w:val="both"/>
        <w:rPr>
          <w:color w:val="000000"/>
          <w:sz w:val="20"/>
          <w:szCs w:val="20"/>
        </w:rPr>
      </w:pPr>
    </w:p>
    <w:p w:rsidR="00702092" w:rsidRPr="00825182" w:rsidRDefault="00702092" w:rsidP="00825182">
      <w:pPr>
        <w:shd w:val="clear" w:color="auto" w:fill="FFFFFF"/>
        <w:jc w:val="center"/>
        <w:rPr>
          <w:color w:val="000000"/>
          <w:sz w:val="20"/>
          <w:szCs w:val="20"/>
        </w:rPr>
      </w:pPr>
      <w:r w:rsidRPr="00825182">
        <w:rPr>
          <w:b/>
          <w:bCs/>
          <w:color w:val="000000"/>
          <w:sz w:val="20"/>
          <w:szCs w:val="20"/>
        </w:rPr>
        <w:t>Порядок</w:t>
      </w:r>
    </w:p>
    <w:p w:rsidR="00702092" w:rsidRPr="00825182" w:rsidRDefault="00702092" w:rsidP="00825182">
      <w:pPr>
        <w:shd w:val="clear" w:color="auto" w:fill="FFFFFF"/>
        <w:jc w:val="center"/>
        <w:rPr>
          <w:color w:val="000000"/>
          <w:sz w:val="20"/>
          <w:szCs w:val="20"/>
        </w:rPr>
      </w:pPr>
      <w:r w:rsidRPr="00825182">
        <w:rPr>
          <w:b/>
          <w:bCs/>
          <w:color w:val="000000"/>
          <w:sz w:val="20"/>
          <w:szCs w:val="20"/>
        </w:rPr>
        <w:t>возврата межбюджетных трансфертов из местного бюджета в бюджет, из которого они были ранее предоставлены</w:t>
      </w:r>
    </w:p>
    <w:p w:rsidR="00702092" w:rsidRPr="00825182" w:rsidRDefault="00702092" w:rsidP="00825182">
      <w:pPr>
        <w:shd w:val="clear" w:color="auto" w:fill="FFFFFF"/>
        <w:jc w:val="both"/>
        <w:rPr>
          <w:color w:val="000000"/>
          <w:sz w:val="20"/>
          <w:szCs w:val="20"/>
        </w:rPr>
      </w:pPr>
      <w:r w:rsidRPr="00825182">
        <w:rPr>
          <w:b/>
          <w:bCs/>
          <w:color w:val="000000"/>
          <w:sz w:val="20"/>
          <w:szCs w:val="20"/>
        </w:rPr>
        <w:t> </w:t>
      </w:r>
    </w:p>
    <w:p w:rsidR="00702092" w:rsidRPr="00825182" w:rsidRDefault="00702092" w:rsidP="00825182">
      <w:pPr>
        <w:shd w:val="clear" w:color="auto" w:fill="FFFFFF"/>
        <w:jc w:val="both"/>
        <w:rPr>
          <w:color w:val="000000"/>
          <w:sz w:val="20"/>
          <w:szCs w:val="20"/>
        </w:rPr>
      </w:pPr>
      <w:r w:rsidRPr="00825182">
        <w:rPr>
          <w:color w:val="000000"/>
          <w:sz w:val="20"/>
          <w:szCs w:val="20"/>
        </w:rPr>
        <w:t xml:space="preserve">        1. </w:t>
      </w:r>
      <w:proofErr w:type="gramStart"/>
      <w:r w:rsidRPr="00825182">
        <w:rPr>
          <w:color w:val="000000"/>
          <w:sz w:val="20"/>
          <w:szCs w:val="20"/>
        </w:rPr>
        <w:t>Настоящий Порядок возврата межбюджетных трансфертов из бюджета Берегаевского сельского поселения в бюджет, из которого они были ранее предоставлены, разработан в соответствии с пунктом 5 статьи 242 Бюджетного кодекса Российской Федерации и устанавливает правила возврата из бюджета Берегаевского сельского поселения не использованных по состоянию на 1 января текущего финансового года межбюджетных трансфертов в форме субсидий, субвенций и иных межбюджетных трансфертов, имеющих</w:t>
      </w:r>
      <w:proofErr w:type="gramEnd"/>
      <w:r w:rsidRPr="00825182">
        <w:rPr>
          <w:color w:val="000000"/>
          <w:sz w:val="20"/>
          <w:szCs w:val="20"/>
        </w:rPr>
        <w:t xml:space="preserve"> целевое назначение (дате – межбюджетные трансферты), в бюджет, из которого они были ранее предоставлены.</w:t>
      </w:r>
    </w:p>
    <w:p w:rsidR="00702092" w:rsidRPr="00825182" w:rsidRDefault="00702092" w:rsidP="00825182">
      <w:pPr>
        <w:shd w:val="clear" w:color="auto" w:fill="FFFFFF"/>
        <w:jc w:val="both"/>
        <w:rPr>
          <w:color w:val="000000"/>
          <w:sz w:val="20"/>
          <w:szCs w:val="20"/>
        </w:rPr>
      </w:pPr>
      <w:r w:rsidRPr="00825182">
        <w:rPr>
          <w:color w:val="000000"/>
          <w:sz w:val="20"/>
          <w:szCs w:val="20"/>
        </w:rPr>
        <w:t xml:space="preserve">        2. </w:t>
      </w:r>
      <w:proofErr w:type="gramStart"/>
      <w:r w:rsidRPr="00825182">
        <w:rPr>
          <w:color w:val="000000"/>
          <w:sz w:val="20"/>
          <w:szCs w:val="20"/>
        </w:rPr>
        <w:t>Средства, не превышающим остатка межбюджетных трансфертов, не использованных в отчетном финансовом году, могут быть возвращены из бюджета Берегаевского сельского поселения  в бюджет, из которого они были ранее предоставлены, для финансового обеспечения расходов указанного бюджета, соответствующих целям предоставления данных межбюджетных трансфертов, на основании решения главного администратора средств местного бюджета (далее – главный администратор) о наличии потребности в указанных межбюджетных трансфертах, согласованного с</w:t>
      </w:r>
      <w:proofErr w:type="gramEnd"/>
      <w:r w:rsidRPr="00825182">
        <w:rPr>
          <w:color w:val="000000"/>
          <w:sz w:val="20"/>
          <w:szCs w:val="20"/>
        </w:rPr>
        <w:t xml:space="preserve"> финансовым отделом Администрации Тегульдетского района (далее – финансовый отдел) в определяемом им порядке.</w:t>
      </w:r>
    </w:p>
    <w:p w:rsidR="00702092" w:rsidRPr="00825182" w:rsidRDefault="00702092" w:rsidP="00825182">
      <w:pPr>
        <w:shd w:val="clear" w:color="auto" w:fill="FFFFFF"/>
        <w:jc w:val="both"/>
        <w:rPr>
          <w:color w:val="000000"/>
          <w:sz w:val="20"/>
          <w:szCs w:val="20"/>
        </w:rPr>
      </w:pPr>
      <w:r w:rsidRPr="00825182">
        <w:rPr>
          <w:color w:val="000000"/>
          <w:sz w:val="20"/>
          <w:szCs w:val="20"/>
        </w:rPr>
        <w:t xml:space="preserve">        3. Решение о наличии (об отсутствии) потребности в межбюджетных трансфертах  принимается главным администратором по результатам рассмотрения отчета о расходах бюджета Берегаевского сельского поселения, источником финансового обеспечения которого являются межбюджетные трансферты, сформированного и </w:t>
      </w:r>
      <w:r w:rsidRPr="00825182">
        <w:rPr>
          <w:color w:val="000000"/>
          <w:sz w:val="20"/>
          <w:szCs w:val="20"/>
        </w:rPr>
        <w:lastRenderedPageBreak/>
        <w:t>предоставленного в порядке, установленном главным администратором (далее – отчет о расходах), и соответствующего обращения администрации Берегаевского сельского поселения  (далее – обращение).</w:t>
      </w:r>
    </w:p>
    <w:p w:rsidR="00702092" w:rsidRPr="00825182" w:rsidRDefault="00702092" w:rsidP="00825182">
      <w:pPr>
        <w:shd w:val="clear" w:color="auto" w:fill="FFFFFF"/>
        <w:jc w:val="both"/>
        <w:rPr>
          <w:color w:val="000000"/>
          <w:sz w:val="20"/>
          <w:szCs w:val="20"/>
        </w:rPr>
      </w:pPr>
      <w:r w:rsidRPr="00825182">
        <w:rPr>
          <w:color w:val="000000"/>
          <w:sz w:val="20"/>
          <w:szCs w:val="20"/>
        </w:rPr>
        <w:t>        4.  Муниципальное  образование в течение 5 рабочих дней со дня поступления в местный бюджет межбюджетных трансфертов направляет главному администратору обращение вместе с отчетом о расходах.</w:t>
      </w:r>
    </w:p>
    <w:p w:rsidR="00702092" w:rsidRPr="00825182" w:rsidRDefault="00702092" w:rsidP="00825182">
      <w:pPr>
        <w:shd w:val="clear" w:color="auto" w:fill="FFFFFF"/>
        <w:ind w:firstLine="708"/>
        <w:jc w:val="both"/>
        <w:rPr>
          <w:color w:val="000000"/>
          <w:sz w:val="20"/>
          <w:szCs w:val="20"/>
        </w:rPr>
      </w:pPr>
      <w:r w:rsidRPr="00825182">
        <w:rPr>
          <w:color w:val="000000"/>
          <w:sz w:val="20"/>
          <w:szCs w:val="20"/>
        </w:rPr>
        <w:t>Обращение должно быть подписано главой муниципального образования либо лицом, исполняющим его обязанности, и содержать следующие положения:</w:t>
      </w:r>
    </w:p>
    <w:p w:rsidR="00702092" w:rsidRPr="00825182" w:rsidRDefault="00702092" w:rsidP="00825182">
      <w:pPr>
        <w:shd w:val="clear" w:color="auto" w:fill="FFFFFF"/>
        <w:ind w:firstLine="708"/>
        <w:jc w:val="both"/>
        <w:rPr>
          <w:color w:val="000000"/>
          <w:sz w:val="20"/>
          <w:szCs w:val="20"/>
        </w:rPr>
      </w:pPr>
      <w:r w:rsidRPr="00825182">
        <w:rPr>
          <w:color w:val="000000"/>
          <w:sz w:val="20"/>
          <w:szCs w:val="20"/>
        </w:rPr>
        <w:t>- сведения об объемах остатков межбюджетных трансфертов и причинах их образования;</w:t>
      </w:r>
    </w:p>
    <w:p w:rsidR="00702092" w:rsidRPr="00825182" w:rsidRDefault="00702092" w:rsidP="00825182">
      <w:pPr>
        <w:shd w:val="clear" w:color="auto" w:fill="FFFFFF"/>
        <w:ind w:firstLine="708"/>
        <w:jc w:val="both"/>
        <w:rPr>
          <w:color w:val="000000"/>
          <w:sz w:val="20"/>
          <w:szCs w:val="20"/>
        </w:rPr>
      </w:pPr>
      <w:r w:rsidRPr="00825182">
        <w:rPr>
          <w:color w:val="000000"/>
          <w:sz w:val="20"/>
          <w:szCs w:val="20"/>
        </w:rPr>
        <w:t>- сведения об объемах неисполненных расходных обязательств муниципального образования, источником финансового обеспечения которых являются межбюджетные трансферты, с приложением копий подтверждающих документов (муниципальных контрактов, договоров, соглашений, документов, подтверждающих выполнение работ, оказание услуг, поставку товаров, иных документов).</w:t>
      </w:r>
    </w:p>
    <w:p w:rsidR="00702092" w:rsidRPr="00825182" w:rsidRDefault="00702092" w:rsidP="00825182">
      <w:pPr>
        <w:shd w:val="clear" w:color="auto" w:fill="FFFFFF"/>
        <w:jc w:val="both"/>
        <w:rPr>
          <w:color w:val="000000"/>
          <w:sz w:val="20"/>
          <w:szCs w:val="20"/>
        </w:rPr>
      </w:pPr>
      <w:r w:rsidRPr="00825182">
        <w:rPr>
          <w:color w:val="000000"/>
          <w:sz w:val="20"/>
          <w:szCs w:val="20"/>
        </w:rPr>
        <w:t>        5. Главный администратор в течение 10 рабочих дней со дня получения документов, предусмотренных пунктом 4 настоящего Порядка, принимает решение о наличии (об отсутствии) потребности в межбюджетных трансфертах.</w:t>
      </w:r>
    </w:p>
    <w:p w:rsidR="00702092" w:rsidRPr="00825182" w:rsidRDefault="00702092" w:rsidP="00825182">
      <w:pPr>
        <w:shd w:val="clear" w:color="auto" w:fill="FFFFFF"/>
        <w:jc w:val="both"/>
        <w:rPr>
          <w:color w:val="000000"/>
          <w:sz w:val="20"/>
          <w:szCs w:val="20"/>
        </w:rPr>
      </w:pPr>
      <w:r w:rsidRPr="00825182">
        <w:rPr>
          <w:color w:val="000000"/>
          <w:sz w:val="20"/>
          <w:szCs w:val="20"/>
        </w:rPr>
        <w:t>        6. Основание для принятия решений об отсутствии потребности в межбюджетных трансфертах являются:</w:t>
      </w:r>
    </w:p>
    <w:p w:rsidR="00702092" w:rsidRPr="00825182" w:rsidRDefault="00702092" w:rsidP="00825182">
      <w:pPr>
        <w:shd w:val="clear" w:color="auto" w:fill="FFFFFF"/>
        <w:ind w:firstLine="708"/>
        <w:jc w:val="both"/>
        <w:rPr>
          <w:color w:val="000000"/>
          <w:sz w:val="20"/>
          <w:szCs w:val="20"/>
        </w:rPr>
      </w:pPr>
      <w:r w:rsidRPr="00825182">
        <w:rPr>
          <w:color w:val="000000"/>
          <w:sz w:val="20"/>
          <w:szCs w:val="20"/>
        </w:rPr>
        <w:t>1)  исполнение в полном объеме расходных обязательств муниципального образования, источником финансового обеспечения которых являются межбюджетные трансферты;</w:t>
      </w:r>
    </w:p>
    <w:p w:rsidR="00702092" w:rsidRPr="00825182" w:rsidRDefault="00702092" w:rsidP="00825182">
      <w:pPr>
        <w:shd w:val="clear" w:color="auto" w:fill="FFFFFF"/>
        <w:ind w:firstLine="708"/>
        <w:jc w:val="both"/>
        <w:rPr>
          <w:color w:val="000000"/>
          <w:sz w:val="20"/>
          <w:szCs w:val="20"/>
        </w:rPr>
      </w:pPr>
      <w:r w:rsidRPr="00825182">
        <w:rPr>
          <w:color w:val="000000"/>
          <w:sz w:val="20"/>
          <w:szCs w:val="20"/>
        </w:rPr>
        <w:t>2) предоставление документов не в полном объеме или недостоверных сведений;</w:t>
      </w:r>
    </w:p>
    <w:p w:rsidR="00702092" w:rsidRPr="00825182" w:rsidRDefault="00702092" w:rsidP="00825182">
      <w:pPr>
        <w:shd w:val="clear" w:color="auto" w:fill="FFFFFF"/>
        <w:ind w:firstLine="708"/>
        <w:jc w:val="both"/>
        <w:rPr>
          <w:color w:val="000000"/>
          <w:sz w:val="20"/>
          <w:szCs w:val="20"/>
        </w:rPr>
      </w:pPr>
      <w:r w:rsidRPr="00825182">
        <w:rPr>
          <w:color w:val="000000"/>
          <w:sz w:val="20"/>
          <w:szCs w:val="20"/>
        </w:rPr>
        <w:t>3) несоблюдение срока направления документов, установленного пунктом 4 настоящего Порядка.</w:t>
      </w:r>
    </w:p>
    <w:p w:rsidR="00702092" w:rsidRPr="00825182" w:rsidRDefault="00702092" w:rsidP="00825182">
      <w:pPr>
        <w:shd w:val="clear" w:color="auto" w:fill="FFFFFF"/>
        <w:jc w:val="both"/>
        <w:rPr>
          <w:color w:val="000000"/>
          <w:sz w:val="20"/>
          <w:szCs w:val="20"/>
        </w:rPr>
      </w:pPr>
      <w:r w:rsidRPr="00825182">
        <w:rPr>
          <w:color w:val="000000"/>
          <w:sz w:val="20"/>
          <w:szCs w:val="20"/>
        </w:rPr>
        <w:t>        7. В случае принятия решения об отсутствии потребности в межбюджетных трансфертах главный администратор в течени</w:t>
      </w:r>
      <w:proofErr w:type="gramStart"/>
      <w:r w:rsidRPr="00825182">
        <w:rPr>
          <w:color w:val="000000"/>
          <w:sz w:val="20"/>
          <w:szCs w:val="20"/>
        </w:rPr>
        <w:t>и</w:t>
      </w:r>
      <w:proofErr w:type="gramEnd"/>
      <w:r w:rsidRPr="00825182">
        <w:rPr>
          <w:color w:val="000000"/>
          <w:sz w:val="20"/>
          <w:szCs w:val="20"/>
        </w:rPr>
        <w:t xml:space="preserve"> срока, указанного в пункте 5 настоящего Порядка, направляет муниципальному образованию копию решения с указанием основания  принятия данного решения.</w:t>
      </w:r>
    </w:p>
    <w:p w:rsidR="00702092" w:rsidRPr="00825182" w:rsidRDefault="00702092" w:rsidP="00825182">
      <w:pPr>
        <w:shd w:val="clear" w:color="auto" w:fill="FFFFFF"/>
        <w:jc w:val="both"/>
        <w:rPr>
          <w:color w:val="000000"/>
          <w:sz w:val="20"/>
          <w:szCs w:val="20"/>
        </w:rPr>
      </w:pPr>
      <w:r w:rsidRPr="00825182">
        <w:rPr>
          <w:color w:val="000000"/>
          <w:sz w:val="20"/>
          <w:szCs w:val="20"/>
        </w:rPr>
        <w:t xml:space="preserve">        8. </w:t>
      </w:r>
      <w:proofErr w:type="gramStart"/>
      <w:r w:rsidRPr="00825182">
        <w:rPr>
          <w:color w:val="000000"/>
          <w:sz w:val="20"/>
          <w:szCs w:val="20"/>
        </w:rPr>
        <w:t>В случае принятия решения об отсутствии потребности в межбюджетных трансфертах по основаниям, указанным в подпункте 2 пункта 6 настоящего Порядка, муниципальное образование имеет право в течение 3 рабочих дней со дня получения указанного решения на повторное направление документов, подтверждающих потребность в использовании межбюджетных  трансфертов, после приведения их в соответствие с требованиями, установленными пунктом 4 настоящего Порядка.</w:t>
      </w:r>
      <w:proofErr w:type="gramEnd"/>
    </w:p>
    <w:p w:rsidR="00702092" w:rsidRPr="00825182" w:rsidRDefault="00702092" w:rsidP="00825182">
      <w:pPr>
        <w:shd w:val="clear" w:color="auto" w:fill="FFFFFF"/>
        <w:jc w:val="both"/>
        <w:rPr>
          <w:color w:val="000000"/>
          <w:sz w:val="20"/>
          <w:szCs w:val="20"/>
        </w:rPr>
      </w:pPr>
      <w:r w:rsidRPr="00825182">
        <w:rPr>
          <w:color w:val="000000"/>
          <w:sz w:val="20"/>
          <w:szCs w:val="20"/>
        </w:rPr>
        <w:t>        9. При принятии решения о наличии потребности в межбюджетных трансфертах главный администратор направляет указанное решение на согласование в финансовый орган  в установленном порядке.</w:t>
      </w:r>
    </w:p>
    <w:p w:rsidR="00702092" w:rsidRPr="00825182" w:rsidRDefault="00702092" w:rsidP="00825182">
      <w:pPr>
        <w:shd w:val="clear" w:color="auto" w:fill="FFFFFF"/>
        <w:jc w:val="both"/>
        <w:rPr>
          <w:color w:val="000000"/>
          <w:sz w:val="20"/>
          <w:szCs w:val="20"/>
        </w:rPr>
      </w:pPr>
      <w:r w:rsidRPr="00825182">
        <w:rPr>
          <w:color w:val="000000"/>
          <w:sz w:val="20"/>
          <w:szCs w:val="20"/>
        </w:rPr>
        <w:t xml:space="preserve">        10. </w:t>
      </w:r>
      <w:proofErr w:type="gramStart"/>
      <w:r w:rsidRPr="00825182">
        <w:rPr>
          <w:color w:val="000000"/>
          <w:sz w:val="20"/>
          <w:szCs w:val="20"/>
        </w:rPr>
        <w:t>Согласованное с финансовым органом решение о наличии потребности в межбюджетных трансфертах оформляется уведомление по расчетам между бюджетами (код формы по ОКУД – 0504817) в соответствии с требованиями Министерства финансов Российской федерации от 30 марта 2015г.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управлениями государственными внебюджетными фондами, государственными</w:t>
      </w:r>
      <w:proofErr w:type="gramEnd"/>
      <w:r w:rsidRPr="00825182">
        <w:rPr>
          <w:color w:val="000000"/>
          <w:sz w:val="20"/>
          <w:szCs w:val="20"/>
        </w:rPr>
        <w:t xml:space="preserve"> (муниципальными) учреждениями, и Методических указаний по их применению».</w:t>
      </w:r>
    </w:p>
    <w:p w:rsidR="00702092" w:rsidRPr="00341490" w:rsidRDefault="00702092" w:rsidP="00341490">
      <w:pPr>
        <w:shd w:val="clear" w:color="auto" w:fill="FFFFFF"/>
        <w:jc w:val="both"/>
        <w:rPr>
          <w:color w:val="000000"/>
          <w:sz w:val="20"/>
          <w:szCs w:val="20"/>
        </w:rPr>
      </w:pPr>
      <w:r w:rsidRPr="00825182">
        <w:rPr>
          <w:color w:val="000000"/>
          <w:sz w:val="20"/>
          <w:szCs w:val="20"/>
        </w:rPr>
        <w:t>        11. Возврат межбюджетных трансфертов, потребность в которых подтверждена, из местного бюджета в бюджет, из которого они были ранее предоставлены, осуществляется не позднее 30 рабочих дней со дня поступления указанных средств в местный бюджет.</w:t>
      </w:r>
    </w:p>
    <w:p w:rsidR="00702092" w:rsidRPr="00825182" w:rsidRDefault="00702092" w:rsidP="00825182">
      <w:pPr>
        <w:jc w:val="center"/>
        <w:rPr>
          <w:b/>
          <w:sz w:val="20"/>
          <w:szCs w:val="20"/>
        </w:rPr>
      </w:pPr>
    </w:p>
    <w:p w:rsidR="00702092" w:rsidRPr="00825182" w:rsidRDefault="00702092" w:rsidP="00825182">
      <w:pPr>
        <w:jc w:val="center"/>
        <w:rPr>
          <w:b/>
          <w:sz w:val="20"/>
          <w:szCs w:val="20"/>
        </w:rPr>
      </w:pPr>
      <w:r w:rsidRPr="00825182">
        <w:rPr>
          <w:b/>
          <w:sz w:val="20"/>
          <w:szCs w:val="20"/>
        </w:rPr>
        <w:t>ПОСТАНОВЛЕНИЕ</w:t>
      </w:r>
    </w:p>
    <w:p w:rsidR="00702092" w:rsidRPr="00825182" w:rsidRDefault="00702092" w:rsidP="00825182">
      <w:pPr>
        <w:jc w:val="center"/>
        <w:rPr>
          <w:b/>
          <w:sz w:val="20"/>
          <w:szCs w:val="20"/>
        </w:rPr>
      </w:pPr>
    </w:p>
    <w:p w:rsidR="00702092" w:rsidRPr="00825182" w:rsidRDefault="00702092" w:rsidP="00825182">
      <w:pPr>
        <w:keepNext/>
        <w:keepLines/>
        <w:tabs>
          <w:tab w:val="left" w:pos="708"/>
        </w:tabs>
        <w:suppressAutoHyphens/>
        <w:autoSpaceDE w:val="0"/>
        <w:autoSpaceDN w:val="0"/>
        <w:adjustRightInd w:val="0"/>
        <w:rPr>
          <w:rFonts w:eastAsia="DejaVu Sans"/>
          <w:b/>
          <w:color w:val="000000"/>
          <w:kern w:val="2"/>
          <w:sz w:val="20"/>
          <w:szCs w:val="20"/>
          <w:lang w:eastAsia="en-US"/>
        </w:rPr>
      </w:pPr>
      <w:r w:rsidRPr="00825182">
        <w:rPr>
          <w:rFonts w:eastAsia="DejaVu Sans"/>
          <w:b/>
          <w:color w:val="000000"/>
          <w:kern w:val="2"/>
          <w:sz w:val="20"/>
          <w:szCs w:val="20"/>
          <w:lang w:eastAsia="en-US"/>
        </w:rPr>
        <w:t xml:space="preserve">28.12.2020                                                                                                                                </w:t>
      </w:r>
      <w:r w:rsidR="00341490">
        <w:rPr>
          <w:rFonts w:eastAsia="DejaVu Sans"/>
          <w:b/>
          <w:color w:val="000000"/>
          <w:kern w:val="2"/>
          <w:sz w:val="20"/>
          <w:szCs w:val="20"/>
          <w:lang w:eastAsia="en-US"/>
        </w:rPr>
        <w:t xml:space="preserve">                                            </w:t>
      </w:r>
      <w:r w:rsidRPr="00825182">
        <w:rPr>
          <w:rFonts w:eastAsia="DejaVu Sans"/>
          <w:b/>
          <w:color w:val="000000"/>
          <w:kern w:val="2"/>
          <w:sz w:val="20"/>
          <w:szCs w:val="20"/>
          <w:lang w:eastAsia="en-US"/>
        </w:rPr>
        <w:t xml:space="preserve"> № 83</w:t>
      </w:r>
    </w:p>
    <w:p w:rsidR="00702092" w:rsidRPr="00825182" w:rsidRDefault="00702092" w:rsidP="00825182">
      <w:pPr>
        <w:keepNext/>
        <w:keepLines/>
        <w:tabs>
          <w:tab w:val="left" w:pos="708"/>
        </w:tabs>
        <w:suppressAutoHyphens/>
        <w:autoSpaceDE w:val="0"/>
        <w:autoSpaceDN w:val="0"/>
        <w:adjustRightInd w:val="0"/>
        <w:rPr>
          <w:rFonts w:eastAsia="DejaVu Sans"/>
          <w:b/>
          <w:color w:val="000000"/>
          <w:kern w:val="2"/>
          <w:sz w:val="20"/>
          <w:szCs w:val="20"/>
          <w:lang w:eastAsia="en-US"/>
        </w:rPr>
      </w:pPr>
    </w:p>
    <w:p w:rsidR="00702092" w:rsidRPr="00341490" w:rsidRDefault="00702092" w:rsidP="00341490">
      <w:pPr>
        <w:widowControl w:val="0"/>
        <w:autoSpaceDE w:val="0"/>
        <w:autoSpaceDN w:val="0"/>
        <w:adjustRightInd w:val="0"/>
        <w:jc w:val="center"/>
        <w:rPr>
          <w:b/>
          <w:bCs/>
          <w:sz w:val="20"/>
          <w:szCs w:val="20"/>
        </w:rPr>
      </w:pPr>
      <w:r w:rsidRPr="00825182">
        <w:rPr>
          <w:b/>
          <w:bCs/>
          <w:sz w:val="20"/>
          <w:szCs w:val="20"/>
        </w:rPr>
        <w:t>Об отмене постановления Администрации Берегаевского сельского поселения</w:t>
      </w:r>
      <w:r w:rsidRPr="00825182">
        <w:rPr>
          <w:rFonts w:ascii="Arial" w:hAnsi="Arial" w:cs="Arial"/>
          <w:b/>
          <w:bCs/>
          <w:sz w:val="20"/>
          <w:szCs w:val="20"/>
        </w:rPr>
        <w:t xml:space="preserve"> </w:t>
      </w:r>
      <w:r w:rsidRPr="00825182">
        <w:rPr>
          <w:b/>
          <w:bCs/>
          <w:sz w:val="20"/>
          <w:szCs w:val="20"/>
        </w:rPr>
        <w:t>от 22.03.2018 № 13 «Об утверждении Порядка завершения операций по исполнению  бюджета Берегаевского сельского поселения в текущем финансовом году»</w:t>
      </w:r>
    </w:p>
    <w:p w:rsidR="00702092" w:rsidRPr="00825182" w:rsidRDefault="00702092" w:rsidP="00825182">
      <w:pPr>
        <w:widowControl w:val="0"/>
        <w:autoSpaceDE w:val="0"/>
        <w:autoSpaceDN w:val="0"/>
        <w:adjustRightInd w:val="0"/>
        <w:rPr>
          <w:bCs/>
          <w:sz w:val="20"/>
          <w:szCs w:val="20"/>
        </w:rPr>
      </w:pPr>
    </w:p>
    <w:p w:rsidR="00702092" w:rsidRPr="00825182" w:rsidRDefault="00702092" w:rsidP="00825182">
      <w:pPr>
        <w:widowControl w:val="0"/>
        <w:autoSpaceDE w:val="0"/>
        <w:autoSpaceDN w:val="0"/>
        <w:adjustRightInd w:val="0"/>
        <w:jc w:val="both"/>
        <w:rPr>
          <w:bCs/>
          <w:sz w:val="20"/>
          <w:szCs w:val="20"/>
        </w:rPr>
      </w:pPr>
      <w:r w:rsidRPr="00825182">
        <w:rPr>
          <w:bCs/>
          <w:sz w:val="20"/>
          <w:szCs w:val="20"/>
        </w:rPr>
        <w:tab/>
        <w:t>В соответствии с Федеральным законом от 06 октября 2003 года N 131-ФЗ «Об общих принципах организации местного самоуправления в Российской Федерации», Уставом муниципального образования Берегаевское сельское поселение, в целях приведения нормативно-правовой базы муниципального образования Берегаевское сельское поселение с изменениями в законодательстве,</w:t>
      </w:r>
    </w:p>
    <w:p w:rsidR="00702092" w:rsidRPr="00825182" w:rsidRDefault="00702092" w:rsidP="00825182">
      <w:pPr>
        <w:widowControl w:val="0"/>
        <w:autoSpaceDE w:val="0"/>
        <w:autoSpaceDN w:val="0"/>
        <w:adjustRightInd w:val="0"/>
        <w:rPr>
          <w:bCs/>
          <w:sz w:val="20"/>
          <w:szCs w:val="20"/>
        </w:rPr>
      </w:pPr>
    </w:p>
    <w:p w:rsidR="00702092" w:rsidRPr="00825182" w:rsidRDefault="00702092" w:rsidP="00825182">
      <w:pPr>
        <w:widowControl w:val="0"/>
        <w:autoSpaceDE w:val="0"/>
        <w:autoSpaceDN w:val="0"/>
        <w:adjustRightInd w:val="0"/>
        <w:rPr>
          <w:bCs/>
          <w:sz w:val="20"/>
          <w:szCs w:val="20"/>
        </w:rPr>
      </w:pPr>
      <w:r w:rsidRPr="00825182">
        <w:rPr>
          <w:bCs/>
          <w:sz w:val="20"/>
          <w:szCs w:val="20"/>
        </w:rPr>
        <w:t>ПОСТАНОВЛЯЮ:</w:t>
      </w:r>
    </w:p>
    <w:p w:rsidR="00702092" w:rsidRPr="00825182" w:rsidRDefault="00702092" w:rsidP="006E38EC">
      <w:pPr>
        <w:numPr>
          <w:ilvl w:val="0"/>
          <w:numId w:val="28"/>
        </w:numPr>
        <w:ind w:firstLine="708"/>
        <w:jc w:val="both"/>
        <w:rPr>
          <w:sz w:val="20"/>
          <w:szCs w:val="20"/>
          <w:lang w:eastAsia="en-US"/>
        </w:rPr>
      </w:pPr>
      <w:r w:rsidRPr="00825182">
        <w:rPr>
          <w:sz w:val="20"/>
          <w:szCs w:val="20"/>
          <w:lang w:eastAsia="en-US"/>
        </w:rPr>
        <w:t>Постановление Администрации Берегаевского сельского поселения от 22.03.2018 № 13 «Об утверждении Порядка заверш</w:t>
      </w:r>
      <w:r w:rsidR="00341490">
        <w:rPr>
          <w:sz w:val="20"/>
          <w:szCs w:val="20"/>
          <w:lang w:eastAsia="en-US"/>
        </w:rPr>
        <w:t xml:space="preserve">ения операций по исполнению  </w:t>
      </w:r>
      <w:r w:rsidRPr="00825182">
        <w:rPr>
          <w:sz w:val="20"/>
          <w:szCs w:val="20"/>
          <w:lang w:eastAsia="en-US"/>
        </w:rPr>
        <w:t>бюджета Берегаевского сельского поселения в текущем финансовом году» отменить.</w:t>
      </w:r>
    </w:p>
    <w:p w:rsidR="00702092" w:rsidRPr="00825182" w:rsidRDefault="00702092" w:rsidP="00825182">
      <w:pPr>
        <w:widowControl w:val="0"/>
        <w:autoSpaceDE w:val="0"/>
        <w:autoSpaceDN w:val="0"/>
        <w:adjustRightInd w:val="0"/>
        <w:ind w:firstLine="708"/>
        <w:jc w:val="both"/>
        <w:rPr>
          <w:sz w:val="20"/>
          <w:szCs w:val="20"/>
          <w:u w:val="single"/>
          <w:lang w:eastAsia="ar-SA"/>
        </w:rPr>
      </w:pPr>
      <w:r w:rsidRPr="00825182">
        <w:rPr>
          <w:sz w:val="20"/>
          <w:szCs w:val="20"/>
        </w:rPr>
        <w:t xml:space="preserve">2. </w:t>
      </w:r>
      <w:r w:rsidRPr="00825182">
        <w:rPr>
          <w:sz w:val="20"/>
          <w:szCs w:val="20"/>
          <w:lang w:eastAsia="ar-SA"/>
        </w:rPr>
        <w:t>Настоящее Постановление опубликовать в Информационном бюлл</w:t>
      </w:r>
      <w:r w:rsidR="00341490">
        <w:rPr>
          <w:sz w:val="20"/>
          <w:szCs w:val="20"/>
          <w:lang w:eastAsia="ar-SA"/>
        </w:rPr>
        <w:t xml:space="preserve">етене  </w:t>
      </w:r>
      <w:r w:rsidRPr="00825182">
        <w:rPr>
          <w:sz w:val="20"/>
          <w:szCs w:val="20"/>
          <w:lang w:eastAsia="ar-SA"/>
        </w:rPr>
        <w:t>органов местного самоуправления Берегаевского сельского поселения и разместить на официальном сайте органов местного самоуправления Берегаевског</w:t>
      </w:r>
      <w:r w:rsidR="00341490">
        <w:rPr>
          <w:sz w:val="20"/>
          <w:szCs w:val="20"/>
          <w:lang w:eastAsia="ar-SA"/>
        </w:rPr>
        <w:t xml:space="preserve">о сельского поселения  </w:t>
      </w:r>
      <w:r w:rsidRPr="00825182">
        <w:rPr>
          <w:sz w:val="20"/>
          <w:szCs w:val="20"/>
          <w:lang w:eastAsia="ar-SA"/>
        </w:rPr>
        <w:t xml:space="preserve">  в информационно-телекоммуникационной сети «Интернет».</w:t>
      </w:r>
    </w:p>
    <w:p w:rsidR="00702092" w:rsidRPr="00825182" w:rsidRDefault="00702092" w:rsidP="00825182">
      <w:pPr>
        <w:ind w:firstLine="360"/>
        <w:jc w:val="both"/>
        <w:rPr>
          <w:sz w:val="20"/>
          <w:szCs w:val="20"/>
          <w:lang w:eastAsia="en-US"/>
        </w:rPr>
      </w:pPr>
      <w:r w:rsidRPr="00825182">
        <w:rPr>
          <w:sz w:val="20"/>
          <w:szCs w:val="20"/>
          <w:lang w:eastAsia="en-US"/>
        </w:rPr>
        <w:t xml:space="preserve">     3. Контроль исполнения настоящего постановления оставляю за собой.</w:t>
      </w:r>
    </w:p>
    <w:p w:rsidR="00702092" w:rsidRPr="00341490" w:rsidRDefault="00702092" w:rsidP="006E38EC">
      <w:pPr>
        <w:keepNext/>
        <w:keepLines/>
        <w:numPr>
          <w:ilvl w:val="1"/>
          <w:numId w:val="25"/>
        </w:numPr>
        <w:tabs>
          <w:tab w:val="left" w:pos="708"/>
        </w:tabs>
        <w:suppressAutoHyphens/>
        <w:autoSpaceDE w:val="0"/>
        <w:autoSpaceDN w:val="0"/>
        <w:adjustRightInd w:val="0"/>
        <w:ind w:firstLine="741"/>
        <w:jc w:val="both"/>
        <w:rPr>
          <w:sz w:val="20"/>
          <w:szCs w:val="20"/>
          <w:lang w:eastAsia="en-US"/>
        </w:rPr>
      </w:pPr>
    </w:p>
    <w:p w:rsidR="00702092" w:rsidRPr="00825182" w:rsidRDefault="00702092" w:rsidP="00825182">
      <w:pPr>
        <w:autoSpaceDE w:val="0"/>
        <w:autoSpaceDN w:val="0"/>
        <w:adjustRightInd w:val="0"/>
        <w:jc w:val="both"/>
        <w:rPr>
          <w:sz w:val="20"/>
          <w:szCs w:val="20"/>
          <w:lang w:eastAsia="en-US"/>
        </w:rPr>
      </w:pPr>
      <w:r w:rsidRPr="00825182">
        <w:rPr>
          <w:sz w:val="20"/>
          <w:szCs w:val="20"/>
          <w:lang w:eastAsia="en-US"/>
        </w:rPr>
        <w:t xml:space="preserve">Глава поселения                                                                                                       </w:t>
      </w:r>
      <w:r w:rsidR="006A5DFA">
        <w:rPr>
          <w:sz w:val="20"/>
          <w:szCs w:val="20"/>
          <w:lang w:eastAsia="en-US"/>
        </w:rPr>
        <w:t xml:space="preserve">                                             </w:t>
      </w:r>
      <w:r w:rsidRPr="00825182">
        <w:rPr>
          <w:sz w:val="20"/>
          <w:szCs w:val="20"/>
          <w:lang w:eastAsia="en-US"/>
        </w:rPr>
        <w:t xml:space="preserve"> О.А. </w:t>
      </w:r>
      <w:proofErr w:type="spellStart"/>
      <w:r w:rsidRPr="00825182">
        <w:rPr>
          <w:sz w:val="20"/>
          <w:szCs w:val="20"/>
          <w:lang w:eastAsia="en-US"/>
        </w:rPr>
        <w:t>Жендарев</w:t>
      </w:r>
      <w:proofErr w:type="spellEnd"/>
    </w:p>
    <w:p w:rsidR="00702092" w:rsidRPr="00825182" w:rsidRDefault="00702092" w:rsidP="00825182">
      <w:pPr>
        <w:autoSpaceDE w:val="0"/>
        <w:autoSpaceDN w:val="0"/>
        <w:adjustRightInd w:val="0"/>
        <w:jc w:val="both"/>
        <w:rPr>
          <w:sz w:val="20"/>
          <w:szCs w:val="20"/>
          <w:lang w:eastAsia="en-US"/>
        </w:rPr>
      </w:pPr>
    </w:p>
    <w:tbl>
      <w:tblPr>
        <w:tblpPr w:leftFromText="180" w:rightFromText="180" w:vertAnchor="text" w:horzAnchor="margin" w:tblpXSpec="center" w:tblpY="267"/>
        <w:tblW w:w="10548" w:type="dxa"/>
        <w:tblBorders>
          <w:top w:val="thinThickSmallGap" w:sz="24" w:space="0" w:color="auto"/>
        </w:tblBorders>
        <w:tblLook w:val="04A0" w:firstRow="1" w:lastRow="0" w:firstColumn="1" w:lastColumn="0" w:noHBand="0" w:noVBand="1"/>
      </w:tblPr>
      <w:tblGrid>
        <w:gridCol w:w="10548"/>
      </w:tblGrid>
      <w:tr w:rsidR="00341490" w:rsidRPr="00825182" w:rsidTr="00341490">
        <w:trPr>
          <w:trHeight w:val="20"/>
        </w:trPr>
        <w:tc>
          <w:tcPr>
            <w:tcW w:w="10548" w:type="dxa"/>
            <w:tcBorders>
              <w:top w:val="thinThickSmallGap" w:sz="24" w:space="0" w:color="auto"/>
              <w:left w:val="nil"/>
              <w:bottom w:val="nil"/>
              <w:right w:val="nil"/>
            </w:tcBorders>
            <w:hideMark/>
          </w:tcPr>
          <w:p w:rsidR="00341490" w:rsidRPr="00825182" w:rsidRDefault="00341490" w:rsidP="00341490">
            <w:pPr>
              <w:rPr>
                <w:sz w:val="20"/>
                <w:szCs w:val="20"/>
              </w:rPr>
            </w:pPr>
            <w:r w:rsidRPr="00825182">
              <w:rPr>
                <w:sz w:val="20"/>
                <w:szCs w:val="20"/>
              </w:rPr>
              <w:t xml:space="preserve">      Ответственный за выпуск  Коновальчик Н.Н.                                                                                          Бесплатно</w:t>
            </w:r>
          </w:p>
        </w:tc>
      </w:tr>
    </w:tbl>
    <w:p w:rsidR="00702092" w:rsidRPr="00825182" w:rsidRDefault="00702092" w:rsidP="00825182">
      <w:pPr>
        <w:autoSpaceDE w:val="0"/>
        <w:autoSpaceDN w:val="0"/>
        <w:adjustRightInd w:val="0"/>
        <w:jc w:val="both"/>
        <w:rPr>
          <w:sz w:val="20"/>
          <w:szCs w:val="20"/>
          <w:lang w:eastAsia="en-US"/>
        </w:rPr>
      </w:pPr>
    </w:p>
    <w:sectPr w:rsidR="00702092" w:rsidRPr="00825182" w:rsidSect="00825182">
      <w:headerReference w:type="default" r:id="rId91"/>
      <w:footerReference w:type="default" r:id="rId92"/>
      <w:pgSz w:w="11906" w:h="16838"/>
      <w:pgMar w:top="567" w:right="567" w:bottom="567"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8EC" w:rsidRDefault="006E38EC">
      <w:r>
        <w:separator/>
      </w:r>
    </w:p>
  </w:endnote>
  <w:endnote w:type="continuationSeparator" w:id="0">
    <w:p w:rsidR="006E38EC" w:rsidRDefault="006E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T Astra Serif">
    <w:altName w:val="Times New Roman"/>
    <w:charset w:val="CC"/>
    <w:family w:val="roman"/>
    <w:pitch w:val="variable"/>
    <w:sig w:usb0="00000001" w:usb1="5000204B" w:usb2="00000020" w:usb3="00000000" w:csb0="00000097" w:csb1="00000000"/>
  </w:font>
  <w:font w:name="PMingLiU">
    <w:altName w:val="新細明體"/>
    <w:panose1 w:val="02020500000000000000"/>
    <w:charset w:val="88"/>
    <w:family w:val="auto"/>
    <w:notTrueType/>
    <w:pitch w:val="variable"/>
    <w:sig w:usb0="00000001" w:usb1="08080000" w:usb2="00000010" w:usb3="00000000" w:csb0="00100000" w:csb1="00000000"/>
  </w:font>
  <w:font w:name="DejaVu Sans">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413" w:rsidRDefault="000B24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8EC" w:rsidRDefault="006E38EC">
      <w:r>
        <w:separator/>
      </w:r>
    </w:p>
  </w:footnote>
  <w:footnote w:type="continuationSeparator" w:id="0">
    <w:p w:rsidR="006E38EC" w:rsidRDefault="006E3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413" w:rsidRDefault="000B2413">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413" w:rsidRPr="00DD1FBB" w:rsidRDefault="000B2413">
    <w:pPr>
      <w:pStyle w:val="af1"/>
      <w:jc w:val="center"/>
      <w:rPr>
        <w:lang w:val="ru-RU"/>
      </w:rPr>
    </w:pPr>
    <w:r>
      <w:rPr>
        <w:lang w:val="ru-RU"/>
      </w:rPr>
      <w:t xml:space="preserve"> </w:t>
    </w:r>
  </w:p>
  <w:p w:rsidR="000B2413" w:rsidRDefault="000B2413">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413" w:rsidRPr="00FB5FFF" w:rsidRDefault="000B2413">
    <w:pPr>
      <w:pStyle w:val="af1"/>
      <w:jc w:val="center"/>
      <w:rPr>
        <w:lang w:val="ru-RU"/>
      </w:rPr>
    </w:pPr>
    <w:r>
      <w:rPr>
        <w:lang w:val="ru-RU"/>
      </w:rPr>
      <w:t xml:space="preserve"> </w:t>
    </w:r>
  </w:p>
  <w:p w:rsidR="000B2413" w:rsidRDefault="000B2413">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413" w:rsidRDefault="000B2413" w:rsidP="008D6A0E">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2">
    <w:nsid w:val="021A54ED"/>
    <w:multiLevelType w:val="hybridMultilevel"/>
    <w:tmpl w:val="781E9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4">
    <w:nsid w:val="083E57AC"/>
    <w:multiLevelType w:val="hybridMultilevel"/>
    <w:tmpl w:val="FB7681F6"/>
    <w:lvl w:ilvl="0" w:tplc="06CAC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FAA032B"/>
    <w:multiLevelType w:val="hybridMultilevel"/>
    <w:tmpl w:val="9B26A4DA"/>
    <w:lvl w:ilvl="0" w:tplc="E19CA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03703DB"/>
    <w:multiLevelType w:val="hybridMultilevel"/>
    <w:tmpl w:val="4492E7E0"/>
    <w:lvl w:ilvl="0" w:tplc="36D29CEE">
      <w:numFmt w:val="bullet"/>
      <w:lvlText w:val="-"/>
      <w:lvlJc w:val="left"/>
      <w:pPr>
        <w:ind w:left="249" w:hanging="140"/>
      </w:pPr>
      <w:rPr>
        <w:rFonts w:ascii="Times New Roman" w:eastAsia="Times New Roman" w:hAnsi="Times New Roman" w:cs="Times New Roman" w:hint="default"/>
        <w:w w:val="99"/>
        <w:sz w:val="24"/>
        <w:szCs w:val="24"/>
        <w:lang w:val="ru-RU" w:eastAsia="ru-RU" w:bidi="ru-RU"/>
      </w:rPr>
    </w:lvl>
    <w:lvl w:ilvl="1" w:tplc="E7E60D74">
      <w:numFmt w:val="bullet"/>
      <w:lvlText w:val="•"/>
      <w:lvlJc w:val="left"/>
      <w:pPr>
        <w:ind w:left="1226" w:hanging="140"/>
      </w:pPr>
      <w:rPr>
        <w:rFonts w:hint="default"/>
        <w:lang w:val="ru-RU" w:eastAsia="ru-RU" w:bidi="ru-RU"/>
      </w:rPr>
    </w:lvl>
    <w:lvl w:ilvl="2" w:tplc="645C7DF4">
      <w:numFmt w:val="bullet"/>
      <w:lvlText w:val="•"/>
      <w:lvlJc w:val="left"/>
      <w:pPr>
        <w:ind w:left="2212" w:hanging="140"/>
      </w:pPr>
      <w:rPr>
        <w:rFonts w:hint="default"/>
        <w:lang w:val="ru-RU" w:eastAsia="ru-RU" w:bidi="ru-RU"/>
      </w:rPr>
    </w:lvl>
    <w:lvl w:ilvl="3" w:tplc="61707482">
      <w:numFmt w:val="bullet"/>
      <w:lvlText w:val="•"/>
      <w:lvlJc w:val="left"/>
      <w:pPr>
        <w:ind w:left="3199" w:hanging="140"/>
      </w:pPr>
      <w:rPr>
        <w:rFonts w:hint="default"/>
        <w:lang w:val="ru-RU" w:eastAsia="ru-RU" w:bidi="ru-RU"/>
      </w:rPr>
    </w:lvl>
    <w:lvl w:ilvl="4" w:tplc="FE083CA2">
      <w:numFmt w:val="bullet"/>
      <w:lvlText w:val="•"/>
      <w:lvlJc w:val="left"/>
      <w:pPr>
        <w:ind w:left="4185" w:hanging="140"/>
      </w:pPr>
      <w:rPr>
        <w:rFonts w:hint="default"/>
        <w:lang w:val="ru-RU" w:eastAsia="ru-RU" w:bidi="ru-RU"/>
      </w:rPr>
    </w:lvl>
    <w:lvl w:ilvl="5" w:tplc="95008B9E">
      <w:numFmt w:val="bullet"/>
      <w:lvlText w:val="•"/>
      <w:lvlJc w:val="left"/>
      <w:pPr>
        <w:ind w:left="5172" w:hanging="140"/>
      </w:pPr>
      <w:rPr>
        <w:rFonts w:hint="default"/>
        <w:lang w:val="ru-RU" w:eastAsia="ru-RU" w:bidi="ru-RU"/>
      </w:rPr>
    </w:lvl>
    <w:lvl w:ilvl="6" w:tplc="B6580758">
      <w:numFmt w:val="bullet"/>
      <w:lvlText w:val="•"/>
      <w:lvlJc w:val="left"/>
      <w:pPr>
        <w:ind w:left="6158" w:hanging="140"/>
      </w:pPr>
      <w:rPr>
        <w:rFonts w:hint="default"/>
        <w:lang w:val="ru-RU" w:eastAsia="ru-RU" w:bidi="ru-RU"/>
      </w:rPr>
    </w:lvl>
    <w:lvl w:ilvl="7" w:tplc="1994ACD2">
      <w:numFmt w:val="bullet"/>
      <w:lvlText w:val="•"/>
      <w:lvlJc w:val="left"/>
      <w:pPr>
        <w:ind w:left="7144" w:hanging="140"/>
      </w:pPr>
      <w:rPr>
        <w:rFonts w:hint="default"/>
        <w:lang w:val="ru-RU" w:eastAsia="ru-RU" w:bidi="ru-RU"/>
      </w:rPr>
    </w:lvl>
    <w:lvl w:ilvl="8" w:tplc="8340CD72">
      <w:numFmt w:val="bullet"/>
      <w:lvlText w:val="•"/>
      <w:lvlJc w:val="left"/>
      <w:pPr>
        <w:ind w:left="8131" w:hanging="140"/>
      </w:pPr>
      <w:rPr>
        <w:rFonts w:hint="default"/>
        <w:lang w:val="ru-RU" w:eastAsia="ru-RU" w:bidi="ru-RU"/>
      </w:rPr>
    </w:lvl>
  </w:abstractNum>
  <w:abstractNum w:abstractNumId="11">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2">
    <w:nsid w:val="2421310B"/>
    <w:multiLevelType w:val="hybridMultilevel"/>
    <w:tmpl w:val="6260932C"/>
    <w:lvl w:ilvl="0" w:tplc="8CECAFA0">
      <w:start w:val="1"/>
      <w:numFmt w:val="decimal"/>
      <w:lvlText w:val="%1."/>
      <w:lvlJc w:val="left"/>
      <w:pPr>
        <w:ind w:left="392" w:hanging="356"/>
      </w:pPr>
      <w:rPr>
        <w:rFonts w:ascii="Times New Roman" w:eastAsia="Times New Roman" w:hAnsi="Times New Roman" w:cs="Times New Roman" w:hint="default"/>
        <w:spacing w:val="-30"/>
        <w:w w:val="100"/>
        <w:sz w:val="24"/>
        <w:szCs w:val="24"/>
        <w:lang w:val="ru-RU" w:eastAsia="ru-RU" w:bidi="ru-RU"/>
      </w:rPr>
    </w:lvl>
    <w:lvl w:ilvl="1" w:tplc="27EAA96C">
      <w:numFmt w:val="bullet"/>
      <w:lvlText w:val="•"/>
      <w:lvlJc w:val="left"/>
      <w:pPr>
        <w:ind w:left="1436" w:hanging="356"/>
      </w:pPr>
      <w:rPr>
        <w:rFonts w:hint="default"/>
        <w:lang w:val="ru-RU" w:eastAsia="ru-RU" w:bidi="ru-RU"/>
      </w:rPr>
    </w:lvl>
    <w:lvl w:ilvl="2" w:tplc="165AE8DE">
      <w:numFmt w:val="bullet"/>
      <w:lvlText w:val="•"/>
      <w:lvlJc w:val="left"/>
      <w:pPr>
        <w:ind w:left="2473" w:hanging="356"/>
      </w:pPr>
      <w:rPr>
        <w:rFonts w:hint="default"/>
        <w:lang w:val="ru-RU" w:eastAsia="ru-RU" w:bidi="ru-RU"/>
      </w:rPr>
    </w:lvl>
    <w:lvl w:ilvl="3" w:tplc="2F7610D2">
      <w:numFmt w:val="bullet"/>
      <w:lvlText w:val="•"/>
      <w:lvlJc w:val="left"/>
      <w:pPr>
        <w:ind w:left="3509" w:hanging="356"/>
      </w:pPr>
      <w:rPr>
        <w:rFonts w:hint="default"/>
        <w:lang w:val="ru-RU" w:eastAsia="ru-RU" w:bidi="ru-RU"/>
      </w:rPr>
    </w:lvl>
    <w:lvl w:ilvl="4" w:tplc="AAD2E154">
      <w:numFmt w:val="bullet"/>
      <w:lvlText w:val="•"/>
      <w:lvlJc w:val="left"/>
      <w:pPr>
        <w:ind w:left="4546" w:hanging="356"/>
      </w:pPr>
      <w:rPr>
        <w:rFonts w:hint="default"/>
        <w:lang w:val="ru-RU" w:eastAsia="ru-RU" w:bidi="ru-RU"/>
      </w:rPr>
    </w:lvl>
    <w:lvl w:ilvl="5" w:tplc="E694677E">
      <w:numFmt w:val="bullet"/>
      <w:lvlText w:val="•"/>
      <w:lvlJc w:val="left"/>
      <w:pPr>
        <w:ind w:left="5583" w:hanging="356"/>
      </w:pPr>
      <w:rPr>
        <w:rFonts w:hint="default"/>
        <w:lang w:val="ru-RU" w:eastAsia="ru-RU" w:bidi="ru-RU"/>
      </w:rPr>
    </w:lvl>
    <w:lvl w:ilvl="6" w:tplc="CD9A03FE">
      <w:numFmt w:val="bullet"/>
      <w:lvlText w:val="•"/>
      <w:lvlJc w:val="left"/>
      <w:pPr>
        <w:ind w:left="6619" w:hanging="356"/>
      </w:pPr>
      <w:rPr>
        <w:rFonts w:hint="default"/>
        <w:lang w:val="ru-RU" w:eastAsia="ru-RU" w:bidi="ru-RU"/>
      </w:rPr>
    </w:lvl>
    <w:lvl w:ilvl="7" w:tplc="AA98232E">
      <w:numFmt w:val="bullet"/>
      <w:lvlText w:val="•"/>
      <w:lvlJc w:val="left"/>
      <w:pPr>
        <w:ind w:left="7656" w:hanging="356"/>
      </w:pPr>
      <w:rPr>
        <w:rFonts w:hint="default"/>
        <w:lang w:val="ru-RU" w:eastAsia="ru-RU" w:bidi="ru-RU"/>
      </w:rPr>
    </w:lvl>
    <w:lvl w:ilvl="8" w:tplc="EEDC2A70">
      <w:numFmt w:val="bullet"/>
      <w:lvlText w:val="•"/>
      <w:lvlJc w:val="left"/>
      <w:pPr>
        <w:ind w:left="8693" w:hanging="356"/>
      </w:pPr>
      <w:rPr>
        <w:rFonts w:hint="default"/>
        <w:lang w:val="ru-RU" w:eastAsia="ru-RU" w:bidi="ru-RU"/>
      </w:rPr>
    </w:lvl>
  </w:abstractNum>
  <w:abstractNum w:abstractNumId="13">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6C3300"/>
    <w:multiLevelType w:val="hybridMultilevel"/>
    <w:tmpl w:val="7C068958"/>
    <w:lvl w:ilvl="0" w:tplc="93B4F860">
      <w:start w:val="1"/>
      <w:numFmt w:val="decimal"/>
      <w:lvlText w:val="%1)"/>
      <w:lvlJc w:val="left"/>
      <w:pPr>
        <w:ind w:left="1429" w:hanging="360"/>
      </w:pPr>
      <w:rPr>
        <w:rFonts w:ascii="Times New Roman" w:eastAsia="Times New Roman" w:hAnsi="Times New Roman" w:cs="Times New Roman" w:hint="default"/>
        <w:w w:val="100"/>
        <w:sz w:val="24"/>
        <w:szCs w:val="24"/>
        <w:lang w:val="ru-RU" w:eastAsia="ru-RU" w:bidi="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C980B2B"/>
    <w:multiLevelType w:val="hybridMultilevel"/>
    <w:tmpl w:val="76BEF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BB417D6"/>
    <w:multiLevelType w:val="hybridMultilevel"/>
    <w:tmpl w:val="67EE94BE"/>
    <w:lvl w:ilvl="0" w:tplc="AF76E018">
      <w:numFmt w:val="bullet"/>
      <w:lvlText w:val="-"/>
      <w:lvlJc w:val="left"/>
      <w:pPr>
        <w:ind w:left="249" w:hanging="140"/>
      </w:pPr>
      <w:rPr>
        <w:rFonts w:ascii="Times New Roman" w:eastAsia="Times New Roman" w:hAnsi="Times New Roman" w:cs="Times New Roman" w:hint="default"/>
        <w:w w:val="99"/>
        <w:sz w:val="24"/>
        <w:szCs w:val="24"/>
        <w:lang w:val="ru-RU" w:eastAsia="ru-RU" w:bidi="ru-RU"/>
      </w:rPr>
    </w:lvl>
    <w:lvl w:ilvl="1" w:tplc="A4781DF8">
      <w:numFmt w:val="bullet"/>
      <w:lvlText w:val="•"/>
      <w:lvlJc w:val="left"/>
      <w:pPr>
        <w:ind w:left="1226" w:hanging="140"/>
      </w:pPr>
      <w:rPr>
        <w:rFonts w:hint="default"/>
        <w:lang w:val="ru-RU" w:eastAsia="ru-RU" w:bidi="ru-RU"/>
      </w:rPr>
    </w:lvl>
    <w:lvl w:ilvl="2" w:tplc="21DC4358">
      <w:numFmt w:val="bullet"/>
      <w:lvlText w:val="•"/>
      <w:lvlJc w:val="left"/>
      <w:pPr>
        <w:ind w:left="2212" w:hanging="140"/>
      </w:pPr>
      <w:rPr>
        <w:rFonts w:hint="default"/>
        <w:lang w:val="ru-RU" w:eastAsia="ru-RU" w:bidi="ru-RU"/>
      </w:rPr>
    </w:lvl>
    <w:lvl w:ilvl="3" w:tplc="0D5E2E26">
      <w:numFmt w:val="bullet"/>
      <w:lvlText w:val="•"/>
      <w:lvlJc w:val="left"/>
      <w:pPr>
        <w:ind w:left="3199" w:hanging="140"/>
      </w:pPr>
      <w:rPr>
        <w:rFonts w:hint="default"/>
        <w:lang w:val="ru-RU" w:eastAsia="ru-RU" w:bidi="ru-RU"/>
      </w:rPr>
    </w:lvl>
    <w:lvl w:ilvl="4" w:tplc="B3FE9C6C">
      <w:numFmt w:val="bullet"/>
      <w:lvlText w:val="•"/>
      <w:lvlJc w:val="left"/>
      <w:pPr>
        <w:ind w:left="4185" w:hanging="140"/>
      </w:pPr>
      <w:rPr>
        <w:rFonts w:hint="default"/>
        <w:lang w:val="ru-RU" w:eastAsia="ru-RU" w:bidi="ru-RU"/>
      </w:rPr>
    </w:lvl>
    <w:lvl w:ilvl="5" w:tplc="89D68254">
      <w:numFmt w:val="bullet"/>
      <w:lvlText w:val="•"/>
      <w:lvlJc w:val="left"/>
      <w:pPr>
        <w:ind w:left="5172" w:hanging="140"/>
      </w:pPr>
      <w:rPr>
        <w:rFonts w:hint="default"/>
        <w:lang w:val="ru-RU" w:eastAsia="ru-RU" w:bidi="ru-RU"/>
      </w:rPr>
    </w:lvl>
    <w:lvl w:ilvl="6" w:tplc="5A7A8D26">
      <w:numFmt w:val="bullet"/>
      <w:lvlText w:val="•"/>
      <w:lvlJc w:val="left"/>
      <w:pPr>
        <w:ind w:left="6158" w:hanging="140"/>
      </w:pPr>
      <w:rPr>
        <w:rFonts w:hint="default"/>
        <w:lang w:val="ru-RU" w:eastAsia="ru-RU" w:bidi="ru-RU"/>
      </w:rPr>
    </w:lvl>
    <w:lvl w:ilvl="7" w:tplc="86062A28">
      <w:numFmt w:val="bullet"/>
      <w:lvlText w:val="•"/>
      <w:lvlJc w:val="left"/>
      <w:pPr>
        <w:ind w:left="7144" w:hanging="140"/>
      </w:pPr>
      <w:rPr>
        <w:rFonts w:hint="default"/>
        <w:lang w:val="ru-RU" w:eastAsia="ru-RU" w:bidi="ru-RU"/>
      </w:rPr>
    </w:lvl>
    <w:lvl w:ilvl="8" w:tplc="8BA00D48">
      <w:numFmt w:val="bullet"/>
      <w:lvlText w:val="•"/>
      <w:lvlJc w:val="left"/>
      <w:pPr>
        <w:ind w:left="8131" w:hanging="140"/>
      </w:pPr>
      <w:rPr>
        <w:rFonts w:hint="default"/>
        <w:lang w:val="ru-RU" w:eastAsia="ru-RU" w:bidi="ru-RU"/>
      </w:rPr>
    </w:lvl>
  </w:abstractNum>
  <w:abstractNum w:abstractNumId="18">
    <w:nsid w:val="435B3DE5"/>
    <w:multiLevelType w:val="hybridMultilevel"/>
    <w:tmpl w:val="6B307992"/>
    <w:lvl w:ilvl="0" w:tplc="34285C9E">
      <w:start w:val="1"/>
      <w:numFmt w:val="decimal"/>
      <w:lvlText w:val="%1."/>
      <w:lvlJc w:val="left"/>
      <w:pPr>
        <w:ind w:left="184" w:hanging="406"/>
      </w:pPr>
      <w:rPr>
        <w:rFonts w:ascii="Times New Roman" w:eastAsia="Times New Roman" w:hAnsi="Times New Roman" w:cs="Times New Roman" w:hint="default"/>
        <w:spacing w:val="-18"/>
        <w:w w:val="100"/>
        <w:sz w:val="24"/>
        <w:szCs w:val="24"/>
        <w:lang w:val="ru-RU" w:eastAsia="ru-RU" w:bidi="ru-RU"/>
      </w:rPr>
    </w:lvl>
    <w:lvl w:ilvl="1" w:tplc="9EEEAD56">
      <w:start w:val="1"/>
      <w:numFmt w:val="decimal"/>
      <w:lvlText w:val="%2."/>
      <w:lvlJc w:val="left"/>
      <w:pPr>
        <w:ind w:left="392" w:hanging="243"/>
      </w:pPr>
      <w:rPr>
        <w:rFonts w:ascii="Times New Roman" w:eastAsia="Times New Roman" w:hAnsi="Times New Roman" w:cs="Times New Roman" w:hint="default"/>
        <w:w w:val="100"/>
        <w:sz w:val="24"/>
        <w:szCs w:val="24"/>
        <w:lang w:val="ru-RU" w:eastAsia="ru-RU" w:bidi="ru-RU"/>
      </w:rPr>
    </w:lvl>
    <w:lvl w:ilvl="2" w:tplc="5A68B1EE">
      <w:numFmt w:val="bullet"/>
      <w:lvlText w:val="•"/>
      <w:lvlJc w:val="left"/>
      <w:pPr>
        <w:ind w:left="1551" w:hanging="243"/>
      </w:pPr>
      <w:rPr>
        <w:rFonts w:hint="default"/>
        <w:lang w:val="ru-RU" w:eastAsia="ru-RU" w:bidi="ru-RU"/>
      </w:rPr>
    </w:lvl>
    <w:lvl w:ilvl="3" w:tplc="886CFC5C">
      <w:numFmt w:val="bullet"/>
      <w:lvlText w:val="•"/>
      <w:lvlJc w:val="left"/>
      <w:pPr>
        <w:ind w:left="2703" w:hanging="243"/>
      </w:pPr>
      <w:rPr>
        <w:rFonts w:hint="default"/>
        <w:lang w:val="ru-RU" w:eastAsia="ru-RU" w:bidi="ru-RU"/>
      </w:rPr>
    </w:lvl>
    <w:lvl w:ilvl="4" w:tplc="23608DCE">
      <w:numFmt w:val="bullet"/>
      <w:lvlText w:val="•"/>
      <w:lvlJc w:val="left"/>
      <w:pPr>
        <w:ind w:left="3855" w:hanging="243"/>
      </w:pPr>
      <w:rPr>
        <w:rFonts w:hint="default"/>
        <w:lang w:val="ru-RU" w:eastAsia="ru-RU" w:bidi="ru-RU"/>
      </w:rPr>
    </w:lvl>
    <w:lvl w:ilvl="5" w:tplc="C4F0CD5E">
      <w:numFmt w:val="bullet"/>
      <w:lvlText w:val="•"/>
      <w:lvlJc w:val="left"/>
      <w:pPr>
        <w:ind w:left="5007" w:hanging="243"/>
      </w:pPr>
      <w:rPr>
        <w:rFonts w:hint="default"/>
        <w:lang w:val="ru-RU" w:eastAsia="ru-RU" w:bidi="ru-RU"/>
      </w:rPr>
    </w:lvl>
    <w:lvl w:ilvl="6" w:tplc="342CD47A">
      <w:numFmt w:val="bullet"/>
      <w:lvlText w:val="•"/>
      <w:lvlJc w:val="left"/>
      <w:pPr>
        <w:ind w:left="6159" w:hanging="243"/>
      </w:pPr>
      <w:rPr>
        <w:rFonts w:hint="default"/>
        <w:lang w:val="ru-RU" w:eastAsia="ru-RU" w:bidi="ru-RU"/>
      </w:rPr>
    </w:lvl>
    <w:lvl w:ilvl="7" w:tplc="F7FE7EEC">
      <w:numFmt w:val="bullet"/>
      <w:lvlText w:val="•"/>
      <w:lvlJc w:val="left"/>
      <w:pPr>
        <w:ind w:left="7310" w:hanging="243"/>
      </w:pPr>
      <w:rPr>
        <w:rFonts w:hint="default"/>
        <w:lang w:val="ru-RU" w:eastAsia="ru-RU" w:bidi="ru-RU"/>
      </w:rPr>
    </w:lvl>
    <w:lvl w:ilvl="8" w:tplc="C600A560">
      <w:numFmt w:val="bullet"/>
      <w:lvlText w:val="•"/>
      <w:lvlJc w:val="left"/>
      <w:pPr>
        <w:ind w:left="8462" w:hanging="243"/>
      </w:pPr>
      <w:rPr>
        <w:rFonts w:hint="default"/>
        <w:lang w:val="ru-RU" w:eastAsia="ru-RU" w:bidi="ru-RU"/>
      </w:rPr>
    </w:lvl>
  </w:abstractNum>
  <w:abstractNum w:abstractNumId="19">
    <w:nsid w:val="4A735D03"/>
    <w:multiLevelType w:val="hybridMultilevel"/>
    <w:tmpl w:val="0F66FE50"/>
    <w:lvl w:ilvl="0" w:tplc="D8689FAC">
      <w:start w:val="1"/>
      <w:numFmt w:val="decimal"/>
      <w:lvlText w:val="%1."/>
      <w:lvlJc w:val="left"/>
      <w:pPr>
        <w:ind w:left="392" w:hanging="365"/>
        <w:jc w:val="right"/>
      </w:pPr>
      <w:rPr>
        <w:rFonts w:ascii="Times New Roman" w:eastAsia="Times New Roman" w:hAnsi="Times New Roman" w:cs="Times New Roman" w:hint="default"/>
        <w:spacing w:val="-25"/>
        <w:w w:val="100"/>
        <w:sz w:val="24"/>
        <w:szCs w:val="24"/>
        <w:lang w:val="ru-RU" w:eastAsia="ru-RU" w:bidi="ru-RU"/>
      </w:rPr>
    </w:lvl>
    <w:lvl w:ilvl="1" w:tplc="2E02584A">
      <w:start w:val="1"/>
      <w:numFmt w:val="decimal"/>
      <w:lvlText w:val="%2."/>
      <w:lvlJc w:val="left"/>
      <w:pPr>
        <w:ind w:left="392" w:hanging="418"/>
      </w:pPr>
      <w:rPr>
        <w:rFonts w:ascii="Times New Roman" w:eastAsia="Times New Roman" w:hAnsi="Times New Roman" w:cs="Times New Roman" w:hint="default"/>
        <w:spacing w:val="-6"/>
        <w:w w:val="100"/>
        <w:sz w:val="24"/>
        <w:szCs w:val="24"/>
        <w:lang w:val="ru-RU" w:eastAsia="ru-RU" w:bidi="ru-RU"/>
      </w:rPr>
    </w:lvl>
    <w:lvl w:ilvl="2" w:tplc="A01010C0">
      <w:numFmt w:val="bullet"/>
      <w:lvlText w:val="•"/>
      <w:lvlJc w:val="left"/>
      <w:pPr>
        <w:ind w:left="2473" w:hanging="418"/>
      </w:pPr>
      <w:rPr>
        <w:rFonts w:hint="default"/>
        <w:lang w:val="ru-RU" w:eastAsia="ru-RU" w:bidi="ru-RU"/>
      </w:rPr>
    </w:lvl>
    <w:lvl w:ilvl="3" w:tplc="E2F0B190">
      <w:numFmt w:val="bullet"/>
      <w:lvlText w:val="•"/>
      <w:lvlJc w:val="left"/>
      <w:pPr>
        <w:ind w:left="3509" w:hanging="418"/>
      </w:pPr>
      <w:rPr>
        <w:rFonts w:hint="default"/>
        <w:lang w:val="ru-RU" w:eastAsia="ru-RU" w:bidi="ru-RU"/>
      </w:rPr>
    </w:lvl>
    <w:lvl w:ilvl="4" w:tplc="5CEAFCCE">
      <w:numFmt w:val="bullet"/>
      <w:lvlText w:val="•"/>
      <w:lvlJc w:val="left"/>
      <w:pPr>
        <w:ind w:left="4546" w:hanging="418"/>
      </w:pPr>
      <w:rPr>
        <w:rFonts w:hint="default"/>
        <w:lang w:val="ru-RU" w:eastAsia="ru-RU" w:bidi="ru-RU"/>
      </w:rPr>
    </w:lvl>
    <w:lvl w:ilvl="5" w:tplc="EDB27DF8">
      <w:numFmt w:val="bullet"/>
      <w:lvlText w:val="•"/>
      <w:lvlJc w:val="left"/>
      <w:pPr>
        <w:ind w:left="5583" w:hanging="418"/>
      </w:pPr>
      <w:rPr>
        <w:rFonts w:hint="default"/>
        <w:lang w:val="ru-RU" w:eastAsia="ru-RU" w:bidi="ru-RU"/>
      </w:rPr>
    </w:lvl>
    <w:lvl w:ilvl="6" w:tplc="183AAA78">
      <w:numFmt w:val="bullet"/>
      <w:lvlText w:val="•"/>
      <w:lvlJc w:val="left"/>
      <w:pPr>
        <w:ind w:left="6619" w:hanging="418"/>
      </w:pPr>
      <w:rPr>
        <w:rFonts w:hint="default"/>
        <w:lang w:val="ru-RU" w:eastAsia="ru-RU" w:bidi="ru-RU"/>
      </w:rPr>
    </w:lvl>
    <w:lvl w:ilvl="7" w:tplc="622A7874">
      <w:numFmt w:val="bullet"/>
      <w:lvlText w:val="•"/>
      <w:lvlJc w:val="left"/>
      <w:pPr>
        <w:ind w:left="7656" w:hanging="418"/>
      </w:pPr>
      <w:rPr>
        <w:rFonts w:hint="default"/>
        <w:lang w:val="ru-RU" w:eastAsia="ru-RU" w:bidi="ru-RU"/>
      </w:rPr>
    </w:lvl>
    <w:lvl w:ilvl="8" w:tplc="78BADF4E">
      <w:numFmt w:val="bullet"/>
      <w:lvlText w:val="•"/>
      <w:lvlJc w:val="left"/>
      <w:pPr>
        <w:ind w:left="8693" w:hanging="418"/>
      </w:pPr>
      <w:rPr>
        <w:rFonts w:hint="default"/>
        <w:lang w:val="ru-RU" w:eastAsia="ru-RU" w:bidi="ru-RU"/>
      </w:rPr>
    </w:lvl>
  </w:abstractNum>
  <w:abstractNum w:abstractNumId="20">
    <w:nsid w:val="4D22659A"/>
    <w:multiLevelType w:val="hybridMultilevel"/>
    <w:tmpl w:val="8A484D74"/>
    <w:lvl w:ilvl="0" w:tplc="B0F8CC8C">
      <w:start w:val="1"/>
      <w:numFmt w:val="decimal"/>
      <w:lvlText w:val="%1."/>
      <w:lvlJc w:val="left"/>
      <w:pPr>
        <w:tabs>
          <w:tab w:val="num" w:pos="720"/>
        </w:tabs>
        <w:ind w:left="720" w:hanging="360"/>
      </w:pPr>
      <w:rPr>
        <w:rFonts w:hint="default"/>
      </w:rPr>
    </w:lvl>
    <w:lvl w:ilvl="1" w:tplc="93CEBD46">
      <w:numFmt w:val="none"/>
      <w:lvlText w:val=""/>
      <w:lvlJc w:val="left"/>
      <w:pPr>
        <w:tabs>
          <w:tab w:val="num" w:pos="360"/>
        </w:tabs>
      </w:pPr>
    </w:lvl>
    <w:lvl w:ilvl="2" w:tplc="A4D6146C">
      <w:numFmt w:val="none"/>
      <w:lvlText w:val=""/>
      <w:lvlJc w:val="left"/>
      <w:pPr>
        <w:tabs>
          <w:tab w:val="num" w:pos="360"/>
        </w:tabs>
      </w:pPr>
    </w:lvl>
    <w:lvl w:ilvl="3" w:tplc="B330A6C6">
      <w:numFmt w:val="none"/>
      <w:lvlText w:val=""/>
      <w:lvlJc w:val="left"/>
      <w:pPr>
        <w:tabs>
          <w:tab w:val="num" w:pos="360"/>
        </w:tabs>
      </w:pPr>
    </w:lvl>
    <w:lvl w:ilvl="4" w:tplc="A28A1086">
      <w:numFmt w:val="none"/>
      <w:lvlText w:val=""/>
      <w:lvlJc w:val="left"/>
      <w:pPr>
        <w:tabs>
          <w:tab w:val="num" w:pos="360"/>
        </w:tabs>
      </w:pPr>
    </w:lvl>
    <w:lvl w:ilvl="5" w:tplc="2BEA24EC">
      <w:numFmt w:val="none"/>
      <w:lvlText w:val=""/>
      <w:lvlJc w:val="left"/>
      <w:pPr>
        <w:tabs>
          <w:tab w:val="num" w:pos="360"/>
        </w:tabs>
      </w:pPr>
    </w:lvl>
    <w:lvl w:ilvl="6" w:tplc="B87C1524">
      <w:numFmt w:val="none"/>
      <w:lvlText w:val=""/>
      <w:lvlJc w:val="left"/>
      <w:pPr>
        <w:tabs>
          <w:tab w:val="num" w:pos="360"/>
        </w:tabs>
      </w:pPr>
    </w:lvl>
    <w:lvl w:ilvl="7" w:tplc="7BA86D36">
      <w:numFmt w:val="none"/>
      <w:lvlText w:val=""/>
      <w:lvlJc w:val="left"/>
      <w:pPr>
        <w:tabs>
          <w:tab w:val="num" w:pos="360"/>
        </w:tabs>
      </w:pPr>
    </w:lvl>
    <w:lvl w:ilvl="8" w:tplc="0B507626">
      <w:numFmt w:val="none"/>
      <w:lvlText w:val=""/>
      <w:lvlJc w:val="left"/>
      <w:pPr>
        <w:tabs>
          <w:tab w:val="num" w:pos="360"/>
        </w:tabs>
      </w:pPr>
    </w:lvl>
  </w:abstractNum>
  <w:abstractNum w:abstractNumId="21">
    <w:nsid w:val="50AF1B40"/>
    <w:multiLevelType w:val="hybridMultilevel"/>
    <w:tmpl w:val="30A23C7C"/>
    <w:lvl w:ilvl="0" w:tplc="CC7089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0D2575E"/>
    <w:multiLevelType w:val="hybridMultilevel"/>
    <w:tmpl w:val="0EAA0C7E"/>
    <w:lvl w:ilvl="0" w:tplc="C3065B82">
      <w:start w:val="1"/>
      <w:numFmt w:val="decimal"/>
      <w:lvlText w:val="%1."/>
      <w:lvlJc w:val="left"/>
      <w:pPr>
        <w:ind w:left="350" w:hanging="240"/>
      </w:pPr>
      <w:rPr>
        <w:rFonts w:ascii="Times New Roman" w:eastAsia="Times New Roman" w:hAnsi="Times New Roman" w:cs="Times New Roman" w:hint="default"/>
        <w:spacing w:val="-5"/>
        <w:w w:val="100"/>
        <w:sz w:val="24"/>
        <w:szCs w:val="24"/>
        <w:lang w:val="ru-RU" w:eastAsia="ru-RU" w:bidi="ru-RU"/>
      </w:rPr>
    </w:lvl>
    <w:lvl w:ilvl="1" w:tplc="138ADD72">
      <w:numFmt w:val="bullet"/>
      <w:lvlText w:val="•"/>
      <w:lvlJc w:val="left"/>
      <w:pPr>
        <w:ind w:left="1269" w:hanging="240"/>
      </w:pPr>
      <w:rPr>
        <w:rFonts w:hint="default"/>
        <w:lang w:val="ru-RU" w:eastAsia="ru-RU" w:bidi="ru-RU"/>
      </w:rPr>
    </w:lvl>
    <w:lvl w:ilvl="2" w:tplc="F48EB400">
      <w:numFmt w:val="bullet"/>
      <w:lvlText w:val="•"/>
      <w:lvlJc w:val="left"/>
      <w:pPr>
        <w:ind w:left="2178" w:hanging="240"/>
      </w:pPr>
      <w:rPr>
        <w:rFonts w:hint="default"/>
        <w:lang w:val="ru-RU" w:eastAsia="ru-RU" w:bidi="ru-RU"/>
      </w:rPr>
    </w:lvl>
    <w:lvl w:ilvl="3" w:tplc="E9924CC2">
      <w:numFmt w:val="bullet"/>
      <w:lvlText w:val="•"/>
      <w:lvlJc w:val="left"/>
      <w:pPr>
        <w:ind w:left="3087" w:hanging="240"/>
      </w:pPr>
      <w:rPr>
        <w:rFonts w:hint="default"/>
        <w:lang w:val="ru-RU" w:eastAsia="ru-RU" w:bidi="ru-RU"/>
      </w:rPr>
    </w:lvl>
    <w:lvl w:ilvl="4" w:tplc="0DA4A28A">
      <w:numFmt w:val="bullet"/>
      <w:lvlText w:val="•"/>
      <w:lvlJc w:val="left"/>
      <w:pPr>
        <w:ind w:left="3997" w:hanging="240"/>
      </w:pPr>
      <w:rPr>
        <w:rFonts w:hint="default"/>
        <w:lang w:val="ru-RU" w:eastAsia="ru-RU" w:bidi="ru-RU"/>
      </w:rPr>
    </w:lvl>
    <w:lvl w:ilvl="5" w:tplc="36467268">
      <w:numFmt w:val="bullet"/>
      <w:lvlText w:val="•"/>
      <w:lvlJc w:val="left"/>
      <w:pPr>
        <w:ind w:left="4906" w:hanging="240"/>
      </w:pPr>
      <w:rPr>
        <w:rFonts w:hint="default"/>
        <w:lang w:val="ru-RU" w:eastAsia="ru-RU" w:bidi="ru-RU"/>
      </w:rPr>
    </w:lvl>
    <w:lvl w:ilvl="6" w:tplc="92569042">
      <w:numFmt w:val="bullet"/>
      <w:lvlText w:val="•"/>
      <w:lvlJc w:val="left"/>
      <w:pPr>
        <w:ind w:left="5815" w:hanging="240"/>
      </w:pPr>
      <w:rPr>
        <w:rFonts w:hint="default"/>
        <w:lang w:val="ru-RU" w:eastAsia="ru-RU" w:bidi="ru-RU"/>
      </w:rPr>
    </w:lvl>
    <w:lvl w:ilvl="7" w:tplc="A2669BE8">
      <w:numFmt w:val="bullet"/>
      <w:lvlText w:val="•"/>
      <w:lvlJc w:val="left"/>
      <w:pPr>
        <w:ind w:left="6725" w:hanging="240"/>
      </w:pPr>
      <w:rPr>
        <w:rFonts w:hint="default"/>
        <w:lang w:val="ru-RU" w:eastAsia="ru-RU" w:bidi="ru-RU"/>
      </w:rPr>
    </w:lvl>
    <w:lvl w:ilvl="8" w:tplc="A2727864">
      <w:numFmt w:val="bullet"/>
      <w:lvlText w:val="•"/>
      <w:lvlJc w:val="left"/>
      <w:pPr>
        <w:ind w:left="7634" w:hanging="240"/>
      </w:pPr>
      <w:rPr>
        <w:rFonts w:hint="default"/>
        <w:lang w:val="ru-RU" w:eastAsia="ru-RU" w:bidi="ru-RU"/>
      </w:rPr>
    </w:lvl>
  </w:abstractNum>
  <w:abstractNum w:abstractNumId="23">
    <w:nsid w:val="56B1078D"/>
    <w:multiLevelType w:val="hybridMultilevel"/>
    <w:tmpl w:val="5D260CC4"/>
    <w:lvl w:ilvl="0" w:tplc="AFC0F9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5FDE1675"/>
    <w:multiLevelType w:val="hybridMultilevel"/>
    <w:tmpl w:val="9B22F91A"/>
    <w:lvl w:ilvl="0" w:tplc="FAF0646E">
      <w:start w:val="1"/>
      <w:numFmt w:val="decimal"/>
      <w:lvlText w:val="%1."/>
      <w:lvlJc w:val="left"/>
      <w:pPr>
        <w:ind w:left="392" w:hanging="305"/>
        <w:jc w:val="right"/>
      </w:pPr>
      <w:rPr>
        <w:rFonts w:ascii="Times New Roman" w:eastAsia="Times New Roman" w:hAnsi="Times New Roman" w:cs="Times New Roman" w:hint="default"/>
        <w:spacing w:val="-8"/>
        <w:w w:val="100"/>
        <w:sz w:val="24"/>
        <w:szCs w:val="24"/>
        <w:lang w:val="ru-RU" w:eastAsia="ru-RU" w:bidi="ru-RU"/>
      </w:rPr>
    </w:lvl>
    <w:lvl w:ilvl="1" w:tplc="5B18017E">
      <w:numFmt w:val="bullet"/>
      <w:lvlText w:val="•"/>
      <w:lvlJc w:val="left"/>
      <w:pPr>
        <w:ind w:left="1436" w:hanging="305"/>
      </w:pPr>
      <w:rPr>
        <w:rFonts w:hint="default"/>
        <w:lang w:val="ru-RU" w:eastAsia="ru-RU" w:bidi="ru-RU"/>
      </w:rPr>
    </w:lvl>
    <w:lvl w:ilvl="2" w:tplc="7ACEC3BE">
      <w:numFmt w:val="bullet"/>
      <w:lvlText w:val="•"/>
      <w:lvlJc w:val="left"/>
      <w:pPr>
        <w:ind w:left="2473" w:hanging="305"/>
      </w:pPr>
      <w:rPr>
        <w:rFonts w:hint="default"/>
        <w:lang w:val="ru-RU" w:eastAsia="ru-RU" w:bidi="ru-RU"/>
      </w:rPr>
    </w:lvl>
    <w:lvl w:ilvl="3" w:tplc="E59A0418">
      <w:numFmt w:val="bullet"/>
      <w:lvlText w:val="•"/>
      <w:lvlJc w:val="left"/>
      <w:pPr>
        <w:ind w:left="3509" w:hanging="305"/>
      </w:pPr>
      <w:rPr>
        <w:rFonts w:hint="default"/>
        <w:lang w:val="ru-RU" w:eastAsia="ru-RU" w:bidi="ru-RU"/>
      </w:rPr>
    </w:lvl>
    <w:lvl w:ilvl="4" w:tplc="6A6AD8F2">
      <w:numFmt w:val="bullet"/>
      <w:lvlText w:val="•"/>
      <w:lvlJc w:val="left"/>
      <w:pPr>
        <w:ind w:left="4546" w:hanging="305"/>
      </w:pPr>
      <w:rPr>
        <w:rFonts w:hint="default"/>
        <w:lang w:val="ru-RU" w:eastAsia="ru-RU" w:bidi="ru-RU"/>
      </w:rPr>
    </w:lvl>
    <w:lvl w:ilvl="5" w:tplc="34786B52">
      <w:numFmt w:val="bullet"/>
      <w:lvlText w:val="•"/>
      <w:lvlJc w:val="left"/>
      <w:pPr>
        <w:ind w:left="5583" w:hanging="305"/>
      </w:pPr>
      <w:rPr>
        <w:rFonts w:hint="default"/>
        <w:lang w:val="ru-RU" w:eastAsia="ru-RU" w:bidi="ru-RU"/>
      </w:rPr>
    </w:lvl>
    <w:lvl w:ilvl="6" w:tplc="9814B3C4">
      <w:numFmt w:val="bullet"/>
      <w:lvlText w:val="•"/>
      <w:lvlJc w:val="left"/>
      <w:pPr>
        <w:ind w:left="6619" w:hanging="305"/>
      </w:pPr>
      <w:rPr>
        <w:rFonts w:hint="default"/>
        <w:lang w:val="ru-RU" w:eastAsia="ru-RU" w:bidi="ru-RU"/>
      </w:rPr>
    </w:lvl>
    <w:lvl w:ilvl="7" w:tplc="DEECA6CC">
      <w:numFmt w:val="bullet"/>
      <w:lvlText w:val="•"/>
      <w:lvlJc w:val="left"/>
      <w:pPr>
        <w:ind w:left="7656" w:hanging="305"/>
      </w:pPr>
      <w:rPr>
        <w:rFonts w:hint="default"/>
        <w:lang w:val="ru-RU" w:eastAsia="ru-RU" w:bidi="ru-RU"/>
      </w:rPr>
    </w:lvl>
    <w:lvl w:ilvl="8" w:tplc="87565344">
      <w:numFmt w:val="bullet"/>
      <w:lvlText w:val="•"/>
      <w:lvlJc w:val="left"/>
      <w:pPr>
        <w:ind w:left="8693" w:hanging="305"/>
      </w:pPr>
      <w:rPr>
        <w:rFonts w:hint="default"/>
        <w:lang w:val="ru-RU" w:eastAsia="ru-RU" w:bidi="ru-RU"/>
      </w:rPr>
    </w:lvl>
  </w:abstractNum>
  <w:abstractNum w:abstractNumId="26">
    <w:nsid w:val="702915E4"/>
    <w:multiLevelType w:val="hybridMultilevel"/>
    <w:tmpl w:val="EE363D9E"/>
    <w:lvl w:ilvl="0" w:tplc="BF92B6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EE84B5E"/>
    <w:multiLevelType w:val="hybridMultilevel"/>
    <w:tmpl w:val="139459DC"/>
    <w:lvl w:ilvl="0" w:tplc="ABB26C3C">
      <w:start w:val="1"/>
      <w:numFmt w:val="decimal"/>
      <w:lvlText w:val="%1."/>
      <w:lvlJc w:val="left"/>
      <w:pPr>
        <w:ind w:left="392" w:hanging="420"/>
        <w:jc w:val="right"/>
      </w:pPr>
      <w:rPr>
        <w:rFonts w:ascii="Times New Roman" w:eastAsia="Times New Roman" w:hAnsi="Times New Roman" w:cs="Times New Roman" w:hint="default"/>
        <w:spacing w:val="-8"/>
        <w:w w:val="100"/>
        <w:sz w:val="24"/>
        <w:szCs w:val="24"/>
        <w:lang w:val="ru-RU" w:eastAsia="ru-RU" w:bidi="ru-RU"/>
      </w:rPr>
    </w:lvl>
    <w:lvl w:ilvl="1" w:tplc="A48886C4">
      <w:start w:val="4"/>
      <w:numFmt w:val="decimal"/>
      <w:lvlText w:val="%2."/>
      <w:lvlJc w:val="left"/>
      <w:pPr>
        <w:ind w:left="392" w:hanging="334"/>
        <w:jc w:val="right"/>
      </w:pPr>
      <w:rPr>
        <w:rFonts w:ascii="Times New Roman" w:eastAsia="Times New Roman" w:hAnsi="Times New Roman" w:cs="Times New Roman" w:hint="default"/>
        <w:spacing w:val="-30"/>
        <w:w w:val="100"/>
        <w:sz w:val="24"/>
        <w:szCs w:val="24"/>
        <w:lang w:val="ru-RU" w:eastAsia="ru-RU" w:bidi="ru-RU"/>
      </w:rPr>
    </w:lvl>
    <w:lvl w:ilvl="2" w:tplc="A574F6D6">
      <w:numFmt w:val="bullet"/>
      <w:lvlText w:val="•"/>
      <w:lvlJc w:val="left"/>
      <w:pPr>
        <w:ind w:left="2473" w:hanging="334"/>
      </w:pPr>
      <w:rPr>
        <w:rFonts w:hint="default"/>
        <w:lang w:val="ru-RU" w:eastAsia="ru-RU" w:bidi="ru-RU"/>
      </w:rPr>
    </w:lvl>
    <w:lvl w:ilvl="3" w:tplc="F01E6F72">
      <w:numFmt w:val="bullet"/>
      <w:lvlText w:val="•"/>
      <w:lvlJc w:val="left"/>
      <w:pPr>
        <w:ind w:left="3509" w:hanging="334"/>
      </w:pPr>
      <w:rPr>
        <w:rFonts w:hint="default"/>
        <w:lang w:val="ru-RU" w:eastAsia="ru-RU" w:bidi="ru-RU"/>
      </w:rPr>
    </w:lvl>
    <w:lvl w:ilvl="4" w:tplc="D512D1A4">
      <w:numFmt w:val="bullet"/>
      <w:lvlText w:val="•"/>
      <w:lvlJc w:val="left"/>
      <w:pPr>
        <w:ind w:left="4546" w:hanging="334"/>
      </w:pPr>
      <w:rPr>
        <w:rFonts w:hint="default"/>
        <w:lang w:val="ru-RU" w:eastAsia="ru-RU" w:bidi="ru-RU"/>
      </w:rPr>
    </w:lvl>
    <w:lvl w:ilvl="5" w:tplc="1110E216">
      <w:numFmt w:val="bullet"/>
      <w:lvlText w:val="•"/>
      <w:lvlJc w:val="left"/>
      <w:pPr>
        <w:ind w:left="5583" w:hanging="334"/>
      </w:pPr>
      <w:rPr>
        <w:rFonts w:hint="default"/>
        <w:lang w:val="ru-RU" w:eastAsia="ru-RU" w:bidi="ru-RU"/>
      </w:rPr>
    </w:lvl>
    <w:lvl w:ilvl="6" w:tplc="E9528BF8">
      <w:numFmt w:val="bullet"/>
      <w:lvlText w:val="•"/>
      <w:lvlJc w:val="left"/>
      <w:pPr>
        <w:ind w:left="6619" w:hanging="334"/>
      </w:pPr>
      <w:rPr>
        <w:rFonts w:hint="default"/>
        <w:lang w:val="ru-RU" w:eastAsia="ru-RU" w:bidi="ru-RU"/>
      </w:rPr>
    </w:lvl>
    <w:lvl w:ilvl="7" w:tplc="0BBEB42A">
      <w:numFmt w:val="bullet"/>
      <w:lvlText w:val="•"/>
      <w:lvlJc w:val="left"/>
      <w:pPr>
        <w:ind w:left="7656" w:hanging="334"/>
      </w:pPr>
      <w:rPr>
        <w:rFonts w:hint="default"/>
        <w:lang w:val="ru-RU" w:eastAsia="ru-RU" w:bidi="ru-RU"/>
      </w:rPr>
    </w:lvl>
    <w:lvl w:ilvl="8" w:tplc="603A1626">
      <w:numFmt w:val="bullet"/>
      <w:lvlText w:val="•"/>
      <w:lvlJc w:val="left"/>
      <w:pPr>
        <w:ind w:left="8693" w:hanging="334"/>
      </w:pPr>
      <w:rPr>
        <w:rFonts w:hint="default"/>
        <w:lang w:val="ru-RU" w:eastAsia="ru-RU" w:bidi="ru-RU"/>
      </w:rPr>
    </w:lvl>
  </w:abstractNum>
  <w:abstractNum w:abstractNumId="28">
    <w:nsid w:val="7FF24818"/>
    <w:multiLevelType w:val="hybridMultilevel"/>
    <w:tmpl w:val="8A484D74"/>
    <w:lvl w:ilvl="0" w:tplc="B0F8CC8C">
      <w:start w:val="1"/>
      <w:numFmt w:val="decimal"/>
      <w:lvlText w:val="%1."/>
      <w:lvlJc w:val="left"/>
      <w:pPr>
        <w:tabs>
          <w:tab w:val="num" w:pos="720"/>
        </w:tabs>
        <w:ind w:left="720" w:hanging="360"/>
      </w:pPr>
      <w:rPr>
        <w:rFonts w:hint="default"/>
      </w:rPr>
    </w:lvl>
    <w:lvl w:ilvl="1" w:tplc="93CEBD46">
      <w:numFmt w:val="none"/>
      <w:lvlText w:val=""/>
      <w:lvlJc w:val="left"/>
      <w:pPr>
        <w:tabs>
          <w:tab w:val="num" w:pos="360"/>
        </w:tabs>
      </w:pPr>
    </w:lvl>
    <w:lvl w:ilvl="2" w:tplc="A4D6146C">
      <w:numFmt w:val="none"/>
      <w:lvlText w:val=""/>
      <w:lvlJc w:val="left"/>
      <w:pPr>
        <w:tabs>
          <w:tab w:val="num" w:pos="360"/>
        </w:tabs>
      </w:pPr>
    </w:lvl>
    <w:lvl w:ilvl="3" w:tplc="B330A6C6">
      <w:numFmt w:val="none"/>
      <w:lvlText w:val=""/>
      <w:lvlJc w:val="left"/>
      <w:pPr>
        <w:tabs>
          <w:tab w:val="num" w:pos="360"/>
        </w:tabs>
      </w:pPr>
    </w:lvl>
    <w:lvl w:ilvl="4" w:tplc="A28A1086">
      <w:numFmt w:val="none"/>
      <w:lvlText w:val=""/>
      <w:lvlJc w:val="left"/>
      <w:pPr>
        <w:tabs>
          <w:tab w:val="num" w:pos="360"/>
        </w:tabs>
      </w:pPr>
    </w:lvl>
    <w:lvl w:ilvl="5" w:tplc="2BEA24EC">
      <w:numFmt w:val="none"/>
      <w:lvlText w:val=""/>
      <w:lvlJc w:val="left"/>
      <w:pPr>
        <w:tabs>
          <w:tab w:val="num" w:pos="360"/>
        </w:tabs>
      </w:pPr>
    </w:lvl>
    <w:lvl w:ilvl="6" w:tplc="B87C1524">
      <w:numFmt w:val="none"/>
      <w:lvlText w:val=""/>
      <w:lvlJc w:val="left"/>
      <w:pPr>
        <w:tabs>
          <w:tab w:val="num" w:pos="360"/>
        </w:tabs>
      </w:pPr>
    </w:lvl>
    <w:lvl w:ilvl="7" w:tplc="7BA86D36">
      <w:numFmt w:val="none"/>
      <w:lvlText w:val=""/>
      <w:lvlJc w:val="left"/>
      <w:pPr>
        <w:tabs>
          <w:tab w:val="num" w:pos="360"/>
        </w:tabs>
      </w:pPr>
    </w:lvl>
    <w:lvl w:ilvl="8" w:tplc="0B507626">
      <w:numFmt w:val="none"/>
      <w:lvlText w:val=""/>
      <w:lvlJc w:val="left"/>
      <w:pPr>
        <w:tabs>
          <w:tab w:val="num" w:pos="360"/>
        </w:tabs>
      </w:pPr>
    </w:lvl>
  </w:abstractNum>
  <w:num w:numId="1">
    <w:abstractNumId w:val="5"/>
  </w:num>
  <w:num w:numId="2">
    <w:abstractNumId w:val="13"/>
  </w:num>
  <w:num w:numId="3">
    <w:abstractNumId w:val="11"/>
  </w:num>
  <w:num w:numId="4">
    <w:abstractNumId w:val="3"/>
  </w:num>
  <w:num w:numId="5">
    <w:abstractNumId w:val="6"/>
  </w:num>
  <w:num w:numId="6">
    <w:abstractNumId w:val="16"/>
  </w:num>
  <w:num w:numId="7">
    <w:abstractNumId w:val="24"/>
  </w:num>
  <w:num w:numId="8">
    <w:abstractNumId w:val="7"/>
  </w:num>
  <w:num w:numId="9">
    <w:abstractNumId w:val="8"/>
  </w:num>
  <w:num w:numId="10">
    <w:abstractNumId w:val="0"/>
  </w:num>
  <w:num w:numId="11">
    <w:abstractNumId w:val="27"/>
  </w:num>
  <w:num w:numId="12">
    <w:abstractNumId w:val="25"/>
  </w:num>
  <w:num w:numId="13">
    <w:abstractNumId w:val="19"/>
  </w:num>
  <w:num w:numId="14">
    <w:abstractNumId w:val="17"/>
  </w:num>
  <w:num w:numId="15">
    <w:abstractNumId w:val="18"/>
  </w:num>
  <w:num w:numId="16">
    <w:abstractNumId w:val="10"/>
  </w:num>
  <w:num w:numId="17">
    <w:abstractNumId w:val="12"/>
  </w:num>
  <w:num w:numId="18">
    <w:abstractNumId w:val="22"/>
  </w:num>
  <w:num w:numId="19">
    <w:abstractNumId w:val="14"/>
  </w:num>
  <w:num w:numId="20">
    <w:abstractNumId w:val="9"/>
  </w:num>
  <w:num w:numId="21">
    <w:abstractNumId w:val="15"/>
  </w:num>
  <w:num w:numId="22">
    <w:abstractNumId w:val="26"/>
  </w:num>
  <w:num w:numId="23">
    <w:abstractNumId w:val="4"/>
  </w:num>
  <w:num w:numId="24">
    <w:abstractNumId w:val="28"/>
  </w:num>
  <w:num w:numId="25">
    <w:abstractNumId w:val="20"/>
  </w:num>
  <w:num w:numId="26">
    <w:abstractNumId w:val="2"/>
  </w:num>
  <w:num w:numId="27">
    <w:abstractNumId w:val="23"/>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048B"/>
    <w:rsid w:val="00081661"/>
    <w:rsid w:val="0008168C"/>
    <w:rsid w:val="0008213F"/>
    <w:rsid w:val="0008236A"/>
    <w:rsid w:val="00086D75"/>
    <w:rsid w:val="000909C4"/>
    <w:rsid w:val="00093F0E"/>
    <w:rsid w:val="000967F7"/>
    <w:rsid w:val="000A37EA"/>
    <w:rsid w:val="000A5338"/>
    <w:rsid w:val="000A6C7C"/>
    <w:rsid w:val="000B0824"/>
    <w:rsid w:val="000B2413"/>
    <w:rsid w:val="000B4B9D"/>
    <w:rsid w:val="000B5255"/>
    <w:rsid w:val="000B52C5"/>
    <w:rsid w:val="000B5F44"/>
    <w:rsid w:val="000D72E6"/>
    <w:rsid w:val="000E17A8"/>
    <w:rsid w:val="000E46D6"/>
    <w:rsid w:val="000F223D"/>
    <w:rsid w:val="000F294D"/>
    <w:rsid w:val="000F5FF5"/>
    <w:rsid w:val="0010651F"/>
    <w:rsid w:val="0010777D"/>
    <w:rsid w:val="00112BB3"/>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34E"/>
    <w:rsid w:val="0017649C"/>
    <w:rsid w:val="0018135D"/>
    <w:rsid w:val="00183369"/>
    <w:rsid w:val="00192749"/>
    <w:rsid w:val="001A1CE7"/>
    <w:rsid w:val="001B2A99"/>
    <w:rsid w:val="001B2EF2"/>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0FDB"/>
    <w:rsid w:val="0020138E"/>
    <w:rsid w:val="00201C25"/>
    <w:rsid w:val="0020476B"/>
    <w:rsid w:val="0020565D"/>
    <w:rsid w:val="002071DE"/>
    <w:rsid w:val="002114AE"/>
    <w:rsid w:val="00221B29"/>
    <w:rsid w:val="00222610"/>
    <w:rsid w:val="00224371"/>
    <w:rsid w:val="00224BD7"/>
    <w:rsid w:val="00224DE6"/>
    <w:rsid w:val="00226BED"/>
    <w:rsid w:val="00226C99"/>
    <w:rsid w:val="00235D1E"/>
    <w:rsid w:val="00235FB0"/>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680B"/>
    <w:rsid w:val="002D76B8"/>
    <w:rsid w:val="002D7A3B"/>
    <w:rsid w:val="002E08E3"/>
    <w:rsid w:val="002F516D"/>
    <w:rsid w:val="003011B7"/>
    <w:rsid w:val="003062D3"/>
    <w:rsid w:val="00311921"/>
    <w:rsid w:val="00311F86"/>
    <w:rsid w:val="003232C3"/>
    <w:rsid w:val="00327EF4"/>
    <w:rsid w:val="0033054F"/>
    <w:rsid w:val="00330FF8"/>
    <w:rsid w:val="003320EC"/>
    <w:rsid w:val="0033404F"/>
    <w:rsid w:val="00334734"/>
    <w:rsid w:val="00341490"/>
    <w:rsid w:val="00345993"/>
    <w:rsid w:val="00354510"/>
    <w:rsid w:val="00356D1C"/>
    <w:rsid w:val="00357467"/>
    <w:rsid w:val="0036072A"/>
    <w:rsid w:val="00364ABD"/>
    <w:rsid w:val="0036628D"/>
    <w:rsid w:val="00367016"/>
    <w:rsid w:val="00367870"/>
    <w:rsid w:val="00371A03"/>
    <w:rsid w:val="00373BC3"/>
    <w:rsid w:val="003753F8"/>
    <w:rsid w:val="0037677A"/>
    <w:rsid w:val="0038280D"/>
    <w:rsid w:val="00390DCF"/>
    <w:rsid w:val="0039121B"/>
    <w:rsid w:val="00391E67"/>
    <w:rsid w:val="0039258E"/>
    <w:rsid w:val="00394FE1"/>
    <w:rsid w:val="003A5BDE"/>
    <w:rsid w:val="003A7AB6"/>
    <w:rsid w:val="003B0572"/>
    <w:rsid w:val="003B0899"/>
    <w:rsid w:val="003B5382"/>
    <w:rsid w:val="003C0D94"/>
    <w:rsid w:val="003C1162"/>
    <w:rsid w:val="003D3A1C"/>
    <w:rsid w:val="003D3CF4"/>
    <w:rsid w:val="003D4167"/>
    <w:rsid w:val="003D4434"/>
    <w:rsid w:val="003E73BC"/>
    <w:rsid w:val="003F0324"/>
    <w:rsid w:val="003F15AE"/>
    <w:rsid w:val="003F1DAB"/>
    <w:rsid w:val="003F5975"/>
    <w:rsid w:val="003F7179"/>
    <w:rsid w:val="004048E3"/>
    <w:rsid w:val="00405823"/>
    <w:rsid w:val="004117D5"/>
    <w:rsid w:val="00411DDE"/>
    <w:rsid w:val="0041579C"/>
    <w:rsid w:val="00416127"/>
    <w:rsid w:val="00416AA8"/>
    <w:rsid w:val="004338E8"/>
    <w:rsid w:val="0043553A"/>
    <w:rsid w:val="00436FE0"/>
    <w:rsid w:val="00437C6E"/>
    <w:rsid w:val="00440627"/>
    <w:rsid w:val="004426C2"/>
    <w:rsid w:val="00443CA4"/>
    <w:rsid w:val="0044671F"/>
    <w:rsid w:val="00446B92"/>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A4D0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330B"/>
    <w:rsid w:val="004D4859"/>
    <w:rsid w:val="004D7355"/>
    <w:rsid w:val="004E0F3C"/>
    <w:rsid w:val="004E1A53"/>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80"/>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5534"/>
    <w:rsid w:val="00646FD0"/>
    <w:rsid w:val="006479DA"/>
    <w:rsid w:val="006554AB"/>
    <w:rsid w:val="006558DE"/>
    <w:rsid w:val="00661BAB"/>
    <w:rsid w:val="00667AF4"/>
    <w:rsid w:val="00676E54"/>
    <w:rsid w:val="006834B1"/>
    <w:rsid w:val="00694DEC"/>
    <w:rsid w:val="00697700"/>
    <w:rsid w:val="00697E34"/>
    <w:rsid w:val="006A262F"/>
    <w:rsid w:val="006A3F6E"/>
    <w:rsid w:val="006A5DFA"/>
    <w:rsid w:val="006B6EB0"/>
    <w:rsid w:val="006C039E"/>
    <w:rsid w:val="006C0434"/>
    <w:rsid w:val="006C2005"/>
    <w:rsid w:val="006C308D"/>
    <w:rsid w:val="006C35B0"/>
    <w:rsid w:val="006C38E7"/>
    <w:rsid w:val="006C59AF"/>
    <w:rsid w:val="006C7168"/>
    <w:rsid w:val="006D1FFD"/>
    <w:rsid w:val="006D3BA8"/>
    <w:rsid w:val="006D5D69"/>
    <w:rsid w:val="006D6923"/>
    <w:rsid w:val="006E38EC"/>
    <w:rsid w:val="006E7ED3"/>
    <w:rsid w:val="006F3CCD"/>
    <w:rsid w:val="006F41CC"/>
    <w:rsid w:val="006F4D92"/>
    <w:rsid w:val="006F7B19"/>
    <w:rsid w:val="00702092"/>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B78E1"/>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7F5D97"/>
    <w:rsid w:val="008018CD"/>
    <w:rsid w:val="00804A44"/>
    <w:rsid w:val="00804D19"/>
    <w:rsid w:val="0080782C"/>
    <w:rsid w:val="008150BD"/>
    <w:rsid w:val="00815BB0"/>
    <w:rsid w:val="00821A25"/>
    <w:rsid w:val="00825182"/>
    <w:rsid w:val="00827A02"/>
    <w:rsid w:val="00840DF7"/>
    <w:rsid w:val="00842B50"/>
    <w:rsid w:val="00846D9C"/>
    <w:rsid w:val="0084776B"/>
    <w:rsid w:val="00850406"/>
    <w:rsid w:val="00850743"/>
    <w:rsid w:val="00855CD8"/>
    <w:rsid w:val="0086094F"/>
    <w:rsid w:val="00865BFA"/>
    <w:rsid w:val="0086646A"/>
    <w:rsid w:val="0086727E"/>
    <w:rsid w:val="00884B25"/>
    <w:rsid w:val="00893095"/>
    <w:rsid w:val="00893984"/>
    <w:rsid w:val="008951AC"/>
    <w:rsid w:val="008951EA"/>
    <w:rsid w:val="008954BD"/>
    <w:rsid w:val="00897811"/>
    <w:rsid w:val="008A0763"/>
    <w:rsid w:val="008A52B1"/>
    <w:rsid w:val="008A6A13"/>
    <w:rsid w:val="008B08A6"/>
    <w:rsid w:val="008B7043"/>
    <w:rsid w:val="008B7862"/>
    <w:rsid w:val="008B7958"/>
    <w:rsid w:val="008C2421"/>
    <w:rsid w:val="008C40B9"/>
    <w:rsid w:val="008C6B3C"/>
    <w:rsid w:val="008C732E"/>
    <w:rsid w:val="008D1072"/>
    <w:rsid w:val="008D2317"/>
    <w:rsid w:val="008D2A03"/>
    <w:rsid w:val="008D33D4"/>
    <w:rsid w:val="008D4C8B"/>
    <w:rsid w:val="008D6A0E"/>
    <w:rsid w:val="008E2087"/>
    <w:rsid w:val="008E2B76"/>
    <w:rsid w:val="008E59B2"/>
    <w:rsid w:val="008F469B"/>
    <w:rsid w:val="008F6109"/>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63F"/>
    <w:rsid w:val="00A00B1F"/>
    <w:rsid w:val="00A03E5A"/>
    <w:rsid w:val="00A060BE"/>
    <w:rsid w:val="00A105E2"/>
    <w:rsid w:val="00A10AA1"/>
    <w:rsid w:val="00A11223"/>
    <w:rsid w:val="00A1482A"/>
    <w:rsid w:val="00A153AE"/>
    <w:rsid w:val="00A16161"/>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509B9"/>
    <w:rsid w:val="00B52C67"/>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7742"/>
    <w:rsid w:val="00BC07D3"/>
    <w:rsid w:val="00BC4CDF"/>
    <w:rsid w:val="00BC4F94"/>
    <w:rsid w:val="00BC7892"/>
    <w:rsid w:val="00BC79FD"/>
    <w:rsid w:val="00BD2E33"/>
    <w:rsid w:val="00BD33D5"/>
    <w:rsid w:val="00BE1424"/>
    <w:rsid w:val="00BE3D1F"/>
    <w:rsid w:val="00BF2B95"/>
    <w:rsid w:val="00BF5133"/>
    <w:rsid w:val="00BF7568"/>
    <w:rsid w:val="00C0387E"/>
    <w:rsid w:val="00C0749E"/>
    <w:rsid w:val="00C137A7"/>
    <w:rsid w:val="00C21CBD"/>
    <w:rsid w:val="00C2249B"/>
    <w:rsid w:val="00C31BA2"/>
    <w:rsid w:val="00C31CD4"/>
    <w:rsid w:val="00C338DB"/>
    <w:rsid w:val="00C34DF4"/>
    <w:rsid w:val="00C35EA4"/>
    <w:rsid w:val="00C456BA"/>
    <w:rsid w:val="00C51029"/>
    <w:rsid w:val="00C548C4"/>
    <w:rsid w:val="00C54F5A"/>
    <w:rsid w:val="00C563B2"/>
    <w:rsid w:val="00C5677A"/>
    <w:rsid w:val="00C577B6"/>
    <w:rsid w:val="00C6255A"/>
    <w:rsid w:val="00C66434"/>
    <w:rsid w:val="00C709D9"/>
    <w:rsid w:val="00C7533E"/>
    <w:rsid w:val="00C92E57"/>
    <w:rsid w:val="00C9358A"/>
    <w:rsid w:val="00CA4D3D"/>
    <w:rsid w:val="00CA54F2"/>
    <w:rsid w:val="00CB21B3"/>
    <w:rsid w:val="00CB5FD2"/>
    <w:rsid w:val="00CC4571"/>
    <w:rsid w:val="00CC5A10"/>
    <w:rsid w:val="00CD36F2"/>
    <w:rsid w:val="00CE4941"/>
    <w:rsid w:val="00CE524C"/>
    <w:rsid w:val="00CF1957"/>
    <w:rsid w:val="00D0178A"/>
    <w:rsid w:val="00D02431"/>
    <w:rsid w:val="00D03044"/>
    <w:rsid w:val="00D033AB"/>
    <w:rsid w:val="00D10886"/>
    <w:rsid w:val="00D113D6"/>
    <w:rsid w:val="00D15317"/>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76578"/>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1FBB"/>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13EB"/>
    <w:rsid w:val="00E648E0"/>
    <w:rsid w:val="00E66051"/>
    <w:rsid w:val="00E67A09"/>
    <w:rsid w:val="00E719E6"/>
    <w:rsid w:val="00E72004"/>
    <w:rsid w:val="00E73653"/>
    <w:rsid w:val="00E76442"/>
    <w:rsid w:val="00E8068B"/>
    <w:rsid w:val="00E81F4E"/>
    <w:rsid w:val="00E831D2"/>
    <w:rsid w:val="00E842EC"/>
    <w:rsid w:val="00E84898"/>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4F22"/>
    <w:rsid w:val="00F26066"/>
    <w:rsid w:val="00F440E9"/>
    <w:rsid w:val="00F50942"/>
    <w:rsid w:val="00F51737"/>
    <w:rsid w:val="00F623C6"/>
    <w:rsid w:val="00F641DC"/>
    <w:rsid w:val="00F644A1"/>
    <w:rsid w:val="00F66723"/>
    <w:rsid w:val="00F70DCD"/>
    <w:rsid w:val="00F71A51"/>
    <w:rsid w:val="00F71C21"/>
    <w:rsid w:val="00F7412F"/>
    <w:rsid w:val="00F76FBE"/>
    <w:rsid w:val="00F81CDB"/>
    <w:rsid w:val="00F8318C"/>
    <w:rsid w:val="00F83B8E"/>
    <w:rsid w:val="00F87D6B"/>
    <w:rsid w:val="00F9021F"/>
    <w:rsid w:val="00F9054B"/>
    <w:rsid w:val="00F92462"/>
    <w:rsid w:val="00F92F08"/>
    <w:rsid w:val="00FA37DF"/>
    <w:rsid w:val="00FB0E58"/>
    <w:rsid w:val="00FB1C98"/>
    <w:rsid w:val="00FB3261"/>
    <w:rsid w:val="00FB5FFF"/>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Body Text Indent 2" w:uiPriority="99"/>
    <w:lsdException w:name="Hyperlink" w:uiPriority="99"/>
    <w:lsdException w:name="FollowedHyperlink" w:uiPriority="99" w:qFormat="1"/>
    <w:lsdException w:name="Strong" w:qFormat="1"/>
    <w:lsdException w:name="Emphasis" w:uiPriority="20" w:qFormat="1"/>
    <w:lsdException w:name="Document Map" w:uiPriority="99"/>
    <w:lsdException w:name="Normal (Web)" w:uiPriority="99"/>
    <w:lsdException w:name="annotation subject" w:uiPriority="99"/>
    <w:lsdException w:name="Balloon Text"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
    <w:qFormat/>
    <w:rsid w:val="008954BD"/>
    <w:pPr>
      <w:keepNext/>
      <w:jc w:val="center"/>
      <w:outlineLvl w:val="0"/>
    </w:pPr>
    <w:rPr>
      <w:sz w:val="28"/>
      <w:lang w:val="x-none" w:eastAsia="x-none"/>
    </w:rPr>
  </w:style>
  <w:style w:type="paragraph" w:styleId="20">
    <w:name w:val="heading 2"/>
    <w:aliases w:val="H2,&quot;Изумруд&quot;"/>
    <w:basedOn w:val="a1"/>
    <w:next w:val="a1"/>
    <w:link w:val="21"/>
    <w:uiPriority w:val="9"/>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
    <w:rsid w:val="00FC6F7A"/>
    <w:rPr>
      <w:sz w:val="28"/>
      <w:szCs w:val="24"/>
    </w:rPr>
  </w:style>
  <w:style w:type="character" w:customStyle="1" w:styleId="21">
    <w:name w:val="Заголовок 2 Знак"/>
    <w:aliases w:val="H2 Знак,&quot;Изумруд&quot; Знак"/>
    <w:link w:val="20"/>
    <w:uiPriority w:val="9"/>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3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uiPriority w:val="99"/>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qFormat/>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uiPriority w:val="99"/>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qFormat/>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uiPriority w:val="99"/>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1"/>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qFormat/>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uiPriority w:val="99"/>
    <w:qFormat/>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qFormat/>
    <w:rsid w:val="00965B1B"/>
    <w:pPr>
      <w:spacing w:before="100" w:beforeAutospacing="1" w:after="100" w:afterAutospacing="1"/>
    </w:pPr>
  </w:style>
  <w:style w:type="paragraph" w:customStyle="1" w:styleId="xl65">
    <w:name w:val="xl65"/>
    <w:basedOn w:val="a1"/>
    <w:qFormat/>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qFormat/>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qFormat/>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qFormat/>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qFormat/>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qFormat/>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qFormat/>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qFormat/>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39121B"/>
  </w:style>
  <w:style w:type="table" w:customStyle="1" w:styleId="341">
    <w:name w:val="Сетка таблицы34"/>
    <w:basedOn w:val="a3"/>
    <w:next w:val="a7"/>
    <w:rsid w:val="0039121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C0387E"/>
  </w:style>
  <w:style w:type="character" w:customStyle="1" w:styleId="RTFNum21">
    <w:name w:val="RTF_Num 2 1"/>
    <w:rsid w:val="00C0387E"/>
  </w:style>
  <w:style w:type="character" w:customStyle="1" w:styleId="RTFNum22">
    <w:name w:val="RTF_Num 2 2"/>
    <w:rsid w:val="00C0387E"/>
  </w:style>
  <w:style w:type="character" w:customStyle="1" w:styleId="RTFNum23">
    <w:name w:val="RTF_Num 2 3"/>
    <w:rsid w:val="00C0387E"/>
  </w:style>
  <w:style w:type="character" w:customStyle="1" w:styleId="RTFNum24">
    <w:name w:val="RTF_Num 2 4"/>
    <w:rsid w:val="00C0387E"/>
  </w:style>
  <w:style w:type="character" w:customStyle="1" w:styleId="RTFNum25">
    <w:name w:val="RTF_Num 2 5"/>
    <w:rsid w:val="00C0387E"/>
  </w:style>
  <w:style w:type="character" w:customStyle="1" w:styleId="RTFNum26">
    <w:name w:val="RTF_Num 2 6"/>
    <w:rsid w:val="00C0387E"/>
  </w:style>
  <w:style w:type="character" w:customStyle="1" w:styleId="RTFNum27">
    <w:name w:val="RTF_Num 2 7"/>
    <w:rsid w:val="00C0387E"/>
  </w:style>
  <w:style w:type="character" w:customStyle="1" w:styleId="RTFNum28">
    <w:name w:val="RTF_Num 2 8"/>
    <w:rsid w:val="00C0387E"/>
  </w:style>
  <w:style w:type="character" w:customStyle="1" w:styleId="RTFNum29">
    <w:name w:val="RTF_Num 2 9"/>
    <w:rsid w:val="00C0387E"/>
  </w:style>
  <w:style w:type="character" w:customStyle="1" w:styleId="RTFNum31">
    <w:name w:val="RTF_Num 3 1"/>
    <w:rsid w:val="00C0387E"/>
  </w:style>
  <w:style w:type="character" w:customStyle="1" w:styleId="RTFNum32">
    <w:name w:val="RTF_Num 3 2"/>
    <w:rsid w:val="00C0387E"/>
  </w:style>
  <w:style w:type="character" w:customStyle="1" w:styleId="RTFNum33">
    <w:name w:val="RTF_Num 3 3"/>
    <w:rsid w:val="00C0387E"/>
  </w:style>
  <w:style w:type="character" w:customStyle="1" w:styleId="RTFNum34">
    <w:name w:val="RTF_Num 3 4"/>
    <w:rsid w:val="00C0387E"/>
  </w:style>
  <w:style w:type="character" w:customStyle="1" w:styleId="RTFNum35">
    <w:name w:val="RTF_Num 3 5"/>
    <w:rsid w:val="00C0387E"/>
  </w:style>
  <w:style w:type="character" w:customStyle="1" w:styleId="RTFNum36">
    <w:name w:val="RTF_Num 3 6"/>
    <w:rsid w:val="00C0387E"/>
  </w:style>
  <w:style w:type="character" w:customStyle="1" w:styleId="RTFNum37">
    <w:name w:val="RTF_Num 3 7"/>
    <w:rsid w:val="00C0387E"/>
  </w:style>
  <w:style w:type="character" w:customStyle="1" w:styleId="RTFNum38">
    <w:name w:val="RTF_Num 3 8"/>
    <w:rsid w:val="00C0387E"/>
  </w:style>
  <w:style w:type="character" w:customStyle="1" w:styleId="RTFNum39">
    <w:name w:val="RTF_Num 3 9"/>
    <w:rsid w:val="00C0387E"/>
  </w:style>
  <w:style w:type="character" w:customStyle="1" w:styleId="WW-RTFNum31">
    <w:name w:val="WW-RTF_Num 3 1"/>
    <w:rsid w:val="00C0387E"/>
    <w:rPr>
      <w:rFonts w:ascii="Symbol" w:eastAsia="Symbol" w:hAnsi="Symbol" w:cs="Symbol"/>
    </w:rPr>
  </w:style>
  <w:style w:type="character" w:customStyle="1" w:styleId="WW-RTFNum32">
    <w:name w:val="WW-RTF_Num 3 2"/>
    <w:rsid w:val="00C0387E"/>
    <w:rPr>
      <w:rFonts w:ascii="Symbol" w:eastAsia="Symbol" w:hAnsi="Symbol" w:cs="Symbol"/>
    </w:rPr>
  </w:style>
  <w:style w:type="character" w:customStyle="1" w:styleId="WW-RTFNum33">
    <w:name w:val="WW-RTF_Num 3 3"/>
    <w:rsid w:val="00C0387E"/>
    <w:rPr>
      <w:rFonts w:ascii="Symbol" w:eastAsia="Symbol" w:hAnsi="Symbol" w:cs="Symbol"/>
    </w:rPr>
  </w:style>
  <w:style w:type="character" w:customStyle="1" w:styleId="WW-RTFNum34">
    <w:name w:val="WW-RTF_Num 3 4"/>
    <w:rsid w:val="00C0387E"/>
    <w:rPr>
      <w:rFonts w:ascii="Symbol" w:eastAsia="Symbol" w:hAnsi="Symbol" w:cs="Symbol"/>
    </w:rPr>
  </w:style>
  <w:style w:type="character" w:customStyle="1" w:styleId="WW-RTFNum35">
    <w:name w:val="WW-RTF_Num 3 5"/>
    <w:rsid w:val="00C0387E"/>
    <w:rPr>
      <w:rFonts w:ascii="Symbol" w:eastAsia="Symbol" w:hAnsi="Symbol" w:cs="Symbol"/>
    </w:rPr>
  </w:style>
  <w:style w:type="character" w:customStyle="1" w:styleId="WW-RTFNum36">
    <w:name w:val="WW-RTF_Num 3 6"/>
    <w:rsid w:val="00C0387E"/>
    <w:rPr>
      <w:rFonts w:ascii="Symbol" w:eastAsia="Symbol" w:hAnsi="Symbol" w:cs="Symbol"/>
    </w:rPr>
  </w:style>
  <w:style w:type="character" w:customStyle="1" w:styleId="WW-RTFNum37">
    <w:name w:val="WW-RTF_Num 3 7"/>
    <w:rsid w:val="00C0387E"/>
    <w:rPr>
      <w:rFonts w:ascii="Symbol" w:eastAsia="Symbol" w:hAnsi="Symbol" w:cs="Symbol"/>
    </w:rPr>
  </w:style>
  <w:style w:type="character" w:customStyle="1" w:styleId="WW-RTFNum38">
    <w:name w:val="WW-RTF_Num 3 8"/>
    <w:rsid w:val="00C0387E"/>
    <w:rPr>
      <w:rFonts w:ascii="Symbol" w:eastAsia="Symbol" w:hAnsi="Symbol" w:cs="Symbol"/>
    </w:rPr>
  </w:style>
  <w:style w:type="character" w:customStyle="1" w:styleId="WW-RTFNum39">
    <w:name w:val="WW-RTF_Num 3 9"/>
    <w:rsid w:val="00C0387E"/>
    <w:rPr>
      <w:rFonts w:ascii="Symbol" w:eastAsia="Symbol" w:hAnsi="Symbol" w:cs="Symbol"/>
    </w:rPr>
  </w:style>
  <w:style w:type="character" w:customStyle="1" w:styleId="affff">
    <w:name w:val="Символ нумерации"/>
    <w:rsid w:val="00C0387E"/>
  </w:style>
  <w:style w:type="character" w:customStyle="1" w:styleId="affff0">
    <w:name w:val="Цветовое выделение для Текст"/>
    <w:rsid w:val="00C0387E"/>
    <w:rPr>
      <w:rFonts w:ascii="Times New Roman CYR" w:eastAsia="Times New Roman CYR" w:hAnsi="Times New Roman CYR" w:cs="Times New Roman CYR"/>
      <w:sz w:val="24"/>
      <w:szCs w:val="24"/>
    </w:rPr>
  </w:style>
  <w:style w:type="character" w:customStyle="1" w:styleId="affff1">
    <w:name w:val="Öâåòîâîå âûäåëåíèå"/>
    <w:rsid w:val="00C0387E"/>
    <w:rPr>
      <w:rFonts w:ascii="Arial" w:eastAsia="Arial" w:hAnsi="Arial" w:cs="Arial"/>
      <w:b/>
      <w:bCs/>
      <w:color w:val="26282F"/>
      <w:sz w:val="24"/>
      <w:szCs w:val="24"/>
    </w:rPr>
  </w:style>
  <w:style w:type="paragraph" w:customStyle="1" w:styleId="affff2">
    <w:name w:val="Заголовок"/>
    <w:basedOn w:val="a1"/>
    <w:next w:val="ab"/>
    <w:rsid w:val="00C0387E"/>
    <w:pPr>
      <w:keepNext/>
      <w:widowControl w:val="0"/>
      <w:suppressAutoHyphens/>
      <w:autoSpaceDE w:val="0"/>
      <w:spacing w:before="240" w:after="120"/>
    </w:pPr>
    <w:rPr>
      <w:rFonts w:ascii="Arial" w:eastAsia="Microsoft YaHei" w:hAnsi="Arial" w:cs="Mangal"/>
      <w:sz w:val="28"/>
      <w:szCs w:val="28"/>
      <w:lang w:bidi="ru-RU"/>
    </w:rPr>
  </w:style>
  <w:style w:type="paragraph" w:customStyle="1" w:styleId="1f3">
    <w:name w:val="Название1"/>
    <w:basedOn w:val="a1"/>
    <w:rsid w:val="00C0387E"/>
    <w:pPr>
      <w:widowControl w:val="0"/>
      <w:suppressLineNumbers/>
      <w:suppressAutoHyphens/>
      <w:autoSpaceDE w:val="0"/>
      <w:spacing w:before="120" w:after="120"/>
    </w:pPr>
    <w:rPr>
      <w:rFonts w:cs="Mangal"/>
      <w:i/>
      <w:iCs/>
      <w:lang w:bidi="ru-RU"/>
    </w:rPr>
  </w:style>
  <w:style w:type="paragraph" w:customStyle="1" w:styleId="1f4">
    <w:name w:val="Указатель1"/>
    <w:basedOn w:val="a1"/>
    <w:rsid w:val="00C0387E"/>
    <w:pPr>
      <w:widowControl w:val="0"/>
      <w:suppressLineNumbers/>
      <w:suppressAutoHyphens/>
      <w:autoSpaceDE w:val="0"/>
    </w:pPr>
    <w:rPr>
      <w:rFonts w:cs="Mangal"/>
      <w:lang w:bidi="ru-RU"/>
    </w:rPr>
  </w:style>
  <w:style w:type="paragraph" w:customStyle="1" w:styleId="affff3">
    <w:name w:val="Заголовок таблицы"/>
    <w:basedOn w:val="afff9"/>
    <w:rsid w:val="00C0387E"/>
    <w:pPr>
      <w:autoSpaceDE w:val="0"/>
      <w:jc w:val="center"/>
    </w:pPr>
    <w:rPr>
      <w:b/>
      <w:bCs/>
      <w:kern w:val="0"/>
      <w:sz w:val="24"/>
      <w:szCs w:val="24"/>
      <w:lang w:eastAsia="ru-RU" w:bidi="ru-RU"/>
    </w:rPr>
  </w:style>
  <w:style w:type="paragraph" w:customStyle="1" w:styleId="116">
    <w:name w:val="Заголовок 11"/>
    <w:basedOn w:val="a1"/>
    <w:next w:val="a1"/>
    <w:rsid w:val="00C0387E"/>
    <w:pPr>
      <w:widowControl w:val="0"/>
      <w:suppressAutoHyphens/>
      <w:autoSpaceDE w:val="0"/>
      <w:spacing w:before="108" w:after="108"/>
      <w:jc w:val="center"/>
    </w:pPr>
    <w:rPr>
      <w:b/>
      <w:bCs/>
      <w:color w:val="26282F"/>
      <w:lang w:bidi="ru-RU"/>
    </w:rPr>
  </w:style>
  <w:style w:type="paragraph" w:customStyle="1" w:styleId="affff4">
    <w:name w:val="Прижатый влево"/>
    <w:basedOn w:val="a1"/>
    <w:next w:val="a1"/>
    <w:rsid w:val="00C0387E"/>
    <w:pPr>
      <w:widowControl w:val="0"/>
      <w:suppressAutoHyphens/>
      <w:autoSpaceDE w:val="0"/>
    </w:pPr>
    <w:rPr>
      <w:lang w:bidi="ru-RU"/>
    </w:rPr>
  </w:style>
  <w:style w:type="paragraph" w:customStyle="1" w:styleId="1f5">
    <w:name w:val="Нижний колонтитул1"/>
    <w:basedOn w:val="a1"/>
    <w:next w:val="a1"/>
    <w:rsid w:val="00C0387E"/>
    <w:pPr>
      <w:widowControl w:val="0"/>
      <w:suppressAutoHyphens/>
      <w:autoSpaceDE w:val="0"/>
    </w:pPr>
    <w:rPr>
      <w:sz w:val="20"/>
      <w:szCs w:val="20"/>
      <w:lang w:bidi="ru-RU"/>
    </w:rPr>
  </w:style>
  <w:style w:type="numbering" w:customStyle="1" w:styleId="45">
    <w:name w:val="Нет списка45"/>
    <w:next w:val="a4"/>
    <w:uiPriority w:val="99"/>
    <w:semiHidden/>
    <w:unhideWhenUsed/>
    <w:rsid w:val="006834B1"/>
  </w:style>
  <w:style w:type="table" w:customStyle="1" w:styleId="351">
    <w:name w:val="Сетка таблицы35"/>
    <w:basedOn w:val="a3"/>
    <w:next w:val="a7"/>
    <w:uiPriority w:val="59"/>
    <w:rsid w:val="006834B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
    <w:name w:val="Нет списка46"/>
    <w:next w:val="a4"/>
    <w:uiPriority w:val="99"/>
    <w:semiHidden/>
    <w:unhideWhenUsed/>
    <w:rsid w:val="008D6A0E"/>
  </w:style>
  <w:style w:type="character" w:customStyle="1" w:styleId="affff5">
    <w:name w:val="Добавленный текст"/>
    <w:uiPriority w:val="99"/>
    <w:rsid w:val="008D6A0E"/>
    <w:rPr>
      <w:color w:val="000000"/>
    </w:rPr>
  </w:style>
  <w:style w:type="paragraph" w:styleId="affff6">
    <w:name w:val="Subtitle"/>
    <w:basedOn w:val="a1"/>
    <w:link w:val="affff7"/>
    <w:qFormat/>
    <w:rsid w:val="008D6A0E"/>
    <w:pPr>
      <w:ind w:firstLine="426"/>
    </w:pPr>
    <w:rPr>
      <w:sz w:val="28"/>
      <w:szCs w:val="20"/>
    </w:rPr>
  </w:style>
  <w:style w:type="character" w:customStyle="1" w:styleId="affff7">
    <w:name w:val="Подзаголовок Знак"/>
    <w:basedOn w:val="a2"/>
    <w:link w:val="affff6"/>
    <w:rsid w:val="008D6A0E"/>
    <w:rPr>
      <w:sz w:val="28"/>
    </w:rPr>
  </w:style>
  <w:style w:type="character" w:customStyle="1" w:styleId="WW8Num2z0">
    <w:name w:val="WW8Num2z0"/>
    <w:rsid w:val="008D6A0E"/>
    <w:rPr>
      <w:i w:val="0"/>
      <w:sz w:val="28"/>
      <w:szCs w:val="28"/>
    </w:rPr>
  </w:style>
  <w:style w:type="character" w:customStyle="1" w:styleId="WW8Num3z0">
    <w:name w:val="WW8Num3z0"/>
    <w:rsid w:val="008D6A0E"/>
    <w:rPr>
      <w:i w:val="0"/>
    </w:rPr>
  </w:style>
  <w:style w:type="character" w:customStyle="1" w:styleId="WW8Num4z0">
    <w:name w:val="WW8Num4z0"/>
    <w:rsid w:val="008D6A0E"/>
    <w:rPr>
      <w:i w:val="0"/>
    </w:rPr>
  </w:style>
  <w:style w:type="character" w:customStyle="1" w:styleId="WW8Num7z0">
    <w:name w:val="WW8Num7z0"/>
    <w:rsid w:val="008D6A0E"/>
    <w:rPr>
      <w:i w:val="0"/>
    </w:rPr>
  </w:style>
  <w:style w:type="character" w:customStyle="1" w:styleId="WW8Num9z0">
    <w:name w:val="WW8Num9z0"/>
    <w:rsid w:val="008D6A0E"/>
    <w:rPr>
      <w:i w:val="0"/>
    </w:rPr>
  </w:style>
  <w:style w:type="character" w:customStyle="1" w:styleId="WW8Num12z0">
    <w:name w:val="WW8Num12z0"/>
    <w:rsid w:val="008D6A0E"/>
    <w:rPr>
      <w:i w:val="0"/>
      <w:sz w:val="28"/>
      <w:szCs w:val="28"/>
    </w:rPr>
  </w:style>
  <w:style w:type="character" w:customStyle="1" w:styleId="1f6">
    <w:name w:val="Основной шрифт абзаца1"/>
    <w:rsid w:val="008D6A0E"/>
  </w:style>
  <w:style w:type="paragraph" w:customStyle="1" w:styleId="affff8">
    <w:name w:val="Содержимое врезки"/>
    <w:basedOn w:val="ab"/>
    <w:rsid w:val="008D6A0E"/>
    <w:pPr>
      <w:suppressAutoHyphens/>
    </w:pPr>
    <w:rPr>
      <w:lang w:val="en-US" w:eastAsia="ar-SA"/>
    </w:rPr>
  </w:style>
  <w:style w:type="paragraph" w:customStyle="1" w:styleId="s22">
    <w:name w:val="s_22"/>
    <w:basedOn w:val="a1"/>
    <w:rsid w:val="008D6A0E"/>
    <w:pPr>
      <w:spacing w:before="100" w:beforeAutospacing="1" w:after="100" w:afterAutospacing="1"/>
    </w:pPr>
  </w:style>
  <w:style w:type="paragraph" w:customStyle="1" w:styleId="s9">
    <w:name w:val="s_9"/>
    <w:basedOn w:val="a1"/>
    <w:rsid w:val="008D6A0E"/>
    <w:pPr>
      <w:spacing w:before="100" w:beforeAutospacing="1" w:after="100" w:afterAutospacing="1"/>
    </w:pPr>
  </w:style>
  <w:style w:type="paragraph" w:customStyle="1" w:styleId="s15">
    <w:name w:val="s_15"/>
    <w:basedOn w:val="a1"/>
    <w:rsid w:val="008D6A0E"/>
    <w:pPr>
      <w:spacing w:before="100" w:beforeAutospacing="1" w:after="100" w:afterAutospacing="1"/>
    </w:pPr>
  </w:style>
  <w:style w:type="character" w:customStyle="1" w:styleId="s10">
    <w:name w:val="s_10"/>
    <w:basedOn w:val="a2"/>
    <w:rsid w:val="008D6A0E"/>
  </w:style>
  <w:style w:type="numbering" w:customStyle="1" w:styleId="47">
    <w:name w:val="Нет списка47"/>
    <w:next w:val="a4"/>
    <w:uiPriority w:val="99"/>
    <w:semiHidden/>
    <w:unhideWhenUsed/>
    <w:rsid w:val="008D6A0E"/>
  </w:style>
  <w:style w:type="table" w:customStyle="1" w:styleId="361">
    <w:name w:val="Сетка таблицы36"/>
    <w:basedOn w:val="a3"/>
    <w:next w:val="a7"/>
    <w:rsid w:val="008D6A0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8D6A0E"/>
  </w:style>
  <w:style w:type="table" w:customStyle="1" w:styleId="371">
    <w:name w:val="Сетка таблицы37"/>
    <w:basedOn w:val="a3"/>
    <w:next w:val="a7"/>
    <w:rsid w:val="008D6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4"/>
    <w:uiPriority w:val="99"/>
    <w:semiHidden/>
    <w:unhideWhenUsed/>
    <w:rsid w:val="007F5D97"/>
  </w:style>
  <w:style w:type="numbering" w:customStyle="1" w:styleId="500">
    <w:name w:val="Нет списка50"/>
    <w:next w:val="a4"/>
    <w:uiPriority w:val="99"/>
    <w:semiHidden/>
    <w:unhideWhenUsed/>
    <w:rsid w:val="00BC4F94"/>
  </w:style>
  <w:style w:type="table" w:customStyle="1" w:styleId="381">
    <w:name w:val="Сетка таблицы38"/>
    <w:basedOn w:val="a3"/>
    <w:next w:val="a7"/>
    <w:rsid w:val="00BC4F9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4"/>
    <w:uiPriority w:val="99"/>
    <w:semiHidden/>
    <w:unhideWhenUsed/>
    <w:rsid w:val="00BC4F94"/>
  </w:style>
  <w:style w:type="table" w:customStyle="1" w:styleId="390">
    <w:name w:val="Сетка таблицы39"/>
    <w:basedOn w:val="a3"/>
    <w:next w:val="a7"/>
    <w:rsid w:val="00BC4F9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BC4F94"/>
  </w:style>
  <w:style w:type="paragraph" w:customStyle="1" w:styleId="xl96">
    <w:name w:val="xl96"/>
    <w:basedOn w:val="a1"/>
    <w:qFormat/>
    <w:rsid w:val="00BC4F94"/>
    <w:pPr>
      <w:spacing w:before="100" w:beforeAutospacing="1" w:after="100" w:afterAutospacing="1"/>
      <w:jc w:val="right"/>
    </w:pPr>
    <w:rPr>
      <w:rFonts w:ascii="Arial" w:hAnsi="Arial" w:cs="Arial"/>
      <w:sz w:val="20"/>
      <w:szCs w:val="20"/>
    </w:rPr>
  </w:style>
  <w:style w:type="paragraph" w:customStyle="1" w:styleId="xl104">
    <w:name w:val="xl104"/>
    <w:basedOn w:val="a1"/>
    <w:qFormat/>
    <w:rsid w:val="00BC4F9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affff9">
    <w:name w:val="Абзац"/>
    <w:rsid w:val="00BC4F94"/>
    <w:pPr>
      <w:spacing w:line="360" w:lineRule="auto"/>
      <w:ind w:firstLine="709"/>
      <w:jc w:val="both"/>
    </w:pPr>
    <w:rPr>
      <w:sz w:val="28"/>
      <w:szCs w:val="24"/>
    </w:rPr>
  </w:style>
  <w:style w:type="paragraph" w:customStyle="1" w:styleId="xl102">
    <w:name w:val="xl102"/>
    <w:basedOn w:val="a1"/>
    <w:qFormat/>
    <w:rsid w:val="00BC4F9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0">
    <w:name w:val="xl100"/>
    <w:basedOn w:val="a1"/>
    <w:qFormat/>
    <w:rsid w:val="00BC4F9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1"/>
    <w:qFormat/>
    <w:rsid w:val="00BC4F94"/>
    <w:pPr>
      <w:pBdr>
        <w:bottom w:val="single" w:sz="4" w:space="0" w:color="auto"/>
        <w:right w:val="single" w:sz="4" w:space="0" w:color="auto"/>
      </w:pBdr>
      <w:spacing w:before="100" w:beforeAutospacing="1" w:after="100" w:afterAutospacing="1"/>
      <w:jc w:val="center"/>
    </w:pPr>
  </w:style>
  <w:style w:type="paragraph" w:customStyle="1" w:styleId="xl89">
    <w:name w:val="xl89"/>
    <w:basedOn w:val="a1"/>
    <w:rsid w:val="00BC4F94"/>
    <w:pPr>
      <w:pBdr>
        <w:bottom w:val="single" w:sz="4" w:space="0" w:color="auto"/>
        <w:right w:val="single" w:sz="4" w:space="0" w:color="auto"/>
      </w:pBdr>
      <w:spacing w:before="100" w:beforeAutospacing="1" w:after="100" w:afterAutospacing="1"/>
      <w:jc w:val="right"/>
    </w:pPr>
  </w:style>
  <w:style w:type="paragraph" w:customStyle="1" w:styleId="xl122">
    <w:name w:val="xl122"/>
    <w:basedOn w:val="a1"/>
    <w:qFormat/>
    <w:rsid w:val="00BC4F94"/>
    <w:pPr>
      <w:spacing w:before="100" w:beforeAutospacing="1" w:after="100" w:afterAutospacing="1"/>
      <w:jc w:val="center"/>
      <w:textAlignment w:val="center"/>
    </w:pPr>
    <w:rPr>
      <w:b/>
      <w:bCs/>
      <w:sz w:val="28"/>
      <w:szCs w:val="28"/>
    </w:rPr>
  </w:style>
  <w:style w:type="paragraph" w:customStyle="1" w:styleId="xl101">
    <w:name w:val="xl101"/>
    <w:basedOn w:val="a1"/>
    <w:qFormat/>
    <w:rsid w:val="00BC4F94"/>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11">
    <w:name w:val="xl111"/>
    <w:basedOn w:val="a1"/>
    <w:qFormat/>
    <w:rsid w:val="00BC4F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9">
    <w:name w:val="xl99"/>
    <w:basedOn w:val="a1"/>
    <w:qFormat/>
    <w:rsid w:val="00BC4F9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1"/>
    <w:rsid w:val="00BC4F94"/>
    <w:pPr>
      <w:pBdr>
        <w:top w:val="single" w:sz="4" w:space="0" w:color="auto"/>
        <w:right w:val="single" w:sz="4" w:space="0" w:color="auto"/>
      </w:pBdr>
      <w:spacing w:before="100" w:beforeAutospacing="1" w:after="100" w:afterAutospacing="1"/>
      <w:jc w:val="right"/>
    </w:pPr>
  </w:style>
  <w:style w:type="paragraph" w:customStyle="1" w:styleId="xl109">
    <w:name w:val="xl109"/>
    <w:basedOn w:val="a1"/>
    <w:qFormat/>
    <w:rsid w:val="00BC4F9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7">
    <w:name w:val="xl107"/>
    <w:basedOn w:val="a1"/>
    <w:qFormat/>
    <w:rsid w:val="00BC4F9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1"/>
    <w:qFormat/>
    <w:rsid w:val="00BC4F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5">
    <w:name w:val="xl105"/>
    <w:basedOn w:val="a1"/>
    <w:qFormat/>
    <w:rsid w:val="00BC4F9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5">
    <w:name w:val="xl95"/>
    <w:basedOn w:val="a1"/>
    <w:qFormat/>
    <w:rsid w:val="00BC4F94"/>
    <w:pPr>
      <w:spacing w:before="100" w:beforeAutospacing="1" w:after="100" w:afterAutospacing="1"/>
      <w:textAlignment w:val="center"/>
    </w:pPr>
  </w:style>
  <w:style w:type="paragraph" w:customStyle="1" w:styleId="xl103">
    <w:name w:val="xl103"/>
    <w:basedOn w:val="a1"/>
    <w:qFormat/>
    <w:rsid w:val="00BC4F94"/>
    <w:pPr>
      <w:pBdr>
        <w:top w:val="single" w:sz="4" w:space="0" w:color="auto"/>
        <w:right w:val="single" w:sz="4" w:space="0" w:color="auto"/>
      </w:pBdr>
      <w:spacing w:before="100" w:beforeAutospacing="1" w:after="100" w:afterAutospacing="1"/>
      <w:jc w:val="center"/>
    </w:pPr>
  </w:style>
  <w:style w:type="paragraph" w:customStyle="1" w:styleId="xl91">
    <w:name w:val="xl91"/>
    <w:basedOn w:val="a1"/>
    <w:qFormat/>
    <w:rsid w:val="00BC4F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6">
    <w:name w:val="xl116"/>
    <w:basedOn w:val="a1"/>
    <w:qFormat/>
    <w:rsid w:val="00BC4F94"/>
    <w:pPr>
      <w:pBdr>
        <w:top w:val="single" w:sz="4" w:space="0" w:color="auto"/>
        <w:right w:val="single" w:sz="4" w:space="0" w:color="auto"/>
      </w:pBdr>
      <w:spacing w:before="100" w:beforeAutospacing="1" w:after="100" w:afterAutospacing="1"/>
      <w:jc w:val="center"/>
      <w:textAlignment w:val="top"/>
    </w:pPr>
  </w:style>
  <w:style w:type="paragraph" w:customStyle="1" w:styleId="xl110">
    <w:name w:val="xl110"/>
    <w:basedOn w:val="a1"/>
    <w:qFormat/>
    <w:rsid w:val="00BC4F94"/>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4">
    <w:name w:val="xl64"/>
    <w:basedOn w:val="a1"/>
    <w:qFormat/>
    <w:rsid w:val="00BC4F94"/>
    <w:pPr>
      <w:spacing w:before="100" w:beforeAutospacing="1" w:after="100" w:afterAutospacing="1"/>
    </w:pPr>
    <w:rPr>
      <w:sz w:val="20"/>
      <w:szCs w:val="20"/>
    </w:rPr>
  </w:style>
  <w:style w:type="paragraph" w:customStyle="1" w:styleId="xl94">
    <w:name w:val="xl94"/>
    <w:basedOn w:val="a1"/>
    <w:qFormat/>
    <w:rsid w:val="00BC4F94"/>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06">
    <w:name w:val="xl106"/>
    <w:basedOn w:val="a1"/>
    <w:qFormat/>
    <w:rsid w:val="00BC4F94"/>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6">
    <w:name w:val="font6"/>
    <w:basedOn w:val="a1"/>
    <w:qFormat/>
    <w:rsid w:val="00BC4F94"/>
    <w:pPr>
      <w:spacing w:before="100" w:beforeAutospacing="1" w:after="100" w:afterAutospacing="1"/>
    </w:pPr>
    <w:rPr>
      <w:b/>
      <w:bCs/>
      <w:color w:val="0000FF"/>
    </w:rPr>
  </w:style>
  <w:style w:type="paragraph" w:customStyle="1" w:styleId="xl119">
    <w:name w:val="xl119"/>
    <w:basedOn w:val="a1"/>
    <w:qFormat/>
    <w:rsid w:val="00BC4F94"/>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08">
    <w:name w:val="xl108"/>
    <w:basedOn w:val="a1"/>
    <w:qFormat/>
    <w:rsid w:val="00BC4F9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2">
    <w:name w:val="xl92"/>
    <w:basedOn w:val="a1"/>
    <w:qFormat/>
    <w:rsid w:val="00BC4F94"/>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1"/>
    <w:qFormat/>
    <w:rsid w:val="00BC4F94"/>
    <w:pPr>
      <w:spacing w:before="100" w:beforeAutospacing="1" w:after="100" w:afterAutospacing="1"/>
      <w:jc w:val="center"/>
      <w:textAlignment w:val="center"/>
    </w:pPr>
    <w:rPr>
      <w:b/>
      <w:bCs/>
    </w:rPr>
  </w:style>
  <w:style w:type="paragraph" w:customStyle="1" w:styleId="xl88">
    <w:name w:val="xl88"/>
    <w:basedOn w:val="a1"/>
    <w:rsid w:val="00BC4F9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2">
    <w:name w:val="xl112"/>
    <w:basedOn w:val="a1"/>
    <w:qFormat/>
    <w:rsid w:val="00BC4F94"/>
    <w:pPr>
      <w:spacing w:before="100" w:beforeAutospacing="1" w:after="100" w:afterAutospacing="1"/>
      <w:textAlignment w:val="center"/>
    </w:pPr>
  </w:style>
  <w:style w:type="paragraph" w:customStyle="1" w:styleId="xl113">
    <w:name w:val="xl113"/>
    <w:basedOn w:val="a1"/>
    <w:qFormat/>
    <w:rsid w:val="00BC4F94"/>
    <w:pPr>
      <w:spacing w:before="100" w:beforeAutospacing="1" w:after="100" w:afterAutospacing="1"/>
      <w:jc w:val="right"/>
    </w:pPr>
    <w:rPr>
      <w:rFonts w:ascii="Arial" w:hAnsi="Arial" w:cs="Arial"/>
      <w:sz w:val="20"/>
      <w:szCs w:val="20"/>
    </w:rPr>
  </w:style>
  <w:style w:type="paragraph" w:customStyle="1" w:styleId="xl114">
    <w:name w:val="xl114"/>
    <w:basedOn w:val="a1"/>
    <w:qFormat/>
    <w:rsid w:val="00BC4F94"/>
    <w:pPr>
      <w:pBdr>
        <w:top w:val="single" w:sz="4" w:space="0" w:color="auto"/>
        <w:left w:val="single" w:sz="4" w:space="0" w:color="auto"/>
      </w:pBdr>
      <w:spacing w:before="100" w:beforeAutospacing="1" w:after="100" w:afterAutospacing="1"/>
      <w:textAlignment w:val="center"/>
    </w:pPr>
  </w:style>
  <w:style w:type="paragraph" w:customStyle="1" w:styleId="xl115">
    <w:name w:val="xl115"/>
    <w:basedOn w:val="a1"/>
    <w:qFormat/>
    <w:rsid w:val="00BC4F94"/>
    <w:pPr>
      <w:spacing w:before="100" w:beforeAutospacing="1" w:after="100" w:afterAutospacing="1"/>
      <w:jc w:val="center"/>
      <w:textAlignment w:val="center"/>
    </w:pPr>
    <w:rPr>
      <w:b/>
      <w:bCs/>
    </w:rPr>
  </w:style>
  <w:style w:type="paragraph" w:customStyle="1" w:styleId="xl117">
    <w:name w:val="xl117"/>
    <w:basedOn w:val="a1"/>
    <w:qFormat/>
    <w:rsid w:val="00BC4F94"/>
    <w:pPr>
      <w:pBdr>
        <w:top w:val="single" w:sz="4" w:space="0" w:color="auto"/>
        <w:right w:val="single" w:sz="4" w:space="0" w:color="auto"/>
      </w:pBdr>
      <w:spacing w:before="100" w:beforeAutospacing="1" w:after="100" w:afterAutospacing="1"/>
    </w:pPr>
    <w:rPr>
      <w:b/>
      <w:bCs/>
    </w:rPr>
  </w:style>
  <w:style w:type="paragraph" w:customStyle="1" w:styleId="xl118">
    <w:name w:val="xl118"/>
    <w:basedOn w:val="a1"/>
    <w:qFormat/>
    <w:rsid w:val="00BC4F94"/>
    <w:pPr>
      <w:pBdr>
        <w:top w:val="single" w:sz="4" w:space="0" w:color="auto"/>
        <w:left w:val="single" w:sz="4" w:space="0" w:color="auto"/>
      </w:pBdr>
      <w:spacing w:before="100" w:beforeAutospacing="1" w:after="100" w:afterAutospacing="1"/>
    </w:pPr>
    <w:rPr>
      <w:b/>
      <w:bCs/>
    </w:rPr>
  </w:style>
  <w:style w:type="paragraph" w:customStyle="1" w:styleId="xl120">
    <w:name w:val="xl120"/>
    <w:basedOn w:val="a1"/>
    <w:qFormat/>
    <w:rsid w:val="00BC4F94"/>
    <w:pPr>
      <w:pBdr>
        <w:top w:val="single" w:sz="4" w:space="0" w:color="auto"/>
      </w:pBdr>
      <w:spacing w:before="100" w:beforeAutospacing="1" w:after="100" w:afterAutospacing="1"/>
    </w:pPr>
    <w:rPr>
      <w:sz w:val="20"/>
      <w:szCs w:val="20"/>
    </w:rPr>
  </w:style>
  <w:style w:type="paragraph" w:customStyle="1" w:styleId="xl121">
    <w:name w:val="xl121"/>
    <w:basedOn w:val="a1"/>
    <w:qFormat/>
    <w:rsid w:val="00BC4F94"/>
    <w:pPr>
      <w:spacing w:before="100" w:beforeAutospacing="1" w:after="100" w:afterAutospacing="1"/>
    </w:pPr>
  </w:style>
  <w:style w:type="numbering" w:customStyle="1" w:styleId="530">
    <w:name w:val="Нет списка53"/>
    <w:next w:val="a4"/>
    <w:uiPriority w:val="99"/>
    <w:semiHidden/>
    <w:unhideWhenUsed/>
    <w:rsid w:val="00BC4F94"/>
  </w:style>
  <w:style w:type="character" w:customStyle="1" w:styleId="1f7">
    <w:name w:val="Верхний колонтитул Знак1"/>
    <w:basedOn w:val="a2"/>
    <w:uiPriority w:val="99"/>
    <w:semiHidden/>
    <w:rsid w:val="00BC4F94"/>
    <w:rPr>
      <w:rFonts w:ascii="Calibri" w:eastAsia="Calibri" w:hAnsi="Calibri"/>
      <w:sz w:val="22"/>
      <w:szCs w:val="22"/>
      <w:lang w:eastAsia="en-US"/>
    </w:rPr>
  </w:style>
  <w:style w:type="numbering" w:customStyle="1" w:styleId="54">
    <w:name w:val="Нет списка54"/>
    <w:next w:val="a4"/>
    <w:uiPriority w:val="99"/>
    <w:semiHidden/>
    <w:unhideWhenUsed/>
    <w:rsid w:val="00BC4F94"/>
  </w:style>
  <w:style w:type="table" w:customStyle="1" w:styleId="TableNormal">
    <w:name w:val="Table Normal"/>
    <w:uiPriority w:val="2"/>
    <w:semiHidden/>
    <w:unhideWhenUsed/>
    <w:qFormat/>
    <w:rsid w:val="00BC4F9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C4F94"/>
    <w:pPr>
      <w:widowControl w:val="0"/>
      <w:autoSpaceDE w:val="0"/>
      <w:autoSpaceDN w:val="0"/>
      <w:ind w:left="107"/>
    </w:pPr>
    <w:rPr>
      <w:sz w:val="22"/>
      <w:szCs w:val="22"/>
      <w:lang w:bidi="ru-RU"/>
    </w:rPr>
  </w:style>
  <w:style w:type="paragraph" w:customStyle="1" w:styleId="213">
    <w:name w:val="Заголовок 21"/>
    <w:basedOn w:val="a1"/>
    <w:uiPriority w:val="1"/>
    <w:qFormat/>
    <w:rsid w:val="00BC4F94"/>
    <w:pPr>
      <w:widowControl w:val="0"/>
      <w:autoSpaceDE w:val="0"/>
      <w:autoSpaceDN w:val="0"/>
      <w:ind w:left="1602" w:hanging="1419"/>
      <w:outlineLvl w:val="2"/>
    </w:pPr>
    <w:rPr>
      <w:b/>
      <w:bCs/>
      <w:lang w:bidi="ru-RU"/>
    </w:rPr>
  </w:style>
  <w:style w:type="numbering" w:customStyle="1" w:styleId="55">
    <w:name w:val="Нет списка55"/>
    <w:next w:val="a4"/>
    <w:semiHidden/>
    <w:rsid w:val="007020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Body Text Indent 2" w:uiPriority="99"/>
    <w:lsdException w:name="Hyperlink" w:uiPriority="99"/>
    <w:lsdException w:name="FollowedHyperlink" w:uiPriority="99" w:qFormat="1"/>
    <w:lsdException w:name="Strong" w:qFormat="1"/>
    <w:lsdException w:name="Emphasis" w:uiPriority="20" w:qFormat="1"/>
    <w:lsdException w:name="Document Map" w:uiPriority="99"/>
    <w:lsdException w:name="Normal (Web)" w:uiPriority="99"/>
    <w:lsdException w:name="annotation subject" w:uiPriority="99"/>
    <w:lsdException w:name="Balloon Text"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
    <w:qFormat/>
    <w:rsid w:val="008954BD"/>
    <w:pPr>
      <w:keepNext/>
      <w:jc w:val="center"/>
      <w:outlineLvl w:val="0"/>
    </w:pPr>
    <w:rPr>
      <w:sz w:val="28"/>
      <w:lang w:val="x-none" w:eastAsia="x-none"/>
    </w:rPr>
  </w:style>
  <w:style w:type="paragraph" w:styleId="20">
    <w:name w:val="heading 2"/>
    <w:aliases w:val="H2,&quot;Изумруд&quot;"/>
    <w:basedOn w:val="a1"/>
    <w:next w:val="a1"/>
    <w:link w:val="21"/>
    <w:uiPriority w:val="9"/>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
    <w:rsid w:val="00FC6F7A"/>
    <w:rPr>
      <w:sz w:val="28"/>
      <w:szCs w:val="24"/>
    </w:rPr>
  </w:style>
  <w:style w:type="character" w:customStyle="1" w:styleId="21">
    <w:name w:val="Заголовок 2 Знак"/>
    <w:aliases w:val="H2 Знак,&quot;Изумруд&quot; Знак"/>
    <w:link w:val="20"/>
    <w:uiPriority w:val="9"/>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3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rPr>
      <w:lang w:val="x-none" w:eastAsia="x-none"/>
    </w:r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uiPriority w:val="99"/>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qFormat/>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uiPriority w:val="99"/>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qFormat/>
    <w:rsid w:val="00AB2259"/>
    <w:pPr>
      <w:ind w:firstLine="709"/>
    </w:pPr>
    <w:rPr>
      <w:rFonts w:ascii="Tahoma" w:hAnsi="Tahoma"/>
      <w:sz w:val="16"/>
      <w:szCs w:val="16"/>
      <w:lang w:val="x-none" w:eastAsia="x-none"/>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uiPriority w:val="99"/>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1"/>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qFormat/>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uiPriority w:val="99"/>
    <w:qFormat/>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qFormat/>
    <w:rsid w:val="00965B1B"/>
    <w:pPr>
      <w:spacing w:before="100" w:beforeAutospacing="1" w:after="100" w:afterAutospacing="1"/>
    </w:pPr>
  </w:style>
  <w:style w:type="paragraph" w:customStyle="1" w:styleId="xl65">
    <w:name w:val="xl65"/>
    <w:basedOn w:val="a1"/>
    <w:qFormat/>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qFormat/>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qFormat/>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qFormat/>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qFormat/>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qFormat/>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qFormat/>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qFormat/>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39121B"/>
  </w:style>
  <w:style w:type="table" w:customStyle="1" w:styleId="341">
    <w:name w:val="Сетка таблицы34"/>
    <w:basedOn w:val="a3"/>
    <w:next w:val="a7"/>
    <w:rsid w:val="0039121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C0387E"/>
  </w:style>
  <w:style w:type="character" w:customStyle="1" w:styleId="RTFNum21">
    <w:name w:val="RTF_Num 2 1"/>
    <w:rsid w:val="00C0387E"/>
  </w:style>
  <w:style w:type="character" w:customStyle="1" w:styleId="RTFNum22">
    <w:name w:val="RTF_Num 2 2"/>
    <w:rsid w:val="00C0387E"/>
  </w:style>
  <w:style w:type="character" w:customStyle="1" w:styleId="RTFNum23">
    <w:name w:val="RTF_Num 2 3"/>
    <w:rsid w:val="00C0387E"/>
  </w:style>
  <w:style w:type="character" w:customStyle="1" w:styleId="RTFNum24">
    <w:name w:val="RTF_Num 2 4"/>
    <w:rsid w:val="00C0387E"/>
  </w:style>
  <w:style w:type="character" w:customStyle="1" w:styleId="RTFNum25">
    <w:name w:val="RTF_Num 2 5"/>
    <w:rsid w:val="00C0387E"/>
  </w:style>
  <w:style w:type="character" w:customStyle="1" w:styleId="RTFNum26">
    <w:name w:val="RTF_Num 2 6"/>
    <w:rsid w:val="00C0387E"/>
  </w:style>
  <w:style w:type="character" w:customStyle="1" w:styleId="RTFNum27">
    <w:name w:val="RTF_Num 2 7"/>
    <w:rsid w:val="00C0387E"/>
  </w:style>
  <w:style w:type="character" w:customStyle="1" w:styleId="RTFNum28">
    <w:name w:val="RTF_Num 2 8"/>
    <w:rsid w:val="00C0387E"/>
  </w:style>
  <w:style w:type="character" w:customStyle="1" w:styleId="RTFNum29">
    <w:name w:val="RTF_Num 2 9"/>
    <w:rsid w:val="00C0387E"/>
  </w:style>
  <w:style w:type="character" w:customStyle="1" w:styleId="RTFNum31">
    <w:name w:val="RTF_Num 3 1"/>
    <w:rsid w:val="00C0387E"/>
  </w:style>
  <w:style w:type="character" w:customStyle="1" w:styleId="RTFNum32">
    <w:name w:val="RTF_Num 3 2"/>
    <w:rsid w:val="00C0387E"/>
  </w:style>
  <w:style w:type="character" w:customStyle="1" w:styleId="RTFNum33">
    <w:name w:val="RTF_Num 3 3"/>
    <w:rsid w:val="00C0387E"/>
  </w:style>
  <w:style w:type="character" w:customStyle="1" w:styleId="RTFNum34">
    <w:name w:val="RTF_Num 3 4"/>
    <w:rsid w:val="00C0387E"/>
  </w:style>
  <w:style w:type="character" w:customStyle="1" w:styleId="RTFNum35">
    <w:name w:val="RTF_Num 3 5"/>
    <w:rsid w:val="00C0387E"/>
  </w:style>
  <w:style w:type="character" w:customStyle="1" w:styleId="RTFNum36">
    <w:name w:val="RTF_Num 3 6"/>
    <w:rsid w:val="00C0387E"/>
  </w:style>
  <w:style w:type="character" w:customStyle="1" w:styleId="RTFNum37">
    <w:name w:val="RTF_Num 3 7"/>
    <w:rsid w:val="00C0387E"/>
  </w:style>
  <w:style w:type="character" w:customStyle="1" w:styleId="RTFNum38">
    <w:name w:val="RTF_Num 3 8"/>
    <w:rsid w:val="00C0387E"/>
  </w:style>
  <w:style w:type="character" w:customStyle="1" w:styleId="RTFNum39">
    <w:name w:val="RTF_Num 3 9"/>
    <w:rsid w:val="00C0387E"/>
  </w:style>
  <w:style w:type="character" w:customStyle="1" w:styleId="WW-RTFNum31">
    <w:name w:val="WW-RTF_Num 3 1"/>
    <w:rsid w:val="00C0387E"/>
    <w:rPr>
      <w:rFonts w:ascii="Symbol" w:eastAsia="Symbol" w:hAnsi="Symbol" w:cs="Symbol"/>
    </w:rPr>
  </w:style>
  <w:style w:type="character" w:customStyle="1" w:styleId="WW-RTFNum32">
    <w:name w:val="WW-RTF_Num 3 2"/>
    <w:rsid w:val="00C0387E"/>
    <w:rPr>
      <w:rFonts w:ascii="Symbol" w:eastAsia="Symbol" w:hAnsi="Symbol" w:cs="Symbol"/>
    </w:rPr>
  </w:style>
  <w:style w:type="character" w:customStyle="1" w:styleId="WW-RTFNum33">
    <w:name w:val="WW-RTF_Num 3 3"/>
    <w:rsid w:val="00C0387E"/>
    <w:rPr>
      <w:rFonts w:ascii="Symbol" w:eastAsia="Symbol" w:hAnsi="Symbol" w:cs="Symbol"/>
    </w:rPr>
  </w:style>
  <w:style w:type="character" w:customStyle="1" w:styleId="WW-RTFNum34">
    <w:name w:val="WW-RTF_Num 3 4"/>
    <w:rsid w:val="00C0387E"/>
    <w:rPr>
      <w:rFonts w:ascii="Symbol" w:eastAsia="Symbol" w:hAnsi="Symbol" w:cs="Symbol"/>
    </w:rPr>
  </w:style>
  <w:style w:type="character" w:customStyle="1" w:styleId="WW-RTFNum35">
    <w:name w:val="WW-RTF_Num 3 5"/>
    <w:rsid w:val="00C0387E"/>
    <w:rPr>
      <w:rFonts w:ascii="Symbol" w:eastAsia="Symbol" w:hAnsi="Symbol" w:cs="Symbol"/>
    </w:rPr>
  </w:style>
  <w:style w:type="character" w:customStyle="1" w:styleId="WW-RTFNum36">
    <w:name w:val="WW-RTF_Num 3 6"/>
    <w:rsid w:val="00C0387E"/>
    <w:rPr>
      <w:rFonts w:ascii="Symbol" w:eastAsia="Symbol" w:hAnsi="Symbol" w:cs="Symbol"/>
    </w:rPr>
  </w:style>
  <w:style w:type="character" w:customStyle="1" w:styleId="WW-RTFNum37">
    <w:name w:val="WW-RTF_Num 3 7"/>
    <w:rsid w:val="00C0387E"/>
    <w:rPr>
      <w:rFonts w:ascii="Symbol" w:eastAsia="Symbol" w:hAnsi="Symbol" w:cs="Symbol"/>
    </w:rPr>
  </w:style>
  <w:style w:type="character" w:customStyle="1" w:styleId="WW-RTFNum38">
    <w:name w:val="WW-RTF_Num 3 8"/>
    <w:rsid w:val="00C0387E"/>
    <w:rPr>
      <w:rFonts w:ascii="Symbol" w:eastAsia="Symbol" w:hAnsi="Symbol" w:cs="Symbol"/>
    </w:rPr>
  </w:style>
  <w:style w:type="character" w:customStyle="1" w:styleId="WW-RTFNum39">
    <w:name w:val="WW-RTF_Num 3 9"/>
    <w:rsid w:val="00C0387E"/>
    <w:rPr>
      <w:rFonts w:ascii="Symbol" w:eastAsia="Symbol" w:hAnsi="Symbol" w:cs="Symbol"/>
    </w:rPr>
  </w:style>
  <w:style w:type="character" w:customStyle="1" w:styleId="affff">
    <w:name w:val="Символ нумерации"/>
    <w:rsid w:val="00C0387E"/>
  </w:style>
  <w:style w:type="character" w:customStyle="1" w:styleId="affff0">
    <w:name w:val="Цветовое выделение для Текст"/>
    <w:rsid w:val="00C0387E"/>
    <w:rPr>
      <w:rFonts w:ascii="Times New Roman CYR" w:eastAsia="Times New Roman CYR" w:hAnsi="Times New Roman CYR" w:cs="Times New Roman CYR"/>
      <w:sz w:val="24"/>
      <w:szCs w:val="24"/>
    </w:rPr>
  </w:style>
  <w:style w:type="character" w:customStyle="1" w:styleId="affff1">
    <w:name w:val="Öâåòîâîå âûäåëåíèå"/>
    <w:rsid w:val="00C0387E"/>
    <w:rPr>
      <w:rFonts w:ascii="Arial" w:eastAsia="Arial" w:hAnsi="Arial" w:cs="Arial"/>
      <w:b/>
      <w:bCs/>
      <w:color w:val="26282F"/>
      <w:sz w:val="24"/>
      <w:szCs w:val="24"/>
    </w:rPr>
  </w:style>
  <w:style w:type="paragraph" w:customStyle="1" w:styleId="affff2">
    <w:name w:val="Заголовок"/>
    <w:basedOn w:val="a1"/>
    <w:next w:val="ab"/>
    <w:rsid w:val="00C0387E"/>
    <w:pPr>
      <w:keepNext/>
      <w:widowControl w:val="0"/>
      <w:suppressAutoHyphens/>
      <w:autoSpaceDE w:val="0"/>
      <w:spacing w:before="240" w:after="120"/>
    </w:pPr>
    <w:rPr>
      <w:rFonts w:ascii="Arial" w:eastAsia="Microsoft YaHei" w:hAnsi="Arial" w:cs="Mangal"/>
      <w:sz w:val="28"/>
      <w:szCs w:val="28"/>
      <w:lang w:bidi="ru-RU"/>
    </w:rPr>
  </w:style>
  <w:style w:type="paragraph" w:customStyle="1" w:styleId="1f3">
    <w:name w:val="Название1"/>
    <w:basedOn w:val="a1"/>
    <w:rsid w:val="00C0387E"/>
    <w:pPr>
      <w:widowControl w:val="0"/>
      <w:suppressLineNumbers/>
      <w:suppressAutoHyphens/>
      <w:autoSpaceDE w:val="0"/>
      <w:spacing w:before="120" w:after="120"/>
    </w:pPr>
    <w:rPr>
      <w:rFonts w:cs="Mangal"/>
      <w:i/>
      <w:iCs/>
      <w:lang w:bidi="ru-RU"/>
    </w:rPr>
  </w:style>
  <w:style w:type="paragraph" w:customStyle="1" w:styleId="1f4">
    <w:name w:val="Указатель1"/>
    <w:basedOn w:val="a1"/>
    <w:rsid w:val="00C0387E"/>
    <w:pPr>
      <w:widowControl w:val="0"/>
      <w:suppressLineNumbers/>
      <w:suppressAutoHyphens/>
      <w:autoSpaceDE w:val="0"/>
    </w:pPr>
    <w:rPr>
      <w:rFonts w:cs="Mangal"/>
      <w:lang w:bidi="ru-RU"/>
    </w:rPr>
  </w:style>
  <w:style w:type="paragraph" w:customStyle="1" w:styleId="affff3">
    <w:name w:val="Заголовок таблицы"/>
    <w:basedOn w:val="afff9"/>
    <w:rsid w:val="00C0387E"/>
    <w:pPr>
      <w:autoSpaceDE w:val="0"/>
      <w:jc w:val="center"/>
    </w:pPr>
    <w:rPr>
      <w:b/>
      <w:bCs/>
      <w:kern w:val="0"/>
      <w:sz w:val="24"/>
      <w:szCs w:val="24"/>
      <w:lang w:eastAsia="ru-RU" w:bidi="ru-RU"/>
    </w:rPr>
  </w:style>
  <w:style w:type="paragraph" w:customStyle="1" w:styleId="116">
    <w:name w:val="Заголовок 11"/>
    <w:basedOn w:val="a1"/>
    <w:next w:val="a1"/>
    <w:rsid w:val="00C0387E"/>
    <w:pPr>
      <w:widowControl w:val="0"/>
      <w:suppressAutoHyphens/>
      <w:autoSpaceDE w:val="0"/>
      <w:spacing w:before="108" w:after="108"/>
      <w:jc w:val="center"/>
    </w:pPr>
    <w:rPr>
      <w:b/>
      <w:bCs/>
      <w:color w:val="26282F"/>
      <w:lang w:bidi="ru-RU"/>
    </w:rPr>
  </w:style>
  <w:style w:type="paragraph" w:customStyle="1" w:styleId="affff4">
    <w:name w:val="Прижатый влево"/>
    <w:basedOn w:val="a1"/>
    <w:next w:val="a1"/>
    <w:rsid w:val="00C0387E"/>
    <w:pPr>
      <w:widowControl w:val="0"/>
      <w:suppressAutoHyphens/>
      <w:autoSpaceDE w:val="0"/>
    </w:pPr>
    <w:rPr>
      <w:lang w:bidi="ru-RU"/>
    </w:rPr>
  </w:style>
  <w:style w:type="paragraph" w:customStyle="1" w:styleId="1f5">
    <w:name w:val="Нижний колонтитул1"/>
    <w:basedOn w:val="a1"/>
    <w:next w:val="a1"/>
    <w:rsid w:val="00C0387E"/>
    <w:pPr>
      <w:widowControl w:val="0"/>
      <w:suppressAutoHyphens/>
      <w:autoSpaceDE w:val="0"/>
    </w:pPr>
    <w:rPr>
      <w:sz w:val="20"/>
      <w:szCs w:val="20"/>
      <w:lang w:bidi="ru-RU"/>
    </w:rPr>
  </w:style>
  <w:style w:type="numbering" w:customStyle="1" w:styleId="45">
    <w:name w:val="Нет списка45"/>
    <w:next w:val="a4"/>
    <w:uiPriority w:val="99"/>
    <w:semiHidden/>
    <w:unhideWhenUsed/>
    <w:rsid w:val="006834B1"/>
  </w:style>
  <w:style w:type="table" w:customStyle="1" w:styleId="351">
    <w:name w:val="Сетка таблицы35"/>
    <w:basedOn w:val="a3"/>
    <w:next w:val="a7"/>
    <w:uiPriority w:val="59"/>
    <w:rsid w:val="006834B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
    <w:name w:val="Нет списка46"/>
    <w:next w:val="a4"/>
    <w:uiPriority w:val="99"/>
    <w:semiHidden/>
    <w:unhideWhenUsed/>
    <w:rsid w:val="008D6A0E"/>
  </w:style>
  <w:style w:type="character" w:customStyle="1" w:styleId="affff5">
    <w:name w:val="Добавленный текст"/>
    <w:uiPriority w:val="99"/>
    <w:rsid w:val="008D6A0E"/>
    <w:rPr>
      <w:color w:val="000000"/>
    </w:rPr>
  </w:style>
  <w:style w:type="paragraph" w:styleId="affff6">
    <w:name w:val="Subtitle"/>
    <w:basedOn w:val="a1"/>
    <w:link w:val="affff7"/>
    <w:qFormat/>
    <w:rsid w:val="008D6A0E"/>
    <w:pPr>
      <w:ind w:firstLine="426"/>
    </w:pPr>
    <w:rPr>
      <w:sz w:val="28"/>
      <w:szCs w:val="20"/>
    </w:rPr>
  </w:style>
  <w:style w:type="character" w:customStyle="1" w:styleId="affff7">
    <w:name w:val="Подзаголовок Знак"/>
    <w:basedOn w:val="a2"/>
    <w:link w:val="affff6"/>
    <w:rsid w:val="008D6A0E"/>
    <w:rPr>
      <w:sz w:val="28"/>
    </w:rPr>
  </w:style>
  <w:style w:type="character" w:customStyle="1" w:styleId="WW8Num2z0">
    <w:name w:val="WW8Num2z0"/>
    <w:rsid w:val="008D6A0E"/>
    <w:rPr>
      <w:i w:val="0"/>
      <w:sz w:val="28"/>
      <w:szCs w:val="28"/>
    </w:rPr>
  </w:style>
  <w:style w:type="character" w:customStyle="1" w:styleId="WW8Num3z0">
    <w:name w:val="WW8Num3z0"/>
    <w:rsid w:val="008D6A0E"/>
    <w:rPr>
      <w:i w:val="0"/>
    </w:rPr>
  </w:style>
  <w:style w:type="character" w:customStyle="1" w:styleId="WW8Num4z0">
    <w:name w:val="WW8Num4z0"/>
    <w:rsid w:val="008D6A0E"/>
    <w:rPr>
      <w:i w:val="0"/>
    </w:rPr>
  </w:style>
  <w:style w:type="character" w:customStyle="1" w:styleId="WW8Num7z0">
    <w:name w:val="WW8Num7z0"/>
    <w:rsid w:val="008D6A0E"/>
    <w:rPr>
      <w:i w:val="0"/>
    </w:rPr>
  </w:style>
  <w:style w:type="character" w:customStyle="1" w:styleId="WW8Num9z0">
    <w:name w:val="WW8Num9z0"/>
    <w:rsid w:val="008D6A0E"/>
    <w:rPr>
      <w:i w:val="0"/>
    </w:rPr>
  </w:style>
  <w:style w:type="character" w:customStyle="1" w:styleId="WW8Num12z0">
    <w:name w:val="WW8Num12z0"/>
    <w:rsid w:val="008D6A0E"/>
    <w:rPr>
      <w:i w:val="0"/>
      <w:sz w:val="28"/>
      <w:szCs w:val="28"/>
    </w:rPr>
  </w:style>
  <w:style w:type="character" w:customStyle="1" w:styleId="1f6">
    <w:name w:val="Основной шрифт абзаца1"/>
    <w:rsid w:val="008D6A0E"/>
  </w:style>
  <w:style w:type="paragraph" w:customStyle="1" w:styleId="affff8">
    <w:name w:val="Содержимое врезки"/>
    <w:basedOn w:val="ab"/>
    <w:rsid w:val="008D6A0E"/>
    <w:pPr>
      <w:suppressAutoHyphens/>
    </w:pPr>
    <w:rPr>
      <w:lang w:val="en-US" w:eastAsia="ar-SA"/>
    </w:rPr>
  </w:style>
  <w:style w:type="paragraph" w:customStyle="1" w:styleId="s22">
    <w:name w:val="s_22"/>
    <w:basedOn w:val="a1"/>
    <w:rsid w:val="008D6A0E"/>
    <w:pPr>
      <w:spacing w:before="100" w:beforeAutospacing="1" w:after="100" w:afterAutospacing="1"/>
    </w:pPr>
  </w:style>
  <w:style w:type="paragraph" w:customStyle="1" w:styleId="s9">
    <w:name w:val="s_9"/>
    <w:basedOn w:val="a1"/>
    <w:rsid w:val="008D6A0E"/>
    <w:pPr>
      <w:spacing w:before="100" w:beforeAutospacing="1" w:after="100" w:afterAutospacing="1"/>
    </w:pPr>
  </w:style>
  <w:style w:type="paragraph" w:customStyle="1" w:styleId="s15">
    <w:name w:val="s_15"/>
    <w:basedOn w:val="a1"/>
    <w:rsid w:val="008D6A0E"/>
    <w:pPr>
      <w:spacing w:before="100" w:beforeAutospacing="1" w:after="100" w:afterAutospacing="1"/>
    </w:pPr>
  </w:style>
  <w:style w:type="character" w:customStyle="1" w:styleId="s10">
    <w:name w:val="s_10"/>
    <w:basedOn w:val="a2"/>
    <w:rsid w:val="008D6A0E"/>
  </w:style>
  <w:style w:type="numbering" w:customStyle="1" w:styleId="47">
    <w:name w:val="Нет списка47"/>
    <w:next w:val="a4"/>
    <w:uiPriority w:val="99"/>
    <w:semiHidden/>
    <w:unhideWhenUsed/>
    <w:rsid w:val="008D6A0E"/>
  </w:style>
  <w:style w:type="table" w:customStyle="1" w:styleId="361">
    <w:name w:val="Сетка таблицы36"/>
    <w:basedOn w:val="a3"/>
    <w:next w:val="a7"/>
    <w:rsid w:val="008D6A0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8D6A0E"/>
  </w:style>
  <w:style w:type="table" w:customStyle="1" w:styleId="371">
    <w:name w:val="Сетка таблицы37"/>
    <w:basedOn w:val="a3"/>
    <w:next w:val="a7"/>
    <w:rsid w:val="008D6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4"/>
    <w:uiPriority w:val="99"/>
    <w:semiHidden/>
    <w:unhideWhenUsed/>
    <w:rsid w:val="007F5D97"/>
  </w:style>
  <w:style w:type="numbering" w:customStyle="1" w:styleId="500">
    <w:name w:val="Нет списка50"/>
    <w:next w:val="a4"/>
    <w:uiPriority w:val="99"/>
    <w:semiHidden/>
    <w:unhideWhenUsed/>
    <w:rsid w:val="00BC4F94"/>
  </w:style>
  <w:style w:type="table" w:customStyle="1" w:styleId="381">
    <w:name w:val="Сетка таблицы38"/>
    <w:basedOn w:val="a3"/>
    <w:next w:val="a7"/>
    <w:rsid w:val="00BC4F9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4"/>
    <w:uiPriority w:val="99"/>
    <w:semiHidden/>
    <w:unhideWhenUsed/>
    <w:rsid w:val="00BC4F94"/>
  </w:style>
  <w:style w:type="table" w:customStyle="1" w:styleId="390">
    <w:name w:val="Сетка таблицы39"/>
    <w:basedOn w:val="a3"/>
    <w:next w:val="a7"/>
    <w:rsid w:val="00BC4F9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BC4F94"/>
  </w:style>
  <w:style w:type="paragraph" w:customStyle="1" w:styleId="xl96">
    <w:name w:val="xl96"/>
    <w:basedOn w:val="a1"/>
    <w:qFormat/>
    <w:rsid w:val="00BC4F94"/>
    <w:pPr>
      <w:spacing w:before="100" w:beforeAutospacing="1" w:after="100" w:afterAutospacing="1"/>
      <w:jc w:val="right"/>
    </w:pPr>
    <w:rPr>
      <w:rFonts w:ascii="Arial" w:hAnsi="Arial" w:cs="Arial"/>
      <w:sz w:val="20"/>
      <w:szCs w:val="20"/>
    </w:rPr>
  </w:style>
  <w:style w:type="paragraph" w:customStyle="1" w:styleId="xl104">
    <w:name w:val="xl104"/>
    <w:basedOn w:val="a1"/>
    <w:qFormat/>
    <w:rsid w:val="00BC4F9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affff9">
    <w:name w:val="Абзац"/>
    <w:rsid w:val="00BC4F94"/>
    <w:pPr>
      <w:spacing w:line="360" w:lineRule="auto"/>
      <w:ind w:firstLine="709"/>
      <w:jc w:val="both"/>
    </w:pPr>
    <w:rPr>
      <w:sz w:val="28"/>
      <w:szCs w:val="24"/>
    </w:rPr>
  </w:style>
  <w:style w:type="paragraph" w:customStyle="1" w:styleId="xl102">
    <w:name w:val="xl102"/>
    <w:basedOn w:val="a1"/>
    <w:qFormat/>
    <w:rsid w:val="00BC4F9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0">
    <w:name w:val="xl100"/>
    <w:basedOn w:val="a1"/>
    <w:qFormat/>
    <w:rsid w:val="00BC4F9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1"/>
    <w:qFormat/>
    <w:rsid w:val="00BC4F94"/>
    <w:pPr>
      <w:pBdr>
        <w:bottom w:val="single" w:sz="4" w:space="0" w:color="auto"/>
        <w:right w:val="single" w:sz="4" w:space="0" w:color="auto"/>
      </w:pBdr>
      <w:spacing w:before="100" w:beforeAutospacing="1" w:after="100" w:afterAutospacing="1"/>
      <w:jc w:val="center"/>
    </w:pPr>
  </w:style>
  <w:style w:type="paragraph" w:customStyle="1" w:styleId="xl89">
    <w:name w:val="xl89"/>
    <w:basedOn w:val="a1"/>
    <w:rsid w:val="00BC4F94"/>
    <w:pPr>
      <w:pBdr>
        <w:bottom w:val="single" w:sz="4" w:space="0" w:color="auto"/>
        <w:right w:val="single" w:sz="4" w:space="0" w:color="auto"/>
      </w:pBdr>
      <w:spacing w:before="100" w:beforeAutospacing="1" w:after="100" w:afterAutospacing="1"/>
      <w:jc w:val="right"/>
    </w:pPr>
  </w:style>
  <w:style w:type="paragraph" w:customStyle="1" w:styleId="xl122">
    <w:name w:val="xl122"/>
    <w:basedOn w:val="a1"/>
    <w:qFormat/>
    <w:rsid w:val="00BC4F94"/>
    <w:pPr>
      <w:spacing w:before="100" w:beforeAutospacing="1" w:after="100" w:afterAutospacing="1"/>
      <w:jc w:val="center"/>
      <w:textAlignment w:val="center"/>
    </w:pPr>
    <w:rPr>
      <w:b/>
      <w:bCs/>
      <w:sz w:val="28"/>
      <w:szCs w:val="28"/>
    </w:rPr>
  </w:style>
  <w:style w:type="paragraph" w:customStyle="1" w:styleId="xl101">
    <w:name w:val="xl101"/>
    <w:basedOn w:val="a1"/>
    <w:qFormat/>
    <w:rsid w:val="00BC4F94"/>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11">
    <w:name w:val="xl111"/>
    <w:basedOn w:val="a1"/>
    <w:qFormat/>
    <w:rsid w:val="00BC4F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9">
    <w:name w:val="xl99"/>
    <w:basedOn w:val="a1"/>
    <w:qFormat/>
    <w:rsid w:val="00BC4F9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1"/>
    <w:rsid w:val="00BC4F94"/>
    <w:pPr>
      <w:pBdr>
        <w:top w:val="single" w:sz="4" w:space="0" w:color="auto"/>
        <w:right w:val="single" w:sz="4" w:space="0" w:color="auto"/>
      </w:pBdr>
      <w:spacing w:before="100" w:beforeAutospacing="1" w:after="100" w:afterAutospacing="1"/>
      <w:jc w:val="right"/>
    </w:pPr>
  </w:style>
  <w:style w:type="paragraph" w:customStyle="1" w:styleId="xl109">
    <w:name w:val="xl109"/>
    <w:basedOn w:val="a1"/>
    <w:qFormat/>
    <w:rsid w:val="00BC4F9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7">
    <w:name w:val="xl107"/>
    <w:basedOn w:val="a1"/>
    <w:qFormat/>
    <w:rsid w:val="00BC4F9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1"/>
    <w:qFormat/>
    <w:rsid w:val="00BC4F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5">
    <w:name w:val="xl105"/>
    <w:basedOn w:val="a1"/>
    <w:qFormat/>
    <w:rsid w:val="00BC4F9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5">
    <w:name w:val="xl95"/>
    <w:basedOn w:val="a1"/>
    <w:qFormat/>
    <w:rsid w:val="00BC4F94"/>
    <w:pPr>
      <w:spacing w:before="100" w:beforeAutospacing="1" w:after="100" w:afterAutospacing="1"/>
      <w:textAlignment w:val="center"/>
    </w:pPr>
  </w:style>
  <w:style w:type="paragraph" w:customStyle="1" w:styleId="xl103">
    <w:name w:val="xl103"/>
    <w:basedOn w:val="a1"/>
    <w:qFormat/>
    <w:rsid w:val="00BC4F94"/>
    <w:pPr>
      <w:pBdr>
        <w:top w:val="single" w:sz="4" w:space="0" w:color="auto"/>
        <w:right w:val="single" w:sz="4" w:space="0" w:color="auto"/>
      </w:pBdr>
      <w:spacing w:before="100" w:beforeAutospacing="1" w:after="100" w:afterAutospacing="1"/>
      <w:jc w:val="center"/>
    </w:pPr>
  </w:style>
  <w:style w:type="paragraph" w:customStyle="1" w:styleId="xl91">
    <w:name w:val="xl91"/>
    <w:basedOn w:val="a1"/>
    <w:qFormat/>
    <w:rsid w:val="00BC4F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6">
    <w:name w:val="xl116"/>
    <w:basedOn w:val="a1"/>
    <w:qFormat/>
    <w:rsid w:val="00BC4F94"/>
    <w:pPr>
      <w:pBdr>
        <w:top w:val="single" w:sz="4" w:space="0" w:color="auto"/>
        <w:right w:val="single" w:sz="4" w:space="0" w:color="auto"/>
      </w:pBdr>
      <w:spacing w:before="100" w:beforeAutospacing="1" w:after="100" w:afterAutospacing="1"/>
      <w:jc w:val="center"/>
      <w:textAlignment w:val="top"/>
    </w:pPr>
  </w:style>
  <w:style w:type="paragraph" w:customStyle="1" w:styleId="xl110">
    <w:name w:val="xl110"/>
    <w:basedOn w:val="a1"/>
    <w:qFormat/>
    <w:rsid w:val="00BC4F94"/>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4">
    <w:name w:val="xl64"/>
    <w:basedOn w:val="a1"/>
    <w:qFormat/>
    <w:rsid w:val="00BC4F94"/>
    <w:pPr>
      <w:spacing w:before="100" w:beforeAutospacing="1" w:after="100" w:afterAutospacing="1"/>
    </w:pPr>
    <w:rPr>
      <w:sz w:val="20"/>
      <w:szCs w:val="20"/>
    </w:rPr>
  </w:style>
  <w:style w:type="paragraph" w:customStyle="1" w:styleId="xl94">
    <w:name w:val="xl94"/>
    <w:basedOn w:val="a1"/>
    <w:qFormat/>
    <w:rsid w:val="00BC4F94"/>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06">
    <w:name w:val="xl106"/>
    <w:basedOn w:val="a1"/>
    <w:qFormat/>
    <w:rsid w:val="00BC4F94"/>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6">
    <w:name w:val="font6"/>
    <w:basedOn w:val="a1"/>
    <w:qFormat/>
    <w:rsid w:val="00BC4F94"/>
    <w:pPr>
      <w:spacing w:before="100" w:beforeAutospacing="1" w:after="100" w:afterAutospacing="1"/>
    </w:pPr>
    <w:rPr>
      <w:b/>
      <w:bCs/>
      <w:color w:val="0000FF"/>
    </w:rPr>
  </w:style>
  <w:style w:type="paragraph" w:customStyle="1" w:styleId="xl119">
    <w:name w:val="xl119"/>
    <w:basedOn w:val="a1"/>
    <w:qFormat/>
    <w:rsid w:val="00BC4F94"/>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08">
    <w:name w:val="xl108"/>
    <w:basedOn w:val="a1"/>
    <w:qFormat/>
    <w:rsid w:val="00BC4F9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2">
    <w:name w:val="xl92"/>
    <w:basedOn w:val="a1"/>
    <w:qFormat/>
    <w:rsid w:val="00BC4F94"/>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1"/>
    <w:qFormat/>
    <w:rsid w:val="00BC4F94"/>
    <w:pPr>
      <w:spacing w:before="100" w:beforeAutospacing="1" w:after="100" w:afterAutospacing="1"/>
      <w:jc w:val="center"/>
      <w:textAlignment w:val="center"/>
    </w:pPr>
    <w:rPr>
      <w:b/>
      <w:bCs/>
    </w:rPr>
  </w:style>
  <w:style w:type="paragraph" w:customStyle="1" w:styleId="xl88">
    <w:name w:val="xl88"/>
    <w:basedOn w:val="a1"/>
    <w:rsid w:val="00BC4F9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2">
    <w:name w:val="xl112"/>
    <w:basedOn w:val="a1"/>
    <w:qFormat/>
    <w:rsid w:val="00BC4F94"/>
    <w:pPr>
      <w:spacing w:before="100" w:beforeAutospacing="1" w:after="100" w:afterAutospacing="1"/>
      <w:textAlignment w:val="center"/>
    </w:pPr>
  </w:style>
  <w:style w:type="paragraph" w:customStyle="1" w:styleId="xl113">
    <w:name w:val="xl113"/>
    <w:basedOn w:val="a1"/>
    <w:qFormat/>
    <w:rsid w:val="00BC4F94"/>
    <w:pPr>
      <w:spacing w:before="100" w:beforeAutospacing="1" w:after="100" w:afterAutospacing="1"/>
      <w:jc w:val="right"/>
    </w:pPr>
    <w:rPr>
      <w:rFonts w:ascii="Arial" w:hAnsi="Arial" w:cs="Arial"/>
      <w:sz w:val="20"/>
      <w:szCs w:val="20"/>
    </w:rPr>
  </w:style>
  <w:style w:type="paragraph" w:customStyle="1" w:styleId="xl114">
    <w:name w:val="xl114"/>
    <w:basedOn w:val="a1"/>
    <w:qFormat/>
    <w:rsid w:val="00BC4F94"/>
    <w:pPr>
      <w:pBdr>
        <w:top w:val="single" w:sz="4" w:space="0" w:color="auto"/>
        <w:left w:val="single" w:sz="4" w:space="0" w:color="auto"/>
      </w:pBdr>
      <w:spacing w:before="100" w:beforeAutospacing="1" w:after="100" w:afterAutospacing="1"/>
      <w:textAlignment w:val="center"/>
    </w:pPr>
  </w:style>
  <w:style w:type="paragraph" w:customStyle="1" w:styleId="xl115">
    <w:name w:val="xl115"/>
    <w:basedOn w:val="a1"/>
    <w:qFormat/>
    <w:rsid w:val="00BC4F94"/>
    <w:pPr>
      <w:spacing w:before="100" w:beforeAutospacing="1" w:after="100" w:afterAutospacing="1"/>
      <w:jc w:val="center"/>
      <w:textAlignment w:val="center"/>
    </w:pPr>
    <w:rPr>
      <w:b/>
      <w:bCs/>
    </w:rPr>
  </w:style>
  <w:style w:type="paragraph" w:customStyle="1" w:styleId="xl117">
    <w:name w:val="xl117"/>
    <w:basedOn w:val="a1"/>
    <w:qFormat/>
    <w:rsid w:val="00BC4F94"/>
    <w:pPr>
      <w:pBdr>
        <w:top w:val="single" w:sz="4" w:space="0" w:color="auto"/>
        <w:right w:val="single" w:sz="4" w:space="0" w:color="auto"/>
      </w:pBdr>
      <w:spacing w:before="100" w:beforeAutospacing="1" w:after="100" w:afterAutospacing="1"/>
    </w:pPr>
    <w:rPr>
      <w:b/>
      <w:bCs/>
    </w:rPr>
  </w:style>
  <w:style w:type="paragraph" w:customStyle="1" w:styleId="xl118">
    <w:name w:val="xl118"/>
    <w:basedOn w:val="a1"/>
    <w:qFormat/>
    <w:rsid w:val="00BC4F94"/>
    <w:pPr>
      <w:pBdr>
        <w:top w:val="single" w:sz="4" w:space="0" w:color="auto"/>
        <w:left w:val="single" w:sz="4" w:space="0" w:color="auto"/>
      </w:pBdr>
      <w:spacing w:before="100" w:beforeAutospacing="1" w:after="100" w:afterAutospacing="1"/>
    </w:pPr>
    <w:rPr>
      <w:b/>
      <w:bCs/>
    </w:rPr>
  </w:style>
  <w:style w:type="paragraph" w:customStyle="1" w:styleId="xl120">
    <w:name w:val="xl120"/>
    <w:basedOn w:val="a1"/>
    <w:qFormat/>
    <w:rsid w:val="00BC4F94"/>
    <w:pPr>
      <w:pBdr>
        <w:top w:val="single" w:sz="4" w:space="0" w:color="auto"/>
      </w:pBdr>
      <w:spacing w:before="100" w:beforeAutospacing="1" w:after="100" w:afterAutospacing="1"/>
    </w:pPr>
    <w:rPr>
      <w:sz w:val="20"/>
      <w:szCs w:val="20"/>
    </w:rPr>
  </w:style>
  <w:style w:type="paragraph" w:customStyle="1" w:styleId="xl121">
    <w:name w:val="xl121"/>
    <w:basedOn w:val="a1"/>
    <w:qFormat/>
    <w:rsid w:val="00BC4F94"/>
    <w:pPr>
      <w:spacing w:before="100" w:beforeAutospacing="1" w:after="100" w:afterAutospacing="1"/>
    </w:pPr>
  </w:style>
  <w:style w:type="numbering" w:customStyle="1" w:styleId="530">
    <w:name w:val="Нет списка53"/>
    <w:next w:val="a4"/>
    <w:uiPriority w:val="99"/>
    <w:semiHidden/>
    <w:unhideWhenUsed/>
    <w:rsid w:val="00BC4F94"/>
  </w:style>
  <w:style w:type="character" w:customStyle="1" w:styleId="1f7">
    <w:name w:val="Верхний колонтитул Знак1"/>
    <w:basedOn w:val="a2"/>
    <w:uiPriority w:val="99"/>
    <w:semiHidden/>
    <w:rsid w:val="00BC4F94"/>
    <w:rPr>
      <w:rFonts w:ascii="Calibri" w:eastAsia="Calibri" w:hAnsi="Calibri"/>
      <w:sz w:val="22"/>
      <w:szCs w:val="22"/>
      <w:lang w:eastAsia="en-US"/>
    </w:rPr>
  </w:style>
  <w:style w:type="numbering" w:customStyle="1" w:styleId="54">
    <w:name w:val="Нет списка54"/>
    <w:next w:val="a4"/>
    <w:uiPriority w:val="99"/>
    <w:semiHidden/>
    <w:unhideWhenUsed/>
    <w:rsid w:val="00BC4F94"/>
  </w:style>
  <w:style w:type="table" w:customStyle="1" w:styleId="TableNormal">
    <w:name w:val="Table Normal"/>
    <w:uiPriority w:val="2"/>
    <w:semiHidden/>
    <w:unhideWhenUsed/>
    <w:qFormat/>
    <w:rsid w:val="00BC4F9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C4F94"/>
    <w:pPr>
      <w:widowControl w:val="0"/>
      <w:autoSpaceDE w:val="0"/>
      <w:autoSpaceDN w:val="0"/>
      <w:ind w:left="107"/>
    </w:pPr>
    <w:rPr>
      <w:sz w:val="22"/>
      <w:szCs w:val="22"/>
      <w:lang w:bidi="ru-RU"/>
    </w:rPr>
  </w:style>
  <w:style w:type="paragraph" w:customStyle="1" w:styleId="213">
    <w:name w:val="Заголовок 21"/>
    <w:basedOn w:val="a1"/>
    <w:uiPriority w:val="1"/>
    <w:qFormat/>
    <w:rsid w:val="00BC4F94"/>
    <w:pPr>
      <w:widowControl w:val="0"/>
      <w:autoSpaceDE w:val="0"/>
      <w:autoSpaceDN w:val="0"/>
      <w:ind w:left="1602" w:hanging="1419"/>
      <w:outlineLvl w:val="2"/>
    </w:pPr>
    <w:rPr>
      <w:b/>
      <w:bCs/>
      <w:lang w:bidi="ru-RU"/>
    </w:rPr>
  </w:style>
  <w:style w:type="numbering" w:customStyle="1" w:styleId="55">
    <w:name w:val="Нет списка55"/>
    <w:next w:val="a4"/>
    <w:semiHidden/>
    <w:rsid w:val="00702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EA9D7622C7A03B535279AB7C3AB1F215E4EB145E5D6F543F04B1EEF020E213B2E0C9DD96C059DF9D004EA74083808C0750040B7C3DD39FBq8sFG" TargetMode="External"/><Relationship Id="rId18" Type="http://schemas.openxmlformats.org/officeDocument/2006/relationships/hyperlink" Target="http://demo.garant.ru/document/redirect/12138258/0" TargetMode="External"/><Relationship Id="rId26" Type="http://schemas.openxmlformats.org/officeDocument/2006/relationships/hyperlink" Target="http://demo.garant.ru/document/redirect/15900000/939" TargetMode="External"/><Relationship Id="rId39" Type="http://schemas.openxmlformats.org/officeDocument/2006/relationships/hyperlink" Target="http://demo.garant.ru/document/redirect/30331527/598" TargetMode="External"/><Relationship Id="rId21" Type="http://schemas.openxmlformats.org/officeDocument/2006/relationships/hyperlink" Target="http://demo.garant.ru/document/redirect/12138257/0" TargetMode="External"/><Relationship Id="rId34" Type="http://schemas.openxmlformats.org/officeDocument/2006/relationships/hyperlink" Target="http://municipal.garant.ru/document?id=12077515&amp;sub=0" TargetMode="External"/><Relationship Id="rId42" Type="http://schemas.openxmlformats.org/officeDocument/2006/relationships/hyperlink" Target="http://demo.garant.ru/document/redirect/30331527/598" TargetMode="External"/><Relationship Id="rId47" Type="http://schemas.openxmlformats.org/officeDocument/2006/relationships/hyperlink" Target="http://demo.garant.ru/document/redirect/30331527/598" TargetMode="External"/><Relationship Id="rId50" Type="http://schemas.openxmlformats.org/officeDocument/2006/relationships/hyperlink" Target="http://demo.garant.ru/document/redirect/12138258/0" TargetMode="External"/><Relationship Id="rId55" Type="http://schemas.openxmlformats.org/officeDocument/2006/relationships/hyperlink" Target="http://municipal.garant.ru/document?id=12038258&amp;sub=0" TargetMode="External"/><Relationship Id="rId63" Type="http://schemas.openxmlformats.org/officeDocument/2006/relationships/hyperlink" Target="http://municipal.garant.ru/document?id=12077515&amp;sub=160013" TargetMode="External"/><Relationship Id="rId68" Type="http://schemas.openxmlformats.org/officeDocument/2006/relationships/hyperlink" Target="http://municipal.garant.ru/document?id=12077515&amp;sub=16011" TargetMode="External"/><Relationship Id="rId76" Type="http://schemas.openxmlformats.org/officeDocument/2006/relationships/hyperlink" Target="http://municipal.garant.ru/document?id=12077515&amp;sub=11028" TargetMode="External"/><Relationship Id="rId84" Type="http://schemas.openxmlformats.org/officeDocument/2006/relationships/hyperlink" Target="http://municipal.garant.ru/document?id=12048567&amp;sub=0" TargetMode="External"/><Relationship Id="rId89" Type="http://schemas.openxmlformats.org/officeDocument/2006/relationships/hyperlink" Target="http://municipal.garant.ru/document?id=12012604&amp;sub=1742" TargetMode="External"/><Relationship Id="rId7" Type="http://schemas.openxmlformats.org/officeDocument/2006/relationships/footnotes" Target="footnotes.xml"/><Relationship Id="rId71" Type="http://schemas.openxmlformats.org/officeDocument/2006/relationships/hyperlink" Target="http://municipal.garant.ru/document?id=12077515&amp;sub=16011"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emo.garant.ru/document/redirect/10103000/0" TargetMode="External"/><Relationship Id="rId29" Type="http://schemas.openxmlformats.org/officeDocument/2006/relationships/hyperlink" Target="http://municipal.garant.ru/document?id=12038258&amp;sub=51106" TargetMode="External"/><Relationship Id="rId11" Type="http://schemas.openxmlformats.org/officeDocument/2006/relationships/header" Target="header2.xml"/><Relationship Id="rId24" Type="http://schemas.openxmlformats.org/officeDocument/2006/relationships/hyperlink" Target="http://demo.garant.ru/document/redirect/12172032/0" TargetMode="External"/><Relationship Id="rId32" Type="http://schemas.openxmlformats.org/officeDocument/2006/relationships/hyperlink" Target="http://municipal.garant.ru/document?id=12084522&amp;sub=0" TargetMode="External"/><Relationship Id="rId37" Type="http://schemas.openxmlformats.org/officeDocument/2006/relationships/hyperlink" Target="http://municipal.garant.ru/document?id=12077515&amp;sub=102" TargetMode="External"/><Relationship Id="rId40" Type="http://schemas.openxmlformats.org/officeDocument/2006/relationships/hyperlink" Target="http://demo.garant.ru/document/redirect/30331527/598" TargetMode="External"/><Relationship Id="rId45" Type="http://schemas.openxmlformats.org/officeDocument/2006/relationships/hyperlink" Target="http://demo.garant.ru/document/redirect/30331527/598" TargetMode="External"/><Relationship Id="rId53" Type="http://schemas.openxmlformats.org/officeDocument/2006/relationships/hyperlink" Target="http://municipal.garant.ru/document?id=12038258&amp;sub=51183" TargetMode="External"/><Relationship Id="rId58" Type="http://schemas.openxmlformats.org/officeDocument/2006/relationships/hyperlink" Target="http://demo.garant.ru/document/redirect/12184522/54" TargetMode="External"/><Relationship Id="rId66" Type="http://schemas.openxmlformats.org/officeDocument/2006/relationships/hyperlink" Target="http://municipal.garant.ru/document?id=12077515&amp;sub=16011" TargetMode="External"/><Relationship Id="rId74" Type="http://schemas.openxmlformats.org/officeDocument/2006/relationships/hyperlink" Target="http://municipal.garant.ru/document?id=12077515&amp;sub=11028" TargetMode="External"/><Relationship Id="rId79" Type="http://schemas.openxmlformats.org/officeDocument/2006/relationships/hyperlink" Target="https://rosreestr.ru/site/about/struct/territorialnye-organy/upravlenie-rosreestra-po-tomskoy-oblasti/" TargetMode="External"/><Relationship Id="rId87" Type="http://schemas.openxmlformats.org/officeDocument/2006/relationships/hyperlink" Target="https://login.consultant.ru/link/?req=doc;base=RZB;n=214567;fld=134;dst=2555" TargetMode="External"/><Relationship Id="rId5" Type="http://schemas.openxmlformats.org/officeDocument/2006/relationships/settings" Target="settings.xml"/><Relationship Id="rId61" Type="http://schemas.openxmlformats.org/officeDocument/2006/relationships/hyperlink" Target="http://municipal.garant.ru/document?id=12077515&amp;sub=16011" TargetMode="External"/><Relationship Id="rId82" Type="http://schemas.openxmlformats.org/officeDocument/2006/relationships/hyperlink" Target="mailto:filial@70.kadastr.ru" TargetMode="External"/><Relationship Id="rId90" Type="http://schemas.openxmlformats.org/officeDocument/2006/relationships/hyperlink" Target="consultantplus://offline/ref=985C4DD1016816048D2EDD9D6460F12FF9C104EFF33468C6E957CF399DC699FEAF68AC7FDA03o6MCF" TargetMode="External"/><Relationship Id="rId19" Type="http://schemas.openxmlformats.org/officeDocument/2006/relationships/hyperlink" Target="http://demo.garant.ru/document/redirect/186367/0" TargetMode="External"/><Relationship Id="rId14" Type="http://schemas.openxmlformats.org/officeDocument/2006/relationships/hyperlink" Target="consultantplus://offline/ref=CEA9D7622C7A03B535279AB7C3AB1F215E4EB145E5D6F543F04B1EEF020E213B2E0C9DD96C059DF9D004EA74083808C0750040B7C3DD39FBq8sFG" TargetMode="External"/><Relationship Id="rId22" Type="http://schemas.openxmlformats.org/officeDocument/2006/relationships/hyperlink" Target="http://demo.garant.ru/document/redirect/12124624/0" TargetMode="External"/><Relationship Id="rId27" Type="http://schemas.openxmlformats.org/officeDocument/2006/relationships/hyperlink" Target="http://demo.garant.ru/document/redirect/12177515/706" TargetMode="External"/><Relationship Id="rId30" Type="http://schemas.openxmlformats.org/officeDocument/2006/relationships/hyperlink" Target="http://municipal.garant.ru/document?id=71029192&amp;sub=24" TargetMode="External"/><Relationship Id="rId35" Type="http://schemas.openxmlformats.org/officeDocument/2006/relationships/hyperlink" Target="http://municipal.garant.ru/document?id=12077515&amp;sub=1510" TargetMode="External"/><Relationship Id="rId43" Type="http://schemas.openxmlformats.org/officeDocument/2006/relationships/hyperlink" Target="http://demo.garant.ru/document/redirect/30331527/598" TargetMode="External"/><Relationship Id="rId48" Type="http://schemas.openxmlformats.org/officeDocument/2006/relationships/hyperlink" Target="http://demo.garant.ru/document/redirect/30331527/598" TargetMode="External"/><Relationship Id="rId56" Type="http://schemas.openxmlformats.org/officeDocument/2006/relationships/hyperlink" Target="http://municipal.garant.ru/document?id=12038258&amp;sub=511104" TargetMode="External"/><Relationship Id="rId64" Type="http://schemas.openxmlformats.org/officeDocument/2006/relationships/hyperlink" Target="http://municipal.garant.ru/document?id=12077515&amp;sub=7014" TargetMode="External"/><Relationship Id="rId69" Type="http://schemas.openxmlformats.org/officeDocument/2006/relationships/hyperlink" Target="http://municipal.garant.ru/document?id=12077515&amp;sub=16011" TargetMode="External"/><Relationship Id="rId77" Type="http://schemas.openxmlformats.org/officeDocument/2006/relationships/hyperlink" Target="http://municipal.garant.ru/document?id=12077515&amp;sub=11021" TargetMode="External"/><Relationship Id="rId8" Type="http://schemas.openxmlformats.org/officeDocument/2006/relationships/endnotes" Target="endnotes.xml"/><Relationship Id="rId51" Type="http://schemas.openxmlformats.org/officeDocument/2006/relationships/hyperlink" Target="http://demo.garant.ru/document/redirect/12124624/0" TargetMode="External"/><Relationship Id="rId72" Type="http://schemas.openxmlformats.org/officeDocument/2006/relationships/hyperlink" Target="http://municipal.garant.ru/document?id=12077515&amp;sub=16011" TargetMode="External"/><Relationship Id="rId80" Type="http://schemas.openxmlformats.org/officeDocument/2006/relationships/hyperlink" Target="mailto:70_upr@rosreestr.ru" TargetMode="External"/><Relationship Id="rId85" Type="http://schemas.openxmlformats.org/officeDocument/2006/relationships/hyperlink" Target="http://demo.garant.ru/document/redirect/12138258/55017"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CEA9D7622C7A03B535279AB7C3AB1F215E4EB145E5D6F543F04B1EEF020E213B2E0C9DD96C059DF9D004EA74083808C0750040B7C3DD39FBq8sFG" TargetMode="External"/><Relationship Id="rId17" Type="http://schemas.openxmlformats.org/officeDocument/2006/relationships/hyperlink" Target="http://demo.garant.ru/document/redirect/15900000/939" TargetMode="External"/><Relationship Id="rId25" Type="http://schemas.openxmlformats.org/officeDocument/2006/relationships/hyperlink" Target="http://demo.garant.ru/document/redirect/72063774/0" TargetMode="External"/><Relationship Id="rId33" Type="http://schemas.openxmlformats.org/officeDocument/2006/relationships/hyperlink" Target="http://municipal.garant.ru/document?id=12077515&amp;sub=0" TargetMode="External"/><Relationship Id="rId38" Type="http://schemas.openxmlformats.org/officeDocument/2006/relationships/hyperlink" Target="http://municipal.garant.ru/document?id=12077515&amp;sub=15104" TargetMode="External"/><Relationship Id="rId46" Type="http://schemas.openxmlformats.org/officeDocument/2006/relationships/hyperlink" Target="http://demo.garant.ru/document/redirect/30331527/598" TargetMode="External"/><Relationship Id="rId59" Type="http://schemas.openxmlformats.org/officeDocument/2006/relationships/hyperlink" Target="http://municipal.garant.ru/document?id=12077515&amp;sub=160013" TargetMode="External"/><Relationship Id="rId67" Type="http://schemas.openxmlformats.org/officeDocument/2006/relationships/hyperlink" Target="http://municipal.garant.ru/document?id=12077515&amp;sub=16011" TargetMode="External"/><Relationship Id="rId20" Type="http://schemas.openxmlformats.org/officeDocument/2006/relationships/hyperlink" Target="http://demo.garant.ru/document/redirect/12177515/0" TargetMode="External"/><Relationship Id="rId41" Type="http://schemas.openxmlformats.org/officeDocument/2006/relationships/hyperlink" Target="http://demo.garant.ru/document/redirect/30331527/598" TargetMode="External"/><Relationship Id="rId54" Type="http://schemas.openxmlformats.org/officeDocument/2006/relationships/hyperlink" Target="http://municipal.garant.ru/document?id=12038258&amp;sub=511104" TargetMode="External"/><Relationship Id="rId62" Type="http://schemas.openxmlformats.org/officeDocument/2006/relationships/hyperlink" Target="http://municipal.garant.ru/document?id=12077515&amp;sub=160013" TargetMode="External"/><Relationship Id="rId70" Type="http://schemas.openxmlformats.org/officeDocument/2006/relationships/hyperlink" Target="http://municipal.garant.ru/document?id=12077515&amp;sub=16011" TargetMode="External"/><Relationship Id="rId75" Type="http://schemas.openxmlformats.org/officeDocument/2006/relationships/hyperlink" Target="http://municipal.garant.ru/document?id=12077515&amp;sub=16011" TargetMode="External"/><Relationship Id="rId83" Type="http://schemas.openxmlformats.org/officeDocument/2006/relationships/hyperlink" Target="mailto:i700200@r70.nalog.ru" TargetMode="External"/><Relationship Id="rId88" Type="http://schemas.openxmlformats.org/officeDocument/2006/relationships/hyperlink" Target="consultantplus://offline/ref=985C4DD1016816048D2EDD9D6460F12FF9C104EFF33468C6E957CF399DC699FEAF68AC7FDA03o6MCF" TargetMode="External"/><Relationship Id="rId9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CEA9D7622C7A03B535279AB7C3AB1F215E4EB145E5D6F543F04B1EEF020E213B2E0C9DD96C059DF9D004EA74083808C0750040B7C3DD39FBq8sFG" TargetMode="External"/><Relationship Id="rId23" Type="http://schemas.openxmlformats.org/officeDocument/2006/relationships/hyperlink" Target="http://demo.garant.ru/document/redirect/12161584/0" TargetMode="External"/><Relationship Id="rId28" Type="http://schemas.openxmlformats.org/officeDocument/2006/relationships/hyperlink" Target="http://demo.garant.ru/document/redirect/12177515/16011" TargetMode="External"/><Relationship Id="rId36" Type="http://schemas.openxmlformats.org/officeDocument/2006/relationships/hyperlink" Target="http://municipal.garant.ru/document?id=12077515&amp;sub=72" TargetMode="External"/><Relationship Id="rId49" Type="http://schemas.openxmlformats.org/officeDocument/2006/relationships/hyperlink" Target="http://demo.garant.ru/document/redirect/30331527/598" TargetMode="External"/><Relationship Id="rId57" Type="http://schemas.openxmlformats.org/officeDocument/2006/relationships/hyperlink" Target="http://demo.garant.ru/document/redirect/30331527/59881" TargetMode="External"/><Relationship Id="rId10" Type="http://schemas.openxmlformats.org/officeDocument/2006/relationships/hyperlink" Target="consultantplus://offline/ref=55E15791746D381C149CF05C7CBD551FCFA4BD3C2A4956CB3DDCC06FEBC7E9F3659D18756BB6486EA31A25A11FCB94F28EB39FAB79p9R9W" TargetMode="External"/><Relationship Id="rId31" Type="http://schemas.openxmlformats.org/officeDocument/2006/relationships/hyperlink" Target="http://municipal.garant.ru/document?id=12077515&amp;sub=101" TargetMode="External"/><Relationship Id="rId44" Type="http://schemas.openxmlformats.org/officeDocument/2006/relationships/hyperlink" Target="http://demo.garant.ru/document/redirect/30331527/598" TargetMode="External"/><Relationship Id="rId52" Type="http://schemas.openxmlformats.org/officeDocument/2006/relationships/hyperlink" Target="http://municipal.garant.ru/document?id=12038258&amp;sub=0" TargetMode="External"/><Relationship Id="rId60" Type="http://schemas.openxmlformats.org/officeDocument/2006/relationships/hyperlink" Target="http://municipal.garant.ru/document?id=12077515&amp;sub=160013" TargetMode="External"/><Relationship Id="rId65" Type="http://schemas.openxmlformats.org/officeDocument/2006/relationships/hyperlink" Target="http://municipal.garant.ru/document?id=12077515&amp;sub=160013" TargetMode="External"/><Relationship Id="rId73" Type="http://schemas.openxmlformats.org/officeDocument/2006/relationships/hyperlink" Target="http://municipal.garant.ru/document?id=12077515&amp;sub=16" TargetMode="External"/><Relationship Id="rId78" Type="http://schemas.openxmlformats.org/officeDocument/2006/relationships/hyperlink" Target="http://beregaevo.ru" TargetMode="External"/><Relationship Id="rId81" Type="http://schemas.openxmlformats.org/officeDocument/2006/relationships/hyperlink" Target="http://www.rosreestr.ru/" TargetMode="External"/><Relationship Id="rId86" Type="http://schemas.openxmlformats.org/officeDocument/2006/relationships/header" Target="header3.xm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0860E-DFB9-4E73-919E-997DE1EE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2929</TotalTime>
  <Pages>1</Pages>
  <Words>68359</Words>
  <Characters>389648</Characters>
  <Application>Microsoft Office Word</Application>
  <DocSecurity>0</DocSecurity>
  <Lines>3247</Lines>
  <Paragraphs>914</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457093</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46</cp:revision>
  <cp:lastPrinted>2020-12-01T04:51:00Z</cp:lastPrinted>
  <dcterms:created xsi:type="dcterms:W3CDTF">2016-06-03T04:00:00Z</dcterms:created>
  <dcterms:modified xsi:type="dcterms:W3CDTF">2020-12-30T05:25:00Z</dcterms:modified>
</cp:coreProperties>
</file>