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E97425" w:rsidRDefault="008954BD" w:rsidP="00A060BE">
      <w:pPr>
        <w:jc w:val="center"/>
        <w:rPr>
          <w:b/>
          <w:sz w:val="28"/>
          <w:szCs w:val="28"/>
        </w:rPr>
      </w:pPr>
      <w:r w:rsidRPr="00E97425">
        <w:rPr>
          <w:b/>
          <w:sz w:val="28"/>
          <w:szCs w:val="28"/>
        </w:rPr>
        <w:t>ТОМСКАЯ</w:t>
      </w:r>
      <w:r w:rsidR="00F51737" w:rsidRPr="00E97425">
        <w:rPr>
          <w:b/>
          <w:sz w:val="28"/>
          <w:szCs w:val="28"/>
        </w:rPr>
        <w:t xml:space="preserve"> </w:t>
      </w:r>
      <w:r w:rsidRPr="00E97425">
        <w:rPr>
          <w:b/>
          <w:sz w:val="28"/>
          <w:szCs w:val="28"/>
        </w:rPr>
        <w:t xml:space="preserve"> ОБЛАСТЬ</w:t>
      </w:r>
    </w:p>
    <w:p w:rsidR="008954BD" w:rsidRPr="00E97425" w:rsidRDefault="006C7168" w:rsidP="00A060BE">
      <w:pPr>
        <w:ind w:left="-284" w:firstLine="284"/>
        <w:jc w:val="center"/>
        <w:rPr>
          <w:b/>
          <w:sz w:val="28"/>
          <w:szCs w:val="28"/>
        </w:rPr>
      </w:pPr>
      <w:r w:rsidRPr="00E97425">
        <w:rPr>
          <w:b/>
          <w:sz w:val="28"/>
          <w:szCs w:val="28"/>
        </w:rPr>
        <w:t>ТЕГУЛЬДЕТСКИЙ</w:t>
      </w:r>
      <w:r w:rsidR="00276F19" w:rsidRPr="00E97425">
        <w:rPr>
          <w:b/>
          <w:sz w:val="28"/>
          <w:szCs w:val="28"/>
        </w:rPr>
        <w:t xml:space="preserve"> </w:t>
      </w:r>
      <w:r w:rsidR="008954BD" w:rsidRPr="00E97425">
        <w:rPr>
          <w:b/>
          <w:sz w:val="28"/>
          <w:szCs w:val="28"/>
        </w:rPr>
        <w:t xml:space="preserve"> РАЙОН</w:t>
      </w:r>
    </w:p>
    <w:p w:rsidR="008954BD" w:rsidRPr="00E97425" w:rsidRDefault="008954BD" w:rsidP="00A060BE">
      <w:pPr>
        <w:jc w:val="center"/>
        <w:rPr>
          <w:b/>
          <w:sz w:val="28"/>
          <w:szCs w:val="28"/>
        </w:rPr>
      </w:pPr>
      <w:r w:rsidRPr="00E97425">
        <w:rPr>
          <w:b/>
          <w:sz w:val="28"/>
          <w:szCs w:val="28"/>
        </w:rPr>
        <w:t xml:space="preserve">Муниципальное образование </w:t>
      </w:r>
      <w:r w:rsidR="006C7168" w:rsidRPr="00E97425">
        <w:rPr>
          <w:b/>
          <w:sz w:val="28"/>
          <w:szCs w:val="28"/>
        </w:rPr>
        <w:t>Берегаевское</w:t>
      </w:r>
      <w:r w:rsidRPr="00E97425">
        <w:rPr>
          <w:b/>
          <w:sz w:val="28"/>
          <w:szCs w:val="28"/>
        </w:rPr>
        <w:t xml:space="preserve"> сельское поселение</w:t>
      </w:r>
    </w:p>
    <w:p w:rsidR="008954BD" w:rsidRPr="00D933D9" w:rsidRDefault="008954BD" w:rsidP="00A060BE">
      <w:pPr>
        <w:jc w:val="center"/>
        <w:rPr>
          <w:sz w:val="20"/>
          <w:szCs w:val="20"/>
        </w:rPr>
      </w:pPr>
    </w:p>
    <w:p w:rsidR="008954BD" w:rsidRPr="00D933D9" w:rsidRDefault="008954BD" w:rsidP="00A060BE">
      <w:pPr>
        <w:jc w:val="center"/>
        <w:rPr>
          <w:sz w:val="20"/>
          <w:szCs w:val="20"/>
        </w:rPr>
      </w:pPr>
    </w:p>
    <w:p w:rsidR="006F7B19" w:rsidRPr="00D933D9" w:rsidRDefault="00B149E5" w:rsidP="00A060BE">
      <w:pPr>
        <w:jc w:val="center"/>
        <w:rPr>
          <w:sz w:val="20"/>
          <w:szCs w:val="20"/>
        </w:rPr>
      </w:pPr>
      <w:r w:rsidRPr="00D933D9">
        <w:rPr>
          <w:noProof/>
          <w:sz w:val="20"/>
          <w:szCs w:val="20"/>
        </w:rPr>
        <mc:AlternateContent>
          <mc:Choice Requires="wps">
            <w:drawing>
              <wp:anchor distT="0" distB="0" distL="114300" distR="114300" simplePos="0" relativeHeight="251656704" behindDoc="0" locked="0" layoutInCell="1" allowOverlap="1" wp14:anchorId="1AE95ECD" wp14:editId="05E6ACB4">
                <wp:simplePos x="0" y="0"/>
                <wp:positionH relativeFrom="column">
                  <wp:posOffset>-182245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45pt" to="513.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" strokeweight="6pt">
                <v:stroke linestyle="thickBetweenThin"/>
              </v:line>
            </w:pict>
          </mc:Fallback>
        </mc:AlternateContent>
      </w:r>
    </w:p>
    <w:p w:rsidR="008954BD" w:rsidRPr="00E97425" w:rsidRDefault="008954BD" w:rsidP="00A060BE">
      <w:pPr>
        <w:jc w:val="center"/>
        <w:rPr>
          <w:sz w:val="28"/>
          <w:szCs w:val="28"/>
        </w:rPr>
      </w:pPr>
      <w:r w:rsidRPr="00E97425">
        <w:rPr>
          <w:sz w:val="28"/>
          <w:szCs w:val="28"/>
        </w:rPr>
        <w:t>ИНФОРМАЦИОННЫЙ БЮЛЛЕТЕНЬ</w:t>
      </w:r>
    </w:p>
    <w:p w:rsidR="008954BD" w:rsidRPr="00D933D9" w:rsidRDefault="008954BD" w:rsidP="00A060BE">
      <w:pPr>
        <w:jc w:val="center"/>
        <w:rPr>
          <w:sz w:val="20"/>
          <w:szCs w:val="20"/>
        </w:rPr>
      </w:pPr>
      <w:r w:rsidRPr="00D933D9">
        <w:rPr>
          <w:sz w:val="20"/>
          <w:szCs w:val="20"/>
        </w:rPr>
        <w:t>Периодическое официальное печатное издание, предназначенное для опубликования</w:t>
      </w:r>
    </w:p>
    <w:p w:rsidR="008954BD" w:rsidRPr="00D933D9" w:rsidRDefault="008954BD" w:rsidP="00A060BE">
      <w:pPr>
        <w:jc w:val="center"/>
        <w:rPr>
          <w:sz w:val="20"/>
          <w:szCs w:val="20"/>
        </w:rPr>
      </w:pPr>
      <w:r w:rsidRPr="00D933D9">
        <w:rPr>
          <w:sz w:val="20"/>
          <w:szCs w:val="20"/>
        </w:rPr>
        <w:t>правовых актов орган</w:t>
      </w:r>
      <w:r w:rsidR="006C7168" w:rsidRPr="00D933D9">
        <w:rPr>
          <w:sz w:val="20"/>
          <w:szCs w:val="20"/>
        </w:rPr>
        <w:t>ов</w:t>
      </w:r>
      <w:r w:rsidRPr="00D933D9">
        <w:rPr>
          <w:sz w:val="20"/>
          <w:szCs w:val="20"/>
        </w:rPr>
        <w:t xml:space="preserve"> местного самоуправления </w:t>
      </w:r>
      <w:r w:rsidR="006C7168" w:rsidRPr="00D933D9">
        <w:rPr>
          <w:sz w:val="20"/>
          <w:szCs w:val="20"/>
        </w:rPr>
        <w:t>Берегаевского</w:t>
      </w:r>
      <w:r w:rsidRPr="00D933D9">
        <w:rPr>
          <w:sz w:val="20"/>
          <w:szCs w:val="20"/>
        </w:rPr>
        <w:t xml:space="preserve"> сельского поселения </w:t>
      </w:r>
    </w:p>
    <w:p w:rsidR="008954BD" w:rsidRPr="00D933D9" w:rsidRDefault="008954BD" w:rsidP="00A060BE">
      <w:pPr>
        <w:jc w:val="center"/>
        <w:rPr>
          <w:sz w:val="20"/>
          <w:szCs w:val="20"/>
        </w:rPr>
      </w:pPr>
      <w:r w:rsidRPr="00D933D9">
        <w:rPr>
          <w:sz w:val="20"/>
          <w:szCs w:val="20"/>
        </w:rPr>
        <w:t>и иной официальной информации</w:t>
      </w:r>
    </w:p>
    <w:p w:rsidR="008954BD" w:rsidRPr="00D933D9" w:rsidRDefault="00E97425" w:rsidP="00A060BE">
      <w:pPr>
        <w:jc w:val="center"/>
        <w:rPr>
          <w:sz w:val="20"/>
          <w:szCs w:val="20"/>
        </w:rPr>
      </w:pPr>
      <w:r w:rsidRPr="00D933D9">
        <w:rPr>
          <w:noProof/>
          <w:sz w:val="20"/>
          <w:szCs w:val="20"/>
        </w:rPr>
        <mc:AlternateContent>
          <mc:Choice Requires="wps">
            <w:drawing>
              <wp:anchor distT="0" distB="0" distL="114300" distR="114300" simplePos="0" relativeHeight="251657728" behindDoc="0" locked="0" layoutInCell="1" allowOverlap="1" wp14:anchorId="7D7C1AC7" wp14:editId="1D1C36A3">
                <wp:simplePos x="0" y="0"/>
                <wp:positionH relativeFrom="column">
                  <wp:posOffset>-182880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0.6pt" to="513.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" strokeweight="6pt">
                <v:stroke linestyle="thickBetweenThin"/>
              </v:line>
            </w:pict>
          </mc:Fallback>
        </mc:AlternateContent>
      </w:r>
    </w:p>
    <w:p w:rsidR="008954BD" w:rsidRPr="00D933D9" w:rsidRDefault="002B68E9" w:rsidP="00A060BE">
      <w:pPr>
        <w:jc w:val="center"/>
        <w:rPr>
          <w:sz w:val="20"/>
          <w:szCs w:val="20"/>
        </w:rPr>
      </w:pPr>
      <w:r w:rsidRPr="00D933D9">
        <w:rPr>
          <w:noProof/>
          <w:sz w:val="20"/>
          <w:szCs w:val="20"/>
        </w:rPr>
        <mc:AlternateContent>
          <mc:Choice Requires="wps">
            <w:drawing>
              <wp:anchor distT="0" distB="0" distL="114300" distR="114300" simplePos="0" relativeHeight="251658752" behindDoc="0" locked="0" layoutInCell="1" allowOverlap="1" wp14:anchorId="5E68C5BB" wp14:editId="747691D0">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721B" w:rsidRDefault="0079721B" w:rsidP="008954BD">
                            <w:pPr>
                              <w:jc w:val="center"/>
                            </w:pPr>
                            <w:r>
                              <w:rPr>
                                <w:b/>
                              </w:rPr>
                              <w:t>30.</w:t>
                            </w:r>
                            <w:r w:rsidR="006E27BE">
                              <w:rPr>
                                <w:b/>
                              </w:rPr>
                              <w:t>10</w:t>
                            </w:r>
                            <w:r>
                              <w:rPr>
                                <w:b/>
                              </w:rPr>
                              <w:t>.2020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79721B" w:rsidRDefault="0079721B" w:rsidP="008954BD">
                      <w:pPr>
                        <w:jc w:val="center"/>
                      </w:pPr>
                      <w:r>
                        <w:rPr>
                          <w:b/>
                        </w:rPr>
                        <w:t>30.</w:t>
                      </w:r>
                      <w:r w:rsidR="006E27BE">
                        <w:rPr>
                          <w:b/>
                        </w:rPr>
                        <w:t>10</w:t>
                      </w:r>
                      <w:r>
                        <w:rPr>
                          <w:b/>
                        </w:rPr>
                        <w:t>.2020 г</w:t>
                      </w:r>
                      <w:r>
                        <w:t>.</w:t>
                      </w:r>
                    </w:p>
                  </w:txbxContent>
                </v:textbox>
              </v:shape>
            </w:pict>
          </mc:Fallback>
        </mc:AlternateContent>
      </w:r>
    </w:p>
    <w:p w:rsidR="008954BD" w:rsidRPr="00D933D9" w:rsidRDefault="00707FED" w:rsidP="00A060BE">
      <w:pPr>
        <w:jc w:val="both"/>
        <w:rPr>
          <w:sz w:val="20"/>
          <w:szCs w:val="20"/>
        </w:rPr>
      </w:pPr>
      <w:r w:rsidRPr="00D933D9">
        <w:rPr>
          <w:sz w:val="20"/>
          <w:szCs w:val="20"/>
        </w:rPr>
        <w:t xml:space="preserve"> </w:t>
      </w:r>
      <w:r w:rsidR="008954BD" w:rsidRPr="00D933D9">
        <w:rPr>
          <w:sz w:val="20"/>
          <w:szCs w:val="20"/>
        </w:rPr>
        <w:t>Издается с 20</w:t>
      </w:r>
      <w:r w:rsidR="00D52C4F" w:rsidRPr="00D933D9">
        <w:rPr>
          <w:sz w:val="20"/>
          <w:szCs w:val="20"/>
        </w:rPr>
        <w:t>08</w:t>
      </w:r>
      <w:r w:rsidR="008954BD" w:rsidRPr="00D933D9">
        <w:rPr>
          <w:sz w:val="20"/>
          <w:szCs w:val="20"/>
        </w:rPr>
        <w:t xml:space="preserve"> г.</w:t>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t xml:space="preserve">               </w:t>
      </w:r>
    </w:p>
    <w:p w:rsidR="00AF7563" w:rsidRPr="00D933D9" w:rsidRDefault="00AF7563" w:rsidP="00A060BE">
      <w:pPr>
        <w:jc w:val="right"/>
        <w:rPr>
          <w:sz w:val="20"/>
          <w:szCs w:val="20"/>
        </w:rPr>
      </w:pPr>
    </w:p>
    <w:p w:rsidR="00726A05" w:rsidRPr="00D933D9" w:rsidRDefault="004B513A" w:rsidP="00A060BE">
      <w:pPr>
        <w:jc w:val="right"/>
        <w:rPr>
          <w:b/>
          <w:sz w:val="28"/>
          <w:szCs w:val="28"/>
        </w:rPr>
      </w:pPr>
      <w:r w:rsidRPr="00D933D9">
        <w:rPr>
          <w:b/>
          <w:sz w:val="28"/>
          <w:szCs w:val="28"/>
        </w:rPr>
        <w:t xml:space="preserve">№ </w:t>
      </w:r>
      <w:r w:rsidR="006E27BE">
        <w:rPr>
          <w:b/>
          <w:sz w:val="28"/>
          <w:szCs w:val="28"/>
        </w:rPr>
        <w:t>9</w:t>
      </w:r>
      <w:r w:rsidR="00BC07D3">
        <w:rPr>
          <w:b/>
          <w:sz w:val="28"/>
          <w:szCs w:val="28"/>
        </w:rPr>
        <w:t xml:space="preserve"> </w:t>
      </w:r>
    </w:p>
    <w:p w:rsidR="00F50942" w:rsidRPr="00D933D9" w:rsidRDefault="004A50B9" w:rsidP="00A060BE">
      <w:pPr>
        <w:jc w:val="right"/>
        <w:rPr>
          <w:b/>
          <w:sz w:val="20"/>
          <w:szCs w:val="20"/>
        </w:rPr>
      </w:pPr>
      <w:r>
        <w:rPr>
          <w:b/>
          <w:sz w:val="20"/>
          <w:szCs w:val="20"/>
        </w:rPr>
        <w:t>у</w:t>
      </w:r>
      <w:r w:rsidR="006C7168" w:rsidRPr="00D933D9">
        <w:rPr>
          <w:b/>
          <w:sz w:val="20"/>
          <w:szCs w:val="20"/>
        </w:rPr>
        <w:t>л.</w:t>
      </w:r>
      <w:r w:rsidR="00F66723" w:rsidRPr="00D933D9">
        <w:rPr>
          <w:b/>
          <w:sz w:val="20"/>
          <w:szCs w:val="20"/>
        </w:rPr>
        <w:t xml:space="preserve"> </w:t>
      </w:r>
      <w:r>
        <w:rPr>
          <w:b/>
          <w:sz w:val="20"/>
          <w:szCs w:val="20"/>
        </w:rPr>
        <w:t>Ленинская</w:t>
      </w:r>
      <w:r w:rsidR="00726A05" w:rsidRPr="00D933D9">
        <w:rPr>
          <w:b/>
          <w:sz w:val="20"/>
          <w:szCs w:val="20"/>
        </w:rPr>
        <w:t>,</w:t>
      </w:r>
      <w:r w:rsidR="006C7168" w:rsidRPr="00D933D9">
        <w:rPr>
          <w:b/>
          <w:sz w:val="20"/>
          <w:szCs w:val="20"/>
        </w:rPr>
        <w:t xml:space="preserve"> </w:t>
      </w:r>
      <w:r w:rsidR="006D2AF0">
        <w:rPr>
          <w:b/>
          <w:sz w:val="20"/>
          <w:szCs w:val="20"/>
        </w:rPr>
        <w:t xml:space="preserve"> </w:t>
      </w:r>
      <w:r w:rsidR="006C7168" w:rsidRPr="00D933D9">
        <w:rPr>
          <w:b/>
          <w:sz w:val="20"/>
          <w:szCs w:val="20"/>
        </w:rPr>
        <w:t>д.</w:t>
      </w:r>
      <w:r>
        <w:rPr>
          <w:b/>
          <w:sz w:val="20"/>
          <w:szCs w:val="20"/>
        </w:rPr>
        <w:t>17а</w:t>
      </w:r>
      <w:r w:rsidR="00B061E2" w:rsidRPr="00D933D9">
        <w:rPr>
          <w:b/>
          <w:sz w:val="20"/>
          <w:szCs w:val="20"/>
        </w:rPr>
        <w:t>,</w:t>
      </w:r>
      <w:r w:rsidR="00726A05" w:rsidRPr="00D933D9">
        <w:rPr>
          <w:sz w:val="20"/>
          <w:szCs w:val="20"/>
        </w:rPr>
        <w:t xml:space="preserve"> </w:t>
      </w:r>
      <w:r w:rsidR="006C7168" w:rsidRPr="00D933D9">
        <w:rPr>
          <w:b/>
          <w:sz w:val="20"/>
          <w:szCs w:val="20"/>
        </w:rPr>
        <w:t>п. Берегаево</w:t>
      </w:r>
      <w:r w:rsidR="00726A05" w:rsidRPr="00D933D9">
        <w:rPr>
          <w:sz w:val="20"/>
          <w:szCs w:val="20"/>
        </w:rPr>
        <w:t xml:space="preserve"> </w:t>
      </w:r>
    </w:p>
    <w:p w:rsidR="00C66434" w:rsidRDefault="00C66434" w:rsidP="00A060BE">
      <w:pPr>
        <w:jc w:val="both"/>
        <w:rPr>
          <w:sz w:val="20"/>
          <w:szCs w:val="20"/>
        </w:rPr>
      </w:pPr>
    </w:p>
    <w:p w:rsidR="006D2AF0" w:rsidRPr="00D933D9" w:rsidRDefault="006D2AF0" w:rsidP="00A060BE">
      <w:pPr>
        <w:jc w:val="both"/>
        <w:rPr>
          <w:sz w:val="20"/>
          <w:szCs w:val="20"/>
        </w:rPr>
      </w:pPr>
    </w:p>
    <w:p w:rsidR="005974D2" w:rsidRPr="00D933D9" w:rsidRDefault="00FB0E58" w:rsidP="00A060BE">
      <w:pPr>
        <w:rPr>
          <w:b/>
          <w:sz w:val="20"/>
          <w:szCs w:val="20"/>
        </w:rPr>
      </w:pPr>
      <w:r w:rsidRPr="00D933D9">
        <w:rPr>
          <w:b/>
          <w:sz w:val="20"/>
          <w:szCs w:val="20"/>
        </w:rPr>
        <w:t xml:space="preserve">1 РАЗДЕЛ – РЕШЕНИЯ СОВЕТА  </w:t>
      </w:r>
    </w:p>
    <w:p w:rsidR="006F78B3" w:rsidRDefault="006F78B3" w:rsidP="00A060BE">
      <w:pPr>
        <w:jc w:val="center"/>
        <w:rPr>
          <w:b/>
          <w:sz w:val="20"/>
          <w:szCs w:val="20"/>
        </w:rPr>
      </w:pPr>
      <w:r>
        <w:rPr>
          <w:b/>
          <w:sz w:val="20"/>
          <w:szCs w:val="20"/>
        </w:rPr>
        <w:t xml:space="preserve"> </w:t>
      </w:r>
    </w:p>
    <w:p w:rsidR="006E27BE" w:rsidRDefault="00F91E09" w:rsidP="006E27BE">
      <w:pPr>
        <w:jc w:val="center"/>
        <w:rPr>
          <w:b/>
          <w:sz w:val="20"/>
          <w:szCs w:val="20"/>
        </w:rPr>
      </w:pPr>
      <w:r w:rsidRPr="00D933D9">
        <w:rPr>
          <w:b/>
          <w:sz w:val="20"/>
          <w:szCs w:val="20"/>
        </w:rPr>
        <w:t>РЕШЕНИ</w:t>
      </w:r>
      <w:r>
        <w:rPr>
          <w:b/>
          <w:sz w:val="20"/>
          <w:szCs w:val="20"/>
        </w:rPr>
        <w:t>Е</w:t>
      </w:r>
      <w:r w:rsidRPr="00D933D9">
        <w:rPr>
          <w:b/>
          <w:sz w:val="20"/>
          <w:szCs w:val="20"/>
        </w:rPr>
        <w:t xml:space="preserve"> СОВЕТА</w:t>
      </w:r>
    </w:p>
    <w:p w:rsidR="006E27BE" w:rsidRDefault="006E27BE" w:rsidP="006E27BE">
      <w:pPr>
        <w:jc w:val="center"/>
        <w:rPr>
          <w:b/>
          <w:sz w:val="20"/>
          <w:szCs w:val="20"/>
        </w:rPr>
      </w:pPr>
    </w:p>
    <w:p w:rsidR="006E27BE" w:rsidRPr="006E27BE" w:rsidRDefault="006E27BE" w:rsidP="006E27BE">
      <w:pPr>
        <w:rPr>
          <w:b/>
          <w:sz w:val="22"/>
          <w:szCs w:val="22"/>
        </w:rPr>
      </w:pPr>
      <w:r w:rsidRPr="006E27BE">
        <w:rPr>
          <w:b/>
          <w:sz w:val="22"/>
          <w:szCs w:val="22"/>
        </w:rPr>
        <w:t>19.10.2020                                                                                                                                     № 16</w:t>
      </w:r>
    </w:p>
    <w:p w:rsidR="006E27BE" w:rsidRPr="006E27BE" w:rsidRDefault="006E27BE" w:rsidP="006E27BE">
      <w:pPr>
        <w:shd w:val="clear" w:color="auto" w:fill="FFFFFF"/>
        <w:ind w:firstLine="150"/>
        <w:jc w:val="center"/>
        <w:rPr>
          <w:b/>
          <w:sz w:val="22"/>
          <w:szCs w:val="22"/>
        </w:rPr>
      </w:pPr>
    </w:p>
    <w:p w:rsidR="006E27BE" w:rsidRPr="006E27BE" w:rsidRDefault="006E27BE" w:rsidP="006E27BE">
      <w:pPr>
        <w:shd w:val="clear" w:color="auto" w:fill="FFFFFF"/>
        <w:ind w:firstLine="150"/>
        <w:jc w:val="center"/>
        <w:rPr>
          <w:b/>
          <w:sz w:val="22"/>
          <w:szCs w:val="22"/>
        </w:rPr>
      </w:pPr>
    </w:p>
    <w:p w:rsidR="006E27BE" w:rsidRPr="006E27BE" w:rsidRDefault="006E27BE" w:rsidP="006E27BE">
      <w:pPr>
        <w:jc w:val="center"/>
        <w:rPr>
          <w:b/>
          <w:bCs/>
          <w:sz w:val="22"/>
          <w:szCs w:val="22"/>
        </w:rPr>
      </w:pPr>
      <w:r w:rsidRPr="006E27BE">
        <w:rPr>
          <w:b/>
          <w:bCs/>
          <w:sz w:val="22"/>
          <w:szCs w:val="22"/>
        </w:rPr>
        <w:t>Об утверждении Положения о собраниях и конференциях</w:t>
      </w:r>
    </w:p>
    <w:p w:rsidR="006E27BE" w:rsidRPr="006E27BE" w:rsidRDefault="006E27BE" w:rsidP="006E27BE">
      <w:pPr>
        <w:jc w:val="center"/>
        <w:rPr>
          <w:sz w:val="22"/>
          <w:szCs w:val="22"/>
        </w:rPr>
      </w:pPr>
      <w:r w:rsidRPr="006E27BE">
        <w:rPr>
          <w:b/>
          <w:bCs/>
          <w:sz w:val="22"/>
          <w:szCs w:val="22"/>
        </w:rPr>
        <w:t xml:space="preserve">граждан в </w:t>
      </w:r>
      <w:proofErr w:type="spellStart"/>
      <w:r w:rsidRPr="006E27BE">
        <w:rPr>
          <w:b/>
          <w:bCs/>
          <w:sz w:val="22"/>
          <w:szCs w:val="22"/>
        </w:rPr>
        <w:t>Берегаевском</w:t>
      </w:r>
      <w:proofErr w:type="spellEnd"/>
      <w:r w:rsidRPr="006E27BE">
        <w:rPr>
          <w:b/>
          <w:bCs/>
          <w:sz w:val="22"/>
          <w:szCs w:val="22"/>
        </w:rPr>
        <w:t xml:space="preserve"> сельском поселении</w:t>
      </w:r>
    </w:p>
    <w:p w:rsidR="006E27BE" w:rsidRPr="006E27BE" w:rsidRDefault="006E27BE" w:rsidP="006E27BE">
      <w:pPr>
        <w:widowControl w:val="0"/>
        <w:autoSpaceDE w:val="0"/>
        <w:autoSpaceDN w:val="0"/>
        <w:adjustRightInd w:val="0"/>
        <w:ind w:firstLine="708"/>
        <w:jc w:val="center"/>
        <w:rPr>
          <w:rFonts w:cs="Times New Roman CYR"/>
          <w:b/>
          <w:sz w:val="22"/>
          <w:szCs w:val="22"/>
        </w:rPr>
      </w:pPr>
    </w:p>
    <w:p w:rsidR="006E27BE" w:rsidRPr="006E27BE" w:rsidRDefault="006E27BE" w:rsidP="006E27BE">
      <w:pPr>
        <w:widowControl w:val="0"/>
        <w:autoSpaceDE w:val="0"/>
        <w:autoSpaceDN w:val="0"/>
        <w:adjustRightInd w:val="0"/>
        <w:ind w:firstLine="708"/>
        <w:jc w:val="center"/>
        <w:rPr>
          <w:rFonts w:cs="Times New Roman CYR"/>
          <w:b/>
          <w:sz w:val="22"/>
          <w:szCs w:val="22"/>
        </w:rPr>
      </w:pPr>
    </w:p>
    <w:p w:rsidR="006E27BE" w:rsidRPr="006E27BE" w:rsidRDefault="006E27BE" w:rsidP="006E27BE">
      <w:pPr>
        <w:widowControl w:val="0"/>
        <w:autoSpaceDE w:val="0"/>
        <w:autoSpaceDN w:val="0"/>
        <w:adjustRightInd w:val="0"/>
        <w:ind w:firstLine="709"/>
        <w:jc w:val="both"/>
        <w:outlineLvl w:val="0"/>
        <w:rPr>
          <w:rFonts w:ascii="Times New Roman CYR" w:hAnsi="Times New Roman CYR" w:cs="Times New Roman CYR"/>
          <w:sz w:val="22"/>
          <w:szCs w:val="22"/>
        </w:rPr>
      </w:pPr>
      <w:r w:rsidRPr="006E27BE">
        <w:rPr>
          <w:rFonts w:ascii="Times New Roman CYR" w:hAnsi="Times New Roman CYR" w:cs="Times New Roman CYR"/>
          <w:sz w:val="22"/>
          <w:szCs w:val="22"/>
        </w:rPr>
        <w:t xml:space="preserve">В соответствии со статьями 29, 30 Федерального закона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Берегаевское сельское поселение, </w:t>
      </w:r>
    </w:p>
    <w:p w:rsidR="006E27BE" w:rsidRPr="006E27BE" w:rsidRDefault="006E27BE" w:rsidP="006E27BE">
      <w:pPr>
        <w:jc w:val="both"/>
        <w:rPr>
          <w:b/>
          <w:sz w:val="22"/>
          <w:szCs w:val="22"/>
        </w:rPr>
      </w:pPr>
    </w:p>
    <w:p w:rsidR="006E27BE" w:rsidRPr="006E27BE" w:rsidRDefault="006E27BE" w:rsidP="006E27BE">
      <w:pPr>
        <w:shd w:val="clear" w:color="auto" w:fill="FFFFFF"/>
        <w:jc w:val="center"/>
        <w:rPr>
          <w:b/>
          <w:sz w:val="22"/>
          <w:szCs w:val="22"/>
        </w:rPr>
      </w:pPr>
      <w:r w:rsidRPr="006E27BE">
        <w:rPr>
          <w:b/>
          <w:sz w:val="22"/>
          <w:szCs w:val="22"/>
        </w:rPr>
        <w:t>Совет Берегаевского сельского поселения решил:</w:t>
      </w:r>
    </w:p>
    <w:p w:rsidR="006E27BE" w:rsidRPr="006E27BE" w:rsidRDefault="006E27BE" w:rsidP="006E27BE">
      <w:pPr>
        <w:shd w:val="clear" w:color="auto" w:fill="FFFFFF"/>
        <w:jc w:val="center"/>
        <w:rPr>
          <w:sz w:val="22"/>
          <w:szCs w:val="22"/>
        </w:rPr>
      </w:pPr>
    </w:p>
    <w:p w:rsidR="006E27BE" w:rsidRPr="006E27BE" w:rsidRDefault="006E27BE" w:rsidP="006E27BE">
      <w:pPr>
        <w:shd w:val="clear" w:color="auto" w:fill="FFFFFF"/>
        <w:ind w:firstLine="709"/>
        <w:jc w:val="both"/>
        <w:rPr>
          <w:sz w:val="22"/>
          <w:szCs w:val="22"/>
        </w:rPr>
      </w:pPr>
      <w:r w:rsidRPr="006E27BE">
        <w:rPr>
          <w:sz w:val="22"/>
          <w:szCs w:val="22"/>
        </w:rPr>
        <w:t xml:space="preserve">1. Утвердить Положение о собраниях и конференциях граждан в </w:t>
      </w:r>
      <w:proofErr w:type="spellStart"/>
      <w:r w:rsidRPr="006E27BE">
        <w:rPr>
          <w:sz w:val="22"/>
          <w:szCs w:val="22"/>
        </w:rPr>
        <w:t>Берегаевском</w:t>
      </w:r>
      <w:proofErr w:type="spellEnd"/>
      <w:r w:rsidRPr="006E27BE">
        <w:rPr>
          <w:sz w:val="22"/>
          <w:szCs w:val="22"/>
        </w:rPr>
        <w:t xml:space="preserve"> сельском поселении согласно приложению.</w:t>
      </w:r>
    </w:p>
    <w:p w:rsidR="006E27BE" w:rsidRPr="006E27BE" w:rsidRDefault="006E27BE" w:rsidP="006E27BE">
      <w:pPr>
        <w:shd w:val="clear" w:color="auto" w:fill="FFFFFF"/>
        <w:ind w:firstLine="709"/>
        <w:jc w:val="both"/>
        <w:rPr>
          <w:sz w:val="22"/>
          <w:szCs w:val="22"/>
        </w:rPr>
      </w:pPr>
      <w:r w:rsidRPr="006E27BE">
        <w:rPr>
          <w:sz w:val="22"/>
          <w:szCs w:val="22"/>
        </w:rPr>
        <w:t>2. Решение Совета Берегаевского сельского поселения от 30.05.2006 года № 12 «Об утверждении Положения о собраниях граждан, конференциях граждан (собраниях делегатов)» считать утратившим силу.</w:t>
      </w:r>
    </w:p>
    <w:p w:rsidR="006E27BE" w:rsidRPr="006E27BE" w:rsidRDefault="006E27BE" w:rsidP="006E27BE">
      <w:pPr>
        <w:shd w:val="clear" w:color="auto" w:fill="FFFFFF"/>
        <w:ind w:firstLine="709"/>
        <w:jc w:val="both"/>
        <w:rPr>
          <w:sz w:val="22"/>
          <w:szCs w:val="22"/>
        </w:rPr>
      </w:pPr>
      <w:r w:rsidRPr="006E27BE">
        <w:rPr>
          <w:sz w:val="22"/>
          <w:szCs w:val="22"/>
        </w:rPr>
        <w:t>3. Настоящее решение вступает в силу со дня его официального опубликования.</w:t>
      </w:r>
    </w:p>
    <w:p w:rsidR="006E27BE" w:rsidRPr="006E27BE" w:rsidRDefault="006E27BE" w:rsidP="006E27BE">
      <w:pPr>
        <w:widowControl w:val="0"/>
        <w:autoSpaceDE w:val="0"/>
        <w:autoSpaceDN w:val="0"/>
        <w:adjustRightInd w:val="0"/>
        <w:ind w:firstLine="709"/>
        <w:jc w:val="both"/>
        <w:rPr>
          <w:rFonts w:ascii="Times New Roman CYR" w:hAnsi="Times New Roman CYR" w:cs="Times New Roman CYR"/>
          <w:sz w:val="22"/>
          <w:szCs w:val="22"/>
        </w:rPr>
      </w:pPr>
      <w:r w:rsidRPr="006E27BE">
        <w:rPr>
          <w:rFonts w:ascii="Times New Roman CYR" w:hAnsi="Times New Roman CYR" w:cs="Times New Roman CYR"/>
          <w:bCs/>
          <w:sz w:val="22"/>
          <w:szCs w:val="22"/>
        </w:rPr>
        <w:t>4.</w:t>
      </w:r>
      <w:r w:rsidRPr="006E27BE">
        <w:rPr>
          <w:rFonts w:ascii="Times New Roman CYR" w:hAnsi="Times New Roman CYR" w:cs="Times New Roman CYR"/>
          <w:sz w:val="22"/>
          <w:szCs w:val="22"/>
        </w:rPr>
        <w:t xml:space="preserve"> Настоящее решение опубликовать в информационном бюллетене Берегаевского сельского поселения и разместить на официальном сайте органов местного самоуправления Берегаевского сельского поселения в сети «Интернет».</w:t>
      </w:r>
    </w:p>
    <w:p w:rsidR="006E27BE" w:rsidRPr="006E27BE" w:rsidRDefault="006E27BE" w:rsidP="006E27BE">
      <w:pPr>
        <w:widowControl w:val="0"/>
        <w:autoSpaceDE w:val="0"/>
        <w:autoSpaceDN w:val="0"/>
        <w:adjustRightInd w:val="0"/>
        <w:ind w:firstLine="709"/>
        <w:jc w:val="both"/>
        <w:rPr>
          <w:rFonts w:ascii="Times New Roman CYR" w:hAnsi="Times New Roman CYR" w:cs="Times New Roman CYR"/>
          <w:bCs/>
          <w:sz w:val="22"/>
          <w:szCs w:val="22"/>
        </w:rPr>
      </w:pPr>
      <w:r w:rsidRPr="006E27BE">
        <w:rPr>
          <w:rFonts w:ascii="Times New Roman CYR" w:hAnsi="Times New Roman CYR" w:cs="Times New Roman CYR"/>
          <w:sz w:val="22"/>
          <w:szCs w:val="22"/>
        </w:rPr>
        <w:t xml:space="preserve">5. </w:t>
      </w:r>
      <w:r w:rsidRPr="006E27BE">
        <w:rPr>
          <w:rFonts w:ascii="Times New Roman CYR" w:hAnsi="Times New Roman CYR" w:cs="Times New Roman CYR"/>
          <w:bCs/>
          <w:sz w:val="22"/>
          <w:szCs w:val="22"/>
        </w:rPr>
        <w:t>Контроль исполнения настоящего решения возложить на правовую комиссию Совета Берегаевского сельского поселения.</w:t>
      </w:r>
    </w:p>
    <w:p w:rsidR="006E27BE" w:rsidRPr="006E27BE" w:rsidRDefault="006E27BE" w:rsidP="006E27BE">
      <w:pPr>
        <w:widowControl w:val="0"/>
        <w:autoSpaceDE w:val="0"/>
        <w:autoSpaceDN w:val="0"/>
        <w:adjustRightInd w:val="0"/>
        <w:ind w:firstLine="709"/>
        <w:jc w:val="both"/>
        <w:rPr>
          <w:rFonts w:cs="Times New Roman CYR"/>
          <w:b/>
          <w:sz w:val="22"/>
          <w:szCs w:val="22"/>
        </w:rPr>
      </w:pPr>
    </w:p>
    <w:p w:rsidR="006E27BE" w:rsidRPr="006E27BE" w:rsidRDefault="006E27BE" w:rsidP="006E27BE">
      <w:pPr>
        <w:widowControl w:val="0"/>
        <w:autoSpaceDE w:val="0"/>
        <w:autoSpaceDN w:val="0"/>
        <w:adjustRightInd w:val="0"/>
        <w:ind w:firstLine="709"/>
        <w:jc w:val="both"/>
        <w:rPr>
          <w:rFonts w:cs="Times New Roman CYR"/>
          <w:b/>
          <w:sz w:val="22"/>
          <w:szCs w:val="22"/>
        </w:rPr>
      </w:pPr>
    </w:p>
    <w:p w:rsidR="006E27BE" w:rsidRPr="006E27BE" w:rsidRDefault="006E27BE" w:rsidP="006E27BE">
      <w:pPr>
        <w:widowControl w:val="0"/>
        <w:autoSpaceDE w:val="0"/>
        <w:autoSpaceDN w:val="0"/>
        <w:adjustRightInd w:val="0"/>
        <w:ind w:firstLine="709"/>
        <w:jc w:val="both"/>
        <w:rPr>
          <w:rFonts w:cs="Times New Roman CYR"/>
          <w:b/>
          <w:sz w:val="22"/>
          <w:szCs w:val="22"/>
        </w:rPr>
      </w:pPr>
    </w:p>
    <w:p w:rsidR="006E27BE" w:rsidRPr="006E27BE" w:rsidRDefault="006E27BE" w:rsidP="006E27BE">
      <w:pPr>
        <w:rPr>
          <w:color w:val="000000"/>
          <w:sz w:val="22"/>
          <w:szCs w:val="22"/>
          <w:lang w:eastAsia="en-US"/>
        </w:rPr>
      </w:pPr>
      <w:r w:rsidRPr="006E27BE">
        <w:rPr>
          <w:color w:val="000000"/>
          <w:sz w:val="22"/>
          <w:szCs w:val="22"/>
          <w:lang w:eastAsia="en-US"/>
        </w:rPr>
        <w:t>Глава поселения,</w:t>
      </w:r>
    </w:p>
    <w:p w:rsidR="006E27BE" w:rsidRPr="006E27BE" w:rsidRDefault="006E27BE" w:rsidP="006E27BE">
      <w:pPr>
        <w:rPr>
          <w:color w:val="000000"/>
          <w:sz w:val="22"/>
          <w:szCs w:val="22"/>
          <w:lang w:eastAsia="en-US"/>
        </w:rPr>
      </w:pPr>
      <w:r w:rsidRPr="006E27BE">
        <w:rPr>
          <w:color w:val="000000"/>
          <w:sz w:val="22"/>
          <w:szCs w:val="22"/>
          <w:lang w:eastAsia="en-US"/>
        </w:rPr>
        <w:t>Председатель Совета Берегаевского</w:t>
      </w:r>
    </w:p>
    <w:p w:rsidR="006E27BE" w:rsidRPr="006E27BE" w:rsidRDefault="006E27BE" w:rsidP="006E27BE">
      <w:pPr>
        <w:jc w:val="both"/>
        <w:rPr>
          <w:color w:val="000000"/>
          <w:sz w:val="22"/>
          <w:szCs w:val="22"/>
          <w:lang w:eastAsia="en-US"/>
        </w:rPr>
      </w:pPr>
      <w:r w:rsidRPr="006E27BE">
        <w:rPr>
          <w:color w:val="000000"/>
          <w:sz w:val="22"/>
          <w:szCs w:val="22"/>
          <w:lang w:eastAsia="en-US"/>
        </w:rPr>
        <w:t xml:space="preserve">сельского поселения                                                                                                 О.А. </w:t>
      </w:r>
      <w:proofErr w:type="spellStart"/>
      <w:r w:rsidRPr="006E27BE">
        <w:rPr>
          <w:color w:val="000000"/>
          <w:sz w:val="22"/>
          <w:szCs w:val="22"/>
          <w:lang w:eastAsia="en-US"/>
        </w:rPr>
        <w:t>Жендарев</w:t>
      </w:r>
      <w:proofErr w:type="spellEnd"/>
    </w:p>
    <w:p w:rsidR="006E27BE" w:rsidRPr="006E27BE" w:rsidRDefault="006E27BE" w:rsidP="006E27BE">
      <w:pPr>
        <w:spacing w:line="276" w:lineRule="auto"/>
        <w:rPr>
          <w:color w:val="000000"/>
          <w:sz w:val="22"/>
          <w:szCs w:val="22"/>
          <w:lang w:eastAsia="en-US"/>
        </w:rPr>
      </w:pPr>
    </w:p>
    <w:p w:rsidR="006E27BE" w:rsidRPr="006E27BE" w:rsidRDefault="006E27BE" w:rsidP="006E27BE">
      <w:pPr>
        <w:tabs>
          <w:tab w:val="left" w:pos="7755"/>
        </w:tabs>
        <w:jc w:val="both"/>
        <w:rPr>
          <w:rFonts w:ascii="Times New Roman CYR" w:hAnsi="Times New Roman CYR" w:cs="Times New Roman CYR"/>
          <w:sz w:val="22"/>
          <w:szCs w:val="22"/>
        </w:rPr>
      </w:pPr>
    </w:p>
    <w:p w:rsidR="006E27BE" w:rsidRPr="006E27BE" w:rsidRDefault="006E27BE" w:rsidP="006E27BE">
      <w:pPr>
        <w:tabs>
          <w:tab w:val="left" w:pos="7755"/>
        </w:tabs>
        <w:jc w:val="both"/>
        <w:rPr>
          <w:rFonts w:ascii="Times New Roman CYR" w:hAnsi="Times New Roman CYR" w:cs="Times New Roman CYR"/>
          <w:sz w:val="22"/>
          <w:szCs w:val="22"/>
        </w:rPr>
      </w:pPr>
    </w:p>
    <w:p w:rsidR="006E27BE" w:rsidRPr="006E27BE" w:rsidRDefault="006E27BE" w:rsidP="006E27BE">
      <w:pPr>
        <w:tabs>
          <w:tab w:val="left" w:pos="7755"/>
        </w:tabs>
        <w:jc w:val="both"/>
        <w:rPr>
          <w:rFonts w:ascii="Times New Roman CYR" w:hAnsi="Times New Roman CYR" w:cs="Times New Roman CYR"/>
          <w:sz w:val="22"/>
          <w:szCs w:val="22"/>
        </w:rPr>
      </w:pPr>
    </w:p>
    <w:p w:rsidR="006E27BE" w:rsidRPr="006E27BE" w:rsidRDefault="006E27BE" w:rsidP="006E27BE">
      <w:pPr>
        <w:tabs>
          <w:tab w:val="left" w:pos="7755"/>
        </w:tabs>
        <w:jc w:val="both"/>
        <w:rPr>
          <w:rFonts w:ascii="Times New Roman CYR" w:hAnsi="Times New Roman CYR" w:cs="Times New Roman CYR"/>
          <w:sz w:val="22"/>
          <w:szCs w:val="22"/>
        </w:rPr>
      </w:pPr>
    </w:p>
    <w:p w:rsidR="006E27BE" w:rsidRPr="006E27BE" w:rsidRDefault="006E27BE" w:rsidP="006E27BE">
      <w:pPr>
        <w:tabs>
          <w:tab w:val="left" w:pos="7755"/>
        </w:tabs>
        <w:jc w:val="both"/>
        <w:rPr>
          <w:rFonts w:ascii="Times New Roman CYR" w:hAnsi="Times New Roman CYR" w:cs="Times New Roman CYR"/>
          <w:sz w:val="22"/>
          <w:szCs w:val="22"/>
        </w:rPr>
      </w:pPr>
    </w:p>
    <w:p w:rsidR="006E27BE" w:rsidRPr="006E27BE" w:rsidRDefault="006E27BE" w:rsidP="006E27BE">
      <w:pPr>
        <w:tabs>
          <w:tab w:val="left" w:pos="7755"/>
        </w:tabs>
        <w:jc w:val="both"/>
        <w:rPr>
          <w:rFonts w:ascii="Times New Roman CYR" w:hAnsi="Times New Roman CYR" w:cs="Times New Roman CYR"/>
          <w:sz w:val="22"/>
          <w:szCs w:val="22"/>
        </w:rPr>
      </w:pPr>
    </w:p>
    <w:p w:rsidR="006E27BE" w:rsidRPr="006E27BE" w:rsidRDefault="006E27BE" w:rsidP="006E27BE">
      <w:pPr>
        <w:shd w:val="clear" w:color="auto" w:fill="FFFFFF"/>
        <w:jc w:val="right"/>
        <w:rPr>
          <w:sz w:val="22"/>
          <w:szCs w:val="22"/>
        </w:rPr>
      </w:pPr>
      <w:r w:rsidRPr="006E27BE">
        <w:rPr>
          <w:sz w:val="22"/>
          <w:szCs w:val="22"/>
        </w:rPr>
        <w:lastRenderedPageBreak/>
        <w:t>Приложение</w:t>
      </w:r>
    </w:p>
    <w:p w:rsidR="006E27BE" w:rsidRPr="006E27BE" w:rsidRDefault="006E27BE" w:rsidP="006E27BE">
      <w:pPr>
        <w:shd w:val="clear" w:color="auto" w:fill="FFFFFF"/>
        <w:jc w:val="right"/>
        <w:rPr>
          <w:sz w:val="22"/>
          <w:szCs w:val="22"/>
        </w:rPr>
      </w:pPr>
      <w:r w:rsidRPr="006E27BE">
        <w:rPr>
          <w:sz w:val="22"/>
          <w:szCs w:val="22"/>
        </w:rPr>
        <w:t xml:space="preserve">к решению Совета </w:t>
      </w:r>
    </w:p>
    <w:p w:rsidR="006E27BE" w:rsidRPr="006E27BE" w:rsidRDefault="006E27BE" w:rsidP="006E27BE">
      <w:pPr>
        <w:shd w:val="clear" w:color="auto" w:fill="FFFFFF"/>
        <w:jc w:val="right"/>
        <w:rPr>
          <w:sz w:val="22"/>
          <w:szCs w:val="22"/>
        </w:rPr>
      </w:pPr>
      <w:r w:rsidRPr="006E27BE">
        <w:rPr>
          <w:sz w:val="22"/>
          <w:szCs w:val="22"/>
        </w:rPr>
        <w:t>Берегаевского сельского поселения</w:t>
      </w:r>
    </w:p>
    <w:p w:rsidR="006E27BE" w:rsidRPr="006E27BE" w:rsidRDefault="006E27BE" w:rsidP="006E27BE">
      <w:pPr>
        <w:shd w:val="clear" w:color="auto" w:fill="FFFFFF"/>
        <w:jc w:val="right"/>
        <w:rPr>
          <w:sz w:val="22"/>
          <w:szCs w:val="22"/>
        </w:rPr>
      </w:pPr>
      <w:r w:rsidRPr="006E27BE">
        <w:rPr>
          <w:sz w:val="22"/>
          <w:szCs w:val="22"/>
        </w:rPr>
        <w:t>от 19.10.2020 № 16</w:t>
      </w:r>
    </w:p>
    <w:p w:rsidR="006E27BE" w:rsidRPr="006E27BE" w:rsidRDefault="006E27BE" w:rsidP="006E27BE">
      <w:pPr>
        <w:shd w:val="clear" w:color="auto" w:fill="FFFFFF"/>
        <w:jc w:val="right"/>
        <w:rPr>
          <w:sz w:val="22"/>
          <w:szCs w:val="22"/>
        </w:rPr>
      </w:pPr>
    </w:p>
    <w:p w:rsidR="006E27BE" w:rsidRPr="006E27BE" w:rsidRDefault="006E27BE" w:rsidP="006E27BE">
      <w:pPr>
        <w:jc w:val="center"/>
        <w:rPr>
          <w:b/>
          <w:bCs/>
          <w:sz w:val="22"/>
          <w:szCs w:val="22"/>
        </w:rPr>
      </w:pPr>
      <w:r w:rsidRPr="006E27BE">
        <w:rPr>
          <w:b/>
          <w:bCs/>
          <w:sz w:val="22"/>
          <w:szCs w:val="22"/>
        </w:rPr>
        <w:t xml:space="preserve">Положение </w:t>
      </w:r>
    </w:p>
    <w:p w:rsidR="006E27BE" w:rsidRPr="006E27BE" w:rsidRDefault="006E27BE" w:rsidP="006E27BE">
      <w:pPr>
        <w:jc w:val="center"/>
        <w:rPr>
          <w:sz w:val="22"/>
          <w:szCs w:val="22"/>
        </w:rPr>
      </w:pPr>
      <w:r w:rsidRPr="006E27BE">
        <w:rPr>
          <w:b/>
          <w:bCs/>
          <w:sz w:val="22"/>
          <w:szCs w:val="22"/>
        </w:rPr>
        <w:t xml:space="preserve">о собраниях и конференциях граждан в </w:t>
      </w:r>
      <w:proofErr w:type="spellStart"/>
      <w:r w:rsidRPr="006E27BE">
        <w:rPr>
          <w:b/>
          <w:bCs/>
          <w:sz w:val="22"/>
          <w:szCs w:val="22"/>
        </w:rPr>
        <w:t>Берегаевском</w:t>
      </w:r>
      <w:proofErr w:type="spellEnd"/>
      <w:r w:rsidRPr="006E27BE">
        <w:rPr>
          <w:b/>
          <w:bCs/>
          <w:sz w:val="22"/>
          <w:szCs w:val="22"/>
        </w:rPr>
        <w:t xml:space="preserve"> сельском поселении</w:t>
      </w:r>
    </w:p>
    <w:p w:rsidR="006E27BE" w:rsidRPr="006E27BE" w:rsidRDefault="006E27BE" w:rsidP="006E27BE">
      <w:pPr>
        <w:jc w:val="both"/>
        <w:rPr>
          <w:sz w:val="22"/>
          <w:szCs w:val="22"/>
        </w:rPr>
      </w:pPr>
    </w:p>
    <w:p w:rsidR="006E27BE" w:rsidRPr="006E27BE" w:rsidRDefault="006E27BE" w:rsidP="006E27BE">
      <w:pPr>
        <w:jc w:val="both"/>
        <w:rPr>
          <w:sz w:val="22"/>
          <w:szCs w:val="22"/>
        </w:rPr>
      </w:pPr>
    </w:p>
    <w:p w:rsidR="006E27BE" w:rsidRPr="006E27BE" w:rsidRDefault="006E27BE" w:rsidP="006E27BE">
      <w:pPr>
        <w:ind w:firstLine="709"/>
        <w:jc w:val="both"/>
        <w:rPr>
          <w:sz w:val="22"/>
          <w:szCs w:val="22"/>
        </w:rPr>
      </w:pPr>
      <w:r w:rsidRPr="006E27BE">
        <w:rPr>
          <w:sz w:val="22"/>
          <w:szCs w:val="22"/>
        </w:rPr>
        <w:t>Настоящее Положение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определяет полномочия, порядок назначения                      и проведения собраний, конференций граждан в муниципальном образовании Берегаевское сельское поселение Тегульдетского района Томской области (далее – Берегаевское сельское поселение, сельское поселение).</w:t>
      </w:r>
    </w:p>
    <w:p w:rsidR="006E27BE" w:rsidRPr="006E27BE" w:rsidRDefault="006E27BE" w:rsidP="006E27BE">
      <w:pPr>
        <w:jc w:val="both"/>
        <w:rPr>
          <w:sz w:val="22"/>
          <w:szCs w:val="22"/>
        </w:rPr>
      </w:pPr>
    </w:p>
    <w:p w:rsidR="006E27BE" w:rsidRPr="006E27BE" w:rsidRDefault="006E27BE" w:rsidP="006E27BE">
      <w:pPr>
        <w:jc w:val="center"/>
        <w:rPr>
          <w:sz w:val="22"/>
          <w:szCs w:val="22"/>
        </w:rPr>
      </w:pPr>
      <w:r w:rsidRPr="006E27BE">
        <w:rPr>
          <w:b/>
          <w:bCs/>
          <w:sz w:val="22"/>
          <w:szCs w:val="22"/>
        </w:rPr>
        <w:t>1. Общие положения</w:t>
      </w:r>
    </w:p>
    <w:p w:rsidR="006E27BE" w:rsidRPr="006E27BE" w:rsidRDefault="006E27BE" w:rsidP="006E27BE">
      <w:pPr>
        <w:jc w:val="both"/>
        <w:rPr>
          <w:sz w:val="22"/>
          <w:szCs w:val="22"/>
        </w:rPr>
      </w:pPr>
    </w:p>
    <w:p w:rsidR="006E27BE" w:rsidRPr="006E27BE" w:rsidRDefault="006E27BE" w:rsidP="006E27BE">
      <w:pPr>
        <w:ind w:firstLine="709"/>
        <w:jc w:val="both"/>
        <w:rPr>
          <w:sz w:val="22"/>
          <w:szCs w:val="22"/>
        </w:rPr>
      </w:pPr>
      <w:r w:rsidRPr="006E27BE">
        <w:rPr>
          <w:sz w:val="22"/>
          <w:szCs w:val="22"/>
        </w:rPr>
        <w:t>1.1. Собрание, конференция граждан (собрание делегатов) в поселении – форма участия граждан, проживающих на территории сельского поселения, в осуществлении местного самоуправления.</w:t>
      </w:r>
    </w:p>
    <w:p w:rsidR="006E27BE" w:rsidRPr="006E27BE" w:rsidRDefault="006E27BE" w:rsidP="006E27BE">
      <w:pPr>
        <w:ind w:firstLine="709"/>
        <w:jc w:val="both"/>
        <w:rPr>
          <w:sz w:val="22"/>
          <w:szCs w:val="22"/>
        </w:rPr>
      </w:pPr>
      <w:r w:rsidRPr="006E27BE">
        <w:rPr>
          <w:sz w:val="22"/>
          <w:szCs w:val="22"/>
        </w:rPr>
        <w:t xml:space="preserve">1.2. Собрания, конференции (собрания делегатов) граждан могут проводиться на всей территории или </w:t>
      </w:r>
      <w:proofErr w:type="gramStart"/>
      <w:r w:rsidRPr="006E27BE">
        <w:rPr>
          <w:sz w:val="22"/>
          <w:szCs w:val="22"/>
        </w:rPr>
        <w:t>на определенной части территории</w:t>
      </w:r>
      <w:proofErr w:type="gramEnd"/>
      <w:r w:rsidRPr="006E27BE">
        <w:rPr>
          <w:sz w:val="22"/>
          <w:szCs w:val="22"/>
        </w:rPr>
        <w:t xml:space="preserve"> сельского поселения для обсуждения вопросов местного значения, информирования населения о деятельности органов местного самоуправления сельского поселения и должностных лиц местного самоуправления сельского поселения, а также в целях осуществления территориального общественного самоуправления.</w:t>
      </w:r>
    </w:p>
    <w:p w:rsidR="006E27BE" w:rsidRPr="006E27BE" w:rsidRDefault="006E27BE" w:rsidP="006E27BE">
      <w:pPr>
        <w:ind w:firstLine="709"/>
        <w:jc w:val="both"/>
        <w:rPr>
          <w:sz w:val="22"/>
          <w:szCs w:val="22"/>
        </w:rPr>
      </w:pPr>
      <w:r w:rsidRPr="006E27BE">
        <w:rPr>
          <w:sz w:val="22"/>
          <w:szCs w:val="22"/>
        </w:rPr>
        <w:t>1.3. Данное Положение не распространяется на собрания и конференции, проводимые в качестве мирных массовых акций населения, а также на собрания и конференции, порядок проведения которых регулируется иным специальным законодательством.</w:t>
      </w:r>
    </w:p>
    <w:p w:rsidR="006E27BE" w:rsidRPr="006E27BE" w:rsidRDefault="006E27BE" w:rsidP="006E27BE">
      <w:pPr>
        <w:jc w:val="both"/>
        <w:rPr>
          <w:sz w:val="22"/>
          <w:szCs w:val="22"/>
        </w:rPr>
      </w:pPr>
    </w:p>
    <w:p w:rsidR="006E27BE" w:rsidRPr="006E27BE" w:rsidRDefault="006E27BE" w:rsidP="006E27BE">
      <w:pPr>
        <w:jc w:val="center"/>
        <w:rPr>
          <w:sz w:val="22"/>
          <w:szCs w:val="22"/>
        </w:rPr>
      </w:pPr>
      <w:r w:rsidRPr="006E27BE">
        <w:rPr>
          <w:b/>
          <w:bCs/>
          <w:sz w:val="22"/>
          <w:szCs w:val="22"/>
        </w:rPr>
        <w:t>2. Понятие собрания, конференции (собрания делегатов) граждан и право граждан на участие в собрании, конференции (собрании делегатов) граждан</w:t>
      </w:r>
    </w:p>
    <w:p w:rsidR="006E27BE" w:rsidRPr="006E27BE" w:rsidRDefault="006E27BE" w:rsidP="006E27BE">
      <w:pPr>
        <w:jc w:val="both"/>
        <w:rPr>
          <w:sz w:val="22"/>
          <w:szCs w:val="22"/>
        </w:rPr>
      </w:pPr>
    </w:p>
    <w:p w:rsidR="006E27BE" w:rsidRPr="006E27BE" w:rsidRDefault="006E27BE" w:rsidP="006E27BE">
      <w:pPr>
        <w:ind w:firstLine="709"/>
        <w:jc w:val="both"/>
        <w:rPr>
          <w:sz w:val="22"/>
          <w:szCs w:val="22"/>
        </w:rPr>
      </w:pPr>
      <w:r w:rsidRPr="006E27BE">
        <w:rPr>
          <w:sz w:val="22"/>
          <w:szCs w:val="22"/>
        </w:rPr>
        <w:t>2.1. Собрание, конференция граждан – формы непосредственного участия населения                                             в решении вопросов местного значения, принятие по ним самостоятельных и под свою ответственность решений.</w:t>
      </w:r>
    </w:p>
    <w:p w:rsidR="006E27BE" w:rsidRPr="006E27BE" w:rsidRDefault="006E27BE" w:rsidP="006E27BE">
      <w:pPr>
        <w:ind w:firstLine="709"/>
        <w:jc w:val="both"/>
        <w:rPr>
          <w:sz w:val="22"/>
          <w:szCs w:val="22"/>
        </w:rPr>
      </w:pPr>
      <w:r w:rsidRPr="006E27BE">
        <w:rPr>
          <w:sz w:val="22"/>
          <w:szCs w:val="22"/>
        </w:rPr>
        <w:t>2.2. Собрание – совместное присутствие граждан для решения вопросов местного значения.</w:t>
      </w:r>
    </w:p>
    <w:p w:rsidR="006E27BE" w:rsidRPr="006E27BE" w:rsidRDefault="006E27BE" w:rsidP="006E27BE">
      <w:pPr>
        <w:ind w:firstLine="709"/>
        <w:jc w:val="both"/>
        <w:rPr>
          <w:sz w:val="22"/>
          <w:szCs w:val="22"/>
        </w:rPr>
      </w:pPr>
      <w:r w:rsidRPr="006E27BE">
        <w:rPr>
          <w:sz w:val="22"/>
          <w:szCs w:val="22"/>
        </w:rPr>
        <w:t>2.3. Конференция граждан (собрание делегатов) (далее по тексту – конференция) – совместное собрание представителей (делегатов), избранных на собраниях граждан. Конференция граждан может проводиться, если численность жителей соответствующей территории составляет более 20 человек, либо когда провести собрание не представляется возможным.</w:t>
      </w:r>
    </w:p>
    <w:p w:rsidR="006E27BE" w:rsidRPr="006E27BE" w:rsidRDefault="006E27BE" w:rsidP="006E27BE">
      <w:pPr>
        <w:ind w:firstLine="709"/>
        <w:jc w:val="both"/>
        <w:rPr>
          <w:sz w:val="22"/>
          <w:szCs w:val="22"/>
        </w:rPr>
      </w:pPr>
      <w:r w:rsidRPr="006E27BE">
        <w:rPr>
          <w:sz w:val="22"/>
          <w:szCs w:val="22"/>
        </w:rPr>
        <w:t>2.4. В собрании, конференции граждан по месту жительства имеют право участвовать граждане, достигшие 16-летнего возраста, постоянно или преимущественно проживающие на данной территории.</w:t>
      </w:r>
    </w:p>
    <w:p w:rsidR="006E27BE" w:rsidRPr="006E27BE" w:rsidRDefault="006E27BE" w:rsidP="006E27BE">
      <w:pPr>
        <w:ind w:firstLine="709"/>
        <w:jc w:val="both"/>
        <w:rPr>
          <w:sz w:val="22"/>
          <w:szCs w:val="22"/>
        </w:rPr>
      </w:pPr>
      <w:r w:rsidRPr="006E27BE">
        <w:rPr>
          <w:sz w:val="22"/>
          <w:szCs w:val="22"/>
        </w:rPr>
        <w:t>2.5. Граждане Российской Федерации, не проживающие на данной территории, но имеющие на ней недвижимое имущество, принадлежащее им на праве собственности, могут участвовать в работе собрания, конференции (собрания делегатов) с правом совещательного голоса.</w:t>
      </w:r>
    </w:p>
    <w:p w:rsidR="006E27BE" w:rsidRPr="006E27BE" w:rsidRDefault="006E27BE" w:rsidP="006E27BE">
      <w:pPr>
        <w:ind w:firstLine="709"/>
        <w:jc w:val="both"/>
        <w:rPr>
          <w:sz w:val="22"/>
          <w:szCs w:val="22"/>
        </w:rPr>
      </w:pPr>
      <w:r w:rsidRPr="006E27BE">
        <w:rPr>
          <w:sz w:val="22"/>
          <w:szCs w:val="22"/>
        </w:rPr>
        <w:t>2.6. Граждане участвуют в собраниях, конференциях добровольно и свободно. Каждый гражданин участвует в собраниях, конференциях лично и обладает одним голосом.</w:t>
      </w:r>
    </w:p>
    <w:p w:rsidR="006E27BE" w:rsidRPr="006E27BE" w:rsidRDefault="006E27BE" w:rsidP="006E27BE">
      <w:pPr>
        <w:ind w:firstLine="709"/>
        <w:jc w:val="both"/>
        <w:rPr>
          <w:sz w:val="22"/>
          <w:szCs w:val="22"/>
        </w:rPr>
      </w:pPr>
      <w:r w:rsidRPr="006E27BE">
        <w:rPr>
          <w:sz w:val="22"/>
          <w:szCs w:val="22"/>
        </w:rPr>
        <w:t xml:space="preserve">2.7. Право граждан на участие в собраниях, конференциях не может быть ограничено в зависимости от происхождения, социального и имущественного положения, расовой </w:t>
      </w:r>
      <w:r w:rsidR="007A45A4">
        <w:rPr>
          <w:sz w:val="22"/>
          <w:szCs w:val="22"/>
        </w:rPr>
        <w:t xml:space="preserve"> </w:t>
      </w:r>
      <w:r w:rsidRPr="006E27BE">
        <w:rPr>
          <w:sz w:val="22"/>
          <w:szCs w:val="22"/>
        </w:rPr>
        <w:t>и национальной принадлежности, пола, языка, отношения к религии, прина</w:t>
      </w:r>
      <w:r w:rsidR="007A45A4">
        <w:rPr>
          <w:sz w:val="22"/>
          <w:szCs w:val="22"/>
        </w:rPr>
        <w:t xml:space="preserve">длежности   </w:t>
      </w:r>
      <w:r w:rsidRPr="006E27BE">
        <w:rPr>
          <w:sz w:val="22"/>
          <w:szCs w:val="22"/>
        </w:rPr>
        <w:t>к общественным объединениям, политических и иных взглядов, времени прож</w:t>
      </w:r>
      <w:r w:rsidR="007A45A4">
        <w:rPr>
          <w:sz w:val="22"/>
          <w:szCs w:val="22"/>
        </w:rPr>
        <w:t xml:space="preserve">ивания  </w:t>
      </w:r>
      <w:r w:rsidRPr="006E27BE">
        <w:rPr>
          <w:sz w:val="22"/>
          <w:szCs w:val="22"/>
        </w:rPr>
        <w:t>в данной местности и других обстоятельств.</w:t>
      </w:r>
    </w:p>
    <w:p w:rsidR="006E27BE" w:rsidRPr="006E27BE" w:rsidRDefault="006E27BE" w:rsidP="006E27BE">
      <w:pPr>
        <w:ind w:firstLine="709"/>
        <w:jc w:val="both"/>
        <w:rPr>
          <w:sz w:val="22"/>
          <w:szCs w:val="22"/>
        </w:rPr>
      </w:pPr>
      <w:r w:rsidRPr="006E27BE">
        <w:rPr>
          <w:sz w:val="22"/>
          <w:szCs w:val="22"/>
        </w:rPr>
        <w:t>2.8. Правовой основой проведения собраний и конференций на территории поселения являются Конституция Российской Федерации, законодательство Российск</w:t>
      </w:r>
      <w:r w:rsidR="007A45A4">
        <w:rPr>
          <w:sz w:val="22"/>
          <w:szCs w:val="22"/>
        </w:rPr>
        <w:t xml:space="preserve">ой Федерации  </w:t>
      </w:r>
      <w:r w:rsidRPr="006E27BE">
        <w:rPr>
          <w:sz w:val="22"/>
          <w:szCs w:val="22"/>
        </w:rPr>
        <w:t>и Томской области, Устав муниципального образования Берегаевское сельское поселение.</w:t>
      </w:r>
    </w:p>
    <w:p w:rsidR="006E27BE" w:rsidRPr="006E27BE" w:rsidRDefault="006E27BE" w:rsidP="006E27BE">
      <w:pPr>
        <w:ind w:firstLine="709"/>
        <w:jc w:val="both"/>
        <w:rPr>
          <w:sz w:val="22"/>
          <w:szCs w:val="22"/>
        </w:rPr>
      </w:pPr>
    </w:p>
    <w:p w:rsidR="007A45A4" w:rsidRDefault="007A45A4" w:rsidP="006E27BE">
      <w:pPr>
        <w:jc w:val="center"/>
        <w:rPr>
          <w:b/>
          <w:bCs/>
          <w:sz w:val="22"/>
          <w:szCs w:val="22"/>
        </w:rPr>
      </w:pPr>
    </w:p>
    <w:p w:rsidR="007A45A4" w:rsidRDefault="007A45A4" w:rsidP="006E27BE">
      <w:pPr>
        <w:jc w:val="center"/>
        <w:rPr>
          <w:b/>
          <w:bCs/>
          <w:sz w:val="22"/>
          <w:szCs w:val="22"/>
        </w:rPr>
      </w:pPr>
    </w:p>
    <w:p w:rsidR="007A45A4" w:rsidRDefault="007A45A4" w:rsidP="006E27BE">
      <w:pPr>
        <w:jc w:val="center"/>
        <w:rPr>
          <w:b/>
          <w:bCs/>
          <w:sz w:val="22"/>
          <w:szCs w:val="22"/>
        </w:rPr>
      </w:pPr>
    </w:p>
    <w:p w:rsidR="007A45A4" w:rsidRDefault="007A45A4" w:rsidP="006E27BE">
      <w:pPr>
        <w:jc w:val="center"/>
        <w:rPr>
          <w:b/>
          <w:bCs/>
          <w:sz w:val="22"/>
          <w:szCs w:val="22"/>
        </w:rPr>
      </w:pPr>
    </w:p>
    <w:p w:rsidR="006E27BE" w:rsidRPr="006E27BE" w:rsidRDefault="006E27BE" w:rsidP="006E27BE">
      <w:pPr>
        <w:jc w:val="center"/>
        <w:rPr>
          <w:sz w:val="22"/>
          <w:szCs w:val="22"/>
        </w:rPr>
      </w:pPr>
      <w:r w:rsidRPr="006E27BE">
        <w:rPr>
          <w:b/>
          <w:bCs/>
          <w:sz w:val="22"/>
          <w:szCs w:val="22"/>
        </w:rPr>
        <w:lastRenderedPageBreak/>
        <w:t>3. Подготовка собраний и конференций</w:t>
      </w:r>
    </w:p>
    <w:p w:rsidR="006E27BE" w:rsidRPr="006E27BE" w:rsidRDefault="006E27BE" w:rsidP="006E27BE">
      <w:pPr>
        <w:jc w:val="both"/>
        <w:rPr>
          <w:sz w:val="22"/>
          <w:szCs w:val="22"/>
        </w:rPr>
      </w:pPr>
    </w:p>
    <w:p w:rsidR="006E27BE" w:rsidRPr="006E27BE" w:rsidRDefault="006E27BE" w:rsidP="006E27BE">
      <w:pPr>
        <w:ind w:firstLine="709"/>
        <w:jc w:val="both"/>
        <w:rPr>
          <w:sz w:val="22"/>
          <w:szCs w:val="22"/>
        </w:rPr>
      </w:pPr>
      <w:r w:rsidRPr="006E27BE">
        <w:rPr>
          <w:sz w:val="22"/>
          <w:szCs w:val="22"/>
        </w:rPr>
        <w:t>3.1. Собрания, конференции граждан проводятся по мере необходимости по инициативе населения, Совета Берегаевского сельского поселения, Главы Берегаевского сельского поселения, а также в случаях, предусмотренных Уставом муниципального образования Берегаевское сельское поселение.</w:t>
      </w:r>
    </w:p>
    <w:p w:rsidR="006E27BE" w:rsidRPr="006E27BE" w:rsidRDefault="006E27BE" w:rsidP="006E27BE">
      <w:pPr>
        <w:ind w:firstLine="709"/>
        <w:jc w:val="both"/>
        <w:rPr>
          <w:sz w:val="22"/>
          <w:szCs w:val="22"/>
        </w:rPr>
      </w:pPr>
      <w:r w:rsidRPr="006E27BE">
        <w:rPr>
          <w:sz w:val="22"/>
          <w:szCs w:val="22"/>
        </w:rPr>
        <w:t>Собрание, конференция граждан, проводимые по инициативе населения, Совета Берегаевского сельского поселения, назначаются Советом Берегаевского сельского поселения. Собрание, конференция граждан, проводимые по инициативе Главы Берегаевского сельского поселения, назначаются Главой Берегаевского сельского поселения.</w:t>
      </w:r>
    </w:p>
    <w:p w:rsidR="006E27BE" w:rsidRPr="006E27BE" w:rsidRDefault="006E27BE" w:rsidP="006E27BE">
      <w:pPr>
        <w:ind w:firstLine="709"/>
        <w:jc w:val="both"/>
        <w:rPr>
          <w:sz w:val="22"/>
          <w:szCs w:val="22"/>
        </w:rPr>
      </w:pPr>
      <w:r w:rsidRPr="006E27BE">
        <w:rPr>
          <w:sz w:val="22"/>
          <w:szCs w:val="22"/>
        </w:rPr>
        <w:t>Депутаты Берегаевского сельского поселения вправе обратиться к Совету Берегаевского сельского поселения или Главе Берега</w:t>
      </w:r>
      <w:r w:rsidR="007A45A4">
        <w:rPr>
          <w:sz w:val="22"/>
          <w:szCs w:val="22"/>
        </w:rPr>
        <w:t xml:space="preserve">евского сельского поселения  </w:t>
      </w:r>
      <w:r w:rsidRPr="006E27BE">
        <w:rPr>
          <w:sz w:val="22"/>
          <w:szCs w:val="22"/>
        </w:rPr>
        <w:t>с предложением о проведении собраний, конференций граждан по вопросам местного значения. Порядок назначения и проведения собрания, конференции граждан в целях осуществления территориального общественного самоуправления определяется Уставом муниципального образования Берегаевское сельское поселение.</w:t>
      </w:r>
    </w:p>
    <w:p w:rsidR="006E27BE" w:rsidRPr="006E27BE" w:rsidRDefault="006E27BE" w:rsidP="006E27BE">
      <w:pPr>
        <w:ind w:firstLine="709"/>
        <w:jc w:val="both"/>
        <w:rPr>
          <w:sz w:val="22"/>
          <w:szCs w:val="22"/>
        </w:rPr>
      </w:pPr>
      <w:r w:rsidRPr="006E27BE">
        <w:rPr>
          <w:sz w:val="22"/>
          <w:szCs w:val="22"/>
        </w:rPr>
        <w:t>3.2. С инициативой о проведении собрания, конференции граждан от населения вправе выступить инициативная группа граждан численностью не менее 5 человек, собравшая в поддержку своей инициативы не менее 1 процента подписей граждан, проживающих на территории, на которой планируется проведение собрания, конференции граждан, но не менее 10 подписей. В заявлении указываются вопросы, выносимые на рассмотрение собрания, конференции граждан с обоснованием необходимости их обсуждения; ориентировочные сроки проведения; территория, на которой собрание, конференция должны проводиться; фамилии, имена, отчества, паспортные данные, адреса места жительства членов инициативной группы; контактные телефоны уполномоченного представителя инициативной группы.</w:t>
      </w:r>
    </w:p>
    <w:p w:rsidR="006E27BE" w:rsidRPr="006E27BE" w:rsidRDefault="006E27BE" w:rsidP="006E27BE">
      <w:pPr>
        <w:ind w:firstLine="709"/>
        <w:jc w:val="both"/>
        <w:rPr>
          <w:sz w:val="22"/>
          <w:szCs w:val="22"/>
        </w:rPr>
      </w:pPr>
      <w:r w:rsidRPr="006E27BE">
        <w:rPr>
          <w:sz w:val="22"/>
          <w:szCs w:val="22"/>
        </w:rPr>
        <w:t>3.3. Инициатива депутатов Совета Берегаевского сельского поселения, Главы Берегаевского сельского поселения оформляется в виде письменного заявления, в котором указываются вопросы, предлагаемые для рассмотрения на собрании, конфер</w:t>
      </w:r>
      <w:r w:rsidR="007A45A4">
        <w:rPr>
          <w:sz w:val="22"/>
          <w:szCs w:val="22"/>
        </w:rPr>
        <w:t xml:space="preserve">енции граждан   </w:t>
      </w:r>
      <w:r w:rsidRPr="006E27BE">
        <w:rPr>
          <w:sz w:val="22"/>
          <w:szCs w:val="22"/>
        </w:rPr>
        <w:t>с обоснованием необходимости проведения собрания, конференции по данным вопросам. Заявление подписывается инициатором (инициаторами).</w:t>
      </w:r>
    </w:p>
    <w:p w:rsidR="006E27BE" w:rsidRPr="006E27BE" w:rsidRDefault="006E27BE" w:rsidP="006E27BE">
      <w:pPr>
        <w:ind w:firstLine="709"/>
        <w:jc w:val="both"/>
        <w:rPr>
          <w:sz w:val="22"/>
          <w:szCs w:val="22"/>
        </w:rPr>
      </w:pPr>
      <w:r w:rsidRPr="006E27BE">
        <w:rPr>
          <w:sz w:val="22"/>
          <w:szCs w:val="22"/>
        </w:rPr>
        <w:t>3.4. Совет Берегаевского сельского поселения, Глава Берегаевского сельского поселения не позднее, чем в 30-дневный срок со дня поступления инициативы  о назначении собрания, конференции рассматривает инициативу и принимает одно из следующих решений:</w:t>
      </w:r>
    </w:p>
    <w:p w:rsidR="006E27BE" w:rsidRPr="006E27BE" w:rsidRDefault="006E27BE" w:rsidP="006E27BE">
      <w:pPr>
        <w:ind w:firstLine="709"/>
        <w:jc w:val="both"/>
        <w:rPr>
          <w:sz w:val="22"/>
          <w:szCs w:val="22"/>
        </w:rPr>
      </w:pPr>
      <w:r w:rsidRPr="006E27BE">
        <w:rPr>
          <w:sz w:val="22"/>
          <w:szCs w:val="22"/>
        </w:rPr>
        <w:t>- о назначении собрания, конференции граждан;</w:t>
      </w:r>
    </w:p>
    <w:p w:rsidR="006E27BE" w:rsidRPr="006E27BE" w:rsidRDefault="006E27BE" w:rsidP="006E27BE">
      <w:pPr>
        <w:ind w:firstLine="709"/>
        <w:jc w:val="both"/>
        <w:rPr>
          <w:sz w:val="22"/>
          <w:szCs w:val="22"/>
        </w:rPr>
      </w:pPr>
      <w:r w:rsidRPr="006E27BE">
        <w:rPr>
          <w:sz w:val="22"/>
          <w:szCs w:val="22"/>
        </w:rPr>
        <w:t>- об отказе в назначении собрания, конференции граждан.</w:t>
      </w:r>
    </w:p>
    <w:p w:rsidR="006E27BE" w:rsidRPr="006E27BE" w:rsidRDefault="006E27BE" w:rsidP="006E27BE">
      <w:pPr>
        <w:ind w:firstLine="709"/>
        <w:jc w:val="both"/>
        <w:rPr>
          <w:sz w:val="22"/>
          <w:szCs w:val="22"/>
        </w:rPr>
      </w:pPr>
      <w:r w:rsidRPr="006E27BE">
        <w:rPr>
          <w:sz w:val="22"/>
          <w:szCs w:val="22"/>
        </w:rPr>
        <w:t>В назначении собрания, конференции граждан может быть отказано в случае нарушения инициативной группой граждан пункт 3.2 настоящего Положения.</w:t>
      </w:r>
    </w:p>
    <w:p w:rsidR="006E27BE" w:rsidRPr="006E27BE" w:rsidRDefault="006E27BE" w:rsidP="006E27BE">
      <w:pPr>
        <w:ind w:firstLine="709"/>
        <w:jc w:val="both"/>
        <w:rPr>
          <w:sz w:val="22"/>
          <w:szCs w:val="22"/>
        </w:rPr>
      </w:pPr>
      <w:r w:rsidRPr="006E27BE">
        <w:rPr>
          <w:sz w:val="22"/>
          <w:szCs w:val="22"/>
        </w:rPr>
        <w:t>3.5. В решении Совета Берегаевского сельского поселения или постановлении Главы Берегаевского сельского поселения о назначении собрания, конференции граждан указываются предлагаемые для обсуждения вопросы; дата, время и место проведения собрания, конференции, определяемые с учетом пожеланий инициаторов; территория, на которой будет проводиться собрание, конференция, в случае если они проводятся на части сельского поселения; предполагаемое число участников (делегатов). Одноврем</w:t>
      </w:r>
      <w:r w:rsidR="007A45A4">
        <w:rPr>
          <w:sz w:val="22"/>
          <w:szCs w:val="22"/>
        </w:rPr>
        <w:t xml:space="preserve">енно   </w:t>
      </w:r>
      <w:r w:rsidRPr="006E27BE">
        <w:rPr>
          <w:sz w:val="22"/>
          <w:szCs w:val="22"/>
        </w:rPr>
        <w:t xml:space="preserve"> с принятием решения или постановления о назначении собрания, конференции граждан формируется комиссия по подготовке и проведению собрания, конференции граж</w:t>
      </w:r>
      <w:r w:rsidR="007A45A4">
        <w:rPr>
          <w:sz w:val="22"/>
          <w:szCs w:val="22"/>
        </w:rPr>
        <w:t xml:space="preserve">дан.     </w:t>
      </w:r>
      <w:r w:rsidRPr="006E27BE">
        <w:rPr>
          <w:sz w:val="22"/>
          <w:szCs w:val="22"/>
        </w:rPr>
        <w:t>В комиссию могут быть включены члены инициативной группы, депутаты Совета Берегаевского сельского поселения, представители Администрации Берегаевского сельского поселения (далее – Администрация), члены общественных объединений, представители средств массовой информации, предприятий, учреждений, граждане, проживающие на территории, на которой планируется проведение собрания, конференции граждан. Из числа членов комиссии избираются председатель и секретарь. Комиссия осуществляет все функции, связанные с организацией подготовки и проведения собрания, конференции граждан. Полномочия комиссии прекращаются после опубликования (обнародования) принятых на них решений.</w:t>
      </w:r>
    </w:p>
    <w:p w:rsidR="006E27BE" w:rsidRPr="006E27BE" w:rsidRDefault="006E27BE" w:rsidP="006E27BE">
      <w:pPr>
        <w:ind w:firstLine="709"/>
        <w:jc w:val="both"/>
        <w:rPr>
          <w:sz w:val="22"/>
          <w:szCs w:val="22"/>
        </w:rPr>
      </w:pPr>
    </w:p>
    <w:p w:rsidR="006E27BE" w:rsidRPr="006E27BE" w:rsidRDefault="006E27BE" w:rsidP="006E27BE">
      <w:pPr>
        <w:jc w:val="center"/>
        <w:rPr>
          <w:sz w:val="22"/>
          <w:szCs w:val="22"/>
        </w:rPr>
      </w:pPr>
      <w:r w:rsidRPr="006E27BE">
        <w:rPr>
          <w:b/>
          <w:bCs/>
          <w:sz w:val="22"/>
          <w:szCs w:val="22"/>
        </w:rPr>
        <w:t>4. Оповещение населения о проведении собрания, конференции граждан</w:t>
      </w:r>
    </w:p>
    <w:p w:rsidR="006E27BE" w:rsidRPr="006E27BE" w:rsidRDefault="006E27BE" w:rsidP="006E27BE">
      <w:pPr>
        <w:jc w:val="both"/>
        <w:rPr>
          <w:sz w:val="22"/>
          <w:szCs w:val="22"/>
        </w:rPr>
      </w:pPr>
    </w:p>
    <w:p w:rsidR="006E27BE" w:rsidRPr="006E27BE" w:rsidRDefault="006E27BE" w:rsidP="006E27BE">
      <w:pPr>
        <w:ind w:firstLine="709"/>
        <w:jc w:val="both"/>
        <w:rPr>
          <w:sz w:val="22"/>
          <w:szCs w:val="22"/>
        </w:rPr>
      </w:pPr>
      <w:r w:rsidRPr="006E27BE">
        <w:rPr>
          <w:sz w:val="22"/>
          <w:szCs w:val="22"/>
        </w:rPr>
        <w:t>4.1. Оповещение населения о проведении собрания, конференции граждан осуществляет комиссия по подготовке и проведению собрания, конференции граждан через средства массовой информации или путем вывешивания в местах, установленных для обнародования.</w:t>
      </w:r>
    </w:p>
    <w:p w:rsidR="006E27BE" w:rsidRPr="006E27BE" w:rsidRDefault="006E27BE" w:rsidP="006E27BE">
      <w:pPr>
        <w:ind w:firstLine="709"/>
        <w:jc w:val="both"/>
        <w:rPr>
          <w:sz w:val="22"/>
          <w:szCs w:val="22"/>
        </w:rPr>
      </w:pPr>
      <w:r w:rsidRPr="006E27BE">
        <w:rPr>
          <w:sz w:val="22"/>
          <w:szCs w:val="22"/>
        </w:rPr>
        <w:t>4.2. Оповещение осуществляется заблаговременно, не позднее, чем за 5 дней до дня проведения собрания и не позднее, чем за 10 дней до дня проведения конференции.</w:t>
      </w:r>
    </w:p>
    <w:p w:rsidR="006E27BE" w:rsidRPr="006E27BE" w:rsidRDefault="006E27BE" w:rsidP="006E27BE">
      <w:pPr>
        <w:ind w:firstLine="709"/>
        <w:jc w:val="both"/>
        <w:rPr>
          <w:sz w:val="22"/>
          <w:szCs w:val="22"/>
        </w:rPr>
      </w:pPr>
    </w:p>
    <w:p w:rsidR="007A45A4" w:rsidRDefault="007A45A4" w:rsidP="006E27BE">
      <w:pPr>
        <w:jc w:val="center"/>
        <w:rPr>
          <w:b/>
          <w:bCs/>
          <w:sz w:val="22"/>
          <w:szCs w:val="22"/>
        </w:rPr>
      </w:pPr>
    </w:p>
    <w:p w:rsidR="006E27BE" w:rsidRPr="006E27BE" w:rsidRDefault="006E27BE" w:rsidP="006E27BE">
      <w:pPr>
        <w:jc w:val="center"/>
        <w:rPr>
          <w:sz w:val="22"/>
          <w:szCs w:val="22"/>
        </w:rPr>
      </w:pPr>
      <w:r w:rsidRPr="006E27BE">
        <w:rPr>
          <w:b/>
          <w:bCs/>
          <w:sz w:val="22"/>
          <w:szCs w:val="22"/>
        </w:rPr>
        <w:lastRenderedPageBreak/>
        <w:t>5. Порядок проведения конференции граждан</w:t>
      </w:r>
    </w:p>
    <w:p w:rsidR="006E27BE" w:rsidRPr="006E27BE" w:rsidRDefault="006E27BE" w:rsidP="006E27BE">
      <w:pPr>
        <w:jc w:val="both"/>
        <w:rPr>
          <w:sz w:val="22"/>
          <w:szCs w:val="22"/>
        </w:rPr>
      </w:pPr>
    </w:p>
    <w:p w:rsidR="006E27BE" w:rsidRPr="006E27BE" w:rsidRDefault="006E27BE" w:rsidP="006E27BE">
      <w:pPr>
        <w:ind w:firstLine="709"/>
        <w:jc w:val="both"/>
        <w:rPr>
          <w:sz w:val="22"/>
          <w:szCs w:val="22"/>
        </w:rPr>
      </w:pPr>
      <w:r w:rsidRPr="006E27BE">
        <w:rPr>
          <w:sz w:val="22"/>
          <w:szCs w:val="22"/>
        </w:rPr>
        <w:t>5.1. Норма представительства делегатов на конференцию устанавливается Советом Берегаевского сельского поселения с учетом численности жителей, имеющих право на участие в конференции.</w:t>
      </w:r>
    </w:p>
    <w:p w:rsidR="006E27BE" w:rsidRPr="006E27BE" w:rsidRDefault="006E27BE" w:rsidP="006E27BE">
      <w:pPr>
        <w:ind w:firstLine="709"/>
        <w:jc w:val="both"/>
        <w:rPr>
          <w:sz w:val="22"/>
          <w:szCs w:val="22"/>
        </w:rPr>
      </w:pPr>
      <w:r w:rsidRPr="006E27BE">
        <w:rPr>
          <w:sz w:val="22"/>
          <w:szCs w:val="22"/>
        </w:rPr>
        <w:t>При численности жителей в сельских населенных пунктах от 100 до 500 человек один делегат может представлять интересы не более 20 граждан, на иных территориях – не более 100 граждан.</w:t>
      </w:r>
    </w:p>
    <w:p w:rsidR="006E27BE" w:rsidRPr="006E27BE" w:rsidRDefault="006E27BE" w:rsidP="006E27BE">
      <w:pPr>
        <w:ind w:firstLine="709"/>
        <w:jc w:val="both"/>
        <w:rPr>
          <w:sz w:val="22"/>
          <w:szCs w:val="22"/>
        </w:rPr>
      </w:pPr>
      <w:r w:rsidRPr="006E27BE">
        <w:rPr>
          <w:sz w:val="22"/>
          <w:szCs w:val="22"/>
        </w:rPr>
        <w:t>5.2. Выборы делегатов на конференцию проводятся на собраниях жителей по месту жительства от группы жилых домов, одной, нескольких улиц или их частей, иных территорий.</w:t>
      </w:r>
    </w:p>
    <w:p w:rsidR="006E27BE" w:rsidRPr="006E27BE" w:rsidRDefault="006E27BE" w:rsidP="006E27BE">
      <w:pPr>
        <w:ind w:firstLine="709"/>
        <w:jc w:val="both"/>
        <w:rPr>
          <w:sz w:val="22"/>
          <w:szCs w:val="22"/>
        </w:rPr>
      </w:pPr>
      <w:r w:rsidRPr="006E27BE">
        <w:rPr>
          <w:sz w:val="22"/>
          <w:szCs w:val="22"/>
        </w:rPr>
        <w:t>5.3. Выборы делегата могут проходить в форме заочного голосования. По инициативе жителей, от которых выдвигается делегат на конференцию, в соответствии с установленной нормой представительства формируются бюллетени, в них вносятся сведения обо всех предлагаемых кандидатурах. Форма бюллетеня утверждается комиссией по подгото</w:t>
      </w:r>
      <w:r w:rsidR="007A45A4">
        <w:rPr>
          <w:sz w:val="22"/>
          <w:szCs w:val="22"/>
        </w:rPr>
        <w:t>вке</w:t>
      </w:r>
      <w:r w:rsidRPr="006E27BE">
        <w:rPr>
          <w:sz w:val="22"/>
          <w:szCs w:val="22"/>
        </w:rPr>
        <w:t xml:space="preserve"> и проведению собрания, конференции граждан. Бюллетень заполняется гражданином, участвующим в голосовании, собственноручно и содержит следующие сведения: фамилия, имя, отчество, дата рождения, серия и номер паспорта или заменяющего его документа, адрес места жительства, подпись и дата ее внесения.</w:t>
      </w:r>
    </w:p>
    <w:p w:rsidR="006E27BE" w:rsidRPr="006E27BE" w:rsidRDefault="006E27BE" w:rsidP="006E27BE">
      <w:pPr>
        <w:ind w:firstLine="709"/>
        <w:jc w:val="both"/>
        <w:rPr>
          <w:sz w:val="22"/>
          <w:szCs w:val="22"/>
        </w:rPr>
      </w:pPr>
      <w:r w:rsidRPr="006E27BE">
        <w:rPr>
          <w:sz w:val="22"/>
          <w:szCs w:val="22"/>
        </w:rPr>
        <w:t>Заполненный бюллетень передается в комиссию по подготовке и проведению собрания, конференции граждан.</w:t>
      </w:r>
    </w:p>
    <w:p w:rsidR="006E27BE" w:rsidRPr="006E27BE" w:rsidRDefault="006E27BE" w:rsidP="006E27BE">
      <w:pPr>
        <w:ind w:firstLine="709"/>
        <w:jc w:val="both"/>
        <w:rPr>
          <w:sz w:val="22"/>
          <w:szCs w:val="22"/>
        </w:rPr>
      </w:pPr>
      <w:r w:rsidRPr="006E27BE">
        <w:rPr>
          <w:sz w:val="22"/>
          <w:szCs w:val="22"/>
        </w:rPr>
        <w:t>5.4. Выборы делегатов на конференцию граждан считаются состоявши</w:t>
      </w:r>
      <w:r w:rsidR="007A45A4">
        <w:rPr>
          <w:sz w:val="22"/>
          <w:szCs w:val="22"/>
        </w:rPr>
        <w:t xml:space="preserve">мися, если   </w:t>
      </w:r>
      <w:r w:rsidRPr="006E27BE">
        <w:rPr>
          <w:sz w:val="22"/>
          <w:szCs w:val="22"/>
        </w:rPr>
        <w:t>в них приняло участие более половины граждан, проживающих на территории, на которой проводится конференция. Избранным считается кандидат, набравший наибольшее число голосов от числа принявших участие в выборах.</w:t>
      </w:r>
    </w:p>
    <w:p w:rsidR="006E27BE" w:rsidRPr="006E27BE" w:rsidRDefault="006E27BE" w:rsidP="006E27BE">
      <w:pPr>
        <w:jc w:val="both"/>
        <w:rPr>
          <w:sz w:val="22"/>
          <w:szCs w:val="22"/>
        </w:rPr>
      </w:pPr>
    </w:p>
    <w:p w:rsidR="006E27BE" w:rsidRPr="006E27BE" w:rsidRDefault="006E27BE" w:rsidP="006E27BE">
      <w:pPr>
        <w:jc w:val="center"/>
        <w:rPr>
          <w:sz w:val="22"/>
          <w:szCs w:val="22"/>
        </w:rPr>
      </w:pPr>
      <w:r w:rsidRPr="006E27BE">
        <w:rPr>
          <w:b/>
          <w:bCs/>
          <w:sz w:val="22"/>
          <w:szCs w:val="22"/>
        </w:rPr>
        <w:t>6. Полномочия собрания, конференции граждан</w:t>
      </w:r>
    </w:p>
    <w:p w:rsidR="006E27BE" w:rsidRPr="006E27BE" w:rsidRDefault="006E27BE" w:rsidP="006E27BE">
      <w:pPr>
        <w:jc w:val="both"/>
        <w:rPr>
          <w:sz w:val="22"/>
          <w:szCs w:val="22"/>
        </w:rPr>
      </w:pPr>
    </w:p>
    <w:p w:rsidR="006E27BE" w:rsidRPr="006E27BE" w:rsidRDefault="006E27BE" w:rsidP="006E27BE">
      <w:pPr>
        <w:ind w:firstLine="709"/>
        <w:jc w:val="both"/>
        <w:rPr>
          <w:sz w:val="22"/>
          <w:szCs w:val="22"/>
        </w:rPr>
      </w:pPr>
      <w:r w:rsidRPr="006E27BE">
        <w:rPr>
          <w:sz w:val="22"/>
          <w:szCs w:val="22"/>
        </w:rPr>
        <w:t>6.1. Полномочиями собрания, конференции граждан являются:</w:t>
      </w:r>
    </w:p>
    <w:p w:rsidR="006E27BE" w:rsidRPr="006E27BE" w:rsidRDefault="006E27BE" w:rsidP="006E27BE">
      <w:pPr>
        <w:ind w:firstLine="709"/>
        <w:jc w:val="both"/>
        <w:rPr>
          <w:sz w:val="22"/>
          <w:szCs w:val="22"/>
        </w:rPr>
      </w:pPr>
      <w:r w:rsidRPr="006E27BE">
        <w:rPr>
          <w:sz w:val="22"/>
          <w:szCs w:val="22"/>
        </w:rPr>
        <w:t>- правотворческая инициатива по вопросам местного значения;</w:t>
      </w:r>
    </w:p>
    <w:p w:rsidR="006E27BE" w:rsidRPr="006E27BE" w:rsidRDefault="006E27BE" w:rsidP="006E27BE">
      <w:pPr>
        <w:ind w:firstLine="709"/>
        <w:jc w:val="both"/>
        <w:rPr>
          <w:sz w:val="22"/>
          <w:szCs w:val="22"/>
        </w:rPr>
      </w:pPr>
      <w:r w:rsidRPr="006E27BE">
        <w:rPr>
          <w:sz w:val="22"/>
          <w:szCs w:val="22"/>
        </w:rPr>
        <w:t>- защита прав и законных интересов жителей соответствующей территории;</w:t>
      </w:r>
    </w:p>
    <w:p w:rsidR="006E27BE" w:rsidRPr="006E27BE" w:rsidRDefault="006E27BE" w:rsidP="006E27BE">
      <w:pPr>
        <w:ind w:firstLine="709"/>
        <w:jc w:val="both"/>
        <w:rPr>
          <w:sz w:val="22"/>
          <w:szCs w:val="22"/>
        </w:rPr>
      </w:pPr>
      <w:r w:rsidRPr="006E27BE">
        <w:rPr>
          <w:sz w:val="22"/>
          <w:szCs w:val="22"/>
        </w:rPr>
        <w:t>- заслушивание и обсуждение информации органов местного самоуправления сельского поселения и должностных лиц местного самоуправления сельского поселения;</w:t>
      </w:r>
    </w:p>
    <w:p w:rsidR="006E27BE" w:rsidRPr="006E27BE" w:rsidRDefault="006E27BE" w:rsidP="006E27BE">
      <w:pPr>
        <w:ind w:firstLine="709"/>
        <w:jc w:val="both"/>
        <w:rPr>
          <w:sz w:val="22"/>
          <w:szCs w:val="22"/>
        </w:rPr>
      </w:pPr>
      <w:r w:rsidRPr="006E27BE">
        <w:rPr>
          <w:sz w:val="22"/>
          <w:szCs w:val="22"/>
        </w:rPr>
        <w:t>- принятие обращений к органам местного самоуправления сельского</w:t>
      </w:r>
      <w:r w:rsidR="007A45A4">
        <w:rPr>
          <w:sz w:val="22"/>
          <w:szCs w:val="22"/>
        </w:rPr>
        <w:t xml:space="preserve"> поселения   </w:t>
      </w:r>
      <w:r w:rsidRPr="006E27BE">
        <w:rPr>
          <w:sz w:val="22"/>
          <w:szCs w:val="22"/>
        </w:rPr>
        <w:t xml:space="preserve"> и должностным лицам местного самоуправления сельского поселения, а также избрание лиц, уполномоченных представлять собрание, конференцию граждан во взаимоотношени</w:t>
      </w:r>
      <w:r w:rsidR="007A45A4">
        <w:rPr>
          <w:sz w:val="22"/>
          <w:szCs w:val="22"/>
        </w:rPr>
        <w:t xml:space="preserve">ях </w:t>
      </w:r>
      <w:r w:rsidRPr="006E27BE">
        <w:rPr>
          <w:sz w:val="22"/>
          <w:szCs w:val="22"/>
        </w:rPr>
        <w:t xml:space="preserve"> с органами местного самоуправления и должностными лицами местного самоуправления;</w:t>
      </w:r>
    </w:p>
    <w:p w:rsidR="006E27BE" w:rsidRPr="006E27BE" w:rsidRDefault="006E27BE" w:rsidP="006E27BE">
      <w:pPr>
        <w:ind w:firstLine="709"/>
        <w:jc w:val="both"/>
        <w:rPr>
          <w:sz w:val="22"/>
          <w:szCs w:val="22"/>
        </w:rPr>
      </w:pPr>
      <w:r w:rsidRPr="006E27BE">
        <w:rPr>
          <w:sz w:val="22"/>
          <w:szCs w:val="22"/>
        </w:rPr>
        <w:t>- осуществление территориального общественного самоуправления;</w:t>
      </w:r>
    </w:p>
    <w:p w:rsidR="006E27BE" w:rsidRPr="006E27BE" w:rsidRDefault="006E27BE" w:rsidP="006E27BE">
      <w:pPr>
        <w:ind w:firstLine="709"/>
        <w:jc w:val="both"/>
        <w:rPr>
          <w:sz w:val="22"/>
          <w:szCs w:val="22"/>
        </w:rPr>
      </w:pPr>
      <w:r w:rsidRPr="006E27BE">
        <w:rPr>
          <w:sz w:val="22"/>
          <w:szCs w:val="22"/>
        </w:rPr>
        <w:t>- иные полномочия по вопросам местного значения в соответствии с действующим законодательством.</w:t>
      </w:r>
    </w:p>
    <w:p w:rsidR="006E27BE" w:rsidRPr="006E27BE" w:rsidRDefault="006E27BE" w:rsidP="006E27BE">
      <w:pPr>
        <w:ind w:firstLine="709"/>
        <w:jc w:val="both"/>
        <w:rPr>
          <w:sz w:val="22"/>
          <w:szCs w:val="22"/>
        </w:rPr>
      </w:pPr>
      <w:r w:rsidRPr="006E27BE">
        <w:rPr>
          <w:sz w:val="22"/>
          <w:szCs w:val="22"/>
        </w:rPr>
        <w:t>6.2. Собрания, конференции граждан, проводимые по вопросам осуществления территориального общественного самоуправления, принимают решения по вопросам, отнесенным к их компетенции в соответствии с Уставом территориального общественного самоуправления.</w:t>
      </w:r>
    </w:p>
    <w:p w:rsidR="006E27BE" w:rsidRPr="006E27BE" w:rsidRDefault="006E27BE" w:rsidP="006E27BE">
      <w:pPr>
        <w:jc w:val="both"/>
        <w:rPr>
          <w:sz w:val="22"/>
          <w:szCs w:val="22"/>
        </w:rPr>
      </w:pPr>
    </w:p>
    <w:p w:rsidR="006E27BE" w:rsidRPr="006E27BE" w:rsidRDefault="006E27BE" w:rsidP="006E27BE">
      <w:pPr>
        <w:jc w:val="center"/>
        <w:rPr>
          <w:sz w:val="22"/>
          <w:szCs w:val="22"/>
        </w:rPr>
      </w:pPr>
      <w:r w:rsidRPr="006E27BE">
        <w:rPr>
          <w:b/>
          <w:bCs/>
          <w:sz w:val="22"/>
          <w:szCs w:val="22"/>
        </w:rPr>
        <w:t>7. Регистрация участников собрания, конференции граждан, правомочность собрания, конференции</w:t>
      </w:r>
    </w:p>
    <w:p w:rsidR="006E27BE" w:rsidRPr="006E27BE" w:rsidRDefault="006E27BE" w:rsidP="006E27BE">
      <w:pPr>
        <w:jc w:val="both"/>
        <w:rPr>
          <w:sz w:val="22"/>
          <w:szCs w:val="22"/>
        </w:rPr>
      </w:pPr>
    </w:p>
    <w:p w:rsidR="006E27BE" w:rsidRPr="006E27BE" w:rsidRDefault="006E27BE" w:rsidP="006E27BE">
      <w:pPr>
        <w:ind w:firstLine="709"/>
        <w:jc w:val="both"/>
        <w:rPr>
          <w:sz w:val="22"/>
          <w:szCs w:val="22"/>
        </w:rPr>
      </w:pPr>
      <w:r w:rsidRPr="006E27BE">
        <w:rPr>
          <w:sz w:val="22"/>
          <w:szCs w:val="22"/>
        </w:rPr>
        <w:t>7.1. Перед открытием собрания, конференции граждан проводится регистрация его участников с указанием фамилии, имени, отчества, года рождения, адреса места жительства. Регистрацию участников осуществляют члены комиссии по подготовке и проведению собрания, конференции.</w:t>
      </w:r>
    </w:p>
    <w:p w:rsidR="006E27BE" w:rsidRPr="006E27BE" w:rsidRDefault="006E27BE" w:rsidP="006E27BE">
      <w:pPr>
        <w:ind w:firstLine="709"/>
        <w:jc w:val="both"/>
        <w:rPr>
          <w:sz w:val="22"/>
          <w:szCs w:val="22"/>
        </w:rPr>
      </w:pPr>
      <w:r w:rsidRPr="006E27BE">
        <w:rPr>
          <w:sz w:val="22"/>
          <w:szCs w:val="22"/>
        </w:rPr>
        <w:t>7.2. Собрание граждан считается правомочным, если в нем принимают участие не менее половины жителей соответствующей территории, достигших 18-летнего возраста.</w:t>
      </w:r>
    </w:p>
    <w:p w:rsidR="006E27BE" w:rsidRPr="006E27BE" w:rsidRDefault="006E27BE" w:rsidP="006E27BE">
      <w:pPr>
        <w:ind w:firstLine="709"/>
        <w:jc w:val="both"/>
        <w:rPr>
          <w:sz w:val="22"/>
          <w:szCs w:val="22"/>
        </w:rPr>
      </w:pPr>
      <w:r w:rsidRPr="006E27BE">
        <w:rPr>
          <w:sz w:val="22"/>
          <w:szCs w:val="22"/>
        </w:rPr>
        <w:t>7.3. Конференция граждан считается правомочной, если в ней приняло участие не менее двух третей избранных делегатов, представляющих не менее половины жителей соответствующей территории, достигших 18-летнего возраста.</w:t>
      </w:r>
    </w:p>
    <w:p w:rsidR="006E27BE" w:rsidRPr="006E27BE" w:rsidRDefault="006E27BE" w:rsidP="006E27BE">
      <w:pPr>
        <w:ind w:firstLine="709"/>
        <w:jc w:val="both"/>
        <w:rPr>
          <w:sz w:val="22"/>
          <w:szCs w:val="22"/>
        </w:rPr>
      </w:pPr>
    </w:p>
    <w:p w:rsidR="006E27BE" w:rsidRPr="006E27BE" w:rsidRDefault="006E27BE" w:rsidP="006E27BE">
      <w:pPr>
        <w:jc w:val="center"/>
        <w:rPr>
          <w:sz w:val="22"/>
          <w:szCs w:val="22"/>
        </w:rPr>
      </w:pPr>
      <w:r w:rsidRPr="006E27BE">
        <w:rPr>
          <w:b/>
          <w:bCs/>
          <w:sz w:val="22"/>
          <w:szCs w:val="22"/>
        </w:rPr>
        <w:t>8. Проведение собрания, конференции граждан</w:t>
      </w:r>
    </w:p>
    <w:p w:rsidR="006E27BE" w:rsidRPr="006E27BE" w:rsidRDefault="006E27BE" w:rsidP="006E27BE">
      <w:pPr>
        <w:jc w:val="both"/>
        <w:rPr>
          <w:sz w:val="22"/>
          <w:szCs w:val="22"/>
        </w:rPr>
      </w:pPr>
    </w:p>
    <w:p w:rsidR="006E27BE" w:rsidRPr="006E27BE" w:rsidRDefault="006E27BE" w:rsidP="006E27BE">
      <w:pPr>
        <w:ind w:firstLine="709"/>
        <w:jc w:val="both"/>
        <w:rPr>
          <w:sz w:val="22"/>
          <w:szCs w:val="22"/>
        </w:rPr>
      </w:pPr>
      <w:r w:rsidRPr="006E27BE">
        <w:rPr>
          <w:sz w:val="22"/>
          <w:szCs w:val="22"/>
        </w:rPr>
        <w:t>8.1. Собрание, конференцию граждан открывает уполномоченный член комиссии по подготовке и проведению собрания, конференции. Для проведения собрания, конференции избирается президиум в составе председателя, секрет</w:t>
      </w:r>
      <w:r w:rsidR="007A45A4">
        <w:rPr>
          <w:sz w:val="22"/>
          <w:szCs w:val="22"/>
        </w:rPr>
        <w:t xml:space="preserve">аря, других участников  </w:t>
      </w:r>
      <w:r w:rsidRPr="006E27BE">
        <w:rPr>
          <w:sz w:val="22"/>
          <w:szCs w:val="22"/>
        </w:rPr>
        <w:t>и приглашенных, счетная комиссия. На собрании, конференции утверждаются повестка собрания, конференции граждан, регламент проведения собрания, конференции граждан.</w:t>
      </w:r>
    </w:p>
    <w:p w:rsidR="006E27BE" w:rsidRPr="006E27BE" w:rsidRDefault="006E27BE" w:rsidP="006E27BE">
      <w:pPr>
        <w:jc w:val="both"/>
        <w:rPr>
          <w:sz w:val="22"/>
          <w:szCs w:val="22"/>
        </w:rPr>
      </w:pPr>
    </w:p>
    <w:p w:rsidR="006E27BE" w:rsidRPr="006E27BE" w:rsidRDefault="006E27BE" w:rsidP="006E27BE">
      <w:pPr>
        <w:jc w:val="center"/>
        <w:rPr>
          <w:sz w:val="22"/>
          <w:szCs w:val="22"/>
        </w:rPr>
      </w:pPr>
      <w:r w:rsidRPr="006E27BE">
        <w:rPr>
          <w:b/>
          <w:bCs/>
          <w:sz w:val="22"/>
          <w:szCs w:val="22"/>
        </w:rPr>
        <w:t>9. Протокол собрания, конференции граждан</w:t>
      </w:r>
    </w:p>
    <w:p w:rsidR="006E27BE" w:rsidRPr="006E27BE" w:rsidRDefault="006E27BE" w:rsidP="006E27BE">
      <w:pPr>
        <w:jc w:val="both"/>
        <w:rPr>
          <w:sz w:val="22"/>
          <w:szCs w:val="22"/>
        </w:rPr>
      </w:pPr>
    </w:p>
    <w:p w:rsidR="006E27BE" w:rsidRPr="006E27BE" w:rsidRDefault="006E27BE" w:rsidP="006E27BE">
      <w:pPr>
        <w:ind w:firstLine="709"/>
        <w:jc w:val="both"/>
        <w:rPr>
          <w:sz w:val="22"/>
          <w:szCs w:val="22"/>
        </w:rPr>
      </w:pPr>
      <w:r w:rsidRPr="006E27BE">
        <w:rPr>
          <w:sz w:val="22"/>
          <w:szCs w:val="22"/>
        </w:rPr>
        <w:t>9.1. На собрании, конференции граждан секретарем заседания ведется пр</w:t>
      </w:r>
      <w:r w:rsidR="007A45A4">
        <w:rPr>
          <w:sz w:val="22"/>
          <w:szCs w:val="22"/>
        </w:rPr>
        <w:t xml:space="preserve">отокол, </w:t>
      </w:r>
      <w:r w:rsidRPr="006E27BE">
        <w:rPr>
          <w:sz w:val="22"/>
          <w:szCs w:val="22"/>
        </w:rPr>
        <w:t xml:space="preserve"> в котором указываются: дата, время и место проведения собрания, конференции граждан, общее число граждан, проживающих на соответствующей территории, количество присутствующих, состав рабочих органов, повестка дня, краткое содержание высту</w:t>
      </w:r>
      <w:r w:rsidR="007A45A4">
        <w:rPr>
          <w:sz w:val="22"/>
          <w:szCs w:val="22"/>
        </w:rPr>
        <w:t xml:space="preserve">плений    </w:t>
      </w:r>
      <w:r w:rsidRPr="006E27BE">
        <w:rPr>
          <w:sz w:val="22"/>
          <w:szCs w:val="22"/>
        </w:rPr>
        <w:t>с указанием фамилии, имени и отчества выступающих, принятые решения и результаты голосования.</w:t>
      </w:r>
    </w:p>
    <w:p w:rsidR="006E27BE" w:rsidRPr="006E27BE" w:rsidRDefault="006E27BE" w:rsidP="006E27BE">
      <w:pPr>
        <w:ind w:firstLine="709"/>
        <w:jc w:val="both"/>
        <w:rPr>
          <w:sz w:val="22"/>
          <w:szCs w:val="22"/>
        </w:rPr>
      </w:pPr>
      <w:r w:rsidRPr="006E27BE">
        <w:rPr>
          <w:sz w:val="22"/>
          <w:szCs w:val="22"/>
        </w:rPr>
        <w:t>9.2. Протокол подписывается председателем и секретарем собрания,</w:t>
      </w:r>
      <w:r w:rsidR="007A45A4">
        <w:rPr>
          <w:sz w:val="22"/>
          <w:szCs w:val="22"/>
        </w:rPr>
        <w:t xml:space="preserve"> конференции.   </w:t>
      </w:r>
      <w:r w:rsidRPr="006E27BE">
        <w:rPr>
          <w:sz w:val="22"/>
          <w:szCs w:val="22"/>
        </w:rPr>
        <w:t>К протоколу прилагается список граждан, принявших участие в собрании, конференции.</w:t>
      </w:r>
    </w:p>
    <w:p w:rsidR="006E27BE" w:rsidRPr="006E27BE" w:rsidRDefault="006E27BE" w:rsidP="006E27BE">
      <w:pPr>
        <w:ind w:firstLine="709"/>
        <w:jc w:val="both"/>
        <w:rPr>
          <w:sz w:val="22"/>
          <w:szCs w:val="22"/>
        </w:rPr>
      </w:pPr>
      <w:r w:rsidRPr="006E27BE">
        <w:rPr>
          <w:sz w:val="22"/>
          <w:szCs w:val="22"/>
        </w:rPr>
        <w:t>В случае</w:t>
      </w:r>
      <w:proofErr w:type="gramStart"/>
      <w:r w:rsidRPr="006E27BE">
        <w:rPr>
          <w:sz w:val="22"/>
          <w:szCs w:val="22"/>
        </w:rPr>
        <w:t>,</w:t>
      </w:r>
      <w:proofErr w:type="gramEnd"/>
      <w:r w:rsidRPr="006E27BE">
        <w:rPr>
          <w:sz w:val="22"/>
          <w:szCs w:val="22"/>
        </w:rPr>
        <w:t xml:space="preserve"> если собрание, конференция граждан проводятся по инициативе населения, протокол составляется в двух экземплярах. Один экземпляр протокола после его оформления направляется в Совет Берегаевского сельского поселения в пятидневный срок со дня проведения собрания, конференции, второй – инициатору проведения собрания, конференции (приложение к Положению).</w:t>
      </w:r>
    </w:p>
    <w:p w:rsidR="006E27BE" w:rsidRPr="006E27BE" w:rsidRDefault="006E27BE" w:rsidP="006E27BE">
      <w:pPr>
        <w:jc w:val="both"/>
        <w:rPr>
          <w:sz w:val="22"/>
          <w:szCs w:val="22"/>
        </w:rPr>
      </w:pPr>
    </w:p>
    <w:p w:rsidR="006E27BE" w:rsidRPr="006E27BE" w:rsidRDefault="006E27BE" w:rsidP="006E27BE">
      <w:pPr>
        <w:jc w:val="center"/>
        <w:rPr>
          <w:sz w:val="22"/>
          <w:szCs w:val="22"/>
        </w:rPr>
      </w:pPr>
      <w:r w:rsidRPr="006E27BE">
        <w:rPr>
          <w:b/>
          <w:bCs/>
          <w:sz w:val="22"/>
          <w:szCs w:val="22"/>
        </w:rPr>
        <w:t>10. Решения собрания, конференции граждан</w:t>
      </w:r>
    </w:p>
    <w:p w:rsidR="006E27BE" w:rsidRPr="006E27BE" w:rsidRDefault="006E27BE" w:rsidP="006E27BE">
      <w:pPr>
        <w:jc w:val="both"/>
        <w:rPr>
          <w:sz w:val="22"/>
          <w:szCs w:val="22"/>
        </w:rPr>
      </w:pPr>
    </w:p>
    <w:p w:rsidR="006E27BE" w:rsidRPr="006E27BE" w:rsidRDefault="006E27BE" w:rsidP="006E27BE">
      <w:pPr>
        <w:ind w:firstLine="709"/>
        <w:jc w:val="both"/>
        <w:rPr>
          <w:sz w:val="22"/>
          <w:szCs w:val="22"/>
        </w:rPr>
      </w:pPr>
      <w:r w:rsidRPr="006E27BE">
        <w:rPr>
          <w:sz w:val="22"/>
          <w:szCs w:val="22"/>
        </w:rPr>
        <w:t>10.1. Решения собрания, конференции граждан принимаются открытым или тайным голосованием. Решение собрания, конференции граждан считается принятым, если за него проголосовало более половины граждан, участвующих в собрании, конференции граждан.</w:t>
      </w:r>
    </w:p>
    <w:p w:rsidR="006E27BE" w:rsidRPr="006E27BE" w:rsidRDefault="006E27BE" w:rsidP="006E27BE">
      <w:pPr>
        <w:ind w:firstLine="709"/>
        <w:jc w:val="both"/>
        <w:rPr>
          <w:sz w:val="22"/>
          <w:szCs w:val="22"/>
        </w:rPr>
      </w:pPr>
      <w:r w:rsidRPr="006E27BE">
        <w:rPr>
          <w:sz w:val="22"/>
          <w:szCs w:val="22"/>
        </w:rPr>
        <w:t>10.2. Решения собрания, конференции граждан носят рекомендательный характер.</w:t>
      </w:r>
    </w:p>
    <w:p w:rsidR="006E27BE" w:rsidRPr="006E27BE" w:rsidRDefault="006E27BE" w:rsidP="006E27BE">
      <w:pPr>
        <w:ind w:firstLine="709"/>
        <w:jc w:val="both"/>
        <w:rPr>
          <w:sz w:val="22"/>
          <w:szCs w:val="22"/>
        </w:rPr>
      </w:pPr>
      <w:r w:rsidRPr="006E27BE">
        <w:rPr>
          <w:sz w:val="22"/>
          <w:szCs w:val="22"/>
        </w:rPr>
        <w:t>Решения собрания, конференции граждан, принятые в виде обращения к органам местного самоуправления сельского поселения или должностным лицам местного самоуправления сельского поселения, подлежат обязательному рассмотрению органами местного самоуправления сельского поселения и должностными лицами местного самоуправления сельского поселения, к компетенции которых отнесено решение содержащихся в обращении вопросов, в установленные законодательством сроки. Письменный ответ по существу принятого решения направляется уполномоченным представителям инициативной группы.</w:t>
      </w:r>
    </w:p>
    <w:p w:rsidR="006E27BE" w:rsidRPr="006E27BE" w:rsidRDefault="006E27BE" w:rsidP="006E27BE">
      <w:pPr>
        <w:ind w:firstLine="709"/>
        <w:jc w:val="both"/>
        <w:rPr>
          <w:sz w:val="22"/>
          <w:szCs w:val="22"/>
        </w:rPr>
      </w:pPr>
      <w:r w:rsidRPr="006E27BE">
        <w:rPr>
          <w:sz w:val="22"/>
          <w:szCs w:val="22"/>
        </w:rPr>
        <w:t>10.3. Итоги собрания, конференции граждан в форме решения собрания, конференции подлежат официальному опубликованию (обнародованию) не позднее чем в 15-дневный срок со дня их принятия.</w:t>
      </w:r>
    </w:p>
    <w:p w:rsidR="006E27BE" w:rsidRPr="006E27BE" w:rsidRDefault="006E27BE" w:rsidP="006E27BE">
      <w:pPr>
        <w:jc w:val="both"/>
        <w:rPr>
          <w:sz w:val="22"/>
          <w:szCs w:val="22"/>
        </w:rPr>
      </w:pPr>
    </w:p>
    <w:p w:rsidR="006E27BE" w:rsidRPr="006E27BE" w:rsidRDefault="006E27BE" w:rsidP="006E27BE">
      <w:pPr>
        <w:jc w:val="center"/>
        <w:rPr>
          <w:sz w:val="22"/>
          <w:szCs w:val="22"/>
        </w:rPr>
      </w:pPr>
      <w:r w:rsidRPr="006E27BE">
        <w:rPr>
          <w:b/>
          <w:bCs/>
          <w:sz w:val="22"/>
          <w:szCs w:val="22"/>
        </w:rPr>
        <w:t>11. Материальное обеспечение проведения собрания</w:t>
      </w:r>
    </w:p>
    <w:p w:rsidR="006E27BE" w:rsidRPr="006E27BE" w:rsidRDefault="006E27BE" w:rsidP="006E27BE">
      <w:pPr>
        <w:jc w:val="both"/>
        <w:rPr>
          <w:sz w:val="22"/>
          <w:szCs w:val="22"/>
        </w:rPr>
      </w:pPr>
    </w:p>
    <w:p w:rsidR="006E27BE" w:rsidRPr="006E27BE" w:rsidRDefault="006E27BE" w:rsidP="006E27BE">
      <w:pPr>
        <w:ind w:firstLine="709"/>
        <w:jc w:val="both"/>
        <w:rPr>
          <w:sz w:val="22"/>
          <w:szCs w:val="22"/>
        </w:rPr>
      </w:pPr>
      <w:r w:rsidRPr="006E27BE">
        <w:rPr>
          <w:sz w:val="22"/>
          <w:szCs w:val="22"/>
        </w:rPr>
        <w:t>11.1. Расходы, связанные с подготовкой и проведением собрания, конференции граждан, проводимых по инициативе Совета Берегаевского сельского поселения, Главы Берегаевского сельского поселения, осуществляются за счет бюджета Берегаевского сельского поселения.</w:t>
      </w:r>
    </w:p>
    <w:p w:rsidR="006E27BE" w:rsidRPr="006E27BE" w:rsidRDefault="006E27BE" w:rsidP="006E27BE">
      <w:pPr>
        <w:ind w:firstLine="709"/>
        <w:jc w:val="both"/>
        <w:rPr>
          <w:sz w:val="22"/>
          <w:szCs w:val="22"/>
        </w:rPr>
      </w:pPr>
      <w:r w:rsidRPr="006E27BE">
        <w:rPr>
          <w:sz w:val="22"/>
          <w:szCs w:val="22"/>
        </w:rPr>
        <w:t>11.2. Расходы, связанные с подготовкой и проведением собрания, конференции граждан, проводимых по инициативе населения, проводятся за счет средств инициативной группы граждан.</w:t>
      </w:r>
    </w:p>
    <w:p w:rsidR="006E27BE" w:rsidRPr="006E27BE" w:rsidRDefault="006E27BE" w:rsidP="006E27BE">
      <w:pPr>
        <w:jc w:val="both"/>
      </w:pPr>
    </w:p>
    <w:p w:rsidR="006E27BE" w:rsidRPr="006E27BE" w:rsidRDefault="006E27BE" w:rsidP="006E27BE">
      <w:pPr>
        <w:jc w:val="both"/>
      </w:pPr>
    </w:p>
    <w:p w:rsidR="006E27BE" w:rsidRPr="006E27BE" w:rsidRDefault="006E27BE" w:rsidP="006E27BE">
      <w:pPr>
        <w:jc w:val="both"/>
      </w:pPr>
    </w:p>
    <w:p w:rsidR="006E27BE" w:rsidRPr="006E27BE" w:rsidRDefault="006E27BE" w:rsidP="006E27BE">
      <w:pPr>
        <w:jc w:val="both"/>
      </w:pPr>
    </w:p>
    <w:p w:rsidR="006E27BE" w:rsidRPr="006E27BE" w:rsidRDefault="006E27BE" w:rsidP="006E27BE">
      <w:pPr>
        <w:jc w:val="both"/>
      </w:pPr>
    </w:p>
    <w:p w:rsidR="006E27BE" w:rsidRPr="006E27BE" w:rsidRDefault="006E27BE" w:rsidP="006E27BE">
      <w:pPr>
        <w:jc w:val="both"/>
      </w:pPr>
    </w:p>
    <w:p w:rsidR="006E27BE" w:rsidRPr="006E27BE" w:rsidRDefault="006E27BE" w:rsidP="006E27BE">
      <w:pPr>
        <w:jc w:val="both"/>
      </w:pPr>
    </w:p>
    <w:p w:rsidR="006E27BE" w:rsidRPr="006E27BE" w:rsidRDefault="006E27BE" w:rsidP="006E27BE">
      <w:pPr>
        <w:jc w:val="both"/>
      </w:pPr>
    </w:p>
    <w:p w:rsidR="006E27BE" w:rsidRPr="006E27BE" w:rsidRDefault="006E27BE" w:rsidP="006E27BE">
      <w:pPr>
        <w:jc w:val="both"/>
      </w:pPr>
    </w:p>
    <w:p w:rsidR="006E27BE" w:rsidRPr="006E27BE" w:rsidRDefault="006E27BE" w:rsidP="006E27BE">
      <w:pPr>
        <w:jc w:val="both"/>
      </w:pPr>
    </w:p>
    <w:p w:rsidR="006E27BE" w:rsidRDefault="006E27BE" w:rsidP="006E27BE">
      <w:pPr>
        <w:jc w:val="both"/>
      </w:pPr>
    </w:p>
    <w:p w:rsidR="007A45A4" w:rsidRDefault="007A45A4" w:rsidP="006E27BE">
      <w:pPr>
        <w:jc w:val="both"/>
      </w:pPr>
    </w:p>
    <w:p w:rsidR="007A45A4" w:rsidRDefault="007A45A4" w:rsidP="006E27BE">
      <w:pPr>
        <w:jc w:val="both"/>
      </w:pPr>
    </w:p>
    <w:p w:rsidR="007A45A4" w:rsidRDefault="007A45A4" w:rsidP="006E27BE">
      <w:pPr>
        <w:jc w:val="both"/>
      </w:pPr>
    </w:p>
    <w:p w:rsidR="007A45A4" w:rsidRDefault="007A45A4" w:rsidP="006E27BE">
      <w:pPr>
        <w:jc w:val="both"/>
      </w:pPr>
    </w:p>
    <w:p w:rsidR="007A45A4" w:rsidRPr="006E27BE" w:rsidRDefault="007A45A4" w:rsidP="006E27BE">
      <w:pPr>
        <w:jc w:val="both"/>
      </w:pPr>
      <w:bookmarkStart w:id="0" w:name="_GoBack"/>
      <w:bookmarkEnd w:id="0"/>
    </w:p>
    <w:p w:rsidR="006E27BE" w:rsidRPr="006E27BE" w:rsidRDefault="006E27BE" w:rsidP="006E27BE">
      <w:pPr>
        <w:jc w:val="both"/>
      </w:pPr>
    </w:p>
    <w:p w:rsidR="006E27BE" w:rsidRPr="006E27BE" w:rsidRDefault="006E27BE" w:rsidP="006E27BE">
      <w:pPr>
        <w:jc w:val="both"/>
      </w:pPr>
    </w:p>
    <w:p w:rsidR="006E27BE" w:rsidRPr="006E27BE" w:rsidRDefault="006E27BE" w:rsidP="006E27BE">
      <w:pPr>
        <w:jc w:val="right"/>
      </w:pPr>
      <w:r w:rsidRPr="006E27BE">
        <w:lastRenderedPageBreak/>
        <w:t xml:space="preserve">Приложение </w:t>
      </w:r>
    </w:p>
    <w:p w:rsidR="006E27BE" w:rsidRPr="006E27BE" w:rsidRDefault="006E27BE" w:rsidP="006E27BE">
      <w:pPr>
        <w:jc w:val="right"/>
      </w:pPr>
      <w:r w:rsidRPr="006E27BE">
        <w:rPr>
          <w:szCs w:val="22"/>
          <w:lang w:eastAsia="en-US"/>
        </w:rPr>
        <w:t>к Положению</w:t>
      </w:r>
      <w:r w:rsidRPr="006E27BE">
        <w:rPr>
          <w:rFonts w:ascii="Calibri" w:hAnsi="Calibri"/>
          <w:szCs w:val="22"/>
          <w:lang w:eastAsia="en-US"/>
        </w:rPr>
        <w:t xml:space="preserve"> </w:t>
      </w:r>
      <w:r w:rsidRPr="006E27BE">
        <w:t xml:space="preserve">о собраниях </w:t>
      </w:r>
    </w:p>
    <w:p w:rsidR="006E27BE" w:rsidRPr="006E27BE" w:rsidRDefault="006E27BE" w:rsidP="006E27BE">
      <w:pPr>
        <w:jc w:val="right"/>
      </w:pPr>
      <w:r w:rsidRPr="006E27BE">
        <w:t xml:space="preserve">и </w:t>
      </w:r>
      <w:proofErr w:type="gramStart"/>
      <w:r w:rsidRPr="006E27BE">
        <w:t>конференциях</w:t>
      </w:r>
      <w:proofErr w:type="gramEnd"/>
      <w:r w:rsidRPr="006E27BE">
        <w:t xml:space="preserve"> граждан </w:t>
      </w:r>
    </w:p>
    <w:p w:rsidR="006E27BE" w:rsidRPr="006E27BE" w:rsidRDefault="006E27BE" w:rsidP="006E27BE">
      <w:pPr>
        <w:jc w:val="right"/>
      </w:pPr>
      <w:r w:rsidRPr="006E27BE">
        <w:t xml:space="preserve">в </w:t>
      </w:r>
      <w:proofErr w:type="spellStart"/>
      <w:r w:rsidRPr="006E27BE">
        <w:t>Берегаевском</w:t>
      </w:r>
      <w:proofErr w:type="spellEnd"/>
      <w:r w:rsidRPr="006E27BE">
        <w:t xml:space="preserve"> сельском поселении</w:t>
      </w:r>
    </w:p>
    <w:p w:rsidR="006E27BE" w:rsidRPr="006E27BE" w:rsidRDefault="006E27BE" w:rsidP="006E27BE">
      <w:pPr>
        <w:jc w:val="right"/>
      </w:pPr>
    </w:p>
    <w:p w:rsidR="006E27BE" w:rsidRPr="006E27BE" w:rsidRDefault="006E27BE" w:rsidP="006E27BE">
      <w:pPr>
        <w:jc w:val="center"/>
        <w:rPr>
          <w:szCs w:val="28"/>
        </w:rPr>
      </w:pPr>
      <w:r w:rsidRPr="006E27BE">
        <w:rPr>
          <w:b/>
          <w:bCs/>
          <w:szCs w:val="28"/>
        </w:rPr>
        <w:t>Протокол (примерная форма) общего собрания (конференции) жителей Берегаевского сельского поселения</w:t>
      </w:r>
    </w:p>
    <w:p w:rsidR="006E27BE" w:rsidRPr="006E27BE" w:rsidRDefault="006E27BE" w:rsidP="006E27BE">
      <w:pPr>
        <w:widowControl w:val="0"/>
        <w:autoSpaceDE w:val="0"/>
        <w:autoSpaceDN w:val="0"/>
        <w:adjustRightInd w:val="0"/>
        <w:jc w:val="both"/>
        <w:rPr>
          <w:rFonts w:ascii="Times New Roman CYR" w:hAnsi="Times New Roman CYR" w:cs="Times New Roman CYR"/>
        </w:rPr>
      </w:pPr>
    </w:p>
    <w:p w:rsidR="006E27BE" w:rsidRPr="006E27BE" w:rsidRDefault="006E27BE" w:rsidP="006E27BE">
      <w:pPr>
        <w:widowControl w:val="0"/>
        <w:autoSpaceDE w:val="0"/>
        <w:autoSpaceDN w:val="0"/>
        <w:adjustRightInd w:val="0"/>
        <w:jc w:val="both"/>
        <w:rPr>
          <w:rFonts w:ascii="Times New Roman CYR" w:hAnsi="Times New Roman CYR" w:cs="Times New Roman CYR"/>
        </w:rPr>
      </w:pPr>
      <w:r w:rsidRPr="006E27BE">
        <w:rPr>
          <w:rFonts w:ascii="Times New Roman CYR" w:hAnsi="Times New Roman CYR" w:cs="Times New Roman CYR"/>
        </w:rPr>
        <w:t>состоявшегося "___" _________ 20_ года __________________________________________</w:t>
      </w:r>
    </w:p>
    <w:p w:rsidR="006E27BE" w:rsidRPr="006E27BE" w:rsidRDefault="006E27BE" w:rsidP="006E27BE">
      <w:pPr>
        <w:widowControl w:val="0"/>
        <w:autoSpaceDE w:val="0"/>
        <w:autoSpaceDN w:val="0"/>
        <w:adjustRightInd w:val="0"/>
        <w:jc w:val="right"/>
        <w:rPr>
          <w:rFonts w:ascii="Times New Roman CYR" w:hAnsi="Times New Roman CYR" w:cs="Times New Roman CYR"/>
        </w:rPr>
      </w:pPr>
      <w:r w:rsidRPr="006E27BE">
        <w:rPr>
          <w:rFonts w:ascii="Times New Roman CYR" w:hAnsi="Times New Roman CYR" w:cs="Times New Roman CYR"/>
        </w:rPr>
        <w:t>(место проведения)</w:t>
      </w:r>
    </w:p>
    <w:p w:rsidR="006E27BE" w:rsidRPr="006E27BE" w:rsidRDefault="006E27BE" w:rsidP="006E27BE">
      <w:pPr>
        <w:widowControl w:val="0"/>
        <w:autoSpaceDE w:val="0"/>
        <w:autoSpaceDN w:val="0"/>
        <w:adjustRightInd w:val="0"/>
        <w:jc w:val="both"/>
        <w:rPr>
          <w:rFonts w:ascii="Times New Roman CYR" w:hAnsi="Times New Roman CYR" w:cs="Times New Roman CYR"/>
        </w:rPr>
      </w:pPr>
      <w:r w:rsidRPr="006E27BE">
        <w:rPr>
          <w:rFonts w:ascii="Times New Roman CYR" w:hAnsi="Times New Roman CYR" w:cs="Times New Roman CYR"/>
        </w:rPr>
        <w:t>Общее число граждан, проживающих на соответствующей территории, ______.</w:t>
      </w:r>
    </w:p>
    <w:p w:rsidR="006E27BE" w:rsidRPr="006E27BE" w:rsidRDefault="006E27BE" w:rsidP="006E27BE">
      <w:pPr>
        <w:widowControl w:val="0"/>
        <w:autoSpaceDE w:val="0"/>
        <w:autoSpaceDN w:val="0"/>
        <w:adjustRightInd w:val="0"/>
        <w:jc w:val="both"/>
        <w:rPr>
          <w:rFonts w:ascii="Times New Roman CYR" w:hAnsi="Times New Roman CYR" w:cs="Times New Roman CYR"/>
        </w:rPr>
      </w:pPr>
      <w:r w:rsidRPr="006E27BE">
        <w:rPr>
          <w:rFonts w:ascii="Times New Roman CYR" w:hAnsi="Times New Roman CYR" w:cs="Times New Roman CYR"/>
        </w:rPr>
        <w:t>Присутствовали: __________________.</w:t>
      </w:r>
    </w:p>
    <w:p w:rsidR="006E27BE" w:rsidRPr="006E27BE" w:rsidRDefault="006E27BE" w:rsidP="006E27BE">
      <w:pPr>
        <w:widowControl w:val="0"/>
        <w:autoSpaceDE w:val="0"/>
        <w:autoSpaceDN w:val="0"/>
        <w:adjustRightInd w:val="0"/>
        <w:jc w:val="both"/>
        <w:rPr>
          <w:rFonts w:ascii="Times New Roman CYR" w:hAnsi="Times New Roman CYR" w:cs="Times New Roman CYR"/>
        </w:rPr>
      </w:pPr>
      <w:r w:rsidRPr="006E27BE">
        <w:rPr>
          <w:rFonts w:ascii="Times New Roman CYR" w:hAnsi="Times New Roman CYR" w:cs="Times New Roman CYR"/>
        </w:rPr>
        <w:t>Председатель собрания (конференции) граждан __________________</w:t>
      </w:r>
    </w:p>
    <w:p w:rsidR="006E27BE" w:rsidRPr="006E27BE" w:rsidRDefault="006E27BE" w:rsidP="006E27BE">
      <w:pPr>
        <w:widowControl w:val="0"/>
        <w:autoSpaceDE w:val="0"/>
        <w:autoSpaceDN w:val="0"/>
        <w:adjustRightInd w:val="0"/>
        <w:jc w:val="both"/>
        <w:rPr>
          <w:rFonts w:ascii="Times New Roman CYR" w:hAnsi="Times New Roman CYR" w:cs="Times New Roman CYR"/>
        </w:rPr>
      </w:pPr>
      <w:r w:rsidRPr="006E27BE">
        <w:rPr>
          <w:rFonts w:ascii="Times New Roman CYR" w:hAnsi="Times New Roman CYR" w:cs="Times New Roman CYR"/>
        </w:rPr>
        <w:t>Секретарь собрания (конференции) граждан _____________________</w:t>
      </w:r>
    </w:p>
    <w:p w:rsidR="006E27BE" w:rsidRPr="006E27BE" w:rsidRDefault="006E27BE" w:rsidP="006E27BE">
      <w:pPr>
        <w:widowControl w:val="0"/>
        <w:autoSpaceDE w:val="0"/>
        <w:autoSpaceDN w:val="0"/>
        <w:adjustRightInd w:val="0"/>
        <w:jc w:val="center"/>
        <w:rPr>
          <w:rFonts w:ascii="Times New Roman CYR" w:hAnsi="Times New Roman CYR" w:cs="Times New Roman CYR"/>
        </w:rPr>
      </w:pPr>
      <w:r w:rsidRPr="006E27BE">
        <w:rPr>
          <w:rFonts w:ascii="Times New Roman CYR" w:hAnsi="Times New Roman CYR" w:cs="Times New Roman CYR"/>
        </w:rPr>
        <w:t>(Ф.И.О.)</w:t>
      </w:r>
    </w:p>
    <w:p w:rsidR="006E27BE" w:rsidRPr="006E27BE" w:rsidRDefault="006E27BE" w:rsidP="006E27BE">
      <w:pPr>
        <w:widowControl w:val="0"/>
        <w:autoSpaceDE w:val="0"/>
        <w:autoSpaceDN w:val="0"/>
        <w:adjustRightInd w:val="0"/>
        <w:ind w:firstLine="720"/>
        <w:jc w:val="both"/>
        <w:rPr>
          <w:rFonts w:ascii="Times New Roman CYR" w:hAnsi="Times New Roman CYR" w:cs="Times New Roman CYR"/>
        </w:rPr>
      </w:pPr>
    </w:p>
    <w:p w:rsidR="006E27BE" w:rsidRPr="006E27BE" w:rsidRDefault="006E27BE" w:rsidP="006E27BE">
      <w:pPr>
        <w:widowControl w:val="0"/>
        <w:autoSpaceDE w:val="0"/>
        <w:autoSpaceDN w:val="0"/>
        <w:adjustRightInd w:val="0"/>
        <w:jc w:val="center"/>
        <w:rPr>
          <w:rFonts w:ascii="Times New Roman CYR" w:hAnsi="Times New Roman CYR" w:cs="Times New Roman CYR"/>
        </w:rPr>
      </w:pPr>
      <w:r w:rsidRPr="006E27BE">
        <w:rPr>
          <w:rFonts w:ascii="Times New Roman CYR" w:hAnsi="Times New Roman CYR" w:cs="Times New Roman CYR"/>
          <w:b/>
          <w:bCs/>
          <w:color w:val="26282F"/>
        </w:rPr>
        <w:t>ПОВЕСТКА ДНЯ:</w:t>
      </w:r>
    </w:p>
    <w:p w:rsidR="006E27BE" w:rsidRPr="006E27BE" w:rsidRDefault="006E27BE" w:rsidP="006E27BE">
      <w:pPr>
        <w:widowControl w:val="0"/>
        <w:autoSpaceDE w:val="0"/>
        <w:autoSpaceDN w:val="0"/>
        <w:adjustRightInd w:val="0"/>
        <w:jc w:val="both"/>
        <w:rPr>
          <w:rFonts w:ascii="Times New Roman CYR" w:hAnsi="Times New Roman CYR" w:cs="Times New Roman CYR"/>
        </w:rPr>
      </w:pPr>
      <w:r w:rsidRPr="006E27BE">
        <w:rPr>
          <w:rFonts w:ascii="Times New Roman CYR" w:hAnsi="Times New Roman CYR" w:cs="Times New Roman CYR"/>
        </w:rPr>
        <w:t>1. ___________________________________________________________________________</w:t>
      </w:r>
    </w:p>
    <w:p w:rsidR="006E27BE" w:rsidRPr="006E27BE" w:rsidRDefault="006E27BE" w:rsidP="006E27BE">
      <w:pPr>
        <w:widowControl w:val="0"/>
        <w:autoSpaceDE w:val="0"/>
        <w:autoSpaceDN w:val="0"/>
        <w:adjustRightInd w:val="0"/>
        <w:jc w:val="both"/>
        <w:rPr>
          <w:rFonts w:ascii="Times New Roman CYR" w:hAnsi="Times New Roman CYR" w:cs="Times New Roman CYR"/>
        </w:rPr>
      </w:pPr>
      <w:r w:rsidRPr="006E27BE">
        <w:rPr>
          <w:rFonts w:ascii="Times New Roman CYR" w:hAnsi="Times New Roman CYR" w:cs="Times New Roman CYR"/>
        </w:rPr>
        <w:t>(вопрос)</w:t>
      </w:r>
    </w:p>
    <w:p w:rsidR="006E27BE" w:rsidRPr="006E27BE" w:rsidRDefault="006E27BE" w:rsidP="006E27BE">
      <w:pPr>
        <w:widowControl w:val="0"/>
        <w:autoSpaceDE w:val="0"/>
        <w:autoSpaceDN w:val="0"/>
        <w:adjustRightInd w:val="0"/>
        <w:jc w:val="both"/>
        <w:rPr>
          <w:rFonts w:ascii="Times New Roman CYR" w:hAnsi="Times New Roman CYR" w:cs="Times New Roman CYR"/>
        </w:rPr>
      </w:pPr>
      <w:r w:rsidRPr="006E27BE">
        <w:rPr>
          <w:rFonts w:ascii="Times New Roman CYR" w:hAnsi="Times New Roman CYR" w:cs="Times New Roman CYR"/>
        </w:rPr>
        <w:t>Доклад _______________</w:t>
      </w:r>
    </w:p>
    <w:p w:rsidR="006E27BE" w:rsidRPr="006E27BE" w:rsidRDefault="006E27BE" w:rsidP="006E27BE">
      <w:pPr>
        <w:widowControl w:val="0"/>
        <w:autoSpaceDE w:val="0"/>
        <w:autoSpaceDN w:val="0"/>
        <w:adjustRightInd w:val="0"/>
        <w:jc w:val="both"/>
        <w:rPr>
          <w:rFonts w:ascii="Times New Roman CYR" w:hAnsi="Times New Roman CYR" w:cs="Times New Roman CYR"/>
        </w:rPr>
      </w:pPr>
      <w:r w:rsidRPr="006E27BE">
        <w:rPr>
          <w:rFonts w:ascii="Times New Roman CYR" w:hAnsi="Times New Roman CYR" w:cs="Times New Roman CYR"/>
        </w:rPr>
        <w:t>(Ф.И.О. выступавшего)</w:t>
      </w:r>
    </w:p>
    <w:p w:rsidR="006E27BE" w:rsidRPr="006E27BE" w:rsidRDefault="006E27BE" w:rsidP="006E27BE">
      <w:pPr>
        <w:widowControl w:val="0"/>
        <w:autoSpaceDE w:val="0"/>
        <w:autoSpaceDN w:val="0"/>
        <w:adjustRightInd w:val="0"/>
        <w:jc w:val="both"/>
        <w:rPr>
          <w:rFonts w:ascii="Times New Roman CYR" w:hAnsi="Times New Roman CYR" w:cs="Times New Roman CYR"/>
        </w:rPr>
      </w:pPr>
    </w:p>
    <w:p w:rsidR="006E27BE" w:rsidRPr="006E27BE" w:rsidRDefault="006E27BE" w:rsidP="006E27BE">
      <w:pPr>
        <w:widowControl w:val="0"/>
        <w:autoSpaceDE w:val="0"/>
        <w:autoSpaceDN w:val="0"/>
        <w:adjustRightInd w:val="0"/>
        <w:jc w:val="both"/>
        <w:rPr>
          <w:rFonts w:ascii="Times New Roman CYR" w:hAnsi="Times New Roman CYR" w:cs="Times New Roman CYR"/>
        </w:rPr>
      </w:pPr>
      <w:r w:rsidRPr="006E27BE">
        <w:rPr>
          <w:rFonts w:ascii="Times New Roman CYR" w:hAnsi="Times New Roman CYR" w:cs="Times New Roman CYR"/>
        </w:rPr>
        <w:t>1. СЛУШАЛИ: 1. ______________________________________________________________</w:t>
      </w:r>
    </w:p>
    <w:p w:rsidR="006E27BE" w:rsidRPr="006E27BE" w:rsidRDefault="006E27BE" w:rsidP="006E27BE">
      <w:pPr>
        <w:widowControl w:val="0"/>
        <w:autoSpaceDE w:val="0"/>
        <w:autoSpaceDN w:val="0"/>
        <w:adjustRightInd w:val="0"/>
        <w:jc w:val="center"/>
        <w:rPr>
          <w:rFonts w:ascii="Times New Roman CYR" w:hAnsi="Times New Roman CYR" w:cs="Times New Roman CYR"/>
        </w:rPr>
      </w:pPr>
      <w:r w:rsidRPr="006E27BE">
        <w:rPr>
          <w:rFonts w:ascii="Times New Roman CYR" w:hAnsi="Times New Roman CYR" w:cs="Times New Roman CYR"/>
        </w:rPr>
        <w:t>(Ф.И.О. выступавшего)</w:t>
      </w:r>
    </w:p>
    <w:p w:rsidR="006E27BE" w:rsidRPr="006E27BE" w:rsidRDefault="006E27BE" w:rsidP="006E27BE">
      <w:pPr>
        <w:widowControl w:val="0"/>
        <w:autoSpaceDE w:val="0"/>
        <w:autoSpaceDN w:val="0"/>
        <w:adjustRightInd w:val="0"/>
        <w:jc w:val="both"/>
        <w:rPr>
          <w:rFonts w:ascii="Times New Roman CYR" w:hAnsi="Times New Roman CYR" w:cs="Times New Roman CYR"/>
        </w:rPr>
      </w:pPr>
      <w:r w:rsidRPr="006E27BE">
        <w:rPr>
          <w:rFonts w:ascii="Times New Roman CYR" w:hAnsi="Times New Roman CYR" w:cs="Times New Roman CYR"/>
        </w:rPr>
        <w:t>_____________________________________________________________________________</w:t>
      </w:r>
    </w:p>
    <w:p w:rsidR="006E27BE" w:rsidRPr="006E27BE" w:rsidRDefault="006E27BE" w:rsidP="006E27BE">
      <w:pPr>
        <w:widowControl w:val="0"/>
        <w:autoSpaceDE w:val="0"/>
        <w:autoSpaceDN w:val="0"/>
        <w:adjustRightInd w:val="0"/>
        <w:jc w:val="both"/>
        <w:rPr>
          <w:rFonts w:ascii="Times New Roman CYR" w:hAnsi="Times New Roman CYR" w:cs="Times New Roman CYR"/>
        </w:rPr>
      </w:pPr>
      <w:r w:rsidRPr="006E27BE">
        <w:rPr>
          <w:rFonts w:ascii="Times New Roman CYR" w:hAnsi="Times New Roman CYR" w:cs="Times New Roman CYR"/>
        </w:rPr>
        <w:t>_____________________________________________________________________________</w:t>
      </w:r>
    </w:p>
    <w:p w:rsidR="006E27BE" w:rsidRPr="006E27BE" w:rsidRDefault="006E27BE" w:rsidP="006E27BE">
      <w:pPr>
        <w:widowControl w:val="0"/>
        <w:autoSpaceDE w:val="0"/>
        <w:autoSpaceDN w:val="0"/>
        <w:adjustRightInd w:val="0"/>
        <w:jc w:val="center"/>
        <w:rPr>
          <w:rFonts w:ascii="Times New Roman CYR" w:hAnsi="Times New Roman CYR" w:cs="Times New Roman CYR"/>
        </w:rPr>
      </w:pPr>
      <w:proofErr w:type="gramStart"/>
      <w:r w:rsidRPr="006E27BE">
        <w:rPr>
          <w:rFonts w:ascii="Times New Roman CYR" w:hAnsi="Times New Roman CYR" w:cs="Times New Roman CYR"/>
        </w:rPr>
        <w:t>(краткая запись выступления или текст доклада (прилагается)</w:t>
      </w:r>
      <w:proofErr w:type="gramEnd"/>
    </w:p>
    <w:p w:rsidR="006E27BE" w:rsidRPr="006E27BE" w:rsidRDefault="006E27BE" w:rsidP="006E27BE">
      <w:pPr>
        <w:widowControl w:val="0"/>
        <w:autoSpaceDE w:val="0"/>
        <w:autoSpaceDN w:val="0"/>
        <w:adjustRightInd w:val="0"/>
        <w:ind w:firstLine="720"/>
        <w:jc w:val="both"/>
        <w:rPr>
          <w:rFonts w:ascii="Times New Roman CYR" w:hAnsi="Times New Roman CYR" w:cs="Times New Roman CYR"/>
        </w:rPr>
      </w:pPr>
    </w:p>
    <w:p w:rsidR="006E27BE" w:rsidRPr="006E27BE" w:rsidRDefault="006E27BE" w:rsidP="006E27BE">
      <w:pPr>
        <w:widowControl w:val="0"/>
        <w:autoSpaceDE w:val="0"/>
        <w:autoSpaceDN w:val="0"/>
        <w:adjustRightInd w:val="0"/>
        <w:jc w:val="both"/>
        <w:rPr>
          <w:rFonts w:ascii="Times New Roman CYR" w:hAnsi="Times New Roman CYR" w:cs="Times New Roman CYR"/>
        </w:rPr>
      </w:pPr>
      <w:r w:rsidRPr="006E27BE">
        <w:rPr>
          <w:rFonts w:ascii="Times New Roman CYR" w:hAnsi="Times New Roman CYR" w:cs="Times New Roman CYR"/>
        </w:rPr>
        <w:t>Выступили: 1. ________________________________________________</w:t>
      </w:r>
    </w:p>
    <w:p w:rsidR="006E27BE" w:rsidRPr="006E27BE" w:rsidRDefault="006E27BE" w:rsidP="006E27BE">
      <w:pPr>
        <w:widowControl w:val="0"/>
        <w:autoSpaceDE w:val="0"/>
        <w:autoSpaceDN w:val="0"/>
        <w:adjustRightInd w:val="0"/>
        <w:jc w:val="both"/>
        <w:rPr>
          <w:rFonts w:ascii="Times New Roman CYR" w:hAnsi="Times New Roman CYR" w:cs="Times New Roman CYR"/>
        </w:rPr>
      </w:pPr>
      <w:r w:rsidRPr="006E27BE">
        <w:rPr>
          <w:rFonts w:ascii="Times New Roman CYR" w:hAnsi="Times New Roman CYR" w:cs="Times New Roman CYR"/>
        </w:rPr>
        <w:t>(Ф.И.О. выступившего)</w:t>
      </w:r>
    </w:p>
    <w:p w:rsidR="006E27BE" w:rsidRPr="006E27BE" w:rsidRDefault="006E27BE" w:rsidP="006E27BE">
      <w:pPr>
        <w:widowControl w:val="0"/>
        <w:autoSpaceDE w:val="0"/>
        <w:autoSpaceDN w:val="0"/>
        <w:adjustRightInd w:val="0"/>
        <w:jc w:val="both"/>
        <w:rPr>
          <w:rFonts w:ascii="Times New Roman CYR" w:hAnsi="Times New Roman CYR" w:cs="Times New Roman CYR"/>
        </w:rPr>
      </w:pPr>
      <w:r w:rsidRPr="006E27BE">
        <w:rPr>
          <w:rFonts w:ascii="Times New Roman CYR" w:hAnsi="Times New Roman CYR" w:cs="Times New Roman CYR"/>
        </w:rPr>
        <w:t>______________________________________________________________________________</w:t>
      </w:r>
    </w:p>
    <w:p w:rsidR="006E27BE" w:rsidRPr="006E27BE" w:rsidRDefault="006E27BE" w:rsidP="006E27BE">
      <w:pPr>
        <w:widowControl w:val="0"/>
        <w:autoSpaceDE w:val="0"/>
        <w:autoSpaceDN w:val="0"/>
        <w:adjustRightInd w:val="0"/>
        <w:jc w:val="both"/>
        <w:rPr>
          <w:rFonts w:ascii="Times New Roman CYR" w:hAnsi="Times New Roman CYR" w:cs="Times New Roman CYR"/>
        </w:rPr>
      </w:pPr>
      <w:r w:rsidRPr="006E27BE">
        <w:rPr>
          <w:rFonts w:ascii="Times New Roman CYR" w:hAnsi="Times New Roman CYR" w:cs="Times New Roman CYR"/>
        </w:rPr>
        <w:t>_____________________________________________________________________________</w:t>
      </w:r>
    </w:p>
    <w:p w:rsidR="006E27BE" w:rsidRPr="006E27BE" w:rsidRDefault="006E27BE" w:rsidP="006E27BE">
      <w:pPr>
        <w:widowControl w:val="0"/>
        <w:autoSpaceDE w:val="0"/>
        <w:autoSpaceDN w:val="0"/>
        <w:adjustRightInd w:val="0"/>
        <w:jc w:val="both"/>
        <w:rPr>
          <w:rFonts w:ascii="Times New Roman CYR" w:hAnsi="Times New Roman CYR" w:cs="Times New Roman CYR"/>
        </w:rPr>
      </w:pPr>
      <w:r w:rsidRPr="006E27BE">
        <w:rPr>
          <w:rFonts w:ascii="Times New Roman CYR" w:hAnsi="Times New Roman CYR" w:cs="Times New Roman CYR"/>
        </w:rPr>
        <w:t>(краткая запись выступления)</w:t>
      </w:r>
    </w:p>
    <w:p w:rsidR="006E27BE" w:rsidRPr="006E27BE" w:rsidRDefault="006E27BE" w:rsidP="006E27BE">
      <w:pPr>
        <w:widowControl w:val="0"/>
        <w:autoSpaceDE w:val="0"/>
        <w:autoSpaceDN w:val="0"/>
        <w:adjustRightInd w:val="0"/>
        <w:jc w:val="both"/>
        <w:rPr>
          <w:rFonts w:ascii="Times New Roman CYR" w:hAnsi="Times New Roman CYR" w:cs="Times New Roman CYR"/>
        </w:rPr>
      </w:pPr>
      <w:r w:rsidRPr="006E27BE">
        <w:rPr>
          <w:rFonts w:ascii="Times New Roman CYR" w:hAnsi="Times New Roman CYR" w:cs="Times New Roman CYR"/>
        </w:rPr>
        <w:t>РЕШИЛИ:</w:t>
      </w:r>
    </w:p>
    <w:p w:rsidR="006E27BE" w:rsidRPr="006E27BE" w:rsidRDefault="006E27BE" w:rsidP="006E27BE">
      <w:pPr>
        <w:widowControl w:val="0"/>
        <w:autoSpaceDE w:val="0"/>
        <w:autoSpaceDN w:val="0"/>
        <w:adjustRightInd w:val="0"/>
        <w:jc w:val="both"/>
        <w:rPr>
          <w:rFonts w:ascii="Times New Roman CYR" w:hAnsi="Times New Roman CYR" w:cs="Times New Roman CYR"/>
        </w:rPr>
      </w:pPr>
      <w:r w:rsidRPr="006E27BE">
        <w:rPr>
          <w:rFonts w:ascii="Times New Roman CYR" w:hAnsi="Times New Roman CYR" w:cs="Times New Roman CYR"/>
        </w:rPr>
        <w:t>1. ___________________________________________________________</w:t>
      </w:r>
    </w:p>
    <w:p w:rsidR="006E27BE" w:rsidRPr="006E27BE" w:rsidRDefault="006E27BE" w:rsidP="006E27BE">
      <w:pPr>
        <w:widowControl w:val="0"/>
        <w:autoSpaceDE w:val="0"/>
        <w:autoSpaceDN w:val="0"/>
        <w:adjustRightInd w:val="0"/>
        <w:jc w:val="both"/>
        <w:rPr>
          <w:rFonts w:ascii="Times New Roman CYR" w:hAnsi="Times New Roman CYR" w:cs="Times New Roman CYR"/>
        </w:rPr>
      </w:pPr>
      <w:r w:rsidRPr="006E27BE">
        <w:rPr>
          <w:rFonts w:ascii="Times New Roman CYR" w:hAnsi="Times New Roman CYR" w:cs="Times New Roman CYR"/>
        </w:rPr>
        <w:t>(решение по вопросу)</w:t>
      </w:r>
    </w:p>
    <w:p w:rsidR="006E27BE" w:rsidRPr="006E27BE" w:rsidRDefault="006E27BE" w:rsidP="006E27BE">
      <w:pPr>
        <w:widowControl w:val="0"/>
        <w:autoSpaceDE w:val="0"/>
        <w:autoSpaceDN w:val="0"/>
        <w:adjustRightInd w:val="0"/>
        <w:jc w:val="both"/>
        <w:rPr>
          <w:rFonts w:ascii="Times New Roman CYR" w:hAnsi="Times New Roman CYR" w:cs="Times New Roman CYR"/>
        </w:rPr>
      </w:pPr>
      <w:r w:rsidRPr="006E27BE">
        <w:rPr>
          <w:rFonts w:ascii="Times New Roman CYR" w:hAnsi="Times New Roman CYR" w:cs="Times New Roman CYR"/>
        </w:rPr>
        <w:t>2. ___________________________________________________________</w:t>
      </w:r>
    </w:p>
    <w:p w:rsidR="006E27BE" w:rsidRPr="006E27BE" w:rsidRDefault="006E27BE" w:rsidP="006E27BE">
      <w:pPr>
        <w:widowControl w:val="0"/>
        <w:autoSpaceDE w:val="0"/>
        <w:autoSpaceDN w:val="0"/>
        <w:adjustRightInd w:val="0"/>
        <w:jc w:val="both"/>
        <w:rPr>
          <w:rFonts w:ascii="Times New Roman CYR" w:hAnsi="Times New Roman CYR" w:cs="Times New Roman CYR"/>
        </w:rPr>
      </w:pPr>
      <w:r w:rsidRPr="006E27BE">
        <w:rPr>
          <w:rFonts w:ascii="Times New Roman CYR" w:hAnsi="Times New Roman CYR" w:cs="Times New Roman CYR"/>
        </w:rPr>
        <w:t>(решение по вопросу)</w:t>
      </w:r>
    </w:p>
    <w:p w:rsidR="006E27BE" w:rsidRPr="006E27BE" w:rsidRDefault="006E27BE" w:rsidP="006E27BE">
      <w:pPr>
        <w:widowControl w:val="0"/>
        <w:autoSpaceDE w:val="0"/>
        <w:autoSpaceDN w:val="0"/>
        <w:adjustRightInd w:val="0"/>
        <w:jc w:val="both"/>
        <w:rPr>
          <w:rFonts w:ascii="Times New Roman CYR" w:hAnsi="Times New Roman CYR" w:cs="Times New Roman CYR"/>
        </w:rPr>
      </w:pPr>
      <w:r w:rsidRPr="006E27BE">
        <w:rPr>
          <w:rFonts w:ascii="Times New Roman CYR" w:hAnsi="Times New Roman CYR" w:cs="Times New Roman CYR"/>
        </w:rPr>
        <w:t>Результаты голосования: "ЗА</w:t>
      </w:r>
      <w:proofErr w:type="gramStart"/>
      <w:r w:rsidRPr="006E27BE">
        <w:rPr>
          <w:rFonts w:ascii="Times New Roman CYR" w:hAnsi="Times New Roman CYR" w:cs="Times New Roman CYR"/>
        </w:rPr>
        <w:t>" - ______; "</w:t>
      </w:r>
      <w:proofErr w:type="gramEnd"/>
      <w:r w:rsidRPr="006E27BE">
        <w:rPr>
          <w:rFonts w:ascii="Times New Roman CYR" w:hAnsi="Times New Roman CYR" w:cs="Times New Roman CYR"/>
        </w:rPr>
        <w:t>ПРОТИВ" - _____.</w:t>
      </w:r>
    </w:p>
    <w:p w:rsidR="006E27BE" w:rsidRPr="006E27BE" w:rsidRDefault="006E27BE" w:rsidP="006E27BE">
      <w:pPr>
        <w:widowControl w:val="0"/>
        <w:autoSpaceDE w:val="0"/>
        <w:autoSpaceDN w:val="0"/>
        <w:adjustRightInd w:val="0"/>
        <w:jc w:val="both"/>
        <w:rPr>
          <w:rFonts w:ascii="Times New Roman CYR" w:hAnsi="Times New Roman CYR" w:cs="Times New Roman CYR"/>
        </w:rPr>
      </w:pPr>
      <w:r w:rsidRPr="006E27BE">
        <w:rPr>
          <w:rFonts w:ascii="Times New Roman CYR" w:hAnsi="Times New Roman CYR" w:cs="Times New Roman CYR"/>
        </w:rPr>
        <w:t>Решение принято (не принято).</w:t>
      </w:r>
    </w:p>
    <w:p w:rsidR="006E27BE" w:rsidRPr="006E27BE" w:rsidRDefault="006E27BE" w:rsidP="006E27BE">
      <w:pPr>
        <w:widowControl w:val="0"/>
        <w:autoSpaceDE w:val="0"/>
        <w:autoSpaceDN w:val="0"/>
        <w:adjustRightInd w:val="0"/>
        <w:jc w:val="both"/>
        <w:rPr>
          <w:rFonts w:ascii="Times New Roman CYR" w:hAnsi="Times New Roman CYR" w:cs="Times New Roman CYR"/>
        </w:rPr>
      </w:pPr>
    </w:p>
    <w:p w:rsidR="006E27BE" w:rsidRPr="006E27BE" w:rsidRDefault="006E27BE" w:rsidP="006E27BE">
      <w:pPr>
        <w:jc w:val="both"/>
      </w:pPr>
      <w:r w:rsidRPr="006E27BE">
        <w:t>Выбрали инициативную группу: (при необходимости)</w:t>
      </w:r>
    </w:p>
    <w:p w:rsidR="006E27BE" w:rsidRPr="006E27BE" w:rsidRDefault="006E27BE" w:rsidP="006E27BE">
      <w:pPr>
        <w:jc w:val="both"/>
      </w:pPr>
      <w:r w:rsidRPr="006E27BE">
        <w:t>_____________________________________________________________________________</w:t>
      </w:r>
    </w:p>
    <w:p w:rsidR="006E27BE" w:rsidRPr="006E27BE" w:rsidRDefault="006E27BE" w:rsidP="006E27BE">
      <w:pPr>
        <w:jc w:val="both"/>
      </w:pPr>
      <w:r w:rsidRPr="006E27BE">
        <w:t>_____________________________________________________________________________</w:t>
      </w:r>
    </w:p>
    <w:p w:rsidR="006E27BE" w:rsidRPr="006E27BE" w:rsidRDefault="006E27BE" w:rsidP="006E27BE">
      <w:pPr>
        <w:jc w:val="both"/>
      </w:pPr>
      <w:r w:rsidRPr="006E27BE">
        <w:t>_____________________________________________________________________________</w:t>
      </w:r>
    </w:p>
    <w:p w:rsidR="006E27BE" w:rsidRPr="006E27BE" w:rsidRDefault="006E27BE" w:rsidP="006E27BE">
      <w:pPr>
        <w:jc w:val="both"/>
      </w:pPr>
      <w:r w:rsidRPr="006E27BE">
        <w:t>_____________________________________________________________________________</w:t>
      </w:r>
    </w:p>
    <w:p w:rsidR="006E27BE" w:rsidRPr="006E27BE" w:rsidRDefault="006E27BE" w:rsidP="006E27BE">
      <w:pPr>
        <w:widowControl w:val="0"/>
        <w:autoSpaceDE w:val="0"/>
        <w:autoSpaceDN w:val="0"/>
        <w:adjustRightInd w:val="0"/>
        <w:jc w:val="both"/>
        <w:rPr>
          <w:rFonts w:ascii="Times New Roman CYR" w:hAnsi="Times New Roman CYR" w:cs="Times New Roman CYR"/>
        </w:rPr>
      </w:pPr>
    </w:p>
    <w:p w:rsidR="006E27BE" w:rsidRPr="006E27BE" w:rsidRDefault="006E27BE" w:rsidP="006E27BE">
      <w:pPr>
        <w:widowControl w:val="0"/>
        <w:autoSpaceDE w:val="0"/>
        <w:autoSpaceDN w:val="0"/>
        <w:adjustRightInd w:val="0"/>
        <w:jc w:val="both"/>
        <w:rPr>
          <w:rFonts w:ascii="Times New Roman CYR" w:hAnsi="Times New Roman CYR" w:cs="Times New Roman CYR"/>
        </w:rPr>
      </w:pPr>
    </w:p>
    <w:p w:rsidR="006E27BE" w:rsidRPr="006E27BE" w:rsidRDefault="006E27BE" w:rsidP="006E27BE">
      <w:pPr>
        <w:widowControl w:val="0"/>
        <w:autoSpaceDE w:val="0"/>
        <w:autoSpaceDN w:val="0"/>
        <w:adjustRightInd w:val="0"/>
        <w:jc w:val="both"/>
        <w:rPr>
          <w:rFonts w:ascii="Times New Roman CYR" w:hAnsi="Times New Roman CYR" w:cs="Times New Roman CYR"/>
        </w:rPr>
      </w:pPr>
      <w:r w:rsidRPr="006E27BE">
        <w:rPr>
          <w:rFonts w:ascii="Times New Roman CYR" w:hAnsi="Times New Roman CYR" w:cs="Times New Roman CYR"/>
        </w:rPr>
        <w:t>Председатель _________ ____________________</w:t>
      </w:r>
    </w:p>
    <w:p w:rsidR="006E27BE" w:rsidRPr="006E27BE" w:rsidRDefault="006E27BE" w:rsidP="006E27BE">
      <w:pPr>
        <w:widowControl w:val="0"/>
        <w:autoSpaceDE w:val="0"/>
        <w:autoSpaceDN w:val="0"/>
        <w:adjustRightInd w:val="0"/>
        <w:jc w:val="both"/>
        <w:rPr>
          <w:rFonts w:ascii="Times New Roman CYR" w:hAnsi="Times New Roman CYR" w:cs="Times New Roman CYR"/>
        </w:rPr>
      </w:pPr>
      <w:r w:rsidRPr="006E27BE">
        <w:rPr>
          <w:rFonts w:ascii="Times New Roman CYR" w:hAnsi="Times New Roman CYR" w:cs="Times New Roman CYR"/>
        </w:rPr>
        <w:t xml:space="preserve">                          (подпись) (Ф.И.О.)</w:t>
      </w:r>
    </w:p>
    <w:p w:rsidR="006E27BE" w:rsidRPr="006E27BE" w:rsidRDefault="006E27BE" w:rsidP="006E27BE">
      <w:pPr>
        <w:widowControl w:val="0"/>
        <w:autoSpaceDE w:val="0"/>
        <w:autoSpaceDN w:val="0"/>
        <w:adjustRightInd w:val="0"/>
        <w:jc w:val="both"/>
        <w:rPr>
          <w:rFonts w:ascii="Times New Roman CYR" w:hAnsi="Times New Roman CYR" w:cs="Times New Roman CYR"/>
        </w:rPr>
      </w:pPr>
      <w:r w:rsidRPr="006E27BE">
        <w:rPr>
          <w:rFonts w:ascii="Times New Roman CYR" w:hAnsi="Times New Roman CYR" w:cs="Times New Roman CYR"/>
        </w:rPr>
        <w:t>Секретарь _________ ____________________</w:t>
      </w:r>
    </w:p>
    <w:p w:rsidR="006E27BE" w:rsidRPr="006E27BE" w:rsidRDefault="006E27BE" w:rsidP="006E27BE">
      <w:pPr>
        <w:widowControl w:val="0"/>
        <w:autoSpaceDE w:val="0"/>
        <w:autoSpaceDN w:val="0"/>
        <w:adjustRightInd w:val="0"/>
        <w:jc w:val="both"/>
        <w:rPr>
          <w:szCs w:val="20"/>
        </w:rPr>
      </w:pPr>
      <w:r w:rsidRPr="006E27BE">
        <w:rPr>
          <w:rFonts w:ascii="Times New Roman CYR" w:hAnsi="Times New Roman CYR" w:cs="Times New Roman CYR"/>
        </w:rPr>
        <w:t xml:space="preserve">                    (подпись) (Ф.И.О.)</w:t>
      </w:r>
    </w:p>
    <w:p w:rsidR="006F78B3" w:rsidRDefault="006F78B3" w:rsidP="00A060BE">
      <w:pPr>
        <w:jc w:val="center"/>
        <w:rPr>
          <w:b/>
          <w:sz w:val="20"/>
          <w:szCs w:val="20"/>
        </w:rPr>
      </w:pPr>
    </w:p>
    <w:p w:rsidR="00436428" w:rsidRPr="006E27BE" w:rsidRDefault="00436428" w:rsidP="006E27BE">
      <w:pPr>
        <w:rPr>
          <w:b/>
          <w:sz w:val="20"/>
          <w:szCs w:val="20"/>
        </w:rPr>
      </w:pPr>
    </w:p>
    <w:p w:rsidR="006E27BE" w:rsidRPr="006E27BE" w:rsidRDefault="00F91E09" w:rsidP="006E27BE">
      <w:pPr>
        <w:jc w:val="center"/>
        <w:rPr>
          <w:b/>
          <w:sz w:val="20"/>
          <w:szCs w:val="20"/>
        </w:rPr>
      </w:pPr>
      <w:r w:rsidRPr="00116A9F">
        <w:rPr>
          <w:b/>
          <w:sz w:val="20"/>
          <w:szCs w:val="20"/>
        </w:rPr>
        <w:lastRenderedPageBreak/>
        <w:t xml:space="preserve">РЕШЕНИЕ СОВЕТА </w:t>
      </w:r>
    </w:p>
    <w:p w:rsidR="006E27BE" w:rsidRPr="006E27BE" w:rsidRDefault="006E27BE" w:rsidP="006E27BE">
      <w:pPr>
        <w:jc w:val="center"/>
        <w:rPr>
          <w:b/>
        </w:rPr>
      </w:pPr>
    </w:p>
    <w:p w:rsidR="006E27BE" w:rsidRPr="006E27BE" w:rsidRDefault="006E27BE" w:rsidP="006E27BE">
      <w:pPr>
        <w:jc w:val="both"/>
        <w:rPr>
          <w:b/>
        </w:rPr>
      </w:pPr>
      <w:r w:rsidRPr="006E27BE">
        <w:rPr>
          <w:b/>
        </w:rPr>
        <w:t>19.10.2020                                                                                                                                     №</w:t>
      </w:r>
      <w:r w:rsidRPr="006E27BE">
        <w:rPr>
          <w:b/>
          <w:sz w:val="28"/>
          <w:szCs w:val="28"/>
        </w:rPr>
        <w:t xml:space="preserve"> </w:t>
      </w:r>
      <w:r w:rsidRPr="006E27BE">
        <w:rPr>
          <w:b/>
        </w:rPr>
        <w:t>17</w:t>
      </w:r>
    </w:p>
    <w:p w:rsidR="006E27BE" w:rsidRPr="006E27BE" w:rsidRDefault="006E27BE" w:rsidP="006E27BE">
      <w:pPr>
        <w:shd w:val="clear" w:color="auto" w:fill="FFFFFF"/>
        <w:ind w:firstLine="150"/>
        <w:jc w:val="center"/>
        <w:rPr>
          <w:b/>
        </w:rPr>
      </w:pPr>
    </w:p>
    <w:p w:rsidR="006E27BE" w:rsidRPr="006E27BE" w:rsidRDefault="006E27BE" w:rsidP="006E27BE">
      <w:pPr>
        <w:shd w:val="clear" w:color="auto" w:fill="FFFFFF"/>
        <w:ind w:firstLine="150"/>
        <w:jc w:val="center"/>
        <w:rPr>
          <w:b/>
        </w:rPr>
      </w:pPr>
    </w:p>
    <w:p w:rsidR="006E27BE" w:rsidRPr="006E27BE" w:rsidRDefault="006E27BE" w:rsidP="006E27BE">
      <w:pPr>
        <w:widowControl w:val="0"/>
        <w:autoSpaceDE w:val="0"/>
        <w:autoSpaceDN w:val="0"/>
        <w:adjustRightInd w:val="0"/>
        <w:jc w:val="center"/>
        <w:rPr>
          <w:rFonts w:cs="Times New Roman CYR"/>
          <w:b/>
        </w:rPr>
      </w:pPr>
      <w:r w:rsidRPr="006E27BE">
        <w:rPr>
          <w:rFonts w:cs="Times New Roman CYR"/>
          <w:b/>
        </w:rPr>
        <w:t xml:space="preserve">О внесение изменений в решение Совета </w:t>
      </w:r>
    </w:p>
    <w:p w:rsidR="006E27BE" w:rsidRPr="006E27BE" w:rsidRDefault="006E27BE" w:rsidP="006E27BE">
      <w:pPr>
        <w:widowControl w:val="0"/>
        <w:autoSpaceDE w:val="0"/>
        <w:autoSpaceDN w:val="0"/>
        <w:adjustRightInd w:val="0"/>
        <w:jc w:val="center"/>
        <w:rPr>
          <w:rFonts w:cs="Times New Roman CYR"/>
          <w:b/>
        </w:rPr>
      </w:pPr>
      <w:r w:rsidRPr="006E27BE">
        <w:rPr>
          <w:rFonts w:cs="Times New Roman CYR"/>
          <w:b/>
        </w:rPr>
        <w:t>Берегаевского сельского поселения</w:t>
      </w:r>
    </w:p>
    <w:p w:rsidR="006E27BE" w:rsidRPr="006E27BE" w:rsidRDefault="006E27BE" w:rsidP="006E27BE">
      <w:pPr>
        <w:widowControl w:val="0"/>
        <w:autoSpaceDE w:val="0"/>
        <w:autoSpaceDN w:val="0"/>
        <w:adjustRightInd w:val="0"/>
        <w:jc w:val="center"/>
        <w:rPr>
          <w:rFonts w:cs="Times New Roman CYR"/>
          <w:b/>
        </w:rPr>
      </w:pPr>
      <w:r w:rsidRPr="006E27BE">
        <w:rPr>
          <w:rFonts w:cs="Times New Roman CYR"/>
          <w:b/>
        </w:rPr>
        <w:t>от 13.03.2019 № 6</w:t>
      </w:r>
    </w:p>
    <w:p w:rsidR="006E27BE" w:rsidRPr="006E27BE" w:rsidRDefault="006E27BE" w:rsidP="006E27BE">
      <w:pPr>
        <w:widowControl w:val="0"/>
        <w:autoSpaceDE w:val="0"/>
        <w:autoSpaceDN w:val="0"/>
        <w:adjustRightInd w:val="0"/>
        <w:ind w:firstLine="720"/>
        <w:jc w:val="center"/>
        <w:rPr>
          <w:rFonts w:cs="Times New Roman CYR"/>
          <w:b/>
        </w:rPr>
      </w:pPr>
    </w:p>
    <w:p w:rsidR="006E27BE" w:rsidRPr="006E27BE" w:rsidRDefault="006E27BE" w:rsidP="006E27BE">
      <w:pPr>
        <w:widowControl w:val="0"/>
        <w:autoSpaceDE w:val="0"/>
        <w:autoSpaceDN w:val="0"/>
        <w:adjustRightInd w:val="0"/>
        <w:ind w:firstLine="708"/>
        <w:jc w:val="center"/>
        <w:rPr>
          <w:rFonts w:cs="Times New Roman CYR"/>
          <w:b/>
        </w:rPr>
      </w:pPr>
    </w:p>
    <w:p w:rsidR="006E27BE" w:rsidRPr="006E27BE" w:rsidRDefault="006E27BE" w:rsidP="006E27BE">
      <w:pPr>
        <w:widowControl w:val="0"/>
        <w:autoSpaceDE w:val="0"/>
        <w:autoSpaceDN w:val="0"/>
        <w:adjustRightInd w:val="0"/>
        <w:ind w:firstLine="709"/>
        <w:jc w:val="both"/>
        <w:outlineLvl w:val="0"/>
        <w:rPr>
          <w:rFonts w:ascii="Times New Roman CYR" w:hAnsi="Times New Roman CYR" w:cs="Times New Roman CYR"/>
        </w:rPr>
      </w:pPr>
      <w:r w:rsidRPr="006E27BE">
        <w:rPr>
          <w:rFonts w:ascii="Times New Roman CYR" w:hAnsi="Times New Roman CYR" w:cs="Times New Roman CYR"/>
        </w:rPr>
        <w:t>В целях совершенствования нормативного правового акта</w:t>
      </w:r>
      <w:r w:rsidRPr="006E27BE">
        <w:rPr>
          <w:rFonts w:cs="Times New Roman CYR"/>
        </w:rPr>
        <w:t xml:space="preserve"> и </w:t>
      </w:r>
      <w:r w:rsidRPr="006E27BE">
        <w:rPr>
          <w:rFonts w:ascii="Times New Roman CYR" w:hAnsi="Times New Roman CYR" w:cs="Times New Roman CYR"/>
        </w:rPr>
        <w:t>приведения                                    в соответствие с действующим законодательством,</w:t>
      </w:r>
    </w:p>
    <w:p w:rsidR="006E27BE" w:rsidRPr="006E27BE" w:rsidRDefault="006E27BE" w:rsidP="006E27BE">
      <w:pPr>
        <w:widowControl w:val="0"/>
        <w:autoSpaceDE w:val="0"/>
        <w:autoSpaceDN w:val="0"/>
        <w:adjustRightInd w:val="0"/>
        <w:ind w:firstLine="709"/>
        <w:jc w:val="both"/>
        <w:rPr>
          <w:rFonts w:cs="Times New Roman CYR"/>
          <w:b/>
        </w:rPr>
      </w:pPr>
    </w:p>
    <w:p w:rsidR="006E27BE" w:rsidRPr="006E27BE" w:rsidRDefault="006E27BE" w:rsidP="006E27BE">
      <w:pPr>
        <w:widowControl w:val="0"/>
        <w:autoSpaceDE w:val="0"/>
        <w:autoSpaceDN w:val="0"/>
        <w:ind w:firstLine="709"/>
        <w:jc w:val="center"/>
        <w:rPr>
          <w:color w:val="000000"/>
        </w:rPr>
      </w:pPr>
      <w:r w:rsidRPr="006E27BE">
        <w:rPr>
          <w:b/>
          <w:color w:val="000000"/>
        </w:rPr>
        <w:t>Совет Берегаевского сельского поселения решил</w:t>
      </w:r>
      <w:r w:rsidRPr="006E27BE">
        <w:rPr>
          <w:color w:val="000000"/>
        </w:rPr>
        <w:t>:</w:t>
      </w:r>
    </w:p>
    <w:p w:rsidR="006E27BE" w:rsidRPr="006E27BE" w:rsidRDefault="006E27BE" w:rsidP="006E27BE">
      <w:pPr>
        <w:widowControl w:val="0"/>
        <w:autoSpaceDE w:val="0"/>
        <w:autoSpaceDN w:val="0"/>
        <w:adjustRightInd w:val="0"/>
        <w:ind w:firstLine="709"/>
        <w:jc w:val="both"/>
        <w:rPr>
          <w:rFonts w:cs="Times New Roman CYR"/>
          <w:b/>
        </w:rPr>
      </w:pPr>
    </w:p>
    <w:p w:rsidR="006E27BE" w:rsidRPr="006E27BE" w:rsidRDefault="006E27BE" w:rsidP="006E27BE">
      <w:pPr>
        <w:widowControl w:val="0"/>
        <w:autoSpaceDE w:val="0"/>
        <w:autoSpaceDN w:val="0"/>
        <w:adjustRightInd w:val="0"/>
        <w:ind w:firstLine="720"/>
        <w:jc w:val="both"/>
      </w:pPr>
      <w:r w:rsidRPr="006E27BE">
        <w:rPr>
          <w:rFonts w:ascii="Times New Roman CYR" w:hAnsi="Times New Roman CYR" w:cs="Times New Roman CYR"/>
        </w:rPr>
        <w:t xml:space="preserve">1. </w:t>
      </w:r>
      <w:r w:rsidRPr="006E27BE">
        <w:t>Внести в Положение о земельном налоге на территории муниципального образование Берегаевское сельское поселение, утвержденное решением Совета Берегаевского сельского поселения, от 13.03.2019 № 6 следующие изменения:</w:t>
      </w:r>
    </w:p>
    <w:p w:rsidR="006E27BE" w:rsidRPr="006E27BE" w:rsidRDefault="006E27BE" w:rsidP="006E27BE">
      <w:pPr>
        <w:shd w:val="clear" w:color="auto" w:fill="FFFFFF"/>
        <w:ind w:firstLine="709"/>
        <w:jc w:val="both"/>
      </w:pPr>
      <w:r w:rsidRPr="006E27BE">
        <w:t xml:space="preserve">1) Раздел </w:t>
      </w:r>
      <w:r w:rsidRPr="006E27BE">
        <w:rPr>
          <w:bCs/>
          <w:lang w:val="en-US"/>
        </w:rPr>
        <w:t>IV</w:t>
      </w:r>
      <w:r w:rsidRPr="006E27BE">
        <w:rPr>
          <w:bCs/>
        </w:rPr>
        <w:t xml:space="preserve"> изложить в новой редакции следующего содержания:</w:t>
      </w:r>
    </w:p>
    <w:p w:rsidR="006E27BE" w:rsidRPr="006E27BE" w:rsidRDefault="006E27BE" w:rsidP="006E27BE">
      <w:pPr>
        <w:widowControl w:val="0"/>
        <w:shd w:val="clear" w:color="auto" w:fill="FFFFFF"/>
        <w:autoSpaceDE w:val="0"/>
        <w:autoSpaceDN w:val="0"/>
        <w:adjustRightInd w:val="0"/>
        <w:ind w:right="141"/>
        <w:jc w:val="center"/>
        <w:rPr>
          <w:bCs/>
        </w:rPr>
      </w:pPr>
      <w:r w:rsidRPr="006E27BE">
        <w:rPr>
          <w:bCs/>
        </w:rPr>
        <w:t>«</w:t>
      </w:r>
      <w:r w:rsidRPr="006E27BE">
        <w:rPr>
          <w:bCs/>
          <w:lang w:val="en-US"/>
        </w:rPr>
        <w:t>IV</w:t>
      </w:r>
      <w:r w:rsidRPr="006E27BE">
        <w:rPr>
          <w:bCs/>
        </w:rPr>
        <w:t>. Налоговые льготы. Основания и порядок их применения</w:t>
      </w:r>
    </w:p>
    <w:p w:rsidR="006E27BE" w:rsidRPr="006E27BE" w:rsidRDefault="006E27BE" w:rsidP="006E27BE">
      <w:pPr>
        <w:widowControl w:val="0"/>
        <w:autoSpaceDE w:val="0"/>
        <w:autoSpaceDN w:val="0"/>
        <w:adjustRightInd w:val="0"/>
        <w:ind w:firstLine="540"/>
        <w:jc w:val="both"/>
      </w:pPr>
      <w:r w:rsidRPr="006E27BE">
        <w:rPr>
          <w:spacing w:val="-10"/>
        </w:rPr>
        <w:t>4.1.</w:t>
      </w:r>
      <w:r w:rsidRPr="006E27BE">
        <w:t xml:space="preserve"> Дополнительно к </w:t>
      </w:r>
      <w:proofErr w:type="gramStart"/>
      <w:r w:rsidRPr="006E27BE">
        <w:t>льготам, установленным статьей 395 Налогового кодекса  Российской Федерации освобождаются</w:t>
      </w:r>
      <w:proofErr w:type="gramEnd"/>
      <w:r w:rsidRPr="006E27BE">
        <w:t xml:space="preserve"> от уплаты земельного налога:</w:t>
      </w:r>
    </w:p>
    <w:p w:rsidR="006E27BE" w:rsidRPr="006E27BE" w:rsidRDefault="006E27BE" w:rsidP="006E27BE">
      <w:pPr>
        <w:widowControl w:val="0"/>
        <w:autoSpaceDE w:val="0"/>
        <w:autoSpaceDN w:val="0"/>
        <w:adjustRightInd w:val="0"/>
        <w:ind w:firstLine="540"/>
        <w:jc w:val="both"/>
        <w:rPr>
          <w:rFonts w:eastAsia="Arial Unicode MS"/>
          <w:color w:val="000000"/>
        </w:rPr>
      </w:pPr>
      <w:r w:rsidRPr="006E27BE">
        <w:t xml:space="preserve">1) </w:t>
      </w:r>
      <w:r w:rsidRPr="006E27BE">
        <w:rPr>
          <w:rFonts w:eastAsia="Arial Unicode MS"/>
          <w:color w:val="000000"/>
        </w:rPr>
        <w:t>органы местного самоуправления, имеющие земельные участки на территории Берегаевского сельского поселения;</w:t>
      </w:r>
    </w:p>
    <w:p w:rsidR="006E27BE" w:rsidRPr="006E27BE" w:rsidRDefault="006E27BE" w:rsidP="006E27BE">
      <w:pPr>
        <w:widowControl w:val="0"/>
        <w:autoSpaceDE w:val="0"/>
        <w:autoSpaceDN w:val="0"/>
        <w:adjustRightInd w:val="0"/>
        <w:ind w:firstLine="540"/>
        <w:jc w:val="both"/>
      </w:pPr>
      <w:r w:rsidRPr="006E27BE">
        <w:t>2) Ветераны Великой Отечественной войны, кроме тружеников тыла;</w:t>
      </w:r>
    </w:p>
    <w:p w:rsidR="006E27BE" w:rsidRPr="006E27BE" w:rsidRDefault="006E27BE" w:rsidP="006E27BE">
      <w:pPr>
        <w:widowControl w:val="0"/>
        <w:autoSpaceDE w:val="0"/>
        <w:autoSpaceDN w:val="0"/>
        <w:adjustRightInd w:val="0"/>
        <w:ind w:firstLine="540"/>
        <w:jc w:val="both"/>
      </w:pPr>
      <w:r w:rsidRPr="006E27BE">
        <w:t>3) Реабилитированные лица и лица, признанные пострадавшими от политических репрессий - лица, указанные в разделе I Закона Российской Федерации от 18 октября 1991 г. № 1761-I «О реабилитации жертв политических репрессий»;</w:t>
      </w:r>
    </w:p>
    <w:p w:rsidR="006E27BE" w:rsidRPr="006E27BE" w:rsidRDefault="006E27BE" w:rsidP="006E27BE">
      <w:pPr>
        <w:widowControl w:val="0"/>
        <w:autoSpaceDE w:val="0"/>
        <w:autoSpaceDN w:val="0"/>
        <w:adjustRightInd w:val="0"/>
        <w:ind w:firstLine="540"/>
        <w:jc w:val="both"/>
      </w:pPr>
      <w:r w:rsidRPr="006E27BE">
        <w:t>4) Физические лица, впервые организующие крестьянские (фермерские) хозяйства                           в течение 5 лет с момента государственной регистрации прав на земельный участок</w:t>
      </w:r>
      <w:proofErr w:type="gramStart"/>
      <w:r w:rsidRPr="006E27BE">
        <w:t>.</w:t>
      </w:r>
      <w:bookmarkStart w:id="1" w:name="dst15360"/>
      <w:bookmarkStart w:id="2" w:name="dst15361"/>
      <w:bookmarkEnd w:id="1"/>
      <w:bookmarkEnd w:id="2"/>
      <w:r w:rsidRPr="006E27BE">
        <w:t>»</w:t>
      </w:r>
      <w:proofErr w:type="gramEnd"/>
    </w:p>
    <w:p w:rsidR="006E27BE" w:rsidRPr="006E27BE" w:rsidRDefault="006E27BE" w:rsidP="006E27BE">
      <w:pPr>
        <w:shd w:val="clear" w:color="auto" w:fill="FFFFFF"/>
        <w:ind w:firstLine="709"/>
        <w:jc w:val="both"/>
        <w:rPr>
          <w:szCs w:val="21"/>
        </w:rPr>
      </w:pPr>
      <w:r w:rsidRPr="006E27BE">
        <w:rPr>
          <w:szCs w:val="21"/>
        </w:rPr>
        <w:t xml:space="preserve">2. </w:t>
      </w:r>
      <w:r w:rsidRPr="006E27BE">
        <w:t>Настоящее решение вступает в силу с 1 января 2021, но не ранее чем по истечении одного месяца со дня его официального опубликования.</w:t>
      </w:r>
    </w:p>
    <w:p w:rsidR="006E27BE" w:rsidRPr="006E27BE" w:rsidRDefault="006E27BE" w:rsidP="006E27BE">
      <w:pPr>
        <w:widowControl w:val="0"/>
        <w:autoSpaceDE w:val="0"/>
        <w:autoSpaceDN w:val="0"/>
        <w:adjustRightInd w:val="0"/>
        <w:ind w:firstLine="709"/>
        <w:jc w:val="both"/>
        <w:rPr>
          <w:rFonts w:ascii="Times New Roman CYR" w:hAnsi="Times New Roman CYR" w:cs="Times New Roman CYR"/>
        </w:rPr>
      </w:pPr>
      <w:r w:rsidRPr="006E27BE">
        <w:rPr>
          <w:rFonts w:ascii="Times New Roman CYR" w:hAnsi="Times New Roman CYR" w:cs="Times New Roman CYR"/>
          <w:bCs/>
        </w:rPr>
        <w:t>3.</w:t>
      </w:r>
      <w:r w:rsidRPr="006E27BE">
        <w:rPr>
          <w:rFonts w:ascii="Times New Roman CYR" w:hAnsi="Times New Roman CYR" w:cs="Times New Roman CYR"/>
        </w:rPr>
        <w:t xml:space="preserve"> Настоящее решение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«Интернет».</w:t>
      </w:r>
    </w:p>
    <w:p w:rsidR="006E27BE" w:rsidRPr="006E27BE" w:rsidRDefault="006E27BE" w:rsidP="006E27BE">
      <w:pPr>
        <w:widowControl w:val="0"/>
        <w:autoSpaceDE w:val="0"/>
        <w:autoSpaceDN w:val="0"/>
        <w:adjustRightInd w:val="0"/>
        <w:ind w:firstLine="709"/>
        <w:jc w:val="both"/>
        <w:rPr>
          <w:rFonts w:ascii="Times New Roman CYR" w:hAnsi="Times New Roman CYR" w:cs="Times New Roman CYR"/>
          <w:bCs/>
        </w:rPr>
      </w:pPr>
      <w:r w:rsidRPr="006E27BE">
        <w:rPr>
          <w:rFonts w:ascii="Times New Roman CYR" w:hAnsi="Times New Roman CYR" w:cs="Times New Roman CYR"/>
        </w:rPr>
        <w:t xml:space="preserve">4. </w:t>
      </w:r>
      <w:r w:rsidRPr="006E27BE">
        <w:rPr>
          <w:rFonts w:ascii="Times New Roman CYR" w:hAnsi="Times New Roman CYR" w:cs="Times New Roman CYR"/>
          <w:bCs/>
        </w:rPr>
        <w:t>Контроль исполнения настоящего решения возложить на правовую комиссию Совета Берегаевского сельского поселения.</w:t>
      </w:r>
    </w:p>
    <w:p w:rsidR="006E27BE" w:rsidRPr="006E27BE" w:rsidRDefault="006E27BE" w:rsidP="006E27BE">
      <w:pPr>
        <w:widowControl w:val="0"/>
        <w:autoSpaceDE w:val="0"/>
        <w:autoSpaceDN w:val="0"/>
        <w:adjustRightInd w:val="0"/>
        <w:ind w:firstLine="709"/>
        <w:jc w:val="both"/>
        <w:rPr>
          <w:rFonts w:cs="Times New Roman CYR"/>
          <w:b/>
          <w:szCs w:val="20"/>
        </w:rPr>
      </w:pPr>
    </w:p>
    <w:p w:rsidR="006E27BE" w:rsidRPr="006E27BE" w:rsidRDefault="006E27BE" w:rsidP="006E27BE">
      <w:pPr>
        <w:widowControl w:val="0"/>
        <w:autoSpaceDE w:val="0"/>
        <w:autoSpaceDN w:val="0"/>
        <w:adjustRightInd w:val="0"/>
        <w:ind w:firstLine="709"/>
        <w:jc w:val="both"/>
        <w:rPr>
          <w:rFonts w:cs="Times New Roman CYR"/>
          <w:b/>
          <w:szCs w:val="20"/>
        </w:rPr>
      </w:pPr>
    </w:p>
    <w:p w:rsidR="006E27BE" w:rsidRPr="006E27BE" w:rsidRDefault="006E27BE" w:rsidP="006E27BE">
      <w:pPr>
        <w:widowControl w:val="0"/>
        <w:autoSpaceDE w:val="0"/>
        <w:autoSpaceDN w:val="0"/>
        <w:adjustRightInd w:val="0"/>
        <w:ind w:firstLine="709"/>
        <w:jc w:val="both"/>
        <w:rPr>
          <w:rFonts w:cs="Times New Roman CYR"/>
          <w:b/>
          <w:szCs w:val="20"/>
        </w:rPr>
      </w:pPr>
    </w:p>
    <w:p w:rsidR="006E27BE" w:rsidRPr="006E27BE" w:rsidRDefault="006E27BE" w:rsidP="006E27BE">
      <w:pPr>
        <w:rPr>
          <w:color w:val="000000"/>
          <w:lang w:eastAsia="en-US"/>
        </w:rPr>
      </w:pPr>
      <w:r w:rsidRPr="006E27BE">
        <w:rPr>
          <w:color w:val="000000"/>
          <w:lang w:eastAsia="en-US"/>
        </w:rPr>
        <w:t>Глава поселения,</w:t>
      </w:r>
    </w:p>
    <w:p w:rsidR="006E27BE" w:rsidRPr="006E27BE" w:rsidRDefault="006E27BE" w:rsidP="006E27BE">
      <w:pPr>
        <w:rPr>
          <w:color w:val="000000"/>
          <w:lang w:eastAsia="en-US"/>
        </w:rPr>
      </w:pPr>
      <w:r w:rsidRPr="006E27BE">
        <w:rPr>
          <w:color w:val="000000"/>
          <w:lang w:eastAsia="en-US"/>
        </w:rPr>
        <w:t>Председатель Совета Берегаевского</w:t>
      </w:r>
    </w:p>
    <w:p w:rsidR="006E27BE" w:rsidRPr="006E27BE" w:rsidRDefault="006E27BE" w:rsidP="006E27BE">
      <w:pPr>
        <w:jc w:val="both"/>
        <w:rPr>
          <w:color w:val="000000"/>
          <w:lang w:eastAsia="en-US"/>
        </w:rPr>
      </w:pPr>
      <w:r w:rsidRPr="006E27BE">
        <w:rPr>
          <w:color w:val="000000"/>
          <w:lang w:eastAsia="en-US"/>
        </w:rPr>
        <w:t xml:space="preserve">сельского поселения                                                                                                 О.А. </w:t>
      </w:r>
      <w:proofErr w:type="spellStart"/>
      <w:r w:rsidRPr="006E27BE">
        <w:rPr>
          <w:color w:val="000000"/>
          <w:lang w:eastAsia="en-US"/>
        </w:rPr>
        <w:t>Жендарев</w:t>
      </w:r>
      <w:proofErr w:type="spellEnd"/>
    </w:p>
    <w:p w:rsidR="006E27BE" w:rsidRPr="006E27BE" w:rsidRDefault="006E27BE" w:rsidP="006E27BE">
      <w:pPr>
        <w:spacing w:line="276" w:lineRule="auto"/>
        <w:rPr>
          <w:color w:val="000000"/>
          <w:lang w:eastAsia="en-US"/>
        </w:rPr>
      </w:pPr>
    </w:p>
    <w:p w:rsidR="00B73498" w:rsidRPr="009F359F" w:rsidRDefault="00B73498" w:rsidP="00B73498">
      <w:pPr>
        <w:jc w:val="center"/>
        <w:rPr>
          <w:b/>
          <w:sz w:val="20"/>
          <w:szCs w:val="20"/>
        </w:rPr>
      </w:pPr>
    </w:p>
    <w:p w:rsidR="006D2AF0" w:rsidRDefault="006D2AF0" w:rsidP="00C73E5F">
      <w:pPr>
        <w:tabs>
          <w:tab w:val="left" w:pos="2535"/>
        </w:tabs>
        <w:rPr>
          <w:rFonts w:eastAsiaTheme="minorHAnsi"/>
          <w:lang w:eastAsia="en-US"/>
        </w:rPr>
      </w:pPr>
    </w:p>
    <w:p w:rsidR="006E27BE" w:rsidRDefault="006E27BE" w:rsidP="00C73E5F">
      <w:pPr>
        <w:tabs>
          <w:tab w:val="left" w:pos="2535"/>
        </w:tabs>
        <w:rPr>
          <w:rFonts w:eastAsiaTheme="minorHAnsi"/>
          <w:lang w:eastAsia="en-US"/>
        </w:rPr>
      </w:pPr>
    </w:p>
    <w:tbl>
      <w:tblPr>
        <w:tblpPr w:leftFromText="180" w:rightFromText="180" w:vertAnchor="text" w:horzAnchor="margin" w:tblpY="1145"/>
        <w:tblW w:w="10548" w:type="dxa"/>
        <w:tblBorders>
          <w:top w:val="thinThickSmallGap" w:sz="24" w:space="0" w:color="auto"/>
        </w:tblBorders>
        <w:tblLook w:val="04A0" w:firstRow="1" w:lastRow="0" w:firstColumn="1" w:lastColumn="0" w:noHBand="0" w:noVBand="1"/>
      </w:tblPr>
      <w:tblGrid>
        <w:gridCol w:w="10548"/>
      </w:tblGrid>
      <w:tr w:rsidR="006E27BE" w:rsidRPr="00D933D9" w:rsidTr="006E27BE">
        <w:trPr>
          <w:trHeight w:val="20"/>
        </w:trPr>
        <w:tc>
          <w:tcPr>
            <w:tcW w:w="10548" w:type="dxa"/>
            <w:tcBorders>
              <w:top w:val="thinThickSmallGap" w:sz="24" w:space="0" w:color="auto"/>
              <w:left w:val="nil"/>
              <w:bottom w:val="nil"/>
              <w:right w:val="nil"/>
            </w:tcBorders>
            <w:hideMark/>
          </w:tcPr>
          <w:p w:rsidR="006E27BE" w:rsidRPr="00D933D9" w:rsidRDefault="006E27BE" w:rsidP="006E27BE">
            <w:pPr>
              <w:rPr>
                <w:sz w:val="20"/>
                <w:szCs w:val="20"/>
              </w:rPr>
            </w:pPr>
            <w:r>
              <w:rPr>
                <w:sz w:val="20"/>
                <w:szCs w:val="20"/>
              </w:rPr>
              <w:t xml:space="preserve"> </w:t>
            </w:r>
            <w:r w:rsidRPr="00D933D9">
              <w:rPr>
                <w:sz w:val="20"/>
                <w:szCs w:val="20"/>
              </w:rPr>
              <w:t xml:space="preserve">   </w:t>
            </w:r>
            <w:r>
              <w:rPr>
                <w:sz w:val="20"/>
                <w:szCs w:val="20"/>
              </w:rPr>
              <w:t xml:space="preserve"> </w:t>
            </w:r>
            <w:r w:rsidRPr="00D933D9">
              <w:rPr>
                <w:sz w:val="20"/>
                <w:szCs w:val="20"/>
              </w:rPr>
              <w:t xml:space="preserve"> </w:t>
            </w:r>
            <w:r>
              <w:rPr>
                <w:sz w:val="20"/>
                <w:szCs w:val="20"/>
              </w:rPr>
              <w:t>О</w:t>
            </w:r>
            <w:r w:rsidRPr="00D933D9">
              <w:rPr>
                <w:sz w:val="20"/>
                <w:szCs w:val="20"/>
              </w:rPr>
              <w:t xml:space="preserve">тветственный за выпуск  Коновальчик Н.Н.                                                                    </w:t>
            </w:r>
            <w:r>
              <w:rPr>
                <w:sz w:val="20"/>
                <w:szCs w:val="20"/>
              </w:rPr>
              <w:t xml:space="preserve">                      </w:t>
            </w:r>
            <w:r w:rsidRPr="00D933D9">
              <w:rPr>
                <w:sz w:val="20"/>
                <w:szCs w:val="20"/>
              </w:rPr>
              <w:t>Бесплатно</w:t>
            </w:r>
          </w:p>
        </w:tc>
      </w:tr>
    </w:tbl>
    <w:p w:rsidR="006E27BE" w:rsidRPr="00C73E5F" w:rsidRDefault="006E27BE" w:rsidP="00C73E5F">
      <w:pPr>
        <w:tabs>
          <w:tab w:val="left" w:pos="2535"/>
        </w:tabs>
        <w:rPr>
          <w:rFonts w:eastAsiaTheme="minorHAnsi"/>
          <w:lang w:eastAsia="en-US"/>
        </w:rPr>
      </w:pPr>
    </w:p>
    <w:sectPr w:rsidR="006E27BE" w:rsidRPr="00C73E5F" w:rsidSect="002354F7">
      <w:headerReference w:type="default" r:id="rId9"/>
      <w:footerReference w:type="default" r:id="rId10"/>
      <w:pgSz w:w="11906" w:h="16838"/>
      <w:pgMar w:top="567" w:right="567" w:bottom="567"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16F" w:rsidRDefault="004F316F">
      <w:r>
        <w:separator/>
      </w:r>
    </w:p>
  </w:endnote>
  <w:endnote w:type="continuationSeparator" w:id="0">
    <w:p w:rsidR="004F316F" w:rsidRDefault="004F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21B" w:rsidRPr="00DF01B1" w:rsidRDefault="0079721B">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16F" w:rsidRDefault="004F316F">
      <w:r>
        <w:separator/>
      </w:r>
    </w:p>
  </w:footnote>
  <w:footnote w:type="continuationSeparator" w:id="0">
    <w:p w:rsidR="004F316F" w:rsidRDefault="004F3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21B" w:rsidRPr="00964B93" w:rsidRDefault="0079721B" w:rsidP="00964B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360" w:hanging="360"/>
      </w:pPr>
      <w:rPr>
        <w:rFonts w:ascii="Times New Roman" w:hAnsi="Times New Roman" w:cs="Times New Roman"/>
        <w:sz w:val="28"/>
        <w:szCs w:val="28"/>
      </w:rPr>
    </w:lvl>
    <w:lvl w:ilvl="1">
      <w:start w:val="4"/>
      <w:numFmt w:val="decimal"/>
      <w:lvlText w:val="%1.%2."/>
      <w:lvlJc w:val="left"/>
      <w:pPr>
        <w:tabs>
          <w:tab w:val="num" w:pos="720"/>
        </w:tabs>
        <w:ind w:left="0" w:hanging="360"/>
      </w:pPr>
      <w:rPr>
        <w:rFonts w:ascii="Times New Roman" w:hAnsi="Times New Roman" w:cs="Times New Roman"/>
        <w:b w:val="0"/>
        <w:sz w:val="28"/>
        <w:szCs w:val="28"/>
      </w:r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360"/>
      </w:pPr>
    </w:lvl>
    <w:lvl w:ilvl="4">
      <w:start w:val="1"/>
      <w:numFmt w:val="decimal"/>
      <w:lvlText w:val="%1.%2.%3.%4.%5."/>
      <w:lvlJc w:val="left"/>
      <w:pPr>
        <w:tabs>
          <w:tab w:val="num" w:pos="1080"/>
        </w:tabs>
        <w:ind w:left="1080" w:hanging="360"/>
      </w:pPr>
    </w:lvl>
    <w:lvl w:ilvl="5">
      <w:start w:val="1"/>
      <w:numFmt w:val="decimal"/>
      <w:lvlText w:val="%1.%2.%3.%4.%5.%6."/>
      <w:lvlJc w:val="left"/>
      <w:pPr>
        <w:tabs>
          <w:tab w:val="num" w:pos="1440"/>
        </w:tabs>
        <w:ind w:left="1440" w:hanging="360"/>
      </w:pPr>
    </w:lvl>
    <w:lvl w:ilvl="6">
      <w:start w:val="1"/>
      <w:numFmt w:val="decimal"/>
      <w:lvlText w:val="%1.%2.%3.%4.%5.%6.%7."/>
      <w:lvlJc w:val="left"/>
      <w:pPr>
        <w:tabs>
          <w:tab w:val="num" w:pos="1800"/>
        </w:tabs>
        <w:ind w:left="1800" w:hanging="360"/>
      </w:pPr>
    </w:lvl>
    <w:lvl w:ilvl="7">
      <w:start w:val="1"/>
      <w:numFmt w:val="decimal"/>
      <w:lvlText w:val="%1.%2.%3.%4.%5.%6.%7.%8."/>
      <w:lvlJc w:val="left"/>
      <w:pPr>
        <w:tabs>
          <w:tab w:val="num" w:pos="2160"/>
        </w:tabs>
        <w:ind w:left="2160" w:hanging="360"/>
      </w:pPr>
    </w:lvl>
    <w:lvl w:ilvl="8">
      <w:start w:val="1"/>
      <w:numFmt w:val="decimal"/>
      <w:lvlText w:val="%1.%2.%3.%4.%5.%6.%7.%8.%9."/>
      <w:lvlJc w:val="left"/>
      <w:pPr>
        <w:tabs>
          <w:tab w:val="num" w:pos="2520"/>
        </w:tabs>
        <w:ind w:left="2520" w:hanging="360"/>
      </w:pPr>
    </w:lvl>
  </w:abstractNum>
  <w:abstractNum w:abstractNumId="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2">
    <w:nsid w:val="00000003"/>
    <w:multiLevelType w:val="multilevel"/>
    <w:tmpl w:val="0000000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786"/>
        </w:tabs>
        <w:ind w:left="786" w:hanging="360"/>
      </w:pPr>
      <w:rPr>
        <w:rFonts w:ascii="Times New Roman" w:hAnsi="Times New Roman" w:cs="Times New Roman"/>
        <w:b w:val="0"/>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4"/>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b w:val="0"/>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lvl w:ilvl="0">
      <w:start w:val="7"/>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singleLevel"/>
    <w:tmpl w:val="0000000A"/>
    <w:lvl w:ilvl="0">
      <w:start w:val="1"/>
      <w:numFmt w:val="decimal"/>
      <w:lvlText w:val="%1."/>
      <w:lvlJc w:val="left"/>
      <w:pPr>
        <w:tabs>
          <w:tab w:val="num" w:pos="0"/>
        </w:tabs>
        <w:ind w:left="1695" w:hanging="1005"/>
      </w:pPr>
      <w:rPr>
        <w:rFonts w:ascii="Times New Roman" w:hAnsi="Times New Roman" w:cs="Times New Roman" w:hint="default"/>
        <w:sz w:val="28"/>
        <w:szCs w:val="28"/>
      </w:rPr>
    </w:lvl>
  </w:abstractNum>
  <w:abstractNum w:abstractNumId="10">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1">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0CF5387F"/>
    <w:multiLevelType w:val="hybridMultilevel"/>
    <w:tmpl w:val="6276BAFC"/>
    <w:lvl w:ilvl="0" w:tplc="04190011">
      <w:start w:val="1"/>
      <w:numFmt w:val="decimal"/>
      <w:lvlText w:val="%1)"/>
      <w:lvlJc w:val="left"/>
      <w:pPr>
        <w:ind w:left="1430" w:hanging="360"/>
      </w:pPr>
      <w:rPr>
        <w:rFonts w:cs="Times New Roman"/>
      </w:rPr>
    </w:lvl>
    <w:lvl w:ilvl="1" w:tplc="04190019">
      <w:start w:val="1"/>
      <w:numFmt w:val="lowerLetter"/>
      <w:lvlText w:val="%2."/>
      <w:lvlJc w:val="left"/>
      <w:pPr>
        <w:ind w:left="2150" w:hanging="360"/>
      </w:pPr>
      <w:rPr>
        <w:rFonts w:cs="Times New Roman"/>
      </w:rPr>
    </w:lvl>
    <w:lvl w:ilvl="2" w:tplc="0419001B">
      <w:start w:val="1"/>
      <w:numFmt w:val="lowerRoman"/>
      <w:lvlText w:val="%3."/>
      <w:lvlJc w:val="right"/>
      <w:pPr>
        <w:ind w:left="2870" w:hanging="180"/>
      </w:pPr>
      <w:rPr>
        <w:rFonts w:cs="Times New Roman"/>
      </w:rPr>
    </w:lvl>
    <w:lvl w:ilvl="3" w:tplc="0419000F">
      <w:start w:val="1"/>
      <w:numFmt w:val="decimal"/>
      <w:lvlText w:val="%4."/>
      <w:lvlJc w:val="left"/>
      <w:pPr>
        <w:ind w:left="3590" w:hanging="360"/>
      </w:pPr>
      <w:rPr>
        <w:rFonts w:cs="Times New Roman"/>
      </w:rPr>
    </w:lvl>
    <w:lvl w:ilvl="4" w:tplc="04190019">
      <w:start w:val="1"/>
      <w:numFmt w:val="lowerLetter"/>
      <w:lvlText w:val="%5."/>
      <w:lvlJc w:val="left"/>
      <w:pPr>
        <w:ind w:left="4310" w:hanging="360"/>
      </w:pPr>
      <w:rPr>
        <w:rFonts w:cs="Times New Roman"/>
      </w:rPr>
    </w:lvl>
    <w:lvl w:ilvl="5" w:tplc="0419001B">
      <w:start w:val="1"/>
      <w:numFmt w:val="lowerRoman"/>
      <w:lvlText w:val="%6."/>
      <w:lvlJc w:val="right"/>
      <w:pPr>
        <w:ind w:left="5030" w:hanging="180"/>
      </w:pPr>
      <w:rPr>
        <w:rFonts w:cs="Times New Roman"/>
      </w:rPr>
    </w:lvl>
    <w:lvl w:ilvl="6" w:tplc="0419000F">
      <w:start w:val="1"/>
      <w:numFmt w:val="decimal"/>
      <w:lvlText w:val="%7."/>
      <w:lvlJc w:val="left"/>
      <w:pPr>
        <w:ind w:left="5750" w:hanging="360"/>
      </w:pPr>
      <w:rPr>
        <w:rFonts w:cs="Times New Roman"/>
      </w:rPr>
    </w:lvl>
    <w:lvl w:ilvl="7" w:tplc="04190019">
      <w:start w:val="1"/>
      <w:numFmt w:val="lowerLetter"/>
      <w:lvlText w:val="%8."/>
      <w:lvlJc w:val="left"/>
      <w:pPr>
        <w:ind w:left="6470" w:hanging="360"/>
      </w:pPr>
      <w:rPr>
        <w:rFonts w:cs="Times New Roman"/>
      </w:rPr>
    </w:lvl>
    <w:lvl w:ilvl="8" w:tplc="0419001B">
      <w:start w:val="1"/>
      <w:numFmt w:val="lowerRoman"/>
      <w:lvlText w:val="%9."/>
      <w:lvlJc w:val="right"/>
      <w:pPr>
        <w:ind w:left="7190" w:hanging="180"/>
      </w:pPr>
      <w:rPr>
        <w:rFonts w:cs="Times New Roman"/>
      </w:rPr>
    </w:lvl>
  </w:abstractNum>
  <w:abstractNum w:abstractNumId="14">
    <w:nsid w:val="0D0401B0"/>
    <w:multiLevelType w:val="hybridMultilevel"/>
    <w:tmpl w:val="331297F2"/>
    <w:lvl w:ilvl="0" w:tplc="0419000F">
      <w:start w:val="1"/>
      <w:numFmt w:val="decimal"/>
      <w:lvlText w:val="%1."/>
      <w:lvlJc w:val="left"/>
      <w:pPr>
        <w:tabs>
          <w:tab w:val="num" w:pos="1070"/>
        </w:tabs>
        <w:ind w:left="1070" w:hanging="360"/>
      </w:pPr>
      <w:rPr>
        <w:rFonts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0ECE2D74"/>
    <w:multiLevelType w:val="multilevel"/>
    <w:tmpl w:val="D45692C0"/>
    <w:lvl w:ilvl="0">
      <w:start w:val="1"/>
      <w:numFmt w:val="decimal"/>
      <w:lvlText w:val="%1."/>
      <w:lvlJc w:val="left"/>
      <w:pPr>
        <w:ind w:left="465" w:hanging="465"/>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17">
    <w:nsid w:val="11CB3B1A"/>
    <w:multiLevelType w:val="hybridMultilevel"/>
    <w:tmpl w:val="0DF00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2602995"/>
    <w:multiLevelType w:val="multilevel"/>
    <w:tmpl w:val="EA5C47E4"/>
    <w:lvl w:ilvl="0">
      <w:start w:val="1"/>
      <w:numFmt w:val="decimal"/>
      <w:lvlText w:val="%1."/>
      <w:lvlJc w:val="left"/>
      <w:pPr>
        <w:ind w:left="644"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19">
    <w:nsid w:val="14FA6F80"/>
    <w:multiLevelType w:val="multilevel"/>
    <w:tmpl w:val="B97AF438"/>
    <w:lvl w:ilvl="0">
      <w:start w:val="3"/>
      <w:numFmt w:val="decimal"/>
      <w:lvlText w:val="%1."/>
      <w:lvlJc w:val="left"/>
      <w:pPr>
        <w:ind w:left="360" w:hanging="360"/>
      </w:pPr>
      <w:rPr>
        <w:rFonts w:hint="default"/>
        <w:b w:val="0"/>
        <w:u w:val="none"/>
      </w:rPr>
    </w:lvl>
    <w:lvl w:ilvl="1">
      <w:start w:val="1"/>
      <w:numFmt w:val="decimal"/>
      <w:lvlText w:val="%1.%2."/>
      <w:lvlJc w:val="left"/>
      <w:pPr>
        <w:ind w:left="1069" w:hanging="360"/>
      </w:pPr>
      <w:rPr>
        <w:rFonts w:hint="default"/>
        <w:b w:val="0"/>
        <w:u w:val="none"/>
      </w:rPr>
    </w:lvl>
    <w:lvl w:ilvl="2">
      <w:start w:val="1"/>
      <w:numFmt w:val="decimal"/>
      <w:lvlText w:val="%1.%2.%3."/>
      <w:lvlJc w:val="left"/>
      <w:pPr>
        <w:ind w:left="2138" w:hanging="720"/>
      </w:pPr>
      <w:rPr>
        <w:rFonts w:hint="default"/>
        <w:b w:val="0"/>
        <w:u w:val="none"/>
      </w:rPr>
    </w:lvl>
    <w:lvl w:ilvl="3">
      <w:start w:val="1"/>
      <w:numFmt w:val="decimal"/>
      <w:lvlText w:val="%1.%2.%3.%4."/>
      <w:lvlJc w:val="left"/>
      <w:pPr>
        <w:ind w:left="2847" w:hanging="720"/>
      </w:pPr>
      <w:rPr>
        <w:rFonts w:hint="default"/>
        <w:b w:val="0"/>
        <w:u w:val="none"/>
      </w:rPr>
    </w:lvl>
    <w:lvl w:ilvl="4">
      <w:start w:val="1"/>
      <w:numFmt w:val="decimal"/>
      <w:lvlText w:val="%1.%2.%3.%4.%5."/>
      <w:lvlJc w:val="left"/>
      <w:pPr>
        <w:ind w:left="3916" w:hanging="1080"/>
      </w:pPr>
      <w:rPr>
        <w:rFonts w:hint="default"/>
        <w:b w:val="0"/>
        <w:u w:val="none"/>
      </w:rPr>
    </w:lvl>
    <w:lvl w:ilvl="5">
      <w:start w:val="1"/>
      <w:numFmt w:val="decimal"/>
      <w:lvlText w:val="%1.%2.%3.%4.%5.%6."/>
      <w:lvlJc w:val="left"/>
      <w:pPr>
        <w:ind w:left="4625" w:hanging="1080"/>
      </w:pPr>
      <w:rPr>
        <w:rFonts w:hint="default"/>
        <w:b w:val="0"/>
        <w:u w:val="none"/>
      </w:rPr>
    </w:lvl>
    <w:lvl w:ilvl="6">
      <w:start w:val="1"/>
      <w:numFmt w:val="decimal"/>
      <w:lvlText w:val="%1.%2.%3.%4.%5.%6.%7."/>
      <w:lvlJc w:val="left"/>
      <w:pPr>
        <w:ind w:left="5694" w:hanging="1440"/>
      </w:pPr>
      <w:rPr>
        <w:rFonts w:hint="default"/>
        <w:b w:val="0"/>
        <w:u w:val="none"/>
      </w:rPr>
    </w:lvl>
    <w:lvl w:ilvl="7">
      <w:start w:val="1"/>
      <w:numFmt w:val="decimal"/>
      <w:lvlText w:val="%1.%2.%3.%4.%5.%6.%7.%8."/>
      <w:lvlJc w:val="left"/>
      <w:pPr>
        <w:ind w:left="6403" w:hanging="1440"/>
      </w:pPr>
      <w:rPr>
        <w:rFonts w:hint="default"/>
        <w:b w:val="0"/>
        <w:u w:val="none"/>
      </w:rPr>
    </w:lvl>
    <w:lvl w:ilvl="8">
      <w:start w:val="1"/>
      <w:numFmt w:val="decimal"/>
      <w:lvlText w:val="%1.%2.%3.%4.%5.%6.%7.%8.%9."/>
      <w:lvlJc w:val="left"/>
      <w:pPr>
        <w:ind w:left="7472" w:hanging="1800"/>
      </w:pPr>
      <w:rPr>
        <w:rFonts w:hint="default"/>
        <w:b w:val="0"/>
        <w:u w:val="none"/>
      </w:rPr>
    </w:lvl>
  </w:abstractNum>
  <w:abstractNum w:abstractNumId="20">
    <w:nsid w:val="16A85F99"/>
    <w:multiLevelType w:val="hybridMultilevel"/>
    <w:tmpl w:val="6276BAFC"/>
    <w:lvl w:ilvl="0" w:tplc="04190011">
      <w:start w:val="1"/>
      <w:numFmt w:val="decimal"/>
      <w:lvlText w:val="%1)"/>
      <w:lvlJc w:val="left"/>
      <w:pPr>
        <w:ind w:left="1430" w:hanging="360"/>
      </w:pPr>
      <w:rPr>
        <w:rFonts w:cs="Times New Roman"/>
      </w:rPr>
    </w:lvl>
    <w:lvl w:ilvl="1" w:tplc="04190019">
      <w:start w:val="1"/>
      <w:numFmt w:val="lowerLetter"/>
      <w:lvlText w:val="%2."/>
      <w:lvlJc w:val="left"/>
      <w:pPr>
        <w:ind w:left="2150" w:hanging="360"/>
      </w:pPr>
      <w:rPr>
        <w:rFonts w:cs="Times New Roman"/>
      </w:rPr>
    </w:lvl>
    <w:lvl w:ilvl="2" w:tplc="0419001B">
      <w:start w:val="1"/>
      <w:numFmt w:val="lowerRoman"/>
      <w:lvlText w:val="%3."/>
      <w:lvlJc w:val="right"/>
      <w:pPr>
        <w:ind w:left="2870" w:hanging="180"/>
      </w:pPr>
      <w:rPr>
        <w:rFonts w:cs="Times New Roman"/>
      </w:rPr>
    </w:lvl>
    <w:lvl w:ilvl="3" w:tplc="0419000F">
      <w:start w:val="1"/>
      <w:numFmt w:val="decimal"/>
      <w:lvlText w:val="%4."/>
      <w:lvlJc w:val="left"/>
      <w:pPr>
        <w:ind w:left="3590" w:hanging="360"/>
      </w:pPr>
      <w:rPr>
        <w:rFonts w:cs="Times New Roman"/>
      </w:rPr>
    </w:lvl>
    <w:lvl w:ilvl="4" w:tplc="04190019">
      <w:start w:val="1"/>
      <w:numFmt w:val="lowerLetter"/>
      <w:lvlText w:val="%5."/>
      <w:lvlJc w:val="left"/>
      <w:pPr>
        <w:ind w:left="4310" w:hanging="360"/>
      </w:pPr>
      <w:rPr>
        <w:rFonts w:cs="Times New Roman"/>
      </w:rPr>
    </w:lvl>
    <w:lvl w:ilvl="5" w:tplc="0419001B">
      <w:start w:val="1"/>
      <w:numFmt w:val="lowerRoman"/>
      <w:lvlText w:val="%6."/>
      <w:lvlJc w:val="right"/>
      <w:pPr>
        <w:ind w:left="5030" w:hanging="180"/>
      </w:pPr>
      <w:rPr>
        <w:rFonts w:cs="Times New Roman"/>
      </w:rPr>
    </w:lvl>
    <w:lvl w:ilvl="6" w:tplc="0419000F">
      <w:start w:val="1"/>
      <w:numFmt w:val="decimal"/>
      <w:lvlText w:val="%7."/>
      <w:lvlJc w:val="left"/>
      <w:pPr>
        <w:ind w:left="5750" w:hanging="360"/>
      </w:pPr>
      <w:rPr>
        <w:rFonts w:cs="Times New Roman"/>
      </w:rPr>
    </w:lvl>
    <w:lvl w:ilvl="7" w:tplc="04190019">
      <w:start w:val="1"/>
      <w:numFmt w:val="lowerLetter"/>
      <w:lvlText w:val="%8."/>
      <w:lvlJc w:val="left"/>
      <w:pPr>
        <w:ind w:left="6470" w:hanging="360"/>
      </w:pPr>
      <w:rPr>
        <w:rFonts w:cs="Times New Roman"/>
      </w:rPr>
    </w:lvl>
    <w:lvl w:ilvl="8" w:tplc="0419001B">
      <w:start w:val="1"/>
      <w:numFmt w:val="lowerRoman"/>
      <w:lvlText w:val="%9."/>
      <w:lvlJc w:val="right"/>
      <w:pPr>
        <w:ind w:left="7190" w:hanging="180"/>
      </w:pPr>
      <w:rPr>
        <w:rFonts w:cs="Times New Roman"/>
      </w:rPr>
    </w:lvl>
  </w:abstractNum>
  <w:abstractNum w:abstractNumId="21">
    <w:nsid w:val="1815098A"/>
    <w:multiLevelType w:val="multilevel"/>
    <w:tmpl w:val="5B24E7EC"/>
    <w:lvl w:ilvl="0">
      <w:start w:val="4"/>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4">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EFE08FE"/>
    <w:multiLevelType w:val="multilevel"/>
    <w:tmpl w:val="6702223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64D5FC5"/>
    <w:multiLevelType w:val="hybridMultilevel"/>
    <w:tmpl w:val="181EB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3BDB7770"/>
    <w:multiLevelType w:val="multilevel"/>
    <w:tmpl w:val="8D186DF0"/>
    <w:lvl w:ilvl="0">
      <w:start w:val="4"/>
      <w:numFmt w:val="decimal"/>
      <w:lvlText w:val="%1."/>
      <w:lvlJc w:val="left"/>
      <w:pPr>
        <w:ind w:left="360" w:hanging="360"/>
      </w:pPr>
      <w:rPr>
        <w:rFonts w:hint="default"/>
        <w:b w:val="0"/>
      </w:rPr>
    </w:lvl>
    <w:lvl w:ilvl="1">
      <w:start w:val="9"/>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9">
    <w:nsid w:val="4AC52E43"/>
    <w:multiLevelType w:val="hybridMultilevel"/>
    <w:tmpl w:val="714012A2"/>
    <w:lvl w:ilvl="0" w:tplc="21C843DA">
      <w:start w:val="1"/>
      <w:numFmt w:val="decimal"/>
      <w:lvlText w:val="%1."/>
      <w:lvlJc w:val="left"/>
      <w:pPr>
        <w:tabs>
          <w:tab w:val="num" w:pos="1005"/>
        </w:tabs>
        <w:ind w:left="100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0">
    <w:nsid w:val="4BDC749D"/>
    <w:multiLevelType w:val="hybridMultilevel"/>
    <w:tmpl w:val="F298633A"/>
    <w:lvl w:ilvl="0" w:tplc="FC70EC4E">
      <w:start w:val="11"/>
      <w:numFmt w:val="decimal"/>
      <w:lvlText w:val="%1."/>
      <w:lvlJc w:val="left"/>
      <w:pPr>
        <w:ind w:left="1778" w:hanging="360"/>
      </w:pPr>
      <w:rPr>
        <w:rFonts w:cs="Times New Roman"/>
        <w:i w:val="0"/>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31">
    <w:nsid w:val="53CE476A"/>
    <w:multiLevelType w:val="multilevel"/>
    <w:tmpl w:val="067C1472"/>
    <w:lvl w:ilvl="0">
      <w:start w:val="4"/>
      <w:numFmt w:val="decimal"/>
      <w:lvlText w:val="%1."/>
      <w:lvlJc w:val="left"/>
      <w:pPr>
        <w:ind w:left="360" w:hanging="360"/>
      </w:pPr>
      <w:rPr>
        <w:rFonts w:hint="default"/>
        <w:b w:val="0"/>
      </w:rPr>
    </w:lvl>
    <w:lvl w:ilvl="1">
      <w:start w:val="9"/>
      <w:numFmt w:val="decimal"/>
      <w:lvlText w:val="%1.%2."/>
      <w:lvlJc w:val="left"/>
      <w:pPr>
        <w:ind w:left="1429" w:hanging="360"/>
      </w:pPr>
      <w:rPr>
        <w:rFonts w:hint="default"/>
        <w:b w:val="0"/>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854" w:hanging="144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10352" w:hanging="1800"/>
      </w:pPr>
      <w:rPr>
        <w:rFonts w:hint="default"/>
        <w:b w:val="0"/>
      </w:rPr>
    </w:lvl>
  </w:abstractNum>
  <w:abstractNum w:abstractNumId="32">
    <w:nsid w:val="56AD696D"/>
    <w:multiLevelType w:val="multilevel"/>
    <w:tmpl w:val="A420114E"/>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3">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5D17756D"/>
    <w:multiLevelType w:val="hybridMultilevel"/>
    <w:tmpl w:val="BBD432E6"/>
    <w:lvl w:ilvl="0" w:tplc="972E3D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6727372"/>
    <w:multiLevelType w:val="hybridMultilevel"/>
    <w:tmpl w:val="6660EA34"/>
    <w:lvl w:ilvl="0" w:tplc="0419000F">
      <w:start w:val="1"/>
      <w:numFmt w:val="decimal"/>
      <w:lvlText w:val="%1."/>
      <w:lvlJc w:val="left"/>
      <w:pPr>
        <w:tabs>
          <w:tab w:val="num" w:pos="1430"/>
        </w:tabs>
        <w:ind w:left="1430" w:hanging="360"/>
      </w:pPr>
    </w:lvl>
    <w:lvl w:ilvl="1" w:tplc="04190019" w:tentative="1">
      <w:start w:val="1"/>
      <w:numFmt w:val="lowerLetter"/>
      <w:lvlText w:val="%2."/>
      <w:lvlJc w:val="left"/>
      <w:pPr>
        <w:tabs>
          <w:tab w:val="num" w:pos="2150"/>
        </w:tabs>
        <w:ind w:left="2150" w:hanging="360"/>
      </w:pPr>
    </w:lvl>
    <w:lvl w:ilvl="2" w:tplc="0419001B" w:tentative="1">
      <w:start w:val="1"/>
      <w:numFmt w:val="lowerRoman"/>
      <w:lvlText w:val="%3."/>
      <w:lvlJc w:val="right"/>
      <w:pPr>
        <w:tabs>
          <w:tab w:val="num" w:pos="2870"/>
        </w:tabs>
        <w:ind w:left="2870" w:hanging="180"/>
      </w:pPr>
    </w:lvl>
    <w:lvl w:ilvl="3" w:tplc="0419000F" w:tentative="1">
      <w:start w:val="1"/>
      <w:numFmt w:val="decimal"/>
      <w:lvlText w:val="%4."/>
      <w:lvlJc w:val="left"/>
      <w:pPr>
        <w:tabs>
          <w:tab w:val="num" w:pos="3590"/>
        </w:tabs>
        <w:ind w:left="3590" w:hanging="360"/>
      </w:pPr>
    </w:lvl>
    <w:lvl w:ilvl="4" w:tplc="04190019" w:tentative="1">
      <w:start w:val="1"/>
      <w:numFmt w:val="lowerLetter"/>
      <w:lvlText w:val="%5."/>
      <w:lvlJc w:val="left"/>
      <w:pPr>
        <w:tabs>
          <w:tab w:val="num" w:pos="4310"/>
        </w:tabs>
        <w:ind w:left="4310" w:hanging="360"/>
      </w:pPr>
    </w:lvl>
    <w:lvl w:ilvl="5" w:tplc="0419001B" w:tentative="1">
      <w:start w:val="1"/>
      <w:numFmt w:val="lowerRoman"/>
      <w:lvlText w:val="%6."/>
      <w:lvlJc w:val="right"/>
      <w:pPr>
        <w:tabs>
          <w:tab w:val="num" w:pos="5030"/>
        </w:tabs>
        <w:ind w:left="5030" w:hanging="180"/>
      </w:pPr>
    </w:lvl>
    <w:lvl w:ilvl="6" w:tplc="0419000F" w:tentative="1">
      <w:start w:val="1"/>
      <w:numFmt w:val="decimal"/>
      <w:lvlText w:val="%7."/>
      <w:lvlJc w:val="left"/>
      <w:pPr>
        <w:tabs>
          <w:tab w:val="num" w:pos="5750"/>
        </w:tabs>
        <w:ind w:left="5750" w:hanging="360"/>
      </w:pPr>
    </w:lvl>
    <w:lvl w:ilvl="7" w:tplc="04190019" w:tentative="1">
      <w:start w:val="1"/>
      <w:numFmt w:val="lowerLetter"/>
      <w:lvlText w:val="%8."/>
      <w:lvlJc w:val="left"/>
      <w:pPr>
        <w:tabs>
          <w:tab w:val="num" w:pos="6470"/>
        </w:tabs>
        <w:ind w:left="6470" w:hanging="360"/>
      </w:pPr>
    </w:lvl>
    <w:lvl w:ilvl="8" w:tplc="0419001B" w:tentative="1">
      <w:start w:val="1"/>
      <w:numFmt w:val="lowerRoman"/>
      <w:lvlText w:val="%9."/>
      <w:lvlJc w:val="right"/>
      <w:pPr>
        <w:tabs>
          <w:tab w:val="num" w:pos="7190"/>
        </w:tabs>
        <w:ind w:left="7190" w:hanging="180"/>
      </w:pPr>
    </w:lvl>
  </w:abstractNum>
  <w:abstractNum w:abstractNumId="36">
    <w:nsid w:val="68AB42CE"/>
    <w:multiLevelType w:val="hybridMultilevel"/>
    <w:tmpl w:val="4112C436"/>
    <w:lvl w:ilvl="0" w:tplc="6AD619B2">
      <w:start w:val="1"/>
      <w:numFmt w:val="decimal"/>
      <w:lvlText w:val="%1."/>
      <w:lvlJc w:val="left"/>
      <w:pPr>
        <w:ind w:left="1710" w:hanging="99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AB028B9"/>
    <w:multiLevelType w:val="hybridMultilevel"/>
    <w:tmpl w:val="0E1463E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8">
    <w:nsid w:val="6F821256"/>
    <w:multiLevelType w:val="multilevel"/>
    <w:tmpl w:val="1D803B2C"/>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33A570B"/>
    <w:multiLevelType w:val="hybridMultilevel"/>
    <w:tmpl w:val="E1A2936E"/>
    <w:lvl w:ilvl="0" w:tplc="898AFEB4">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4"/>
  </w:num>
  <w:num w:numId="3">
    <w:abstractNumId w:val="23"/>
  </w:num>
  <w:num w:numId="4">
    <w:abstractNumId w:val="10"/>
  </w:num>
  <w:num w:numId="5">
    <w:abstractNumId w:val="12"/>
  </w:num>
  <w:num w:numId="6">
    <w:abstractNumId w:val="27"/>
  </w:num>
  <w:num w:numId="7">
    <w:abstractNumId w:val="33"/>
  </w:num>
  <w:num w:numId="8">
    <w:abstractNumId w:val="15"/>
  </w:num>
  <w:num w:numId="9">
    <w:abstractNumId w:val="22"/>
  </w:num>
  <w:num w:numId="10">
    <w:abstractNumId w:val="37"/>
  </w:num>
  <w:num w:numId="11">
    <w:abstractNumId w:val="18"/>
  </w:num>
  <w:num w:numId="12">
    <w:abstractNumId w:val="30"/>
  </w:num>
  <w:num w:numId="13">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4"/>
  </w:num>
  <w:num w:numId="20">
    <w:abstractNumId w:val="35"/>
  </w:num>
  <w:num w:numId="21">
    <w:abstractNumId w:val="29"/>
    <w:lvlOverride w:ilvl="0">
      <w:startOverride w:val="56"/>
    </w:lvlOverride>
  </w:num>
  <w:num w:numId="22">
    <w:abstractNumId w:val="39"/>
  </w:num>
  <w:num w:numId="23">
    <w:abstractNumId w:val="17"/>
  </w:num>
  <w:num w:numId="24">
    <w:abstractNumId w:val="26"/>
  </w:num>
  <w:num w:numId="25">
    <w:abstractNumId w:val="16"/>
  </w:num>
  <w:num w:numId="26">
    <w:abstractNumId w:val="25"/>
  </w:num>
  <w:num w:numId="27">
    <w:abstractNumId w:val="36"/>
  </w:num>
  <w:num w:numId="28">
    <w:abstractNumId w:val="9"/>
  </w:num>
  <w:num w:numId="29">
    <w:abstractNumId w:val="0"/>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34"/>
  </w:num>
  <w:num w:numId="39">
    <w:abstractNumId w:val="38"/>
  </w:num>
  <w:num w:numId="40">
    <w:abstractNumId w:val="32"/>
  </w:num>
  <w:num w:numId="41">
    <w:abstractNumId w:val="19"/>
  </w:num>
  <w:num w:numId="42">
    <w:abstractNumId w:val="21"/>
  </w:num>
  <w:num w:numId="43">
    <w:abstractNumId w:val="28"/>
  </w:num>
  <w:num w:numId="44">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048B"/>
    <w:rsid w:val="00081661"/>
    <w:rsid w:val="0008168C"/>
    <w:rsid w:val="0008213F"/>
    <w:rsid w:val="0008236A"/>
    <w:rsid w:val="0008536D"/>
    <w:rsid w:val="00086D75"/>
    <w:rsid w:val="000909C4"/>
    <w:rsid w:val="00093F0E"/>
    <w:rsid w:val="000967F7"/>
    <w:rsid w:val="000A37EA"/>
    <w:rsid w:val="000A5338"/>
    <w:rsid w:val="000A6C7C"/>
    <w:rsid w:val="000B0824"/>
    <w:rsid w:val="000B4B9D"/>
    <w:rsid w:val="000B5255"/>
    <w:rsid w:val="000B52C5"/>
    <w:rsid w:val="000B5F44"/>
    <w:rsid w:val="000D72E6"/>
    <w:rsid w:val="000E17A8"/>
    <w:rsid w:val="000E46D6"/>
    <w:rsid w:val="000F223D"/>
    <w:rsid w:val="000F294D"/>
    <w:rsid w:val="000F5FF5"/>
    <w:rsid w:val="0010651F"/>
    <w:rsid w:val="0010777D"/>
    <w:rsid w:val="00112BB3"/>
    <w:rsid w:val="00115330"/>
    <w:rsid w:val="001154C7"/>
    <w:rsid w:val="00116A9F"/>
    <w:rsid w:val="00117DBF"/>
    <w:rsid w:val="00117F4C"/>
    <w:rsid w:val="001209AB"/>
    <w:rsid w:val="00121499"/>
    <w:rsid w:val="001228D0"/>
    <w:rsid w:val="00122F7C"/>
    <w:rsid w:val="001238E3"/>
    <w:rsid w:val="00131592"/>
    <w:rsid w:val="00133490"/>
    <w:rsid w:val="00135269"/>
    <w:rsid w:val="001354DD"/>
    <w:rsid w:val="00137C23"/>
    <w:rsid w:val="00140FC7"/>
    <w:rsid w:val="0014246A"/>
    <w:rsid w:val="001434BB"/>
    <w:rsid w:val="0015006E"/>
    <w:rsid w:val="00151388"/>
    <w:rsid w:val="00152DB1"/>
    <w:rsid w:val="00161820"/>
    <w:rsid w:val="001643C7"/>
    <w:rsid w:val="0016661F"/>
    <w:rsid w:val="00166D0F"/>
    <w:rsid w:val="0017083D"/>
    <w:rsid w:val="001719C3"/>
    <w:rsid w:val="0017224D"/>
    <w:rsid w:val="00175C9E"/>
    <w:rsid w:val="0017649C"/>
    <w:rsid w:val="0018135D"/>
    <w:rsid w:val="00183369"/>
    <w:rsid w:val="00186E33"/>
    <w:rsid w:val="00192749"/>
    <w:rsid w:val="001A1CE7"/>
    <w:rsid w:val="001B2A99"/>
    <w:rsid w:val="001B2EF2"/>
    <w:rsid w:val="001B4D34"/>
    <w:rsid w:val="001B5B81"/>
    <w:rsid w:val="001C0B9F"/>
    <w:rsid w:val="001C25D1"/>
    <w:rsid w:val="001C39B0"/>
    <w:rsid w:val="001D16B8"/>
    <w:rsid w:val="001D55C9"/>
    <w:rsid w:val="001D71D1"/>
    <w:rsid w:val="001D79A7"/>
    <w:rsid w:val="001E2FC2"/>
    <w:rsid w:val="001E5287"/>
    <w:rsid w:val="001F550B"/>
    <w:rsid w:val="001F755D"/>
    <w:rsid w:val="0020038C"/>
    <w:rsid w:val="00200FDB"/>
    <w:rsid w:val="0020138E"/>
    <w:rsid w:val="00201C25"/>
    <w:rsid w:val="00204201"/>
    <w:rsid w:val="0020476B"/>
    <w:rsid w:val="0020565D"/>
    <w:rsid w:val="002071DE"/>
    <w:rsid w:val="002114AE"/>
    <w:rsid w:val="00221B29"/>
    <w:rsid w:val="00222610"/>
    <w:rsid w:val="00224371"/>
    <w:rsid w:val="00224BD7"/>
    <w:rsid w:val="00224DE6"/>
    <w:rsid w:val="00226C99"/>
    <w:rsid w:val="002354F7"/>
    <w:rsid w:val="00235D1E"/>
    <w:rsid w:val="00235FB0"/>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2F516D"/>
    <w:rsid w:val="002F7727"/>
    <w:rsid w:val="003011B7"/>
    <w:rsid w:val="003062D3"/>
    <w:rsid w:val="00311921"/>
    <w:rsid w:val="00311F86"/>
    <w:rsid w:val="003232C3"/>
    <w:rsid w:val="0032554E"/>
    <w:rsid w:val="00327EF4"/>
    <w:rsid w:val="0033054F"/>
    <w:rsid w:val="00330FF8"/>
    <w:rsid w:val="003320EC"/>
    <w:rsid w:val="0033404F"/>
    <w:rsid w:val="00334734"/>
    <w:rsid w:val="00345993"/>
    <w:rsid w:val="00354510"/>
    <w:rsid w:val="00356D1C"/>
    <w:rsid w:val="00357467"/>
    <w:rsid w:val="0036072A"/>
    <w:rsid w:val="00364ABD"/>
    <w:rsid w:val="0036628D"/>
    <w:rsid w:val="00367016"/>
    <w:rsid w:val="00367870"/>
    <w:rsid w:val="00371A03"/>
    <w:rsid w:val="00373BC3"/>
    <w:rsid w:val="003753F8"/>
    <w:rsid w:val="0037677A"/>
    <w:rsid w:val="0038280D"/>
    <w:rsid w:val="00390DCF"/>
    <w:rsid w:val="0039121B"/>
    <w:rsid w:val="00391E67"/>
    <w:rsid w:val="0039258E"/>
    <w:rsid w:val="00394FE1"/>
    <w:rsid w:val="003A5BDE"/>
    <w:rsid w:val="003A5F64"/>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38E8"/>
    <w:rsid w:val="0043553A"/>
    <w:rsid w:val="00436428"/>
    <w:rsid w:val="00436FE0"/>
    <w:rsid w:val="00437C6E"/>
    <w:rsid w:val="00440627"/>
    <w:rsid w:val="004426C2"/>
    <w:rsid w:val="00443CA4"/>
    <w:rsid w:val="0044671F"/>
    <w:rsid w:val="004530D0"/>
    <w:rsid w:val="00454529"/>
    <w:rsid w:val="00454C0E"/>
    <w:rsid w:val="00462480"/>
    <w:rsid w:val="00462847"/>
    <w:rsid w:val="00472320"/>
    <w:rsid w:val="004735E8"/>
    <w:rsid w:val="004760DD"/>
    <w:rsid w:val="004766D9"/>
    <w:rsid w:val="004808DB"/>
    <w:rsid w:val="00484CB4"/>
    <w:rsid w:val="00487376"/>
    <w:rsid w:val="00487624"/>
    <w:rsid w:val="00487B23"/>
    <w:rsid w:val="00491124"/>
    <w:rsid w:val="004A4D0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26F8"/>
    <w:rsid w:val="004F316F"/>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506FA"/>
    <w:rsid w:val="00557D35"/>
    <w:rsid w:val="00562652"/>
    <w:rsid w:val="00565CB4"/>
    <w:rsid w:val="00567313"/>
    <w:rsid w:val="00567BAA"/>
    <w:rsid w:val="00570D33"/>
    <w:rsid w:val="005734F5"/>
    <w:rsid w:val="00585E60"/>
    <w:rsid w:val="00591AF0"/>
    <w:rsid w:val="0059315E"/>
    <w:rsid w:val="0059344C"/>
    <w:rsid w:val="005934DA"/>
    <w:rsid w:val="00593F53"/>
    <w:rsid w:val="005960F2"/>
    <w:rsid w:val="00596F40"/>
    <w:rsid w:val="005972C9"/>
    <w:rsid w:val="005974D2"/>
    <w:rsid w:val="005A265B"/>
    <w:rsid w:val="005A424D"/>
    <w:rsid w:val="005A549E"/>
    <w:rsid w:val="005A7A88"/>
    <w:rsid w:val="005B6248"/>
    <w:rsid w:val="005D2BDD"/>
    <w:rsid w:val="005D46D1"/>
    <w:rsid w:val="005D4A2C"/>
    <w:rsid w:val="005D540A"/>
    <w:rsid w:val="005D6CE0"/>
    <w:rsid w:val="005D7D36"/>
    <w:rsid w:val="005E28A3"/>
    <w:rsid w:val="005E428D"/>
    <w:rsid w:val="005E4A95"/>
    <w:rsid w:val="005E4DF2"/>
    <w:rsid w:val="005E62A5"/>
    <w:rsid w:val="005F0026"/>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6FD0"/>
    <w:rsid w:val="006479DA"/>
    <w:rsid w:val="006554AB"/>
    <w:rsid w:val="006558DE"/>
    <w:rsid w:val="00661BAB"/>
    <w:rsid w:val="00667AF4"/>
    <w:rsid w:val="00676E54"/>
    <w:rsid w:val="006834B1"/>
    <w:rsid w:val="00694DEC"/>
    <w:rsid w:val="00697700"/>
    <w:rsid w:val="00697E34"/>
    <w:rsid w:val="006A262F"/>
    <w:rsid w:val="006A3F6E"/>
    <w:rsid w:val="006B6EB0"/>
    <w:rsid w:val="006C039E"/>
    <w:rsid w:val="006C0434"/>
    <w:rsid w:val="006C2005"/>
    <w:rsid w:val="006C308D"/>
    <w:rsid w:val="006C35B0"/>
    <w:rsid w:val="006C38E7"/>
    <w:rsid w:val="006C59AF"/>
    <w:rsid w:val="006C7168"/>
    <w:rsid w:val="006D1FFD"/>
    <w:rsid w:val="006D2AF0"/>
    <w:rsid w:val="006D5D69"/>
    <w:rsid w:val="006D6923"/>
    <w:rsid w:val="006E27BE"/>
    <w:rsid w:val="006E7ED3"/>
    <w:rsid w:val="006F3CCD"/>
    <w:rsid w:val="006F41CC"/>
    <w:rsid w:val="006F4D92"/>
    <w:rsid w:val="006F78B3"/>
    <w:rsid w:val="006F7B19"/>
    <w:rsid w:val="00706E2D"/>
    <w:rsid w:val="00707FED"/>
    <w:rsid w:val="00710342"/>
    <w:rsid w:val="0071082E"/>
    <w:rsid w:val="00712355"/>
    <w:rsid w:val="00715A2E"/>
    <w:rsid w:val="00716DA9"/>
    <w:rsid w:val="007174C2"/>
    <w:rsid w:val="00721177"/>
    <w:rsid w:val="007216EB"/>
    <w:rsid w:val="00722CF8"/>
    <w:rsid w:val="00724864"/>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317C"/>
    <w:rsid w:val="007663A0"/>
    <w:rsid w:val="007704B2"/>
    <w:rsid w:val="007758B2"/>
    <w:rsid w:val="007832F1"/>
    <w:rsid w:val="00786E11"/>
    <w:rsid w:val="007948F3"/>
    <w:rsid w:val="0079721B"/>
    <w:rsid w:val="00797906"/>
    <w:rsid w:val="007A025B"/>
    <w:rsid w:val="007A193C"/>
    <w:rsid w:val="007A26E2"/>
    <w:rsid w:val="007A45A4"/>
    <w:rsid w:val="007A48F8"/>
    <w:rsid w:val="007A5568"/>
    <w:rsid w:val="007A7E57"/>
    <w:rsid w:val="007B0DF5"/>
    <w:rsid w:val="007B2350"/>
    <w:rsid w:val="007B6021"/>
    <w:rsid w:val="007B6E02"/>
    <w:rsid w:val="007B76D4"/>
    <w:rsid w:val="007B78E1"/>
    <w:rsid w:val="007C09D8"/>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5CD8"/>
    <w:rsid w:val="0086094F"/>
    <w:rsid w:val="00863349"/>
    <w:rsid w:val="00865BFA"/>
    <w:rsid w:val="0086646A"/>
    <w:rsid w:val="0086727E"/>
    <w:rsid w:val="008774ED"/>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2317"/>
    <w:rsid w:val="008D2A03"/>
    <w:rsid w:val="008D33D4"/>
    <w:rsid w:val="008D4C8B"/>
    <w:rsid w:val="008D5851"/>
    <w:rsid w:val="008E00F6"/>
    <w:rsid w:val="008E2087"/>
    <w:rsid w:val="008E2B76"/>
    <w:rsid w:val="008E59B2"/>
    <w:rsid w:val="008F469B"/>
    <w:rsid w:val="008F4C45"/>
    <w:rsid w:val="008F6109"/>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60587"/>
    <w:rsid w:val="00962B10"/>
    <w:rsid w:val="00962DFC"/>
    <w:rsid w:val="00964B93"/>
    <w:rsid w:val="009658FA"/>
    <w:rsid w:val="00965B1B"/>
    <w:rsid w:val="00970E99"/>
    <w:rsid w:val="00973853"/>
    <w:rsid w:val="00974625"/>
    <w:rsid w:val="00976B5C"/>
    <w:rsid w:val="009837EF"/>
    <w:rsid w:val="00985648"/>
    <w:rsid w:val="009872DE"/>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72C7"/>
    <w:rsid w:val="00A0063F"/>
    <w:rsid w:val="00A00B1F"/>
    <w:rsid w:val="00A03E5A"/>
    <w:rsid w:val="00A060BE"/>
    <w:rsid w:val="00A10AA1"/>
    <w:rsid w:val="00A11223"/>
    <w:rsid w:val="00A1482A"/>
    <w:rsid w:val="00A153AE"/>
    <w:rsid w:val="00A23F75"/>
    <w:rsid w:val="00A247E1"/>
    <w:rsid w:val="00A25BE9"/>
    <w:rsid w:val="00A360A7"/>
    <w:rsid w:val="00A4612F"/>
    <w:rsid w:val="00A47EE7"/>
    <w:rsid w:val="00A50DF8"/>
    <w:rsid w:val="00A520EF"/>
    <w:rsid w:val="00A528A4"/>
    <w:rsid w:val="00A56518"/>
    <w:rsid w:val="00A568F2"/>
    <w:rsid w:val="00A57F32"/>
    <w:rsid w:val="00A621D2"/>
    <w:rsid w:val="00A63196"/>
    <w:rsid w:val="00A67391"/>
    <w:rsid w:val="00A77853"/>
    <w:rsid w:val="00A80BC2"/>
    <w:rsid w:val="00A8379B"/>
    <w:rsid w:val="00A84123"/>
    <w:rsid w:val="00A87C02"/>
    <w:rsid w:val="00A942FE"/>
    <w:rsid w:val="00A95758"/>
    <w:rsid w:val="00A97BD4"/>
    <w:rsid w:val="00AA01CD"/>
    <w:rsid w:val="00AA60D2"/>
    <w:rsid w:val="00AA678C"/>
    <w:rsid w:val="00AA6852"/>
    <w:rsid w:val="00AB0970"/>
    <w:rsid w:val="00AB2259"/>
    <w:rsid w:val="00AB246D"/>
    <w:rsid w:val="00AB3A14"/>
    <w:rsid w:val="00AC05DE"/>
    <w:rsid w:val="00AC5EDA"/>
    <w:rsid w:val="00AC6600"/>
    <w:rsid w:val="00AE7E87"/>
    <w:rsid w:val="00AF13D2"/>
    <w:rsid w:val="00AF2186"/>
    <w:rsid w:val="00AF3135"/>
    <w:rsid w:val="00AF3B02"/>
    <w:rsid w:val="00AF43CF"/>
    <w:rsid w:val="00AF4D74"/>
    <w:rsid w:val="00AF4DE2"/>
    <w:rsid w:val="00AF7563"/>
    <w:rsid w:val="00AF7BEE"/>
    <w:rsid w:val="00B0590D"/>
    <w:rsid w:val="00B061E2"/>
    <w:rsid w:val="00B149E5"/>
    <w:rsid w:val="00B22BDD"/>
    <w:rsid w:val="00B24FC4"/>
    <w:rsid w:val="00B300C3"/>
    <w:rsid w:val="00B46B02"/>
    <w:rsid w:val="00B509B9"/>
    <w:rsid w:val="00B52C67"/>
    <w:rsid w:val="00B55CB5"/>
    <w:rsid w:val="00B56608"/>
    <w:rsid w:val="00B57E2E"/>
    <w:rsid w:val="00B62166"/>
    <w:rsid w:val="00B62B2C"/>
    <w:rsid w:val="00B6395A"/>
    <w:rsid w:val="00B6719B"/>
    <w:rsid w:val="00B6752F"/>
    <w:rsid w:val="00B7144A"/>
    <w:rsid w:val="00B73498"/>
    <w:rsid w:val="00B75F5C"/>
    <w:rsid w:val="00B91BEE"/>
    <w:rsid w:val="00B9506A"/>
    <w:rsid w:val="00B95917"/>
    <w:rsid w:val="00B95CB0"/>
    <w:rsid w:val="00B97BB3"/>
    <w:rsid w:val="00BA35D0"/>
    <w:rsid w:val="00BB2DB9"/>
    <w:rsid w:val="00BB7742"/>
    <w:rsid w:val="00BC07D3"/>
    <w:rsid w:val="00BC4CDF"/>
    <w:rsid w:val="00BC7892"/>
    <w:rsid w:val="00BD2E33"/>
    <w:rsid w:val="00BD33D5"/>
    <w:rsid w:val="00BD79ED"/>
    <w:rsid w:val="00BE1424"/>
    <w:rsid w:val="00BE3D1F"/>
    <w:rsid w:val="00BF2B95"/>
    <w:rsid w:val="00BF5133"/>
    <w:rsid w:val="00BF7568"/>
    <w:rsid w:val="00C0387E"/>
    <w:rsid w:val="00C0749E"/>
    <w:rsid w:val="00C137A7"/>
    <w:rsid w:val="00C21CBD"/>
    <w:rsid w:val="00C2249B"/>
    <w:rsid w:val="00C31BA2"/>
    <w:rsid w:val="00C31CD4"/>
    <w:rsid w:val="00C338DB"/>
    <w:rsid w:val="00C34DF4"/>
    <w:rsid w:val="00C35EA4"/>
    <w:rsid w:val="00C456BA"/>
    <w:rsid w:val="00C51029"/>
    <w:rsid w:val="00C548C4"/>
    <w:rsid w:val="00C54F5A"/>
    <w:rsid w:val="00C563B2"/>
    <w:rsid w:val="00C5677A"/>
    <w:rsid w:val="00C577B6"/>
    <w:rsid w:val="00C6255A"/>
    <w:rsid w:val="00C66434"/>
    <w:rsid w:val="00C67469"/>
    <w:rsid w:val="00C709D9"/>
    <w:rsid w:val="00C73E5F"/>
    <w:rsid w:val="00C7533E"/>
    <w:rsid w:val="00C92E57"/>
    <w:rsid w:val="00C9358A"/>
    <w:rsid w:val="00CA406F"/>
    <w:rsid w:val="00CA4D3D"/>
    <w:rsid w:val="00CA54F2"/>
    <w:rsid w:val="00CB21B3"/>
    <w:rsid w:val="00CB5FD2"/>
    <w:rsid w:val="00CC4571"/>
    <w:rsid w:val="00CC5A10"/>
    <w:rsid w:val="00CD36F2"/>
    <w:rsid w:val="00CE524C"/>
    <w:rsid w:val="00CF1957"/>
    <w:rsid w:val="00D0178A"/>
    <w:rsid w:val="00D02431"/>
    <w:rsid w:val="00D03044"/>
    <w:rsid w:val="00D10886"/>
    <w:rsid w:val="00D113D6"/>
    <w:rsid w:val="00D11E62"/>
    <w:rsid w:val="00D126E5"/>
    <w:rsid w:val="00D15317"/>
    <w:rsid w:val="00D178DC"/>
    <w:rsid w:val="00D21589"/>
    <w:rsid w:val="00D21A7D"/>
    <w:rsid w:val="00D23EB2"/>
    <w:rsid w:val="00D24B75"/>
    <w:rsid w:val="00D34FF2"/>
    <w:rsid w:val="00D35BED"/>
    <w:rsid w:val="00D37FCC"/>
    <w:rsid w:val="00D41FFF"/>
    <w:rsid w:val="00D4207B"/>
    <w:rsid w:val="00D52249"/>
    <w:rsid w:val="00D52C04"/>
    <w:rsid w:val="00D52C4F"/>
    <w:rsid w:val="00D57288"/>
    <w:rsid w:val="00D57324"/>
    <w:rsid w:val="00D61B8B"/>
    <w:rsid w:val="00D7406F"/>
    <w:rsid w:val="00D76578"/>
    <w:rsid w:val="00D77060"/>
    <w:rsid w:val="00D77579"/>
    <w:rsid w:val="00D835D2"/>
    <w:rsid w:val="00D856BD"/>
    <w:rsid w:val="00D86FAA"/>
    <w:rsid w:val="00D87155"/>
    <w:rsid w:val="00D92617"/>
    <w:rsid w:val="00D933D9"/>
    <w:rsid w:val="00D93C0D"/>
    <w:rsid w:val="00DA2D4F"/>
    <w:rsid w:val="00DA2E41"/>
    <w:rsid w:val="00DA4271"/>
    <w:rsid w:val="00DA4626"/>
    <w:rsid w:val="00DB105A"/>
    <w:rsid w:val="00DB2808"/>
    <w:rsid w:val="00DB3F82"/>
    <w:rsid w:val="00DB468C"/>
    <w:rsid w:val="00DC0AC7"/>
    <w:rsid w:val="00DC3F16"/>
    <w:rsid w:val="00DC5C14"/>
    <w:rsid w:val="00DD0228"/>
    <w:rsid w:val="00DD5348"/>
    <w:rsid w:val="00DE0CE9"/>
    <w:rsid w:val="00DE222D"/>
    <w:rsid w:val="00DE2C6E"/>
    <w:rsid w:val="00DE4A3D"/>
    <w:rsid w:val="00DE64A4"/>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36BC"/>
    <w:rsid w:val="00E54BE9"/>
    <w:rsid w:val="00E54F7A"/>
    <w:rsid w:val="00E563CC"/>
    <w:rsid w:val="00E613EB"/>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8F6"/>
    <w:rsid w:val="00EA6C63"/>
    <w:rsid w:val="00EB2365"/>
    <w:rsid w:val="00EB320F"/>
    <w:rsid w:val="00EB7713"/>
    <w:rsid w:val="00EC0707"/>
    <w:rsid w:val="00EC7857"/>
    <w:rsid w:val="00ED1746"/>
    <w:rsid w:val="00ED5C58"/>
    <w:rsid w:val="00ED754B"/>
    <w:rsid w:val="00ED7774"/>
    <w:rsid w:val="00EE497B"/>
    <w:rsid w:val="00EE52C5"/>
    <w:rsid w:val="00EF0952"/>
    <w:rsid w:val="00EF1B40"/>
    <w:rsid w:val="00EF3DAC"/>
    <w:rsid w:val="00EF6400"/>
    <w:rsid w:val="00F000D9"/>
    <w:rsid w:val="00F0597B"/>
    <w:rsid w:val="00F05DF0"/>
    <w:rsid w:val="00F073A5"/>
    <w:rsid w:val="00F101FE"/>
    <w:rsid w:val="00F239D1"/>
    <w:rsid w:val="00F26066"/>
    <w:rsid w:val="00F31B7B"/>
    <w:rsid w:val="00F440E9"/>
    <w:rsid w:val="00F50942"/>
    <w:rsid w:val="00F51737"/>
    <w:rsid w:val="00F623C6"/>
    <w:rsid w:val="00F641DC"/>
    <w:rsid w:val="00F644A1"/>
    <w:rsid w:val="00F66723"/>
    <w:rsid w:val="00F70DCD"/>
    <w:rsid w:val="00F71A51"/>
    <w:rsid w:val="00F71C21"/>
    <w:rsid w:val="00F7412F"/>
    <w:rsid w:val="00F76FBE"/>
    <w:rsid w:val="00F81CDB"/>
    <w:rsid w:val="00F8318C"/>
    <w:rsid w:val="00F83B8E"/>
    <w:rsid w:val="00F87D6B"/>
    <w:rsid w:val="00F9021F"/>
    <w:rsid w:val="00F9054B"/>
    <w:rsid w:val="00F91E09"/>
    <w:rsid w:val="00F92462"/>
    <w:rsid w:val="00F92F08"/>
    <w:rsid w:val="00F93962"/>
    <w:rsid w:val="00FA37DF"/>
    <w:rsid w:val="00FB0E58"/>
    <w:rsid w:val="00FB1C98"/>
    <w:rsid w:val="00FB3261"/>
    <w:rsid w:val="00FB648A"/>
    <w:rsid w:val="00FC1186"/>
    <w:rsid w:val="00FC142D"/>
    <w:rsid w:val="00FC1734"/>
    <w:rsid w:val="00FC6179"/>
    <w:rsid w:val="00FC6BED"/>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9"/>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99"/>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uiPriority w:val="99"/>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iPriority w:val="99"/>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uiPriority w:val="22"/>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uiPriority w:val="34"/>
    <w:qFormat/>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uiPriority w:val="34"/>
    <w:qFormat/>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uiPriority w:val="99"/>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39121B"/>
  </w:style>
  <w:style w:type="table" w:customStyle="1" w:styleId="341">
    <w:name w:val="Сетка таблицы34"/>
    <w:basedOn w:val="a3"/>
    <w:next w:val="a7"/>
    <w:rsid w:val="0039121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C0387E"/>
  </w:style>
  <w:style w:type="character" w:customStyle="1" w:styleId="RTFNum21">
    <w:name w:val="RTF_Num 2 1"/>
    <w:rsid w:val="00C0387E"/>
  </w:style>
  <w:style w:type="character" w:customStyle="1" w:styleId="RTFNum22">
    <w:name w:val="RTF_Num 2 2"/>
    <w:rsid w:val="00C0387E"/>
  </w:style>
  <w:style w:type="character" w:customStyle="1" w:styleId="RTFNum23">
    <w:name w:val="RTF_Num 2 3"/>
    <w:rsid w:val="00C0387E"/>
  </w:style>
  <w:style w:type="character" w:customStyle="1" w:styleId="RTFNum24">
    <w:name w:val="RTF_Num 2 4"/>
    <w:rsid w:val="00C0387E"/>
  </w:style>
  <w:style w:type="character" w:customStyle="1" w:styleId="RTFNum25">
    <w:name w:val="RTF_Num 2 5"/>
    <w:rsid w:val="00C0387E"/>
  </w:style>
  <w:style w:type="character" w:customStyle="1" w:styleId="RTFNum26">
    <w:name w:val="RTF_Num 2 6"/>
    <w:rsid w:val="00C0387E"/>
  </w:style>
  <w:style w:type="character" w:customStyle="1" w:styleId="RTFNum27">
    <w:name w:val="RTF_Num 2 7"/>
    <w:rsid w:val="00C0387E"/>
  </w:style>
  <w:style w:type="character" w:customStyle="1" w:styleId="RTFNum28">
    <w:name w:val="RTF_Num 2 8"/>
    <w:rsid w:val="00C0387E"/>
  </w:style>
  <w:style w:type="character" w:customStyle="1" w:styleId="RTFNum29">
    <w:name w:val="RTF_Num 2 9"/>
    <w:rsid w:val="00C0387E"/>
  </w:style>
  <w:style w:type="character" w:customStyle="1" w:styleId="RTFNum31">
    <w:name w:val="RTF_Num 3 1"/>
    <w:rsid w:val="00C0387E"/>
  </w:style>
  <w:style w:type="character" w:customStyle="1" w:styleId="RTFNum32">
    <w:name w:val="RTF_Num 3 2"/>
    <w:rsid w:val="00C0387E"/>
  </w:style>
  <w:style w:type="character" w:customStyle="1" w:styleId="RTFNum33">
    <w:name w:val="RTF_Num 3 3"/>
    <w:rsid w:val="00C0387E"/>
  </w:style>
  <w:style w:type="character" w:customStyle="1" w:styleId="RTFNum34">
    <w:name w:val="RTF_Num 3 4"/>
    <w:rsid w:val="00C0387E"/>
  </w:style>
  <w:style w:type="character" w:customStyle="1" w:styleId="RTFNum35">
    <w:name w:val="RTF_Num 3 5"/>
    <w:rsid w:val="00C0387E"/>
  </w:style>
  <w:style w:type="character" w:customStyle="1" w:styleId="RTFNum36">
    <w:name w:val="RTF_Num 3 6"/>
    <w:rsid w:val="00C0387E"/>
  </w:style>
  <w:style w:type="character" w:customStyle="1" w:styleId="RTFNum37">
    <w:name w:val="RTF_Num 3 7"/>
    <w:rsid w:val="00C0387E"/>
  </w:style>
  <w:style w:type="character" w:customStyle="1" w:styleId="RTFNum38">
    <w:name w:val="RTF_Num 3 8"/>
    <w:rsid w:val="00C0387E"/>
  </w:style>
  <w:style w:type="character" w:customStyle="1" w:styleId="RTFNum39">
    <w:name w:val="RTF_Num 3 9"/>
    <w:rsid w:val="00C0387E"/>
  </w:style>
  <w:style w:type="character" w:customStyle="1" w:styleId="WW-RTFNum31">
    <w:name w:val="WW-RTF_Num 3 1"/>
    <w:rsid w:val="00C0387E"/>
    <w:rPr>
      <w:rFonts w:ascii="Symbol" w:eastAsia="Symbol" w:hAnsi="Symbol" w:cs="Symbol"/>
    </w:rPr>
  </w:style>
  <w:style w:type="character" w:customStyle="1" w:styleId="WW-RTFNum32">
    <w:name w:val="WW-RTF_Num 3 2"/>
    <w:rsid w:val="00C0387E"/>
    <w:rPr>
      <w:rFonts w:ascii="Symbol" w:eastAsia="Symbol" w:hAnsi="Symbol" w:cs="Symbol"/>
    </w:rPr>
  </w:style>
  <w:style w:type="character" w:customStyle="1" w:styleId="WW-RTFNum33">
    <w:name w:val="WW-RTF_Num 3 3"/>
    <w:rsid w:val="00C0387E"/>
    <w:rPr>
      <w:rFonts w:ascii="Symbol" w:eastAsia="Symbol" w:hAnsi="Symbol" w:cs="Symbol"/>
    </w:rPr>
  </w:style>
  <w:style w:type="character" w:customStyle="1" w:styleId="WW-RTFNum34">
    <w:name w:val="WW-RTF_Num 3 4"/>
    <w:rsid w:val="00C0387E"/>
    <w:rPr>
      <w:rFonts w:ascii="Symbol" w:eastAsia="Symbol" w:hAnsi="Symbol" w:cs="Symbol"/>
    </w:rPr>
  </w:style>
  <w:style w:type="character" w:customStyle="1" w:styleId="WW-RTFNum35">
    <w:name w:val="WW-RTF_Num 3 5"/>
    <w:rsid w:val="00C0387E"/>
    <w:rPr>
      <w:rFonts w:ascii="Symbol" w:eastAsia="Symbol" w:hAnsi="Symbol" w:cs="Symbol"/>
    </w:rPr>
  </w:style>
  <w:style w:type="character" w:customStyle="1" w:styleId="WW-RTFNum36">
    <w:name w:val="WW-RTF_Num 3 6"/>
    <w:rsid w:val="00C0387E"/>
    <w:rPr>
      <w:rFonts w:ascii="Symbol" w:eastAsia="Symbol" w:hAnsi="Symbol" w:cs="Symbol"/>
    </w:rPr>
  </w:style>
  <w:style w:type="character" w:customStyle="1" w:styleId="WW-RTFNum37">
    <w:name w:val="WW-RTF_Num 3 7"/>
    <w:rsid w:val="00C0387E"/>
    <w:rPr>
      <w:rFonts w:ascii="Symbol" w:eastAsia="Symbol" w:hAnsi="Symbol" w:cs="Symbol"/>
    </w:rPr>
  </w:style>
  <w:style w:type="character" w:customStyle="1" w:styleId="WW-RTFNum38">
    <w:name w:val="WW-RTF_Num 3 8"/>
    <w:rsid w:val="00C0387E"/>
    <w:rPr>
      <w:rFonts w:ascii="Symbol" w:eastAsia="Symbol" w:hAnsi="Symbol" w:cs="Symbol"/>
    </w:rPr>
  </w:style>
  <w:style w:type="character" w:customStyle="1" w:styleId="WW-RTFNum39">
    <w:name w:val="WW-RTF_Num 3 9"/>
    <w:rsid w:val="00C0387E"/>
    <w:rPr>
      <w:rFonts w:ascii="Symbol" w:eastAsia="Symbol" w:hAnsi="Symbol" w:cs="Symbol"/>
    </w:rPr>
  </w:style>
  <w:style w:type="character" w:customStyle="1" w:styleId="affff">
    <w:name w:val="Символ нумерации"/>
    <w:rsid w:val="00C0387E"/>
  </w:style>
  <w:style w:type="character" w:customStyle="1" w:styleId="affff0">
    <w:name w:val="Цветовое выделение для Текст"/>
    <w:rsid w:val="00C0387E"/>
    <w:rPr>
      <w:rFonts w:ascii="Times New Roman CYR" w:eastAsia="Times New Roman CYR" w:hAnsi="Times New Roman CYR" w:cs="Times New Roman CYR"/>
      <w:sz w:val="24"/>
      <w:szCs w:val="24"/>
    </w:rPr>
  </w:style>
  <w:style w:type="character" w:customStyle="1" w:styleId="affff1">
    <w:name w:val="Öâåòîâîå âûäåëåíèå"/>
    <w:rsid w:val="00C0387E"/>
    <w:rPr>
      <w:rFonts w:ascii="Arial" w:eastAsia="Arial" w:hAnsi="Arial" w:cs="Arial"/>
      <w:b/>
      <w:bCs/>
      <w:color w:val="26282F"/>
      <w:sz w:val="24"/>
      <w:szCs w:val="24"/>
    </w:rPr>
  </w:style>
  <w:style w:type="paragraph" w:customStyle="1" w:styleId="affff2">
    <w:name w:val="Заголовок"/>
    <w:basedOn w:val="a1"/>
    <w:next w:val="ab"/>
    <w:rsid w:val="00C0387E"/>
    <w:pPr>
      <w:keepNext/>
      <w:widowControl w:val="0"/>
      <w:suppressAutoHyphens/>
      <w:autoSpaceDE w:val="0"/>
      <w:spacing w:before="240" w:after="120"/>
    </w:pPr>
    <w:rPr>
      <w:rFonts w:ascii="Arial" w:eastAsia="Microsoft YaHei" w:hAnsi="Arial" w:cs="Mangal"/>
      <w:sz w:val="28"/>
      <w:szCs w:val="28"/>
      <w:lang w:bidi="ru-RU"/>
    </w:rPr>
  </w:style>
  <w:style w:type="paragraph" w:customStyle="1" w:styleId="1f3">
    <w:name w:val="Название1"/>
    <w:basedOn w:val="a1"/>
    <w:rsid w:val="00C0387E"/>
    <w:pPr>
      <w:widowControl w:val="0"/>
      <w:suppressLineNumbers/>
      <w:suppressAutoHyphens/>
      <w:autoSpaceDE w:val="0"/>
      <w:spacing w:before="120" w:after="120"/>
    </w:pPr>
    <w:rPr>
      <w:rFonts w:cs="Mangal"/>
      <w:i/>
      <w:iCs/>
      <w:lang w:bidi="ru-RU"/>
    </w:rPr>
  </w:style>
  <w:style w:type="paragraph" w:customStyle="1" w:styleId="1f4">
    <w:name w:val="Указатель1"/>
    <w:basedOn w:val="a1"/>
    <w:rsid w:val="00C0387E"/>
    <w:pPr>
      <w:widowControl w:val="0"/>
      <w:suppressLineNumbers/>
      <w:suppressAutoHyphens/>
      <w:autoSpaceDE w:val="0"/>
    </w:pPr>
    <w:rPr>
      <w:rFonts w:cs="Mangal"/>
      <w:lang w:bidi="ru-RU"/>
    </w:rPr>
  </w:style>
  <w:style w:type="paragraph" w:customStyle="1" w:styleId="affff3">
    <w:name w:val="Заголовок таблицы"/>
    <w:basedOn w:val="afff9"/>
    <w:rsid w:val="00C0387E"/>
    <w:pPr>
      <w:autoSpaceDE w:val="0"/>
      <w:jc w:val="center"/>
    </w:pPr>
    <w:rPr>
      <w:b/>
      <w:bCs/>
      <w:kern w:val="0"/>
      <w:sz w:val="24"/>
      <w:szCs w:val="24"/>
      <w:lang w:eastAsia="ru-RU" w:bidi="ru-RU"/>
    </w:rPr>
  </w:style>
  <w:style w:type="paragraph" w:customStyle="1" w:styleId="116">
    <w:name w:val="Заголовок 11"/>
    <w:basedOn w:val="a1"/>
    <w:next w:val="a1"/>
    <w:rsid w:val="00C0387E"/>
    <w:pPr>
      <w:widowControl w:val="0"/>
      <w:suppressAutoHyphens/>
      <w:autoSpaceDE w:val="0"/>
      <w:spacing w:before="108" w:after="108"/>
      <w:jc w:val="center"/>
    </w:pPr>
    <w:rPr>
      <w:b/>
      <w:bCs/>
      <w:color w:val="26282F"/>
      <w:lang w:bidi="ru-RU"/>
    </w:rPr>
  </w:style>
  <w:style w:type="paragraph" w:customStyle="1" w:styleId="affff4">
    <w:name w:val="Прижатый влево"/>
    <w:basedOn w:val="a1"/>
    <w:next w:val="a1"/>
    <w:uiPriority w:val="99"/>
    <w:rsid w:val="00C0387E"/>
    <w:pPr>
      <w:widowControl w:val="0"/>
      <w:suppressAutoHyphens/>
      <w:autoSpaceDE w:val="0"/>
    </w:pPr>
    <w:rPr>
      <w:lang w:bidi="ru-RU"/>
    </w:rPr>
  </w:style>
  <w:style w:type="paragraph" w:customStyle="1" w:styleId="1f5">
    <w:name w:val="Нижний колонтитул1"/>
    <w:basedOn w:val="a1"/>
    <w:next w:val="a1"/>
    <w:rsid w:val="00C0387E"/>
    <w:pPr>
      <w:widowControl w:val="0"/>
      <w:suppressAutoHyphens/>
      <w:autoSpaceDE w:val="0"/>
    </w:pPr>
    <w:rPr>
      <w:sz w:val="20"/>
      <w:szCs w:val="20"/>
      <w:lang w:bidi="ru-RU"/>
    </w:rPr>
  </w:style>
  <w:style w:type="numbering" w:customStyle="1" w:styleId="45">
    <w:name w:val="Нет списка45"/>
    <w:next w:val="a4"/>
    <w:uiPriority w:val="99"/>
    <w:semiHidden/>
    <w:unhideWhenUsed/>
    <w:rsid w:val="006834B1"/>
  </w:style>
  <w:style w:type="table" w:customStyle="1" w:styleId="351">
    <w:name w:val="Сетка таблицы35"/>
    <w:basedOn w:val="a3"/>
    <w:next w:val="a7"/>
    <w:uiPriority w:val="59"/>
    <w:rsid w:val="006834B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
    <w:name w:val="Нет списка46"/>
    <w:next w:val="a4"/>
    <w:uiPriority w:val="99"/>
    <w:semiHidden/>
    <w:unhideWhenUsed/>
    <w:rsid w:val="00B73498"/>
  </w:style>
  <w:style w:type="character" w:customStyle="1" w:styleId="CommentTextChar1">
    <w:name w:val="Comment Text Char1"/>
    <w:basedOn w:val="a2"/>
    <w:uiPriority w:val="99"/>
    <w:semiHidden/>
    <w:rsid w:val="00B73498"/>
  </w:style>
  <w:style w:type="character" w:customStyle="1" w:styleId="HeaderChar1">
    <w:name w:val="Header Char1"/>
    <w:uiPriority w:val="99"/>
    <w:semiHidden/>
    <w:rsid w:val="00B73498"/>
    <w:rPr>
      <w:sz w:val="22"/>
      <w:szCs w:val="22"/>
    </w:rPr>
  </w:style>
  <w:style w:type="character" w:customStyle="1" w:styleId="FooterChar1">
    <w:name w:val="Footer Char1"/>
    <w:uiPriority w:val="99"/>
    <w:semiHidden/>
    <w:rsid w:val="00B73498"/>
    <w:rPr>
      <w:sz w:val="22"/>
      <w:szCs w:val="22"/>
    </w:rPr>
  </w:style>
  <w:style w:type="character" w:customStyle="1" w:styleId="CommentSubjectChar1">
    <w:name w:val="Comment Subject Char1"/>
    <w:uiPriority w:val="99"/>
    <w:semiHidden/>
    <w:rsid w:val="00B73498"/>
    <w:rPr>
      <w:rFonts w:eastAsia="Times New Roman" w:cs="Times New Roman"/>
      <w:b/>
      <w:bCs/>
      <w:sz w:val="20"/>
      <w:szCs w:val="20"/>
      <w:lang w:val="x-none" w:eastAsia="ru-RU"/>
    </w:rPr>
  </w:style>
  <w:style w:type="character" w:customStyle="1" w:styleId="BalloonTextChar1">
    <w:name w:val="Balloon Text Char1"/>
    <w:uiPriority w:val="99"/>
    <w:semiHidden/>
    <w:rsid w:val="00B73498"/>
    <w:rPr>
      <w:rFonts w:ascii="Times New Roman" w:hAnsi="Times New Roman"/>
      <w:sz w:val="0"/>
      <w:szCs w:val="0"/>
    </w:rPr>
  </w:style>
  <w:style w:type="paragraph" w:customStyle="1" w:styleId="3a">
    <w:name w:val="Абзац списка3"/>
    <w:basedOn w:val="a1"/>
    <w:qFormat/>
    <w:rsid w:val="00B73498"/>
    <w:pPr>
      <w:spacing w:after="200" w:line="276" w:lineRule="auto"/>
      <w:ind w:left="720"/>
      <w:contextualSpacing/>
    </w:pPr>
    <w:rPr>
      <w:rFonts w:ascii="Calibri" w:hAnsi="Calibri"/>
      <w:sz w:val="22"/>
      <w:szCs w:val="22"/>
    </w:rPr>
  </w:style>
  <w:style w:type="paragraph" w:customStyle="1" w:styleId="2f2">
    <w:name w:val="Без интервала2"/>
    <w:rsid w:val="00B73498"/>
    <w:rPr>
      <w:rFonts w:ascii="Calibri" w:hAnsi="Calibri"/>
      <w:sz w:val="22"/>
      <w:szCs w:val="22"/>
      <w:lang w:eastAsia="en-US"/>
    </w:rPr>
  </w:style>
  <w:style w:type="paragraph" w:customStyle="1" w:styleId="affff5">
    <w:name w:val="Комментарий"/>
    <w:basedOn w:val="a1"/>
    <w:next w:val="a1"/>
    <w:rsid w:val="00B73498"/>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paragraph" w:customStyle="1" w:styleId="affff6">
    <w:name w:val="Информация о версии"/>
    <w:basedOn w:val="affff5"/>
    <w:next w:val="a1"/>
    <w:rsid w:val="00B73498"/>
    <w:rPr>
      <w:i/>
      <w:iCs/>
    </w:rPr>
  </w:style>
  <w:style w:type="numbering" w:customStyle="1" w:styleId="47">
    <w:name w:val="Нет списка47"/>
    <w:next w:val="a4"/>
    <w:uiPriority w:val="99"/>
    <w:semiHidden/>
    <w:unhideWhenUsed/>
    <w:rsid w:val="00B73498"/>
  </w:style>
  <w:style w:type="numbering" w:customStyle="1" w:styleId="48">
    <w:name w:val="Нет списка48"/>
    <w:next w:val="a4"/>
    <w:uiPriority w:val="99"/>
    <w:semiHidden/>
    <w:unhideWhenUsed/>
    <w:rsid w:val="00B73498"/>
  </w:style>
  <w:style w:type="numbering" w:customStyle="1" w:styleId="49">
    <w:name w:val="Нет списка49"/>
    <w:next w:val="a4"/>
    <w:uiPriority w:val="99"/>
    <w:semiHidden/>
    <w:unhideWhenUsed/>
    <w:rsid w:val="00B73498"/>
  </w:style>
  <w:style w:type="numbering" w:customStyle="1" w:styleId="500">
    <w:name w:val="Нет списка50"/>
    <w:next w:val="a4"/>
    <w:uiPriority w:val="99"/>
    <w:semiHidden/>
    <w:unhideWhenUsed/>
    <w:rsid w:val="00116A9F"/>
  </w:style>
  <w:style w:type="paragraph" w:customStyle="1" w:styleId="4a">
    <w:name w:val="Абзац списка4"/>
    <w:basedOn w:val="a1"/>
    <w:qFormat/>
    <w:rsid w:val="00116A9F"/>
    <w:pPr>
      <w:spacing w:after="200" w:line="276" w:lineRule="auto"/>
      <w:ind w:left="720"/>
      <w:contextualSpacing/>
    </w:pPr>
    <w:rPr>
      <w:rFonts w:ascii="Calibri" w:hAnsi="Calibri"/>
      <w:sz w:val="22"/>
      <w:szCs w:val="22"/>
    </w:rPr>
  </w:style>
  <w:style w:type="paragraph" w:customStyle="1" w:styleId="3b">
    <w:name w:val="Без интервала3"/>
    <w:rsid w:val="00116A9F"/>
    <w:rPr>
      <w:rFonts w:ascii="Calibri" w:hAnsi="Calibri"/>
      <w:sz w:val="22"/>
      <w:szCs w:val="22"/>
      <w:lang w:eastAsia="en-US"/>
    </w:rPr>
  </w:style>
  <w:style w:type="numbering" w:customStyle="1" w:styleId="510">
    <w:name w:val="Нет списка51"/>
    <w:next w:val="a4"/>
    <w:uiPriority w:val="99"/>
    <w:semiHidden/>
    <w:unhideWhenUsed/>
    <w:rsid w:val="00116A9F"/>
  </w:style>
  <w:style w:type="character" w:customStyle="1" w:styleId="WW8Num7z3">
    <w:name w:val="WW8Num7z3"/>
    <w:rsid w:val="00116A9F"/>
  </w:style>
  <w:style w:type="character" w:customStyle="1" w:styleId="WW8Num5z4">
    <w:name w:val="WW8Num5z4"/>
    <w:rsid w:val="00116A9F"/>
  </w:style>
  <w:style w:type="character" w:customStyle="1" w:styleId="WW8Num9z5">
    <w:name w:val="WW8Num9z5"/>
    <w:rsid w:val="00116A9F"/>
  </w:style>
  <w:style w:type="character" w:customStyle="1" w:styleId="WW8Num3z1">
    <w:name w:val="WW8Num3z1"/>
    <w:rsid w:val="00116A9F"/>
    <w:rPr>
      <w:rFonts w:ascii="Times New Roman" w:hAnsi="Times New Roman" w:cs="Times New Roman"/>
      <w:b w:val="0"/>
      <w:sz w:val="28"/>
      <w:szCs w:val="28"/>
    </w:rPr>
  </w:style>
  <w:style w:type="character" w:customStyle="1" w:styleId="WW8Num5z7">
    <w:name w:val="WW8Num5z7"/>
    <w:rsid w:val="00116A9F"/>
  </w:style>
  <w:style w:type="character" w:customStyle="1" w:styleId="WW8Num14z4">
    <w:name w:val="WW8Num14z4"/>
    <w:rsid w:val="00116A9F"/>
  </w:style>
  <w:style w:type="character" w:customStyle="1" w:styleId="WW8Num8z8">
    <w:name w:val="WW8Num8z8"/>
    <w:rsid w:val="00116A9F"/>
  </w:style>
  <w:style w:type="character" w:customStyle="1" w:styleId="WW8Num3z2">
    <w:name w:val="WW8Num3z2"/>
    <w:rsid w:val="00116A9F"/>
  </w:style>
  <w:style w:type="character" w:customStyle="1" w:styleId="WW8Num16z2">
    <w:name w:val="WW8Num16z2"/>
    <w:rsid w:val="00116A9F"/>
  </w:style>
  <w:style w:type="character" w:customStyle="1" w:styleId="WW8Num9z2">
    <w:name w:val="WW8Num9z2"/>
    <w:rsid w:val="00116A9F"/>
  </w:style>
  <w:style w:type="character" w:customStyle="1" w:styleId="WW8Num4z8">
    <w:name w:val="WW8Num4z8"/>
    <w:rsid w:val="00116A9F"/>
  </w:style>
  <w:style w:type="character" w:customStyle="1" w:styleId="WW8Num13z0">
    <w:name w:val="WW8Num13z0"/>
    <w:rsid w:val="00116A9F"/>
    <w:rPr>
      <w:rFonts w:ascii="Symbol" w:hAnsi="Symbol" w:cs="OpenSymbol"/>
    </w:rPr>
  </w:style>
  <w:style w:type="character" w:customStyle="1" w:styleId="WW8Num14z3">
    <w:name w:val="WW8Num14z3"/>
    <w:rsid w:val="00116A9F"/>
  </w:style>
  <w:style w:type="character" w:customStyle="1" w:styleId="WW8Num9z6">
    <w:name w:val="WW8Num9z6"/>
    <w:rsid w:val="00116A9F"/>
  </w:style>
  <w:style w:type="character" w:customStyle="1" w:styleId="WW8Num7z5">
    <w:name w:val="WW8Num7z5"/>
    <w:rsid w:val="00116A9F"/>
  </w:style>
  <w:style w:type="character" w:customStyle="1" w:styleId="WW8Num15z1">
    <w:name w:val="WW8Num15z1"/>
    <w:rsid w:val="00116A9F"/>
  </w:style>
  <w:style w:type="character" w:customStyle="1" w:styleId="WW8Num7z2">
    <w:name w:val="WW8Num7z2"/>
    <w:rsid w:val="00116A9F"/>
  </w:style>
  <w:style w:type="character" w:customStyle="1" w:styleId="WW8Num10z0">
    <w:name w:val="WW8Num10z0"/>
    <w:rsid w:val="00116A9F"/>
    <w:rPr>
      <w:rFonts w:ascii="Symbol" w:hAnsi="Symbol" w:cs="OpenSymbol"/>
    </w:rPr>
  </w:style>
  <w:style w:type="character" w:customStyle="1" w:styleId="WW8Num16z0">
    <w:name w:val="WW8Num16z0"/>
    <w:rsid w:val="00116A9F"/>
    <w:rPr>
      <w:rFonts w:ascii="Times New Roman" w:hAnsi="Times New Roman" w:cs="Times New Roman" w:hint="default"/>
      <w:sz w:val="28"/>
      <w:szCs w:val="28"/>
    </w:rPr>
  </w:style>
  <w:style w:type="character" w:customStyle="1" w:styleId="WW8Num4z6">
    <w:name w:val="WW8Num4z6"/>
    <w:rsid w:val="00116A9F"/>
  </w:style>
  <w:style w:type="character" w:customStyle="1" w:styleId="WW8Num16z8">
    <w:name w:val="WW8Num16z8"/>
    <w:rsid w:val="00116A9F"/>
  </w:style>
  <w:style w:type="character" w:customStyle="1" w:styleId="WW8Num4z1">
    <w:name w:val="WW8Num4z1"/>
    <w:rsid w:val="00116A9F"/>
  </w:style>
  <w:style w:type="character" w:customStyle="1" w:styleId="WW8Num5z5">
    <w:name w:val="WW8Num5z5"/>
    <w:rsid w:val="00116A9F"/>
  </w:style>
  <w:style w:type="character" w:customStyle="1" w:styleId="WW8Num14z2">
    <w:name w:val="WW8Num14z2"/>
    <w:rsid w:val="00116A9F"/>
  </w:style>
  <w:style w:type="character" w:customStyle="1" w:styleId="WW8Num5z3">
    <w:name w:val="WW8Num5z3"/>
    <w:rsid w:val="00116A9F"/>
  </w:style>
  <w:style w:type="character" w:customStyle="1" w:styleId="WW8Num5z8">
    <w:name w:val="WW8Num5z8"/>
    <w:rsid w:val="00116A9F"/>
  </w:style>
  <w:style w:type="character" w:customStyle="1" w:styleId="WW8Num3z8">
    <w:name w:val="WW8Num3z8"/>
    <w:rsid w:val="00116A9F"/>
  </w:style>
  <w:style w:type="character" w:customStyle="1" w:styleId="WW8Num15z6">
    <w:name w:val="WW8Num15z6"/>
    <w:rsid w:val="00116A9F"/>
  </w:style>
  <w:style w:type="character" w:customStyle="1" w:styleId="WW8Num12z0">
    <w:name w:val="WW8Num12z0"/>
    <w:rsid w:val="00116A9F"/>
    <w:rPr>
      <w:rFonts w:ascii="Symbol" w:hAnsi="Symbol" w:cs="OpenSymbol"/>
    </w:rPr>
  </w:style>
  <w:style w:type="character" w:customStyle="1" w:styleId="WW8Num16z5">
    <w:name w:val="WW8Num16z5"/>
    <w:rsid w:val="00116A9F"/>
  </w:style>
  <w:style w:type="character" w:customStyle="1" w:styleId="WW8Num4z7">
    <w:name w:val="WW8Num4z7"/>
    <w:rsid w:val="00116A9F"/>
  </w:style>
  <w:style w:type="character" w:customStyle="1" w:styleId="WW8Num3z4">
    <w:name w:val="WW8Num3z4"/>
    <w:rsid w:val="00116A9F"/>
  </w:style>
  <w:style w:type="character" w:customStyle="1" w:styleId="WW8Num6z0">
    <w:name w:val="WW8Num6z0"/>
    <w:rsid w:val="00116A9F"/>
    <w:rPr>
      <w:rFonts w:ascii="Symbol" w:hAnsi="Symbol" w:cs="OpenSymbol"/>
    </w:rPr>
  </w:style>
  <w:style w:type="character" w:customStyle="1" w:styleId="WW8Num4z5">
    <w:name w:val="WW8Num4z5"/>
    <w:rsid w:val="00116A9F"/>
  </w:style>
  <w:style w:type="character" w:customStyle="1" w:styleId="WW8Num5z6">
    <w:name w:val="WW8Num5z6"/>
    <w:rsid w:val="00116A9F"/>
  </w:style>
  <w:style w:type="character" w:customStyle="1" w:styleId="WW8Num9z8">
    <w:name w:val="WW8Num9z8"/>
    <w:rsid w:val="00116A9F"/>
  </w:style>
  <w:style w:type="character" w:customStyle="1" w:styleId="s10">
    <w:name w:val="s_10"/>
    <w:basedOn w:val="a2"/>
    <w:rsid w:val="00116A9F"/>
  </w:style>
  <w:style w:type="character" w:customStyle="1" w:styleId="WW8Num2z0">
    <w:name w:val="WW8Num2z0"/>
    <w:rsid w:val="00116A9F"/>
    <w:rPr>
      <w:rFonts w:ascii="Symbol" w:hAnsi="Symbol" w:cs="OpenSymbol"/>
    </w:rPr>
  </w:style>
  <w:style w:type="character" w:customStyle="1" w:styleId="WW8Num15z5">
    <w:name w:val="WW8Num15z5"/>
    <w:rsid w:val="00116A9F"/>
  </w:style>
  <w:style w:type="character" w:customStyle="1" w:styleId="WW8Num14z7">
    <w:name w:val="WW8Num14z7"/>
    <w:rsid w:val="00116A9F"/>
  </w:style>
  <w:style w:type="character" w:customStyle="1" w:styleId="WW8Num4z0">
    <w:name w:val="WW8Num4z0"/>
    <w:rsid w:val="00116A9F"/>
    <w:rPr>
      <w:rFonts w:ascii="Times New Roman" w:hAnsi="Times New Roman" w:cs="Times New Roman"/>
      <w:sz w:val="28"/>
      <w:szCs w:val="28"/>
    </w:rPr>
  </w:style>
  <w:style w:type="character" w:customStyle="1" w:styleId="WW8Num8z4">
    <w:name w:val="WW8Num8z4"/>
    <w:rsid w:val="00116A9F"/>
  </w:style>
  <w:style w:type="character" w:customStyle="1" w:styleId="WW8Num3z6">
    <w:name w:val="WW8Num3z6"/>
    <w:rsid w:val="00116A9F"/>
  </w:style>
  <w:style w:type="character" w:customStyle="1" w:styleId="WW8Num5z0">
    <w:name w:val="WW8Num5z0"/>
    <w:rsid w:val="00116A9F"/>
    <w:rPr>
      <w:rFonts w:ascii="Times New Roman" w:hAnsi="Times New Roman" w:cs="Times New Roman"/>
      <w:sz w:val="28"/>
      <w:szCs w:val="28"/>
    </w:rPr>
  </w:style>
  <w:style w:type="character" w:customStyle="1" w:styleId="affff7">
    <w:name w:val="Сравнение редакций. Добавленный фрагмент"/>
    <w:uiPriority w:val="99"/>
    <w:rsid w:val="00116A9F"/>
    <w:rPr>
      <w:color w:val="000000"/>
      <w:shd w:val="clear" w:color="auto" w:fill="C1D7FF"/>
    </w:rPr>
  </w:style>
  <w:style w:type="character" w:customStyle="1" w:styleId="WW8Num15z2">
    <w:name w:val="WW8Num15z2"/>
    <w:rsid w:val="00116A9F"/>
  </w:style>
  <w:style w:type="character" w:customStyle="1" w:styleId="WW8Num15z7">
    <w:name w:val="WW8Num15z7"/>
    <w:rsid w:val="00116A9F"/>
  </w:style>
  <w:style w:type="character" w:customStyle="1" w:styleId="WW8Num14z8">
    <w:name w:val="WW8Num14z8"/>
    <w:rsid w:val="00116A9F"/>
  </w:style>
  <w:style w:type="character" w:customStyle="1" w:styleId="WW8Num8z5">
    <w:name w:val="WW8Num8z5"/>
    <w:rsid w:val="00116A9F"/>
  </w:style>
  <w:style w:type="character" w:customStyle="1" w:styleId="WW8Num15z3">
    <w:name w:val="WW8Num15z3"/>
    <w:rsid w:val="00116A9F"/>
  </w:style>
  <w:style w:type="character" w:customStyle="1" w:styleId="WW8Num16z6">
    <w:name w:val="WW8Num16z6"/>
    <w:rsid w:val="00116A9F"/>
  </w:style>
  <w:style w:type="character" w:customStyle="1" w:styleId="WW8Num4z4">
    <w:name w:val="WW8Num4z4"/>
    <w:rsid w:val="00116A9F"/>
  </w:style>
  <w:style w:type="character" w:customStyle="1" w:styleId="WW8Num14z6">
    <w:name w:val="WW8Num14z6"/>
    <w:rsid w:val="00116A9F"/>
  </w:style>
  <w:style w:type="character" w:customStyle="1" w:styleId="WW8Num7z0">
    <w:name w:val="WW8Num7z0"/>
    <w:rsid w:val="00116A9F"/>
    <w:rPr>
      <w:rFonts w:ascii="Times New Roman" w:hAnsi="Times New Roman" w:cs="Times New Roman"/>
      <w:sz w:val="28"/>
      <w:szCs w:val="28"/>
    </w:rPr>
  </w:style>
  <w:style w:type="character" w:customStyle="1" w:styleId="WW8Num3z5">
    <w:name w:val="WW8Num3z5"/>
    <w:rsid w:val="00116A9F"/>
  </w:style>
  <w:style w:type="character" w:customStyle="1" w:styleId="WW8Num14z0">
    <w:name w:val="WW8Num14z0"/>
    <w:rsid w:val="00116A9F"/>
    <w:rPr>
      <w:rFonts w:ascii="Times New Roman" w:hAnsi="Times New Roman" w:cs="Times New Roman"/>
      <w:sz w:val="28"/>
      <w:szCs w:val="28"/>
    </w:rPr>
  </w:style>
  <w:style w:type="character" w:customStyle="1" w:styleId="WW8Num8z0">
    <w:name w:val="WW8Num8z0"/>
    <w:rsid w:val="00116A9F"/>
    <w:rPr>
      <w:rFonts w:ascii="Times New Roman" w:hAnsi="Times New Roman" w:cs="Times New Roman"/>
      <w:sz w:val="28"/>
      <w:szCs w:val="28"/>
    </w:rPr>
  </w:style>
  <w:style w:type="character" w:customStyle="1" w:styleId="WW8Num3z3">
    <w:name w:val="WW8Num3z3"/>
    <w:rsid w:val="00116A9F"/>
  </w:style>
  <w:style w:type="character" w:customStyle="1" w:styleId="WW8Num15z8">
    <w:name w:val="WW8Num15z8"/>
    <w:rsid w:val="00116A9F"/>
  </w:style>
  <w:style w:type="character" w:customStyle="1" w:styleId="WW8Num9z0">
    <w:name w:val="WW8Num9z0"/>
    <w:rsid w:val="00116A9F"/>
    <w:rPr>
      <w:rFonts w:ascii="Times New Roman" w:hAnsi="Times New Roman" w:cs="Times New Roman"/>
      <w:sz w:val="28"/>
      <w:szCs w:val="28"/>
    </w:rPr>
  </w:style>
  <w:style w:type="character" w:customStyle="1" w:styleId="affff8">
    <w:name w:val="Маркеры списка"/>
    <w:rsid w:val="00116A9F"/>
    <w:rPr>
      <w:rFonts w:ascii="OpenSymbol" w:eastAsia="OpenSymbol" w:hAnsi="OpenSymbol" w:cs="OpenSymbol"/>
    </w:rPr>
  </w:style>
  <w:style w:type="character" w:customStyle="1" w:styleId="WW8Num5z2">
    <w:name w:val="WW8Num5z2"/>
    <w:rsid w:val="00116A9F"/>
  </w:style>
  <w:style w:type="character" w:customStyle="1" w:styleId="WW8Num9z4">
    <w:name w:val="WW8Num9z4"/>
    <w:rsid w:val="00116A9F"/>
  </w:style>
  <w:style w:type="character" w:customStyle="1" w:styleId="WW8Num9z3">
    <w:name w:val="WW8Num9z3"/>
    <w:rsid w:val="00116A9F"/>
  </w:style>
  <w:style w:type="character" w:customStyle="1" w:styleId="WW8Num8z7">
    <w:name w:val="WW8Num8z7"/>
    <w:rsid w:val="00116A9F"/>
  </w:style>
  <w:style w:type="character" w:customStyle="1" w:styleId="WW8Num14z5">
    <w:name w:val="WW8Num14z5"/>
    <w:rsid w:val="00116A9F"/>
  </w:style>
  <w:style w:type="character" w:customStyle="1" w:styleId="WW8Num16z1">
    <w:name w:val="WW8Num16z1"/>
    <w:rsid w:val="00116A9F"/>
  </w:style>
  <w:style w:type="character" w:customStyle="1" w:styleId="WW8Num15z0">
    <w:name w:val="WW8Num15z0"/>
    <w:rsid w:val="00116A9F"/>
  </w:style>
  <w:style w:type="character" w:customStyle="1" w:styleId="WW8Num8z2">
    <w:name w:val="WW8Num8z2"/>
    <w:rsid w:val="00116A9F"/>
  </w:style>
  <w:style w:type="character" w:customStyle="1" w:styleId="WW8Num3z7">
    <w:name w:val="WW8Num3z7"/>
    <w:rsid w:val="00116A9F"/>
  </w:style>
  <w:style w:type="character" w:customStyle="1" w:styleId="WW8Num9z7">
    <w:name w:val="WW8Num9z7"/>
    <w:rsid w:val="00116A9F"/>
  </w:style>
  <w:style w:type="character" w:customStyle="1" w:styleId="WW8Num4z2">
    <w:name w:val="WW8Num4z2"/>
    <w:rsid w:val="00116A9F"/>
  </w:style>
  <w:style w:type="character" w:customStyle="1" w:styleId="WW8Num7z6">
    <w:name w:val="WW8Num7z6"/>
    <w:rsid w:val="00116A9F"/>
  </w:style>
  <w:style w:type="character" w:customStyle="1" w:styleId="WW8Num7z7">
    <w:name w:val="WW8Num7z7"/>
    <w:rsid w:val="00116A9F"/>
  </w:style>
  <w:style w:type="character" w:customStyle="1" w:styleId="WW8Num15z4">
    <w:name w:val="WW8Num15z4"/>
    <w:rsid w:val="00116A9F"/>
  </w:style>
  <w:style w:type="character" w:customStyle="1" w:styleId="WW8Num8z6">
    <w:name w:val="WW8Num8z6"/>
    <w:rsid w:val="00116A9F"/>
  </w:style>
  <w:style w:type="character" w:customStyle="1" w:styleId="WW8Num16z3">
    <w:name w:val="WW8Num16z3"/>
    <w:rsid w:val="00116A9F"/>
  </w:style>
  <w:style w:type="character" w:customStyle="1" w:styleId="1f6">
    <w:name w:val="Основной шрифт абзаца1"/>
    <w:rsid w:val="00116A9F"/>
  </w:style>
  <w:style w:type="character" w:customStyle="1" w:styleId="WW8Num7z4">
    <w:name w:val="WW8Num7z4"/>
    <w:rsid w:val="00116A9F"/>
  </w:style>
  <w:style w:type="character" w:customStyle="1" w:styleId="WW8Num3z0">
    <w:name w:val="WW8Num3z0"/>
    <w:rsid w:val="00116A9F"/>
    <w:rPr>
      <w:rFonts w:ascii="Times New Roman" w:hAnsi="Times New Roman" w:cs="Times New Roman"/>
      <w:sz w:val="28"/>
      <w:szCs w:val="28"/>
    </w:rPr>
  </w:style>
  <w:style w:type="character" w:customStyle="1" w:styleId="WW8Num11z0">
    <w:name w:val="WW8Num11z0"/>
    <w:rsid w:val="00116A9F"/>
    <w:rPr>
      <w:rFonts w:ascii="Symbol" w:hAnsi="Symbol" w:cs="OpenSymbol"/>
    </w:rPr>
  </w:style>
  <w:style w:type="character" w:customStyle="1" w:styleId="WW8Num8z3">
    <w:name w:val="WW8Num8z3"/>
    <w:rsid w:val="00116A9F"/>
  </w:style>
  <w:style w:type="character" w:customStyle="1" w:styleId="WW8Num4z3">
    <w:name w:val="WW8Num4z3"/>
    <w:rsid w:val="00116A9F"/>
  </w:style>
  <w:style w:type="character" w:customStyle="1" w:styleId="WW8Num7z8">
    <w:name w:val="WW8Num7z8"/>
    <w:rsid w:val="00116A9F"/>
  </w:style>
  <w:style w:type="character" w:customStyle="1" w:styleId="WW8Num16z4">
    <w:name w:val="WW8Num16z4"/>
    <w:rsid w:val="00116A9F"/>
  </w:style>
  <w:style w:type="character" w:customStyle="1" w:styleId="WW8Num16z7">
    <w:name w:val="WW8Num16z7"/>
    <w:rsid w:val="00116A9F"/>
  </w:style>
  <w:style w:type="character" w:customStyle="1" w:styleId="HTML1">
    <w:name w:val="Стандартный HTML Знак1"/>
    <w:locked/>
    <w:rsid w:val="00116A9F"/>
    <w:rPr>
      <w:rFonts w:ascii="Courier New" w:eastAsia="Courier New" w:hAnsi="Courier New" w:cs="Courier New"/>
    </w:rPr>
  </w:style>
  <w:style w:type="paragraph" w:customStyle="1" w:styleId="2f3">
    <w:name w:val="Указатель2"/>
    <w:basedOn w:val="a1"/>
    <w:rsid w:val="00116A9F"/>
    <w:pPr>
      <w:widowControl w:val="0"/>
      <w:suppressLineNumbers/>
      <w:suppressAutoHyphens/>
      <w:autoSpaceDE w:val="0"/>
    </w:pPr>
    <w:rPr>
      <w:rFonts w:ascii="Arial" w:eastAsia="Arial" w:hAnsi="Arial" w:cs="Mangal"/>
      <w:lang w:bidi="ru-RU"/>
    </w:rPr>
  </w:style>
  <w:style w:type="paragraph" w:customStyle="1" w:styleId="2f4">
    <w:name w:val="Название2"/>
    <w:basedOn w:val="a1"/>
    <w:rsid w:val="00116A9F"/>
    <w:pPr>
      <w:widowControl w:val="0"/>
      <w:suppressLineNumbers/>
      <w:suppressAutoHyphens/>
      <w:autoSpaceDE w:val="0"/>
      <w:spacing w:before="120" w:after="120"/>
    </w:pPr>
    <w:rPr>
      <w:rFonts w:ascii="Arial" w:eastAsia="Arial" w:hAnsi="Arial" w:cs="Mangal"/>
      <w:i/>
      <w:iCs/>
      <w:lang w:bidi="ru-RU"/>
    </w:rPr>
  </w:style>
  <w:style w:type="numbering" w:customStyle="1" w:styleId="520">
    <w:name w:val="Нет списка52"/>
    <w:next w:val="a4"/>
    <w:uiPriority w:val="99"/>
    <w:semiHidden/>
    <w:unhideWhenUsed/>
    <w:rsid w:val="00116A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9"/>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99"/>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uiPriority w:val="99"/>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iPriority w:val="99"/>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uiPriority w:val="22"/>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uiPriority w:val="34"/>
    <w:qFormat/>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uiPriority w:val="34"/>
    <w:qFormat/>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uiPriority w:val="99"/>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39121B"/>
  </w:style>
  <w:style w:type="table" w:customStyle="1" w:styleId="341">
    <w:name w:val="Сетка таблицы34"/>
    <w:basedOn w:val="a3"/>
    <w:next w:val="a7"/>
    <w:rsid w:val="0039121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C0387E"/>
  </w:style>
  <w:style w:type="character" w:customStyle="1" w:styleId="RTFNum21">
    <w:name w:val="RTF_Num 2 1"/>
    <w:rsid w:val="00C0387E"/>
  </w:style>
  <w:style w:type="character" w:customStyle="1" w:styleId="RTFNum22">
    <w:name w:val="RTF_Num 2 2"/>
    <w:rsid w:val="00C0387E"/>
  </w:style>
  <w:style w:type="character" w:customStyle="1" w:styleId="RTFNum23">
    <w:name w:val="RTF_Num 2 3"/>
    <w:rsid w:val="00C0387E"/>
  </w:style>
  <w:style w:type="character" w:customStyle="1" w:styleId="RTFNum24">
    <w:name w:val="RTF_Num 2 4"/>
    <w:rsid w:val="00C0387E"/>
  </w:style>
  <w:style w:type="character" w:customStyle="1" w:styleId="RTFNum25">
    <w:name w:val="RTF_Num 2 5"/>
    <w:rsid w:val="00C0387E"/>
  </w:style>
  <w:style w:type="character" w:customStyle="1" w:styleId="RTFNum26">
    <w:name w:val="RTF_Num 2 6"/>
    <w:rsid w:val="00C0387E"/>
  </w:style>
  <w:style w:type="character" w:customStyle="1" w:styleId="RTFNum27">
    <w:name w:val="RTF_Num 2 7"/>
    <w:rsid w:val="00C0387E"/>
  </w:style>
  <w:style w:type="character" w:customStyle="1" w:styleId="RTFNum28">
    <w:name w:val="RTF_Num 2 8"/>
    <w:rsid w:val="00C0387E"/>
  </w:style>
  <w:style w:type="character" w:customStyle="1" w:styleId="RTFNum29">
    <w:name w:val="RTF_Num 2 9"/>
    <w:rsid w:val="00C0387E"/>
  </w:style>
  <w:style w:type="character" w:customStyle="1" w:styleId="RTFNum31">
    <w:name w:val="RTF_Num 3 1"/>
    <w:rsid w:val="00C0387E"/>
  </w:style>
  <w:style w:type="character" w:customStyle="1" w:styleId="RTFNum32">
    <w:name w:val="RTF_Num 3 2"/>
    <w:rsid w:val="00C0387E"/>
  </w:style>
  <w:style w:type="character" w:customStyle="1" w:styleId="RTFNum33">
    <w:name w:val="RTF_Num 3 3"/>
    <w:rsid w:val="00C0387E"/>
  </w:style>
  <w:style w:type="character" w:customStyle="1" w:styleId="RTFNum34">
    <w:name w:val="RTF_Num 3 4"/>
    <w:rsid w:val="00C0387E"/>
  </w:style>
  <w:style w:type="character" w:customStyle="1" w:styleId="RTFNum35">
    <w:name w:val="RTF_Num 3 5"/>
    <w:rsid w:val="00C0387E"/>
  </w:style>
  <w:style w:type="character" w:customStyle="1" w:styleId="RTFNum36">
    <w:name w:val="RTF_Num 3 6"/>
    <w:rsid w:val="00C0387E"/>
  </w:style>
  <w:style w:type="character" w:customStyle="1" w:styleId="RTFNum37">
    <w:name w:val="RTF_Num 3 7"/>
    <w:rsid w:val="00C0387E"/>
  </w:style>
  <w:style w:type="character" w:customStyle="1" w:styleId="RTFNum38">
    <w:name w:val="RTF_Num 3 8"/>
    <w:rsid w:val="00C0387E"/>
  </w:style>
  <w:style w:type="character" w:customStyle="1" w:styleId="RTFNum39">
    <w:name w:val="RTF_Num 3 9"/>
    <w:rsid w:val="00C0387E"/>
  </w:style>
  <w:style w:type="character" w:customStyle="1" w:styleId="WW-RTFNum31">
    <w:name w:val="WW-RTF_Num 3 1"/>
    <w:rsid w:val="00C0387E"/>
    <w:rPr>
      <w:rFonts w:ascii="Symbol" w:eastAsia="Symbol" w:hAnsi="Symbol" w:cs="Symbol"/>
    </w:rPr>
  </w:style>
  <w:style w:type="character" w:customStyle="1" w:styleId="WW-RTFNum32">
    <w:name w:val="WW-RTF_Num 3 2"/>
    <w:rsid w:val="00C0387E"/>
    <w:rPr>
      <w:rFonts w:ascii="Symbol" w:eastAsia="Symbol" w:hAnsi="Symbol" w:cs="Symbol"/>
    </w:rPr>
  </w:style>
  <w:style w:type="character" w:customStyle="1" w:styleId="WW-RTFNum33">
    <w:name w:val="WW-RTF_Num 3 3"/>
    <w:rsid w:val="00C0387E"/>
    <w:rPr>
      <w:rFonts w:ascii="Symbol" w:eastAsia="Symbol" w:hAnsi="Symbol" w:cs="Symbol"/>
    </w:rPr>
  </w:style>
  <w:style w:type="character" w:customStyle="1" w:styleId="WW-RTFNum34">
    <w:name w:val="WW-RTF_Num 3 4"/>
    <w:rsid w:val="00C0387E"/>
    <w:rPr>
      <w:rFonts w:ascii="Symbol" w:eastAsia="Symbol" w:hAnsi="Symbol" w:cs="Symbol"/>
    </w:rPr>
  </w:style>
  <w:style w:type="character" w:customStyle="1" w:styleId="WW-RTFNum35">
    <w:name w:val="WW-RTF_Num 3 5"/>
    <w:rsid w:val="00C0387E"/>
    <w:rPr>
      <w:rFonts w:ascii="Symbol" w:eastAsia="Symbol" w:hAnsi="Symbol" w:cs="Symbol"/>
    </w:rPr>
  </w:style>
  <w:style w:type="character" w:customStyle="1" w:styleId="WW-RTFNum36">
    <w:name w:val="WW-RTF_Num 3 6"/>
    <w:rsid w:val="00C0387E"/>
    <w:rPr>
      <w:rFonts w:ascii="Symbol" w:eastAsia="Symbol" w:hAnsi="Symbol" w:cs="Symbol"/>
    </w:rPr>
  </w:style>
  <w:style w:type="character" w:customStyle="1" w:styleId="WW-RTFNum37">
    <w:name w:val="WW-RTF_Num 3 7"/>
    <w:rsid w:val="00C0387E"/>
    <w:rPr>
      <w:rFonts w:ascii="Symbol" w:eastAsia="Symbol" w:hAnsi="Symbol" w:cs="Symbol"/>
    </w:rPr>
  </w:style>
  <w:style w:type="character" w:customStyle="1" w:styleId="WW-RTFNum38">
    <w:name w:val="WW-RTF_Num 3 8"/>
    <w:rsid w:val="00C0387E"/>
    <w:rPr>
      <w:rFonts w:ascii="Symbol" w:eastAsia="Symbol" w:hAnsi="Symbol" w:cs="Symbol"/>
    </w:rPr>
  </w:style>
  <w:style w:type="character" w:customStyle="1" w:styleId="WW-RTFNum39">
    <w:name w:val="WW-RTF_Num 3 9"/>
    <w:rsid w:val="00C0387E"/>
    <w:rPr>
      <w:rFonts w:ascii="Symbol" w:eastAsia="Symbol" w:hAnsi="Symbol" w:cs="Symbol"/>
    </w:rPr>
  </w:style>
  <w:style w:type="character" w:customStyle="1" w:styleId="affff">
    <w:name w:val="Символ нумерации"/>
    <w:rsid w:val="00C0387E"/>
  </w:style>
  <w:style w:type="character" w:customStyle="1" w:styleId="affff0">
    <w:name w:val="Цветовое выделение для Текст"/>
    <w:rsid w:val="00C0387E"/>
    <w:rPr>
      <w:rFonts w:ascii="Times New Roman CYR" w:eastAsia="Times New Roman CYR" w:hAnsi="Times New Roman CYR" w:cs="Times New Roman CYR"/>
      <w:sz w:val="24"/>
      <w:szCs w:val="24"/>
    </w:rPr>
  </w:style>
  <w:style w:type="character" w:customStyle="1" w:styleId="affff1">
    <w:name w:val="Öâåòîâîå âûäåëåíèå"/>
    <w:rsid w:val="00C0387E"/>
    <w:rPr>
      <w:rFonts w:ascii="Arial" w:eastAsia="Arial" w:hAnsi="Arial" w:cs="Arial"/>
      <w:b/>
      <w:bCs/>
      <w:color w:val="26282F"/>
      <w:sz w:val="24"/>
      <w:szCs w:val="24"/>
    </w:rPr>
  </w:style>
  <w:style w:type="paragraph" w:customStyle="1" w:styleId="affff2">
    <w:name w:val="Заголовок"/>
    <w:basedOn w:val="a1"/>
    <w:next w:val="ab"/>
    <w:rsid w:val="00C0387E"/>
    <w:pPr>
      <w:keepNext/>
      <w:widowControl w:val="0"/>
      <w:suppressAutoHyphens/>
      <w:autoSpaceDE w:val="0"/>
      <w:spacing w:before="240" w:after="120"/>
    </w:pPr>
    <w:rPr>
      <w:rFonts w:ascii="Arial" w:eastAsia="Microsoft YaHei" w:hAnsi="Arial" w:cs="Mangal"/>
      <w:sz w:val="28"/>
      <w:szCs w:val="28"/>
      <w:lang w:bidi="ru-RU"/>
    </w:rPr>
  </w:style>
  <w:style w:type="paragraph" w:customStyle="1" w:styleId="1f3">
    <w:name w:val="Название1"/>
    <w:basedOn w:val="a1"/>
    <w:rsid w:val="00C0387E"/>
    <w:pPr>
      <w:widowControl w:val="0"/>
      <w:suppressLineNumbers/>
      <w:suppressAutoHyphens/>
      <w:autoSpaceDE w:val="0"/>
      <w:spacing w:before="120" w:after="120"/>
    </w:pPr>
    <w:rPr>
      <w:rFonts w:cs="Mangal"/>
      <w:i/>
      <w:iCs/>
      <w:lang w:bidi="ru-RU"/>
    </w:rPr>
  </w:style>
  <w:style w:type="paragraph" w:customStyle="1" w:styleId="1f4">
    <w:name w:val="Указатель1"/>
    <w:basedOn w:val="a1"/>
    <w:rsid w:val="00C0387E"/>
    <w:pPr>
      <w:widowControl w:val="0"/>
      <w:suppressLineNumbers/>
      <w:suppressAutoHyphens/>
      <w:autoSpaceDE w:val="0"/>
    </w:pPr>
    <w:rPr>
      <w:rFonts w:cs="Mangal"/>
      <w:lang w:bidi="ru-RU"/>
    </w:rPr>
  </w:style>
  <w:style w:type="paragraph" w:customStyle="1" w:styleId="affff3">
    <w:name w:val="Заголовок таблицы"/>
    <w:basedOn w:val="afff9"/>
    <w:rsid w:val="00C0387E"/>
    <w:pPr>
      <w:autoSpaceDE w:val="0"/>
      <w:jc w:val="center"/>
    </w:pPr>
    <w:rPr>
      <w:b/>
      <w:bCs/>
      <w:kern w:val="0"/>
      <w:sz w:val="24"/>
      <w:szCs w:val="24"/>
      <w:lang w:eastAsia="ru-RU" w:bidi="ru-RU"/>
    </w:rPr>
  </w:style>
  <w:style w:type="paragraph" w:customStyle="1" w:styleId="116">
    <w:name w:val="Заголовок 11"/>
    <w:basedOn w:val="a1"/>
    <w:next w:val="a1"/>
    <w:rsid w:val="00C0387E"/>
    <w:pPr>
      <w:widowControl w:val="0"/>
      <w:suppressAutoHyphens/>
      <w:autoSpaceDE w:val="0"/>
      <w:spacing w:before="108" w:after="108"/>
      <w:jc w:val="center"/>
    </w:pPr>
    <w:rPr>
      <w:b/>
      <w:bCs/>
      <w:color w:val="26282F"/>
      <w:lang w:bidi="ru-RU"/>
    </w:rPr>
  </w:style>
  <w:style w:type="paragraph" w:customStyle="1" w:styleId="affff4">
    <w:name w:val="Прижатый влево"/>
    <w:basedOn w:val="a1"/>
    <w:next w:val="a1"/>
    <w:uiPriority w:val="99"/>
    <w:rsid w:val="00C0387E"/>
    <w:pPr>
      <w:widowControl w:val="0"/>
      <w:suppressAutoHyphens/>
      <w:autoSpaceDE w:val="0"/>
    </w:pPr>
    <w:rPr>
      <w:lang w:bidi="ru-RU"/>
    </w:rPr>
  </w:style>
  <w:style w:type="paragraph" w:customStyle="1" w:styleId="1f5">
    <w:name w:val="Нижний колонтитул1"/>
    <w:basedOn w:val="a1"/>
    <w:next w:val="a1"/>
    <w:rsid w:val="00C0387E"/>
    <w:pPr>
      <w:widowControl w:val="0"/>
      <w:suppressAutoHyphens/>
      <w:autoSpaceDE w:val="0"/>
    </w:pPr>
    <w:rPr>
      <w:sz w:val="20"/>
      <w:szCs w:val="20"/>
      <w:lang w:bidi="ru-RU"/>
    </w:rPr>
  </w:style>
  <w:style w:type="numbering" w:customStyle="1" w:styleId="45">
    <w:name w:val="Нет списка45"/>
    <w:next w:val="a4"/>
    <w:uiPriority w:val="99"/>
    <w:semiHidden/>
    <w:unhideWhenUsed/>
    <w:rsid w:val="006834B1"/>
  </w:style>
  <w:style w:type="table" w:customStyle="1" w:styleId="351">
    <w:name w:val="Сетка таблицы35"/>
    <w:basedOn w:val="a3"/>
    <w:next w:val="a7"/>
    <w:uiPriority w:val="59"/>
    <w:rsid w:val="006834B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
    <w:name w:val="Нет списка46"/>
    <w:next w:val="a4"/>
    <w:uiPriority w:val="99"/>
    <w:semiHidden/>
    <w:unhideWhenUsed/>
    <w:rsid w:val="00B73498"/>
  </w:style>
  <w:style w:type="character" w:customStyle="1" w:styleId="CommentTextChar1">
    <w:name w:val="Comment Text Char1"/>
    <w:basedOn w:val="a2"/>
    <w:uiPriority w:val="99"/>
    <w:semiHidden/>
    <w:rsid w:val="00B73498"/>
  </w:style>
  <w:style w:type="character" w:customStyle="1" w:styleId="HeaderChar1">
    <w:name w:val="Header Char1"/>
    <w:uiPriority w:val="99"/>
    <w:semiHidden/>
    <w:rsid w:val="00B73498"/>
    <w:rPr>
      <w:sz w:val="22"/>
      <w:szCs w:val="22"/>
    </w:rPr>
  </w:style>
  <w:style w:type="character" w:customStyle="1" w:styleId="FooterChar1">
    <w:name w:val="Footer Char1"/>
    <w:uiPriority w:val="99"/>
    <w:semiHidden/>
    <w:rsid w:val="00B73498"/>
    <w:rPr>
      <w:sz w:val="22"/>
      <w:szCs w:val="22"/>
    </w:rPr>
  </w:style>
  <w:style w:type="character" w:customStyle="1" w:styleId="CommentSubjectChar1">
    <w:name w:val="Comment Subject Char1"/>
    <w:uiPriority w:val="99"/>
    <w:semiHidden/>
    <w:rsid w:val="00B73498"/>
    <w:rPr>
      <w:rFonts w:eastAsia="Times New Roman" w:cs="Times New Roman"/>
      <w:b/>
      <w:bCs/>
      <w:sz w:val="20"/>
      <w:szCs w:val="20"/>
      <w:lang w:val="x-none" w:eastAsia="ru-RU"/>
    </w:rPr>
  </w:style>
  <w:style w:type="character" w:customStyle="1" w:styleId="BalloonTextChar1">
    <w:name w:val="Balloon Text Char1"/>
    <w:uiPriority w:val="99"/>
    <w:semiHidden/>
    <w:rsid w:val="00B73498"/>
    <w:rPr>
      <w:rFonts w:ascii="Times New Roman" w:hAnsi="Times New Roman"/>
      <w:sz w:val="0"/>
      <w:szCs w:val="0"/>
    </w:rPr>
  </w:style>
  <w:style w:type="paragraph" w:customStyle="1" w:styleId="3a">
    <w:name w:val="Абзац списка3"/>
    <w:basedOn w:val="a1"/>
    <w:qFormat/>
    <w:rsid w:val="00B73498"/>
    <w:pPr>
      <w:spacing w:after="200" w:line="276" w:lineRule="auto"/>
      <w:ind w:left="720"/>
      <w:contextualSpacing/>
    </w:pPr>
    <w:rPr>
      <w:rFonts w:ascii="Calibri" w:hAnsi="Calibri"/>
      <w:sz w:val="22"/>
      <w:szCs w:val="22"/>
    </w:rPr>
  </w:style>
  <w:style w:type="paragraph" w:customStyle="1" w:styleId="2f2">
    <w:name w:val="Без интервала2"/>
    <w:rsid w:val="00B73498"/>
    <w:rPr>
      <w:rFonts w:ascii="Calibri" w:hAnsi="Calibri"/>
      <w:sz w:val="22"/>
      <w:szCs w:val="22"/>
      <w:lang w:eastAsia="en-US"/>
    </w:rPr>
  </w:style>
  <w:style w:type="paragraph" w:customStyle="1" w:styleId="affff5">
    <w:name w:val="Комментарий"/>
    <w:basedOn w:val="a1"/>
    <w:next w:val="a1"/>
    <w:rsid w:val="00B73498"/>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paragraph" w:customStyle="1" w:styleId="affff6">
    <w:name w:val="Информация о версии"/>
    <w:basedOn w:val="affff5"/>
    <w:next w:val="a1"/>
    <w:rsid w:val="00B73498"/>
    <w:rPr>
      <w:i/>
      <w:iCs/>
    </w:rPr>
  </w:style>
  <w:style w:type="numbering" w:customStyle="1" w:styleId="47">
    <w:name w:val="Нет списка47"/>
    <w:next w:val="a4"/>
    <w:uiPriority w:val="99"/>
    <w:semiHidden/>
    <w:unhideWhenUsed/>
    <w:rsid w:val="00B73498"/>
  </w:style>
  <w:style w:type="numbering" w:customStyle="1" w:styleId="48">
    <w:name w:val="Нет списка48"/>
    <w:next w:val="a4"/>
    <w:uiPriority w:val="99"/>
    <w:semiHidden/>
    <w:unhideWhenUsed/>
    <w:rsid w:val="00B73498"/>
  </w:style>
  <w:style w:type="numbering" w:customStyle="1" w:styleId="49">
    <w:name w:val="Нет списка49"/>
    <w:next w:val="a4"/>
    <w:uiPriority w:val="99"/>
    <w:semiHidden/>
    <w:unhideWhenUsed/>
    <w:rsid w:val="00B73498"/>
  </w:style>
  <w:style w:type="numbering" w:customStyle="1" w:styleId="500">
    <w:name w:val="Нет списка50"/>
    <w:next w:val="a4"/>
    <w:uiPriority w:val="99"/>
    <w:semiHidden/>
    <w:unhideWhenUsed/>
    <w:rsid w:val="00116A9F"/>
  </w:style>
  <w:style w:type="paragraph" w:customStyle="1" w:styleId="4a">
    <w:name w:val="Абзац списка4"/>
    <w:basedOn w:val="a1"/>
    <w:qFormat/>
    <w:rsid w:val="00116A9F"/>
    <w:pPr>
      <w:spacing w:after="200" w:line="276" w:lineRule="auto"/>
      <w:ind w:left="720"/>
      <w:contextualSpacing/>
    </w:pPr>
    <w:rPr>
      <w:rFonts w:ascii="Calibri" w:hAnsi="Calibri"/>
      <w:sz w:val="22"/>
      <w:szCs w:val="22"/>
    </w:rPr>
  </w:style>
  <w:style w:type="paragraph" w:customStyle="1" w:styleId="3b">
    <w:name w:val="Без интервала3"/>
    <w:rsid w:val="00116A9F"/>
    <w:rPr>
      <w:rFonts w:ascii="Calibri" w:hAnsi="Calibri"/>
      <w:sz w:val="22"/>
      <w:szCs w:val="22"/>
      <w:lang w:eastAsia="en-US"/>
    </w:rPr>
  </w:style>
  <w:style w:type="numbering" w:customStyle="1" w:styleId="510">
    <w:name w:val="Нет списка51"/>
    <w:next w:val="a4"/>
    <w:uiPriority w:val="99"/>
    <w:semiHidden/>
    <w:unhideWhenUsed/>
    <w:rsid w:val="00116A9F"/>
  </w:style>
  <w:style w:type="character" w:customStyle="1" w:styleId="WW8Num7z3">
    <w:name w:val="WW8Num7z3"/>
    <w:rsid w:val="00116A9F"/>
  </w:style>
  <w:style w:type="character" w:customStyle="1" w:styleId="WW8Num5z4">
    <w:name w:val="WW8Num5z4"/>
    <w:rsid w:val="00116A9F"/>
  </w:style>
  <w:style w:type="character" w:customStyle="1" w:styleId="WW8Num9z5">
    <w:name w:val="WW8Num9z5"/>
    <w:rsid w:val="00116A9F"/>
  </w:style>
  <w:style w:type="character" w:customStyle="1" w:styleId="WW8Num3z1">
    <w:name w:val="WW8Num3z1"/>
    <w:rsid w:val="00116A9F"/>
    <w:rPr>
      <w:rFonts w:ascii="Times New Roman" w:hAnsi="Times New Roman" w:cs="Times New Roman"/>
      <w:b w:val="0"/>
      <w:sz w:val="28"/>
      <w:szCs w:val="28"/>
    </w:rPr>
  </w:style>
  <w:style w:type="character" w:customStyle="1" w:styleId="WW8Num5z7">
    <w:name w:val="WW8Num5z7"/>
    <w:rsid w:val="00116A9F"/>
  </w:style>
  <w:style w:type="character" w:customStyle="1" w:styleId="WW8Num14z4">
    <w:name w:val="WW8Num14z4"/>
    <w:rsid w:val="00116A9F"/>
  </w:style>
  <w:style w:type="character" w:customStyle="1" w:styleId="WW8Num8z8">
    <w:name w:val="WW8Num8z8"/>
    <w:rsid w:val="00116A9F"/>
  </w:style>
  <w:style w:type="character" w:customStyle="1" w:styleId="WW8Num3z2">
    <w:name w:val="WW8Num3z2"/>
    <w:rsid w:val="00116A9F"/>
  </w:style>
  <w:style w:type="character" w:customStyle="1" w:styleId="WW8Num16z2">
    <w:name w:val="WW8Num16z2"/>
    <w:rsid w:val="00116A9F"/>
  </w:style>
  <w:style w:type="character" w:customStyle="1" w:styleId="WW8Num9z2">
    <w:name w:val="WW8Num9z2"/>
    <w:rsid w:val="00116A9F"/>
  </w:style>
  <w:style w:type="character" w:customStyle="1" w:styleId="WW8Num4z8">
    <w:name w:val="WW8Num4z8"/>
    <w:rsid w:val="00116A9F"/>
  </w:style>
  <w:style w:type="character" w:customStyle="1" w:styleId="WW8Num13z0">
    <w:name w:val="WW8Num13z0"/>
    <w:rsid w:val="00116A9F"/>
    <w:rPr>
      <w:rFonts w:ascii="Symbol" w:hAnsi="Symbol" w:cs="OpenSymbol"/>
    </w:rPr>
  </w:style>
  <w:style w:type="character" w:customStyle="1" w:styleId="WW8Num14z3">
    <w:name w:val="WW8Num14z3"/>
    <w:rsid w:val="00116A9F"/>
  </w:style>
  <w:style w:type="character" w:customStyle="1" w:styleId="WW8Num9z6">
    <w:name w:val="WW8Num9z6"/>
    <w:rsid w:val="00116A9F"/>
  </w:style>
  <w:style w:type="character" w:customStyle="1" w:styleId="WW8Num7z5">
    <w:name w:val="WW8Num7z5"/>
    <w:rsid w:val="00116A9F"/>
  </w:style>
  <w:style w:type="character" w:customStyle="1" w:styleId="WW8Num15z1">
    <w:name w:val="WW8Num15z1"/>
    <w:rsid w:val="00116A9F"/>
  </w:style>
  <w:style w:type="character" w:customStyle="1" w:styleId="WW8Num7z2">
    <w:name w:val="WW8Num7z2"/>
    <w:rsid w:val="00116A9F"/>
  </w:style>
  <w:style w:type="character" w:customStyle="1" w:styleId="WW8Num10z0">
    <w:name w:val="WW8Num10z0"/>
    <w:rsid w:val="00116A9F"/>
    <w:rPr>
      <w:rFonts w:ascii="Symbol" w:hAnsi="Symbol" w:cs="OpenSymbol"/>
    </w:rPr>
  </w:style>
  <w:style w:type="character" w:customStyle="1" w:styleId="WW8Num16z0">
    <w:name w:val="WW8Num16z0"/>
    <w:rsid w:val="00116A9F"/>
    <w:rPr>
      <w:rFonts w:ascii="Times New Roman" w:hAnsi="Times New Roman" w:cs="Times New Roman" w:hint="default"/>
      <w:sz w:val="28"/>
      <w:szCs w:val="28"/>
    </w:rPr>
  </w:style>
  <w:style w:type="character" w:customStyle="1" w:styleId="WW8Num4z6">
    <w:name w:val="WW8Num4z6"/>
    <w:rsid w:val="00116A9F"/>
  </w:style>
  <w:style w:type="character" w:customStyle="1" w:styleId="WW8Num16z8">
    <w:name w:val="WW8Num16z8"/>
    <w:rsid w:val="00116A9F"/>
  </w:style>
  <w:style w:type="character" w:customStyle="1" w:styleId="WW8Num4z1">
    <w:name w:val="WW8Num4z1"/>
    <w:rsid w:val="00116A9F"/>
  </w:style>
  <w:style w:type="character" w:customStyle="1" w:styleId="WW8Num5z5">
    <w:name w:val="WW8Num5z5"/>
    <w:rsid w:val="00116A9F"/>
  </w:style>
  <w:style w:type="character" w:customStyle="1" w:styleId="WW8Num14z2">
    <w:name w:val="WW8Num14z2"/>
    <w:rsid w:val="00116A9F"/>
  </w:style>
  <w:style w:type="character" w:customStyle="1" w:styleId="WW8Num5z3">
    <w:name w:val="WW8Num5z3"/>
    <w:rsid w:val="00116A9F"/>
  </w:style>
  <w:style w:type="character" w:customStyle="1" w:styleId="WW8Num5z8">
    <w:name w:val="WW8Num5z8"/>
    <w:rsid w:val="00116A9F"/>
  </w:style>
  <w:style w:type="character" w:customStyle="1" w:styleId="WW8Num3z8">
    <w:name w:val="WW8Num3z8"/>
    <w:rsid w:val="00116A9F"/>
  </w:style>
  <w:style w:type="character" w:customStyle="1" w:styleId="WW8Num15z6">
    <w:name w:val="WW8Num15z6"/>
    <w:rsid w:val="00116A9F"/>
  </w:style>
  <w:style w:type="character" w:customStyle="1" w:styleId="WW8Num12z0">
    <w:name w:val="WW8Num12z0"/>
    <w:rsid w:val="00116A9F"/>
    <w:rPr>
      <w:rFonts w:ascii="Symbol" w:hAnsi="Symbol" w:cs="OpenSymbol"/>
    </w:rPr>
  </w:style>
  <w:style w:type="character" w:customStyle="1" w:styleId="WW8Num16z5">
    <w:name w:val="WW8Num16z5"/>
    <w:rsid w:val="00116A9F"/>
  </w:style>
  <w:style w:type="character" w:customStyle="1" w:styleId="WW8Num4z7">
    <w:name w:val="WW8Num4z7"/>
    <w:rsid w:val="00116A9F"/>
  </w:style>
  <w:style w:type="character" w:customStyle="1" w:styleId="WW8Num3z4">
    <w:name w:val="WW8Num3z4"/>
    <w:rsid w:val="00116A9F"/>
  </w:style>
  <w:style w:type="character" w:customStyle="1" w:styleId="WW8Num6z0">
    <w:name w:val="WW8Num6z0"/>
    <w:rsid w:val="00116A9F"/>
    <w:rPr>
      <w:rFonts w:ascii="Symbol" w:hAnsi="Symbol" w:cs="OpenSymbol"/>
    </w:rPr>
  </w:style>
  <w:style w:type="character" w:customStyle="1" w:styleId="WW8Num4z5">
    <w:name w:val="WW8Num4z5"/>
    <w:rsid w:val="00116A9F"/>
  </w:style>
  <w:style w:type="character" w:customStyle="1" w:styleId="WW8Num5z6">
    <w:name w:val="WW8Num5z6"/>
    <w:rsid w:val="00116A9F"/>
  </w:style>
  <w:style w:type="character" w:customStyle="1" w:styleId="WW8Num9z8">
    <w:name w:val="WW8Num9z8"/>
    <w:rsid w:val="00116A9F"/>
  </w:style>
  <w:style w:type="character" w:customStyle="1" w:styleId="s10">
    <w:name w:val="s_10"/>
    <w:basedOn w:val="a2"/>
    <w:rsid w:val="00116A9F"/>
  </w:style>
  <w:style w:type="character" w:customStyle="1" w:styleId="WW8Num2z0">
    <w:name w:val="WW8Num2z0"/>
    <w:rsid w:val="00116A9F"/>
    <w:rPr>
      <w:rFonts w:ascii="Symbol" w:hAnsi="Symbol" w:cs="OpenSymbol"/>
    </w:rPr>
  </w:style>
  <w:style w:type="character" w:customStyle="1" w:styleId="WW8Num15z5">
    <w:name w:val="WW8Num15z5"/>
    <w:rsid w:val="00116A9F"/>
  </w:style>
  <w:style w:type="character" w:customStyle="1" w:styleId="WW8Num14z7">
    <w:name w:val="WW8Num14z7"/>
    <w:rsid w:val="00116A9F"/>
  </w:style>
  <w:style w:type="character" w:customStyle="1" w:styleId="WW8Num4z0">
    <w:name w:val="WW8Num4z0"/>
    <w:rsid w:val="00116A9F"/>
    <w:rPr>
      <w:rFonts w:ascii="Times New Roman" w:hAnsi="Times New Roman" w:cs="Times New Roman"/>
      <w:sz w:val="28"/>
      <w:szCs w:val="28"/>
    </w:rPr>
  </w:style>
  <w:style w:type="character" w:customStyle="1" w:styleId="WW8Num8z4">
    <w:name w:val="WW8Num8z4"/>
    <w:rsid w:val="00116A9F"/>
  </w:style>
  <w:style w:type="character" w:customStyle="1" w:styleId="WW8Num3z6">
    <w:name w:val="WW8Num3z6"/>
    <w:rsid w:val="00116A9F"/>
  </w:style>
  <w:style w:type="character" w:customStyle="1" w:styleId="WW8Num5z0">
    <w:name w:val="WW8Num5z0"/>
    <w:rsid w:val="00116A9F"/>
    <w:rPr>
      <w:rFonts w:ascii="Times New Roman" w:hAnsi="Times New Roman" w:cs="Times New Roman"/>
      <w:sz w:val="28"/>
      <w:szCs w:val="28"/>
    </w:rPr>
  </w:style>
  <w:style w:type="character" w:customStyle="1" w:styleId="affff7">
    <w:name w:val="Сравнение редакций. Добавленный фрагмент"/>
    <w:uiPriority w:val="99"/>
    <w:rsid w:val="00116A9F"/>
    <w:rPr>
      <w:color w:val="000000"/>
      <w:shd w:val="clear" w:color="auto" w:fill="C1D7FF"/>
    </w:rPr>
  </w:style>
  <w:style w:type="character" w:customStyle="1" w:styleId="WW8Num15z2">
    <w:name w:val="WW8Num15z2"/>
    <w:rsid w:val="00116A9F"/>
  </w:style>
  <w:style w:type="character" w:customStyle="1" w:styleId="WW8Num15z7">
    <w:name w:val="WW8Num15z7"/>
    <w:rsid w:val="00116A9F"/>
  </w:style>
  <w:style w:type="character" w:customStyle="1" w:styleId="WW8Num14z8">
    <w:name w:val="WW8Num14z8"/>
    <w:rsid w:val="00116A9F"/>
  </w:style>
  <w:style w:type="character" w:customStyle="1" w:styleId="WW8Num8z5">
    <w:name w:val="WW8Num8z5"/>
    <w:rsid w:val="00116A9F"/>
  </w:style>
  <w:style w:type="character" w:customStyle="1" w:styleId="WW8Num15z3">
    <w:name w:val="WW8Num15z3"/>
    <w:rsid w:val="00116A9F"/>
  </w:style>
  <w:style w:type="character" w:customStyle="1" w:styleId="WW8Num16z6">
    <w:name w:val="WW8Num16z6"/>
    <w:rsid w:val="00116A9F"/>
  </w:style>
  <w:style w:type="character" w:customStyle="1" w:styleId="WW8Num4z4">
    <w:name w:val="WW8Num4z4"/>
    <w:rsid w:val="00116A9F"/>
  </w:style>
  <w:style w:type="character" w:customStyle="1" w:styleId="WW8Num14z6">
    <w:name w:val="WW8Num14z6"/>
    <w:rsid w:val="00116A9F"/>
  </w:style>
  <w:style w:type="character" w:customStyle="1" w:styleId="WW8Num7z0">
    <w:name w:val="WW8Num7z0"/>
    <w:rsid w:val="00116A9F"/>
    <w:rPr>
      <w:rFonts w:ascii="Times New Roman" w:hAnsi="Times New Roman" w:cs="Times New Roman"/>
      <w:sz w:val="28"/>
      <w:szCs w:val="28"/>
    </w:rPr>
  </w:style>
  <w:style w:type="character" w:customStyle="1" w:styleId="WW8Num3z5">
    <w:name w:val="WW8Num3z5"/>
    <w:rsid w:val="00116A9F"/>
  </w:style>
  <w:style w:type="character" w:customStyle="1" w:styleId="WW8Num14z0">
    <w:name w:val="WW8Num14z0"/>
    <w:rsid w:val="00116A9F"/>
    <w:rPr>
      <w:rFonts w:ascii="Times New Roman" w:hAnsi="Times New Roman" w:cs="Times New Roman"/>
      <w:sz w:val="28"/>
      <w:szCs w:val="28"/>
    </w:rPr>
  </w:style>
  <w:style w:type="character" w:customStyle="1" w:styleId="WW8Num8z0">
    <w:name w:val="WW8Num8z0"/>
    <w:rsid w:val="00116A9F"/>
    <w:rPr>
      <w:rFonts w:ascii="Times New Roman" w:hAnsi="Times New Roman" w:cs="Times New Roman"/>
      <w:sz w:val="28"/>
      <w:szCs w:val="28"/>
    </w:rPr>
  </w:style>
  <w:style w:type="character" w:customStyle="1" w:styleId="WW8Num3z3">
    <w:name w:val="WW8Num3z3"/>
    <w:rsid w:val="00116A9F"/>
  </w:style>
  <w:style w:type="character" w:customStyle="1" w:styleId="WW8Num15z8">
    <w:name w:val="WW8Num15z8"/>
    <w:rsid w:val="00116A9F"/>
  </w:style>
  <w:style w:type="character" w:customStyle="1" w:styleId="WW8Num9z0">
    <w:name w:val="WW8Num9z0"/>
    <w:rsid w:val="00116A9F"/>
    <w:rPr>
      <w:rFonts w:ascii="Times New Roman" w:hAnsi="Times New Roman" w:cs="Times New Roman"/>
      <w:sz w:val="28"/>
      <w:szCs w:val="28"/>
    </w:rPr>
  </w:style>
  <w:style w:type="character" w:customStyle="1" w:styleId="affff8">
    <w:name w:val="Маркеры списка"/>
    <w:rsid w:val="00116A9F"/>
    <w:rPr>
      <w:rFonts w:ascii="OpenSymbol" w:eastAsia="OpenSymbol" w:hAnsi="OpenSymbol" w:cs="OpenSymbol"/>
    </w:rPr>
  </w:style>
  <w:style w:type="character" w:customStyle="1" w:styleId="WW8Num5z2">
    <w:name w:val="WW8Num5z2"/>
    <w:rsid w:val="00116A9F"/>
  </w:style>
  <w:style w:type="character" w:customStyle="1" w:styleId="WW8Num9z4">
    <w:name w:val="WW8Num9z4"/>
    <w:rsid w:val="00116A9F"/>
  </w:style>
  <w:style w:type="character" w:customStyle="1" w:styleId="WW8Num9z3">
    <w:name w:val="WW8Num9z3"/>
    <w:rsid w:val="00116A9F"/>
  </w:style>
  <w:style w:type="character" w:customStyle="1" w:styleId="WW8Num8z7">
    <w:name w:val="WW8Num8z7"/>
    <w:rsid w:val="00116A9F"/>
  </w:style>
  <w:style w:type="character" w:customStyle="1" w:styleId="WW8Num14z5">
    <w:name w:val="WW8Num14z5"/>
    <w:rsid w:val="00116A9F"/>
  </w:style>
  <w:style w:type="character" w:customStyle="1" w:styleId="WW8Num16z1">
    <w:name w:val="WW8Num16z1"/>
    <w:rsid w:val="00116A9F"/>
  </w:style>
  <w:style w:type="character" w:customStyle="1" w:styleId="WW8Num15z0">
    <w:name w:val="WW8Num15z0"/>
    <w:rsid w:val="00116A9F"/>
  </w:style>
  <w:style w:type="character" w:customStyle="1" w:styleId="WW8Num8z2">
    <w:name w:val="WW8Num8z2"/>
    <w:rsid w:val="00116A9F"/>
  </w:style>
  <w:style w:type="character" w:customStyle="1" w:styleId="WW8Num3z7">
    <w:name w:val="WW8Num3z7"/>
    <w:rsid w:val="00116A9F"/>
  </w:style>
  <w:style w:type="character" w:customStyle="1" w:styleId="WW8Num9z7">
    <w:name w:val="WW8Num9z7"/>
    <w:rsid w:val="00116A9F"/>
  </w:style>
  <w:style w:type="character" w:customStyle="1" w:styleId="WW8Num4z2">
    <w:name w:val="WW8Num4z2"/>
    <w:rsid w:val="00116A9F"/>
  </w:style>
  <w:style w:type="character" w:customStyle="1" w:styleId="WW8Num7z6">
    <w:name w:val="WW8Num7z6"/>
    <w:rsid w:val="00116A9F"/>
  </w:style>
  <w:style w:type="character" w:customStyle="1" w:styleId="WW8Num7z7">
    <w:name w:val="WW8Num7z7"/>
    <w:rsid w:val="00116A9F"/>
  </w:style>
  <w:style w:type="character" w:customStyle="1" w:styleId="WW8Num15z4">
    <w:name w:val="WW8Num15z4"/>
    <w:rsid w:val="00116A9F"/>
  </w:style>
  <w:style w:type="character" w:customStyle="1" w:styleId="WW8Num8z6">
    <w:name w:val="WW8Num8z6"/>
    <w:rsid w:val="00116A9F"/>
  </w:style>
  <w:style w:type="character" w:customStyle="1" w:styleId="WW8Num16z3">
    <w:name w:val="WW8Num16z3"/>
    <w:rsid w:val="00116A9F"/>
  </w:style>
  <w:style w:type="character" w:customStyle="1" w:styleId="1f6">
    <w:name w:val="Основной шрифт абзаца1"/>
    <w:rsid w:val="00116A9F"/>
  </w:style>
  <w:style w:type="character" w:customStyle="1" w:styleId="WW8Num7z4">
    <w:name w:val="WW8Num7z4"/>
    <w:rsid w:val="00116A9F"/>
  </w:style>
  <w:style w:type="character" w:customStyle="1" w:styleId="WW8Num3z0">
    <w:name w:val="WW8Num3z0"/>
    <w:rsid w:val="00116A9F"/>
    <w:rPr>
      <w:rFonts w:ascii="Times New Roman" w:hAnsi="Times New Roman" w:cs="Times New Roman"/>
      <w:sz w:val="28"/>
      <w:szCs w:val="28"/>
    </w:rPr>
  </w:style>
  <w:style w:type="character" w:customStyle="1" w:styleId="WW8Num11z0">
    <w:name w:val="WW8Num11z0"/>
    <w:rsid w:val="00116A9F"/>
    <w:rPr>
      <w:rFonts w:ascii="Symbol" w:hAnsi="Symbol" w:cs="OpenSymbol"/>
    </w:rPr>
  </w:style>
  <w:style w:type="character" w:customStyle="1" w:styleId="WW8Num8z3">
    <w:name w:val="WW8Num8z3"/>
    <w:rsid w:val="00116A9F"/>
  </w:style>
  <w:style w:type="character" w:customStyle="1" w:styleId="WW8Num4z3">
    <w:name w:val="WW8Num4z3"/>
    <w:rsid w:val="00116A9F"/>
  </w:style>
  <w:style w:type="character" w:customStyle="1" w:styleId="WW8Num7z8">
    <w:name w:val="WW8Num7z8"/>
    <w:rsid w:val="00116A9F"/>
  </w:style>
  <w:style w:type="character" w:customStyle="1" w:styleId="WW8Num16z4">
    <w:name w:val="WW8Num16z4"/>
    <w:rsid w:val="00116A9F"/>
  </w:style>
  <w:style w:type="character" w:customStyle="1" w:styleId="WW8Num16z7">
    <w:name w:val="WW8Num16z7"/>
    <w:rsid w:val="00116A9F"/>
  </w:style>
  <w:style w:type="character" w:customStyle="1" w:styleId="HTML1">
    <w:name w:val="Стандартный HTML Знак1"/>
    <w:locked/>
    <w:rsid w:val="00116A9F"/>
    <w:rPr>
      <w:rFonts w:ascii="Courier New" w:eastAsia="Courier New" w:hAnsi="Courier New" w:cs="Courier New"/>
    </w:rPr>
  </w:style>
  <w:style w:type="paragraph" w:customStyle="1" w:styleId="2f3">
    <w:name w:val="Указатель2"/>
    <w:basedOn w:val="a1"/>
    <w:rsid w:val="00116A9F"/>
    <w:pPr>
      <w:widowControl w:val="0"/>
      <w:suppressLineNumbers/>
      <w:suppressAutoHyphens/>
      <w:autoSpaceDE w:val="0"/>
    </w:pPr>
    <w:rPr>
      <w:rFonts w:ascii="Arial" w:eastAsia="Arial" w:hAnsi="Arial" w:cs="Mangal"/>
      <w:lang w:bidi="ru-RU"/>
    </w:rPr>
  </w:style>
  <w:style w:type="paragraph" w:customStyle="1" w:styleId="2f4">
    <w:name w:val="Название2"/>
    <w:basedOn w:val="a1"/>
    <w:rsid w:val="00116A9F"/>
    <w:pPr>
      <w:widowControl w:val="0"/>
      <w:suppressLineNumbers/>
      <w:suppressAutoHyphens/>
      <w:autoSpaceDE w:val="0"/>
      <w:spacing w:before="120" w:after="120"/>
    </w:pPr>
    <w:rPr>
      <w:rFonts w:ascii="Arial" w:eastAsia="Arial" w:hAnsi="Arial" w:cs="Mangal"/>
      <w:i/>
      <w:iCs/>
      <w:lang w:bidi="ru-RU"/>
    </w:rPr>
  </w:style>
  <w:style w:type="numbering" w:customStyle="1" w:styleId="520">
    <w:name w:val="Нет списка52"/>
    <w:next w:val="a4"/>
    <w:uiPriority w:val="99"/>
    <w:semiHidden/>
    <w:unhideWhenUsed/>
    <w:rsid w:val="00116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CB9D8-647E-4CBA-8379-EA0B54B7A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3294</TotalTime>
  <Pages>1</Pages>
  <Words>3112</Words>
  <Characters>17745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20816</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57</cp:revision>
  <cp:lastPrinted>2020-10-30T05:13:00Z</cp:lastPrinted>
  <dcterms:created xsi:type="dcterms:W3CDTF">2016-06-03T04:00:00Z</dcterms:created>
  <dcterms:modified xsi:type="dcterms:W3CDTF">2020-10-30T05:28:00Z</dcterms:modified>
</cp:coreProperties>
</file>