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25" w:rsidRPr="00D11725" w:rsidRDefault="00D11725" w:rsidP="00D1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11725">
        <w:rPr>
          <w:rFonts w:ascii="Times New Roman" w:hAnsi="Times New Roman" w:cs="Times New Roman"/>
          <w:b/>
          <w:sz w:val="28"/>
          <w:szCs w:val="20"/>
        </w:rPr>
        <w:t>АДМИНИСТРАЦИЯ БЕРЕГАЕВСКОГО СЕЛЬСКОГО ПОСЕЛЕНИЯ</w:t>
      </w:r>
    </w:p>
    <w:p w:rsidR="00D11725" w:rsidRPr="00D11725" w:rsidRDefault="00D11725" w:rsidP="00D1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1725">
        <w:rPr>
          <w:rFonts w:ascii="Times New Roman" w:hAnsi="Times New Roman" w:cs="Times New Roman"/>
          <w:b/>
          <w:sz w:val="28"/>
        </w:rPr>
        <w:t>ТЕГУЛЬДЕТСКОГО РАЙОНА ТОМСКОЙ ОБЛАСТИ</w:t>
      </w:r>
    </w:p>
    <w:p w:rsidR="00D11725" w:rsidRPr="00D11725" w:rsidRDefault="00D11725" w:rsidP="00D117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1725" w:rsidRDefault="00D11725" w:rsidP="00D1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1725">
        <w:rPr>
          <w:rFonts w:ascii="Times New Roman" w:hAnsi="Times New Roman" w:cs="Times New Roman"/>
          <w:b/>
          <w:sz w:val="28"/>
        </w:rPr>
        <w:t>ПОСТАНОВЛЕНИЕ</w:t>
      </w:r>
    </w:p>
    <w:p w:rsidR="00D11725" w:rsidRPr="00D11725" w:rsidRDefault="00D11725" w:rsidP="00D11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1366C" w:rsidRPr="00D11725" w:rsidRDefault="002E1569" w:rsidP="00D11725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D1172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28</w:t>
      </w:r>
      <w:r w:rsidR="0021366C" w:rsidRPr="00D1172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.</w:t>
      </w:r>
      <w:r w:rsidRPr="00D1172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12</w:t>
      </w:r>
      <w:r w:rsidR="0021366C" w:rsidRPr="00D1172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.20</w:t>
      </w:r>
      <w:r w:rsidR="00CE3914" w:rsidRPr="00D1172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20</w:t>
      </w:r>
      <w:r w:rsidR="0021366C" w:rsidRPr="00D1172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№ </w:t>
      </w:r>
      <w:r w:rsidRPr="00D1172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82</w:t>
      </w:r>
    </w:p>
    <w:p w:rsidR="00D11725" w:rsidRDefault="00D11725" w:rsidP="00D11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725" w:rsidRDefault="00D11725" w:rsidP="00D11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914" w:rsidRPr="00D11725" w:rsidRDefault="00CE3914" w:rsidP="00D11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725">
        <w:rPr>
          <w:rFonts w:ascii="Times New Roman" w:hAnsi="Times New Roman" w:cs="Times New Roman"/>
          <w:b/>
          <w:sz w:val="24"/>
          <w:szCs w:val="24"/>
        </w:rPr>
        <w:t xml:space="preserve">Об    утверждении  </w:t>
      </w:r>
      <w:r w:rsidR="0021366C" w:rsidRPr="00D11725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  <w:r w:rsidRPr="00D11725">
        <w:rPr>
          <w:rFonts w:ascii="Times New Roman" w:hAnsi="Times New Roman" w:cs="Times New Roman"/>
          <w:b/>
          <w:sz w:val="24"/>
          <w:szCs w:val="24"/>
        </w:rPr>
        <w:t xml:space="preserve">возврата межбюджетных трансфертов </w:t>
      </w:r>
    </w:p>
    <w:p w:rsidR="0021366C" w:rsidRPr="00D11725" w:rsidRDefault="00CE3914" w:rsidP="00D11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725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3763EA" w:rsidRPr="00D11725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  <w:r w:rsidRPr="00D11725">
        <w:rPr>
          <w:rFonts w:ascii="Times New Roman" w:hAnsi="Times New Roman" w:cs="Times New Roman"/>
          <w:b/>
          <w:sz w:val="24"/>
          <w:szCs w:val="24"/>
        </w:rPr>
        <w:t>бюджета</w:t>
      </w:r>
      <w:r w:rsidR="006A48C8" w:rsidRPr="00D1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725">
        <w:rPr>
          <w:rFonts w:ascii="Times New Roman" w:hAnsi="Times New Roman" w:cs="Times New Roman"/>
          <w:b/>
          <w:sz w:val="24"/>
          <w:szCs w:val="24"/>
        </w:rPr>
        <w:t>в бюджет, из которого они были ранее предоставлены</w:t>
      </w:r>
    </w:p>
    <w:p w:rsidR="0021366C" w:rsidRPr="00EA375D" w:rsidRDefault="0021366C" w:rsidP="0021366C">
      <w:pPr>
        <w:rPr>
          <w:rFonts w:ascii="Times New Roman" w:hAnsi="Times New Roman" w:cs="Times New Roman"/>
          <w:b/>
          <w:sz w:val="24"/>
          <w:szCs w:val="24"/>
        </w:rPr>
      </w:pPr>
    </w:p>
    <w:p w:rsidR="0021366C" w:rsidRPr="0021366C" w:rsidRDefault="0021366C" w:rsidP="002136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66C">
        <w:rPr>
          <w:rFonts w:ascii="Times New Roman" w:hAnsi="Times New Roman" w:cs="Times New Roman"/>
          <w:sz w:val="24"/>
          <w:szCs w:val="24"/>
        </w:rPr>
        <w:t xml:space="preserve">В целях реализации пункта 5 </w:t>
      </w:r>
      <w:hyperlink r:id="rId6" w:history="1">
        <w:r w:rsidRPr="0021366C">
          <w:rPr>
            <w:rFonts w:ascii="Times New Roman" w:hAnsi="Times New Roman" w:cs="Times New Roman"/>
            <w:sz w:val="24"/>
            <w:szCs w:val="24"/>
          </w:rPr>
          <w:t>статьи 242</w:t>
        </w:r>
      </w:hyperlink>
      <w:r w:rsidRPr="0021366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согласно Постановлению Администрации Берегаевского сельского поселения от 22.03.2018 № 13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завершения операций </w:t>
      </w:r>
      <w:r w:rsidRPr="0021366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66C">
        <w:rPr>
          <w:rFonts w:ascii="Times New Roman" w:hAnsi="Times New Roman" w:cs="Times New Roman"/>
          <w:sz w:val="24"/>
          <w:szCs w:val="24"/>
        </w:rPr>
        <w:t>исполнению     бюджета Бере</w:t>
      </w:r>
      <w:r>
        <w:rPr>
          <w:rFonts w:ascii="Times New Roman" w:hAnsi="Times New Roman" w:cs="Times New Roman"/>
          <w:sz w:val="24"/>
          <w:szCs w:val="24"/>
        </w:rPr>
        <w:t xml:space="preserve">гаевского сельского поселения  в </w:t>
      </w:r>
      <w:r w:rsidRPr="0021366C">
        <w:rPr>
          <w:rFonts w:ascii="Times New Roman" w:hAnsi="Times New Roman" w:cs="Times New Roman"/>
          <w:sz w:val="24"/>
          <w:szCs w:val="24"/>
        </w:rPr>
        <w:t>текущем</w:t>
      </w:r>
      <w:r w:rsidR="00CE3914">
        <w:rPr>
          <w:rFonts w:ascii="Times New Roman" w:hAnsi="Times New Roman" w:cs="Times New Roman"/>
          <w:sz w:val="24"/>
          <w:szCs w:val="24"/>
        </w:rPr>
        <w:t xml:space="preserve">  финансовом </w:t>
      </w:r>
      <w:r w:rsidRPr="0021366C">
        <w:rPr>
          <w:rFonts w:ascii="Times New Roman" w:hAnsi="Times New Roman" w:cs="Times New Roman"/>
          <w:sz w:val="24"/>
          <w:szCs w:val="24"/>
        </w:rPr>
        <w:t>году</w:t>
      </w:r>
      <w:r w:rsidR="00CE39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3914" w:rsidRDefault="00CE3914" w:rsidP="00CE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366C" w:rsidRPr="00CE3914" w:rsidRDefault="00CE3914" w:rsidP="00CE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ПОСТАНОВЛЯЮ:</w:t>
      </w:r>
    </w:p>
    <w:p w:rsidR="00CE3914" w:rsidRPr="00CE3914" w:rsidRDefault="00CE3914" w:rsidP="00CE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E3914">
        <w:rPr>
          <w:rFonts w:ascii="Times New Roman" w:hAnsi="Times New Roman" w:cs="Times New Roman"/>
          <w:sz w:val="24"/>
          <w:szCs w:val="24"/>
        </w:rPr>
        <w:t>1. Утвердить 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E391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914">
        <w:rPr>
          <w:rFonts w:ascii="Times New Roman" w:hAnsi="Times New Roman" w:cs="Times New Roman"/>
          <w:sz w:val="24"/>
          <w:szCs w:val="24"/>
        </w:rPr>
        <w:t xml:space="preserve"> возврата межбюджетных трансфертов из местного бюджета в бюджет, из которого они были ранее предоставлены согласно приложению к настоящему постановлению.</w:t>
      </w:r>
    </w:p>
    <w:p w:rsidR="00CE3914" w:rsidRPr="00214EAC" w:rsidRDefault="00CE3914" w:rsidP="00CE391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14EAC">
        <w:rPr>
          <w:rFonts w:ascii="Times New Roman" w:hAnsi="Times New Roman" w:cs="Times New Roman"/>
          <w:sz w:val="24"/>
          <w:szCs w:val="24"/>
        </w:rPr>
        <w:t xml:space="preserve">. </w:t>
      </w:r>
      <w:r w:rsidRPr="00214EAC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</w:t>
      </w:r>
      <w:r w:rsidRPr="00214EAC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CE3914" w:rsidRPr="00214EAC" w:rsidRDefault="00CE3914" w:rsidP="00CE3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14EAC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CE3914" w:rsidRDefault="00CE3914" w:rsidP="00D11725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725" w:rsidRPr="00214EAC" w:rsidRDefault="00D11725" w:rsidP="00D11725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Pr="00214EAC" w:rsidRDefault="00CE3914" w:rsidP="00CE3914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   О.А. </w:t>
      </w:r>
      <w:proofErr w:type="spellStart"/>
      <w:r w:rsidRPr="00214EAC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Pr="00214EAC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Pr="00214EAC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914" w:rsidRPr="00214EAC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Исполнитель </w:t>
      </w:r>
    </w:p>
    <w:p w:rsidR="00CE3914" w:rsidRPr="00214EAC" w:rsidRDefault="00CE3914" w:rsidP="00CE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2E1569" w:rsidRDefault="00CE3914" w:rsidP="002E1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8 (38246)33-3-01</w:t>
      </w:r>
      <w:bookmarkStart w:id="0" w:name="_GoBack"/>
      <w:bookmarkEnd w:id="0"/>
    </w:p>
    <w:p w:rsidR="0021366C" w:rsidRDefault="0021366C" w:rsidP="002E15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  </w:t>
      </w:r>
      <w:r w:rsidR="00CE3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CE3914" w:rsidRDefault="00CE3914" w:rsidP="00CE3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3914" w:rsidRDefault="00CE3914" w:rsidP="00CE3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F92">
        <w:rPr>
          <w:rFonts w:ascii="Times New Roman" w:hAnsi="Times New Roman" w:cs="Times New Roman"/>
          <w:sz w:val="24"/>
          <w:szCs w:val="24"/>
        </w:rPr>
        <w:t>Берегаевского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EA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E3914" w:rsidRPr="00214EAC" w:rsidRDefault="00CE3914" w:rsidP="00CE3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EA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56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56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EA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14EAC">
        <w:rPr>
          <w:rFonts w:ascii="Times New Roman" w:hAnsi="Times New Roman" w:cs="Times New Roman"/>
          <w:sz w:val="24"/>
          <w:szCs w:val="24"/>
        </w:rPr>
        <w:t>г №</w:t>
      </w:r>
      <w:r w:rsidR="002E1569">
        <w:rPr>
          <w:rFonts w:ascii="Times New Roman" w:hAnsi="Times New Roman" w:cs="Times New Roman"/>
          <w:sz w:val="24"/>
          <w:szCs w:val="24"/>
        </w:rPr>
        <w:t xml:space="preserve"> 82</w:t>
      </w:r>
    </w:p>
    <w:p w:rsidR="00CE3914" w:rsidRPr="0021366C" w:rsidRDefault="00CE3914" w:rsidP="00CE3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E3914" w:rsidRDefault="00CE3914" w:rsidP="00CE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366C" w:rsidRPr="0021366C" w:rsidRDefault="0021366C" w:rsidP="00CE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1366C" w:rsidRPr="0021366C" w:rsidRDefault="0021366C" w:rsidP="00FD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9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</w:t>
      </w:r>
    </w:p>
    <w:p w:rsidR="00841138" w:rsidRPr="0021366C" w:rsidRDefault="0021366C" w:rsidP="00FD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9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возврата межбюджетных трансфертов из местного бюджета в бюджет, из которого они были ранее предоставлены</w:t>
      </w:r>
    </w:p>
    <w:p w:rsidR="0021366C" w:rsidRPr="0021366C" w:rsidRDefault="0021366C" w:rsidP="00CE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39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21366C" w:rsidRPr="0021366C" w:rsidRDefault="0021366C" w:rsidP="00CE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 1. </w:t>
      </w:r>
      <w:proofErr w:type="gramStart"/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Настоящий Порядок возврата межбюджетных трансфертов из бюджета</w:t>
      </w:r>
      <w:r w:rsidR="00FD25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Берегаевского сельского поселения</w:t>
      </w: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бюджет, из которого они были ранее предоставлены, разработан в соответствии с пунктом 5 статьи 242 Бюджетного кодекса Российской Федерации и устанавливает правила возврата из бюджета</w:t>
      </w:r>
      <w:r w:rsidR="00FD25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Берегаевского сельского поселения</w:t>
      </w: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использованных по состоянию на 1 января текущего финансового года межбюджетных трансфертов в форме субсидий, субвенций и иных межбюджетных трансфертов, имеющих</w:t>
      </w:r>
      <w:proofErr w:type="gramEnd"/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целевое назначение (дате – межбюджетные трансферты), в бюджет, из которого они были ранее предоставлены.</w:t>
      </w:r>
    </w:p>
    <w:p w:rsidR="0021366C" w:rsidRPr="0021366C" w:rsidRDefault="0021366C" w:rsidP="00CE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 2. </w:t>
      </w:r>
      <w:proofErr w:type="gramStart"/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Средства, не превышающим остатка межбюджетных трансфертов, не использованных в отчетном финансовом году, могут быть возвращены из бюджета</w:t>
      </w:r>
      <w:r w:rsidR="00FD2557" w:rsidRPr="00FD25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5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Берегаевского сельского поселения </w:t>
      </w: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бюджет, из которого они были ранее предоставлены, для финансового обеспечения расходов указанного бюджета, соответствующих целям предоставления данных межбюджетных трансфертов, на основании решения главного администратора средств местного бюджета (далее – главный администратор) о наличии потребности в указанных межбюджетных трансфертах, согласованного с</w:t>
      </w:r>
      <w:proofErr w:type="gramEnd"/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5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финансовым отделом Администрации Тегульдетского района</w:t>
      </w: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r w:rsidR="00FD25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финансовый отдел</w:t>
      </w: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определяемом им порядке.</w:t>
      </w:r>
    </w:p>
    <w:p w:rsidR="0021366C" w:rsidRPr="0021366C" w:rsidRDefault="0021366C" w:rsidP="00CE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 3. Решение о наличии (об отсутствии) потребности в межбюджетных трансфертах  принимается главным администратором по результатам рассмотрения отчета о расходах бюджета </w:t>
      </w:r>
      <w:r w:rsidR="00FD25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Берегаевского сельского поселения</w:t>
      </w: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источником финансового обеспечения которого являются межбюджетные трансферты, сформированного и предоставленного в порядке, установленном главным администратором (далее – отчет о расходах), и соответствующего обращения администрации </w:t>
      </w:r>
      <w:r w:rsidR="00FD25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Берегаевского сельского </w:t>
      </w:r>
      <w:r w:rsidR="00FD2557" w:rsidRPr="00493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поселения </w:t>
      </w: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обращение).</w:t>
      </w:r>
    </w:p>
    <w:p w:rsidR="0021366C" w:rsidRPr="0021366C" w:rsidRDefault="0021366C" w:rsidP="00CE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 4.  Муниципальное  образование в течение 5 рабочих дней со дня поступления в местный бюджет межбюджетных трансфертов направляет главному администратору обращение вместе с отчетом о расходах.</w:t>
      </w:r>
    </w:p>
    <w:p w:rsidR="0021366C" w:rsidRPr="0021366C" w:rsidRDefault="0021366C" w:rsidP="003B3D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Обращение должно быть подписано главой муниципального образования либо лицом, исполняющим его обязанности, и содержать следующие положения:</w:t>
      </w:r>
    </w:p>
    <w:p w:rsidR="0021366C" w:rsidRPr="0021366C" w:rsidRDefault="003B3D67" w:rsidP="003B3D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3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1366C"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об объемах остатков межбюджетных трансфертов и причинах их образования;</w:t>
      </w:r>
    </w:p>
    <w:p w:rsidR="0021366C" w:rsidRPr="0021366C" w:rsidRDefault="003B3D67" w:rsidP="003B3D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3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1366C"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об объемах неисполненных расходных обязательств муниципального образования, источником финансового обеспечения которых являются межбюджетные трансферты, с приложением копий подтверждающих документов (муниципальных контрактов, договоров, соглашений, документов, подтверждающих выполнение работ, оказание услуг, поставку товаров, иных документов).</w:t>
      </w:r>
    </w:p>
    <w:p w:rsidR="0021366C" w:rsidRPr="0021366C" w:rsidRDefault="0021366C" w:rsidP="00CE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 5. Главный администратор в течение 10 рабочих дней со дня получения документов, предусмотренных пунктом 4 настоящего Порядка, принимает решение о наличии (об отсутствии) потребности в межбюджетных трансфертах.</w:t>
      </w:r>
    </w:p>
    <w:p w:rsidR="0021366C" w:rsidRPr="0021366C" w:rsidRDefault="0021366C" w:rsidP="00CE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 6. Основание для принятия решений об отсутствии потребности в межбюджетных трансфертах являются:</w:t>
      </w:r>
    </w:p>
    <w:p w:rsidR="0021366C" w:rsidRPr="0021366C" w:rsidRDefault="0021366C" w:rsidP="00841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1)  исполнение в полном объеме расходных обязательств муниципального образования, источником финансового обеспечения которых являются межбюджетные трансферты;</w:t>
      </w:r>
    </w:p>
    <w:p w:rsidR="0021366C" w:rsidRPr="0021366C" w:rsidRDefault="0021366C" w:rsidP="00841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предоставление документов не в полном объеме или недостоверных сведений;</w:t>
      </w:r>
    </w:p>
    <w:p w:rsidR="0021366C" w:rsidRPr="0021366C" w:rsidRDefault="0021366C" w:rsidP="00841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несоблюдение срока направления документов, установленного пунктом 4 настоящего Порядка.</w:t>
      </w:r>
    </w:p>
    <w:p w:rsidR="0021366C" w:rsidRPr="0021366C" w:rsidRDefault="0021366C" w:rsidP="00CE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 7. В случае принятия решения об отсутствии потребности в межбюджетных трансфертах главный администратор в течени</w:t>
      </w:r>
      <w:proofErr w:type="gramStart"/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срока, указанного в пункте 5 настоящего Порядка, направляет муниципальному образованию копию решения с указанием основания  принятия данного решения.</w:t>
      </w:r>
    </w:p>
    <w:p w:rsidR="0021366C" w:rsidRPr="0021366C" w:rsidRDefault="0021366C" w:rsidP="00CE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 8. </w:t>
      </w:r>
      <w:proofErr w:type="gramStart"/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принятия решения об отсутствии потребности в межбюджетных трансфертах по основаниям, указанным в подпункте 2 пункта 6 настоящего Порядка, муниципальное образование имеет право в течение 3 рабочих дней со дня получения указанного решения на повторное направление документов, подтверждающих потребность в использовании межбюджетных  трансфертов, после приведения их в соответствие с требованиями, установленными пунктом 4 настоящего Порядка.</w:t>
      </w:r>
      <w:proofErr w:type="gramEnd"/>
    </w:p>
    <w:p w:rsidR="0021366C" w:rsidRPr="0021366C" w:rsidRDefault="0021366C" w:rsidP="00CE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 9. При принятии решения о наличии потребности в межбюджетных трансфертах главный администратор направляет указанное решение на согласование в </w:t>
      </w:r>
      <w:r w:rsidR="003B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финансовый орган </w:t>
      </w: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установленном порядке.</w:t>
      </w:r>
    </w:p>
    <w:p w:rsidR="0021366C" w:rsidRPr="0021366C" w:rsidRDefault="0021366C" w:rsidP="00CE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 10. </w:t>
      </w:r>
      <w:proofErr w:type="gramStart"/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Согласованное с </w:t>
      </w:r>
      <w:r w:rsidR="003B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финансовым органом</w:t>
      </w: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решение о наличии потребности в межбюджетных трансфертах оформляется уведомление по расчетам между бюджетами (код формы по ОКУД – 0504817) в соответствии с требованиями Министерства финансов Российской федерации от 30 марта 2015г.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управлениями государственными внебюджетными фондами, государственными</w:t>
      </w:r>
      <w:proofErr w:type="gramEnd"/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(муниципальными) учреждениями, и Методических указаний по их применению».</w:t>
      </w:r>
    </w:p>
    <w:p w:rsidR="0021366C" w:rsidRPr="0021366C" w:rsidRDefault="0021366C" w:rsidP="00CE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 11. Возврат межбюджетных трансфертов, потребность в которых подтверждена, из местного бюджета в бюджет, из которого они были ранее предоставлены, осуществляется не позднее 30 рабочих дней со дня поступления указанных средств в местный бюджет.</w:t>
      </w:r>
    </w:p>
    <w:p w:rsidR="0021366C" w:rsidRPr="00CE3914" w:rsidRDefault="0021366C" w:rsidP="00CE39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366C" w:rsidRPr="00CE3914" w:rsidSect="00BA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2659A"/>
    <w:multiLevelType w:val="hybridMultilevel"/>
    <w:tmpl w:val="8A484D74"/>
    <w:lvl w:ilvl="0" w:tplc="B0F8C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CEBD46">
      <w:numFmt w:val="none"/>
      <w:lvlText w:val=""/>
      <w:lvlJc w:val="left"/>
      <w:pPr>
        <w:tabs>
          <w:tab w:val="num" w:pos="360"/>
        </w:tabs>
      </w:pPr>
    </w:lvl>
    <w:lvl w:ilvl="2" w:tplc="A4D6146C">
      <w:numFmt w:val="none"/>
      <w:lvlText w:val=""/>
      <w:lvlJc w:val="left"/>
      <w:pPr>
        <w:tabs>
          <w:tab w:val="num" w:pos="360"/>
        </w:tabs>
      </w:pPr>
    </w:lvl>
    <w:lvl w:ilvl="3" w:tplc="B330A6C6">
      <w:numFmt w:val="none"/>
      <w:lvlText w:val=""/>
      <w:lvlJc w:val="left"/>
      <w:pPr>
        <w:tabs>
          <w:tab w:val="num" w:pos="360"/>
        </w:tabs>
      </w:pPr>
    </w:lvl>
    <w:lvl w:ilvl="4" w:tplc="A28A1086">
      <w:numFmt w:val="none"/>
      <w:lvlText w:val=""/>
      <w:lvlJc w:val="left"/>
      <w:pPr>
        <w:tabs>
          <w:tab w:val="num" w:pos="360"/>
        </w:tabs>
      </w:pPr>
    </w:lvl>
    <w:lvl w:ilvl="5" w:tplc="2BEA24EC">
      <w:numFmt w:val="none"/>
      <w:lvlText w:val=""/>
      <w:lvlJc w:val="left"/>
      <w:pPr>
        <w:tabs>
          <w:tab w:val="num" w:pos="360"/>
        </w:tabs>
      </w:pPr>
    </w:lvl>
    <w:lvl w:ilvl="6" w:tplc="B87C1524">
      <w:numFmt w:val="none"/>
      <w:lvlText w:val=""/>
      <w:lvlJc w:val="left"/>
      <w:pPr>
        <w:tabs>
          <w:tab w:val="num" w:pos="360"/>
        </w:tabs>
      </w:pPr>
    </w:lvl>
    <w:lvl w:ilvl="7" w:tplc="7BA86D36">
      <w:numFmt w:val="none"/>
      <w:lvlText w:val=""/>
      <w:lvlJc w:val="left"/>
      <w:pPr>
        <w:tabs>
          <w:tab w:val="num" w:pos="360"/>
        </w:tabs>
      </w:pPr>
    </w:lvl>
    <w:lvl w:ilvl="8" w:tplc="0B5076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366C"/>
    <w:rsid w:val="0021366C"/>
    <w:rsid w:val="002E1569"/>
    <w:rsid w:val="003763EA"/>
    <w:rsid w:val="003B3D67"/>
    <w:rsid w:val="004937D9"/>
    <w:rsid w:val="006A48C8"/>
    <w:rsid w:val="00841138"/>
    <w:rsid w:val="00BA62A7"/>
    <w:rsid w:val="00CE3914"/>
    <w:rsid w:val="00D11725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A7"/>
  </w:style>
  <w:style w:type="paragraph" w:styleId="1">
    <w:name w:val="heading 1"/>
    <w:basedOn w:val="a"/>
    <w:link w:val="10"/>
    <w:uiPriority w:val="9"/>
    <w:qFormat/>
    <w:rsid w:val="0021366C"/>
    <w:pPr>
      <w:spacing w:after="138" w:line="240" w:lineRule="auto"/>
      <w:outlineLvl w:val="0"/>
    </w:pPr>
    <w:rPr>
      <w:rFonts w:ascii="Times New Roman" w:eastAsia="Times New Roman" w:hAnsi="Times New Roman" w:cs="Times New Roman"/>
      <w:b/>
      <w:bCs/>
      <w:color w:val="34495E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66C"/>
    <w:rPr>
      <w:rFonts w:ascii="Times New Roman" w:eastAsia="Times New Roman" w:hAnsi="Times New Roman" w:cs="Times New Roman"/>
      <w:b/>
      <w:bCs/>
      <w:color w:val="34495E"/>
      <w:kern w:val="36"/>
      <w:sz w:val="39"/>
      <w:szCs w:val="39"/>
    </w:rPr>
  </w:style>
  <w:style w:type="character" w:styleId="a3">
    <w:name w:val="Strong"/>
    <w:basedOn w:val="a0"/>
    <w:uiPriority w:val="22"/>
    <w:qFormat/>
    <w:rsid w:val="0021366C"/>
    <w:rPr>
      <w:b/>
      <w:bCs/>
    </w:rPr>
  </w:style>
  <w:style w:type="paragraph" w:styleId="a4">
    <w:name w:val="Normal (Web)"/>
    <w:basedOn w:val="a"/>
    <w:uiPriority w:val="99"/>
    <w:semiHidden/>
    <w:unhideWhenUsed/>
    <w:rsid w:val="0021366C"/>
    <w:pPr>
      <w:spacing w:before="100" w:beforeAutospacing="1" w:after="100" w:afterAutospacing="1" w:line="277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E3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E3914"/>
    <w:rPr>
      <w:rFonts w:ascii="Arial" w:eastAsia="Times New Roman" w:hAnsi="Arial" w:cs="Arial"/>
      <w:sz w:val="20"/>
      <w:szCs w:val="20"/>
    </w:rPr>
  </w:style>
  <w:style w:type="paragraph" w:styleId="a5">
    <w:name w:val="annotation text"/>
    <w:basedOn w:val="a"/>
    <w:link w:val="a6"/>
    <w:uiPriority w:val="99"/>
    <w:unhideWhenUsed/>
    <w:rsid w:val="00CE3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E391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3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5C4DD1016816048D2EDD9D6460F12FF9C104EFF33468C6E957CF399DC699FEAF68AC7FDA03o6M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5</cp:revision>
  <cp:lastPrinted>2020-12-28T07:24:00Z</cp:lastPrinted>
  <dcterms:created xsi:type="dcterms:W3CDTF">2020-05-14T04:44:00Z</dcterms:created>
  <dcterms:modified xsi:type="dcterms:W3CDTF">2020-12-28T09:28:00Z</dcterms:modified>
</cp:coreProperties>
</file>