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A5" w:rsidRDefault="00EA5C40" w:rsidP="0078352B">
      <w:pPr>
        <w:widowControl/>
        <w:suppressAutoHyphens w:val="0"/>
        <w:overflowPunct/>
        <w:autoSpaceDE/>
        <w:jc w:val="center"/>
        <w:textAlignment w:val="auto"/>
        <w:rPr>
          <w:b/>
          <w:kern w:val="0"/>
          <w:sz w:val="28"/>
          <w:szCs w:val="20"/>
        </w:rPr>
      </w:pPr>
      <w:r>
        <w:rPr>
          <w:b/>
          <w:kern w:val="0"/>
          <w:sz w:val="28"/>
          <w:szCs w:val="20"/>
        </w:rPr>
        <w:t>АДМИНИСТРАЦИЯ БЕРЕГАЕВСКОГО СЕЛЬСКОГО ПОСЕЛЕНИЯ</w:t>
      </w:r>
    </w:p>
    <w:p w:rsidR="005D30A5" w:rsidRDefault="005D30A5">
      <w:pPr>
        <w:widowControl/>
        <w:suppressAutoHyphens w:val="0"/>
        <w:overflowPunct/>
        <w:autoSpaceDE/>
        <w:jc w:val="center"/>
        <w:textAlignment w:val="auto"/>
        <w:rPr>
          <w:b/>
          <w:kern w:val="0"/>
          <w:szCs w:val="20"/>
        </w:rPr>
      </w:pPr>
    </w:p>
    <w:p w:rsidR="005D30A5" w:rsidRDefault="00EA5C40">
      <w:pPr>
        <w:keepNext/>
        <w:widowControl/>
        <w:suppressAutoHyphens w:val="0"/>
        <w:overflowPunct/>
        <w:autoSpaceDE/>
        <w:jc w:val="center"/>
        <w:textAlignment w:val="auto"/>
        <w:rPr>
          <w:b/>
          <w:kern w:val="0"/>
          <w:sz w:val="28"/>
          <w:szCs w:val="20"/>
        </w:rPr>
      </w:pPr>
      <w:r>
        <w:rPr>
          <w:b/>
          <w:kern w:val="0"/>
          <w:sz w:val="28"/>
          <w:szCs w:val="20"/>
        </w:rPr>
        <w:t>ПОСТАНОВЛЕНИЕ</w:t>
      </w:r>
    </w:p>
    <w:p w:rsidR="005D30A5" w:rsidRDefault="005D30A5">
      <w:pPr>
        <w:widowControl/>
        <w:suppressAutoHyphens w:val="0"/>
        <w:overflowPunct/>
        <w:autoSpaceDE/>
        <w:textAlignment w:val="auto"/>
        <w:rPr>
          <w:kern w:val="0"/>
          <w:szCs w:val="24"/>
        </w:rPr>
      </w:pPr>
    </w:p>
    <w:p w:rsidR="005D30A5" w:rsidRDefault="005D30A5">
      <w:pPr>
        <w:widowControl/>
        <w:suppressAutoHyphens w:val="0"/>
        <w:overflowPunct/>
        <w:autoSpaceDE/>
        <w:textAlignment w:val="auto"/>
        <w:rPr>
          <w:kern w:val="0"/>
          <w:szCs w:val="24"/>
        </w:rPr>
      </w:pPr>
    </w:p>
    <w:p w:rsidR="005D30A5" w:rsidRDefault="0078352B">
      <w:pPr>
        <w:widowControl/>
        <w:tabs>
          <w:tab w:val="left" w:pos="180"/>
        </w:tabs>
        <w:suppressAutoHyphens w:val="0"/>
        <w:overflowPunct/>
        <w:autoSpaceDE/>
        <w:jc w:val="both"/>
        <w:textAlignment w:val="auto"/>
        <w:rPr>
          <w:b/>
          <w:kern w:val="0"/>
          <w:szCs w:val="24"/>
        </w:rPr>
      </w:pPr>
      <w:r>
        <w:rPr>
          <w:b/>
          <w:kern w:val="0"/>
          <w:szCs w:val="24"/>
        </w:rPr>
        <w:t>22</w:t>
      </w:r>
      <w:r w:rsidR="00EA5C40">
        <w:rPr>
          <w:b/>
          <w:kern w:val="0"/>
          <w:szCs w:val="24"/>
        </w:rPr>
        <w:t>.</w:t>
      </w:r>
      <w:r>
        <w:rPr>
          <w:b/>
          <w:kern w:val="0"/>
          <w:szCs w:val="24"/>
        </w:rPr>
        <w:t>01</w:t>
      </w:r>
      <w:r w:rsidR="00EA5C40">
        <w:rPr>
          <w:b/>
          <w:kern w:val="0"/>
          <w:szCs w:val="24"/>
        </w:rPr>
        <w:t>.202</w:t>
      </w:r>
      <w:r>
        <w:rPr>
          <w:b/>
          <w:kern w:val="0"/>
          <w:szCs w:val="24"/>
        </w:rPr>
        <w:t>4</w:t>
      </w:r>
      <w:r w:rsidR="00EA5C40">
        <w:rPr>
          <w:b/>
          <w:kern w:val="0"/>
          <w:szCs w:val="24"/>
        </w:rPr>
        <w:t xml:space="preserve">                                                                                                                                     № </w:t>
      </w:r>
      <w:r>
        <w:rPr>
          <w:b/>
          <w:kern w:val="0"/>
          <w:szCs w:val="24"/>
        </w:rPr>
        <w:t>4</w:t>
      </w:r>
    </w:p>
    <w:p w:rsidR="005D30A5" w:rsidRDefault="00EA5C40">
      <w:pPr>
        <w:widowControl/>
        <w:suppressAutoHyphens w:val="0"/>
        <w:overflowPunct/>
        <w:autoSpaceDE/>
        <w:textAlignment w:val="auto"/>
        <w:rPr>
          <w:b/>
          <w:kern w:val="0"/>
          <w:szCs w:val="24"/>
        </w:rPr>
      </w:pPr>
      <w:r>
        <w:rPr>
          <w:b/>
          <w:kern w:val="0"/>
          <w:szCs w:val="24"/>
        </w:rPr>
        <w:t>п. Берегаево</w:t>
      </w:r>
    </w:p>
    <w:p w:rsidR="005D30A5" w:rsidRDefault="005D30A5">
      <w:pPr>
        <w:widowControl/>
        <w:suppressAutoHyphens w:val="0"/>
        <w:overflowPunct/>
        <w:autoSpaceDE/>
        <w:textAlignment w:val="auto"/>
        <w:rPr>
          <w:b/>
          <w:kern w:val="0"/>
          <w:szCs w:val="24"/>
        </w:rPr>
      </w:pPr>
    </w:p>
    <w:p w:rsidR="005D30A5" w:rsidRDefault="00EA5C40">
      <w:pPr>
        <w:pStyle w:val="1"/>
        <w:spacing w:before="0" w:after="0"/>
        <w:ind w:firstLine="0"/>
      </w:pPr>
      <w:r>
        <w:t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 в границах населенных пунктов Берегаевского сельского поселения</w:t>
      </w:r>
    </w:p>
    <w:p w:rsidR="005D30A5" w:rsidRDefault="005D30A5">
      <w:pPr>
        <w:pStyle w:val="a3"/>
      </w:pPr>
    </w:p>
    <w:p w:rsidR="005D30A5" w:rsidRDefault="005D30A5">
      <w:pPr>
        <w:pStyle w:val="a3"/>
      </w:pPr>
    </w:p>
    <w:p w:rsidR="005D30A5" w:rsidRDefault="00EA5C40">
      <w:pPr>
        <w:pStyle w:val="a3"/>
        <w:ind w:firstLine="709"/>
      </w:pPr>
      <w:r>
        <w:t xml:space="preserve">В соответствии с </w:t>
      </w:r>
      <w:hyperlink r:id="rId6" w:history="1">
        <w:r>
          <w:t>Федеральным законом</w:t>
        </w:r>
      </w:hyperlink>
      <w: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>
          <w:t>Федеральным законом</w:t>
        </w:r>
      </w:hyperlink>
      <w:r>
        <w:t xml:space="preserve">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Берегаевское сельское поселение, администрация Берегаевского сельского поселения,</w:t>
      </w:r>
    </w:p>
    <w:p w:rsidR="005D30A5" w:rsidRDefault="005D30A5">
      <w:pPr>
        <w:pStyle w:val="a3"/>
      </w:pPr>
    </w:p>
    <w:p w:rsidR="005D30A5" w:rsidRDefault="00EA5C40">
      <w:pPr>
        <w:pStyle w:val="a3"/>
      </w:pPr>
      <w:r>
        <w:t>ПОСТАНОВЛЯЕТ:</w:t>
      </w:r>
    </w:p>
    <w:p w:rsidR="005D30A5" w:rsidRDefault="005D30A5">
      <w:pPr>
        <w:pStyle w:val="a3"/>
      </w:pPr>
    </w:p>
    <w:p w:rsidR="005D30A5" w:rsidRDefault="00EA5C40">
      <w:pPr>
        <w:pStyle w:val="a3"/>
        <w:ind w:firstLine="709"/>
      </w:pPr>
      <w:r>
        <w:t>1. Утвердить Положение о порядке ведения реестра парковок (парковочных мест) общего пользования на автомобильных дорогах общего пользования местного значения в</w:t>
      </w:r>
      <w:r w:rsidR="0078352B">
        <w:t xml:space="preserve"> </w:t>
      </w:r>
      <w:r>
        <w:t>границах населенных пунктов Берегаевского сельского поселения согласно приложению к настоящему постановлению.</w:t>
      </w:r>
    </w:p>
    <w:p w:rsidR="005D30A5" w:rsidRDefault="00EA5C40">
      <w:pPr>
        <w:widowControl/>
        <w:suppressAutoHyphens w:val="0"/>
        <w:overflowPunct/>
        <w:autoSpaceDE/>
        <w:ind w:firstLine="709"/>
        <w:jc w:val="both"/>
        <w:textAlignment w:val="auto"/>
      </w:pPr>
      <w:r>
        <w:rPr>
          <w:bCs/>
          <w:color w:val="000000"/>
          <w:kern w:val="0"/>
          <w:szCs w:val="24"/>
        </w:rPr>
        <w:t>2. Настоящее постановление опубликовать в информационном бюллетене Берегае</w:t>
      </w:r>
      <w:r>
        <w:rPr>
          <w:bCs/>
          <w:color w:val="000000"/>
          <w:kern w:val="0"/>
          <w:szCs w:val="24"/>
        </w:rPr>
        <w:t>в</w:t>
      </w:r>
      <w:r>
        <w:rPr>
          <w:bCs/>
          <w:color w:val="000000"/>
          <w:kern w:val="0"/>
          <w:szCs w:val="24"/>
        </w:rPr>
        <w:t>ского сельского поселения и разместить на официальном сайте органов местного самоупра</w:t>
      </w:r>
      <w:r>
        <w:rPr>
          <w:bCs/>
          <w:color w:val="000000"/>
          <w:kern w:val="0"/>
          <w:szCs w:val="24"/>
        </w:rPr>
        <w:t>в</w:t>
      </w:r>
      <w:r>
        <w:rPr>
          <w:bCs/>
          <w:color w:val="000000"/>
          <w:kern w:val="0"/>
          <w:szCs w:val="24"/>
        </w:rPr>
        <w:t>ления муниципального образования Берегаевское сельское поселение в сети «Интернет».</w:t>
      </w:r>
    </w:p>
    <w:p w:rsidR="005D30A5" w:rsidRDefault="00EA5C40">
      <w:pPr>
        <w:widowControl/>
        <w:suppressAutoHyphens w:val="0"/>
        <w:overflowPunct/>
        <w:autoSpaceDE/>
        <w:ind w:firstLine="709"/>
        <w:jc w:val="both"/>
        <w:textAlignment w:val="auto"/>
        <w:rPr>
          <w:bCs/>
          <w:color w:val="000000"/>
          <w:kern w:val="0"/>
          <w:szCs w:val="24"/>
        </w:rPr>
      </w:pPr>
      <w:r>
        <w:rPr>
          <w:bCs/>
          <w:color w:val="000000"/>
          <w:kern w:val="0"/>
          <w:szCs w:val="24"/>
        </w:rPr>
        <w:t>3. Настоящее постановление вступает в силу со дня его официального опубликования.</w:t>
      </w:r>
    </w:p>
    <w:p w:rsidR="005D30A5" w:rsidRDefault="00EA5C40">
      <w:pPr>
        <w:widowControl/>
        <w:suppressAutoHyphens w:val="0"/>
        <w:overflowPunct/>
        <w:autoSpaceDE/>
        <w:ind w:firstLine="709"/>
        <w:jc w:val="both"/>
        <w:textAlignment w:val="auto"/>
        <w:rPr>
          <w:bCs/>
          <w:color w:val="000000"/>
          <w:kern w:val="0"/>
          <w:szCs w:val="24"/>
        </w:rPr>
      </w:pPr>
      <w:r>
        <w:rPr>
          <w:bCs/>
          <w:color w:val="000000"/>
          <w:kern w:val="0"/>
          <w:szCs w:val="24"/>
        </w:rPr>
        <w:t>4. Контроль исполнения настоящего постановления оставляю за собой.</w:t>
      </w:r>
    </w:p>
    <w:p w:rsidR="005D30A5" w:rsidRDefault="005D30A5">
      <w:pPr>
        <w:widowControl/>
        <w:suppressAutoHyphens w:val="0"/>
        <w:overflowPunct/>
        <w:autoSpaceDE/>
        <w:ind w:firstLine="709"/>
        <w:jc w:val="both"/>
        <w:textAlignment w:val="auto"/>
        <w:rPr>
          <w:bCs/>
          <w:color w:val="000000"/>
          <w:kern w:val="0"/>
          <w:szCs w:val="24"/>
        </w:rPr>
      </w:pPr>
    </w:p>
    <w:p w:rsidR="005D30A5" w:rsidRDefault="005D30A5">
      <w:pPr>
        <w:widowControl/>
        <w:suppressAutoHyphens w:val="0"/>
        <w:overflowPunct/>
        <w:autoSpaceDE/>
        <w:ind w:firstLine="709"/>
        <w:jc w:val="both"/>
        <w:textAlignment w:val="auto"/>
        <w:rPr>
          <w:bCs/>
          <w:color w:val="000000"/>
          <w:kern w:val="0"/>
          <w:szCs w:val="24"/>
        </w:rPr>
      </w:pPr>
    </w:p>
    <w:p w:rsidR="005D30A5" w:rsidRDefault="005D30A5">
      <w:pPr>
        <w:widowControl/>
        <w:suppressAutoHyphens w:val="0"/>
        <w:overflowPunct/>
        <w:autoSpaceDE/>
        <w:ind w:firstLine="709"/>
        <w:jc w:val="both"/>
        <w:textAlignment w:val="auto"/>
        <w:rPr>
          <w:bCs/>
          <w:color w:val="000000"/>
          <w:kern w:val="0"/>
          <w:szCs w:val="24"/>
        </w:rPr>
      </w:pPr>
    </w:p>
    <w:p w:rsidR="005D30A5" w:rsidRDefault="00EA5C40">
      <w:pPr>
        <w:widowControl/>
        <w:suppressAutoHyphens w:val="0"/>
        <w:overflowPunct/>
        <w:autoSpaceDE/>
        <w:jc w:val="both"/>
        <w:textAlignment w:val="auto"/>
        <w:rPr>
          <w:b/>
          <w:bCs/>
          <w:color w:val="000000"/>
          <w:kern w:val="0"/>
          <w:szCs w:val="24"/>
        </w:rPr>
      </w:pPr>
      <w:r>
        <w:rPr>
          <w:b/>
          <w:bCs/>
          <w:color w:val="000000"/>
          <w:kern w:val="0"/>
          <w:szCs w:val="24"/>
        </w:rPr>
        <w:t>Глава Берегаевского</w:t>
      </w:r>
    </w:p>
    <w:p w:rsidR="005D30A5" w:rsidRDefault="00EA5C40">
      <w:pPr>
        <w:widowControl/>
        <w:suppressAutoHyphens w:val="0"/>
        <w:overflowPunct/>
        <w:autoSpaceDE/>
        <w:jc w:val="both"/>
        <w:textAlignment w:val="auto"/>
        <w:rPr>
          <w:b/>
          <w:bCs/>
          <w:color w:val="000000"/>
          <w:kern w:val="0"/>
          <w:szCs w:val="24"/>
        </w:rPr>
      </w:pPr>
      <w:r>
        <w:rPr>
          <w:b/>
          <w:bCs/>
          <w:color w:val="000000"/>
          <w:kern w:val="0"/>
          <w:szCs w:val="24"/>
        </w:rPr>
        <w:t>Сельского поселения                                                                                              Ю.В. Скоблин</w:t>
      </w:r>
    </w:p>
    <w:p w:rsidR="005D30A5" w:rsidRDefault="005D30A5">
      <w:pPr>
        <w:widowControl/>
        <w:suppressAutoHyphens w:val="0"/>
        <w:overflowPunct/>
        <w:autoSpaceDE/>
        <w:jc w:val="both"/>
        <w:textAlignment w:val="auto"/>
        <w:rPr>
          <w:b/>
          <w:bCs/>
          <w:color w:val="000000"/>
          <w:kern w:val="0"/>
          <w:szCs w:val="24"/>
        </w:rPr>
      </w:pPr>
    </w:p>
    <w:p w:rsidR="005D30A5" w:rsidRDefault="005D30A5">
      <w:pPr>
        <w:widowControl/>
        <w:suppressAutoHyphens w:val="0"/>
        <w:overflowPunct/>
        <w:autoSpaceDE/>
        <w:jc w:val="both"/>
        <w:textAlignment w:val="auto"/>
        <w:rPr>
          <w:bCs/>
          <w:color w:val="000000"/>
          <w:kern w:val="0"/>
          <w:szCs w:val="24"/>
        </w:rPr>
      </w:pPr>
    </w:p>
    <w:p w:rsidR="005D30A5" w:rsidRDefault="005D30A5">
      <w:pPr>
        <w:widowControl/>
        <w:suppressAutoHyphens w:val="0"/>
        <w:overflowPunct/>
        <w:autoSpaceDE/>
        <w:ind w:firstLine="709"/>
        <w:jc w:val="both"/>
        <w:textAlignment w:val="auto"/>
        <w:rPr>
          <w:bCs/>
          <w:color w:val="000000"/>
          <w:kern w:val="0"/>
          <w:szCs w:val="24"/>
        </w:rPr>
      </w:pPr>
    </w:p>
    <w:p w:rsidR="005D30A5" w:rsidRDefault="005D30A5">
      <w:pPr>
        <w:widowControl/>
        <w:tabs>
          <w:tab w:val="left" w:pos="5103"/>
        </w:tabs>
        <w:suppressAutoHyphens w:val="0"/>
        <w:overflowPunct/>
        <w:autoSpaceDE/>
        <w:ind w:firstLine="709"/>
        <w:jc w:val="both"/>
        <w:textAlignment w:val="auto"/>
        <w:rPr>
          <w:rFonts w:eastAsia="Calibri"/>
          <w:kern w:val="0"/>
          <w:szCs w:val="24"/>
          <w:lang w:eastAsia="en-US"/>
        </w:rPr>
      </w:pPr>
    </w:p>
    <w:p w:rsidR="005D30A5" w:rsidRDefault="005D30A5">
      <w:pPr>
        <w:widowControl/>
        <w:tabs>
          <w:tab w:val="left" w:pos="5103"/>
        </w:tabs>
        <w:suppressAutoHyphens w:val="0"/>
        <w:overflowPunct/>
        <w:autoSpaceDE/>
        <w:ind w:firstLine="709"/>
        <w:jc w:val="both"/>
        <w:textAlignment w:val="auto"/>
        <w:rPr>
          <w:rFonts w:eastAsia="Calibri"/>
          <w:kern w:val="0"/>
          <w:szCs w:val="24"/>
          <w:lang w:eastAsia="en-US"/>
        </w:rPr>
      </w:pPr>
    </w:p>
    <w:p w:rsidR="005D30A5" w:rsidRDefault="005D30A5">
      <w:pPr>
        <w:widowControl/>
        <w:tabs>
          <w:tab w:val="left" w:pos="5103"/>
        </w:tabs>
        <w:suppressAutoHyphens w:val="0"/>
        <w:overflowPunct/>
        <w:autoSpaceDE/>
        <w:ind w:firstLine="709"/>
        <w:jc w:val="both"/>
        <w:textAlignment w:val="auto"/>
        <w:rPr>
          <w:rFonts w:eastAsia="Calibri"/>
          <w:kern w:val="0"/>
          <w:szCs w:val="24"/>
          <w:lang w:eastAsia="en-US"/>
        </w:rPr>
      </w:pPr>
    </w:p>
    <w:p w:rsidR="005D30A5" w:rsidRDefault="005D30A5">
      <w:pPr>
        <w:widowControl/>
        <w:tabs>
          <w:tab w:val="left" w:pos="5103"/>
        </w:tabs>
        <w:suppressAutoHyphens w:val="0"/>
        <w:overflowPunct/>
        <w:autoSpaceDE/>
        <w:ind w:firstLine="709"/>
        <w:jc w:val="both"/>
        <w:textAlignment w:val="auto"/>
        <w:rPr>
          <w:rFonts w:eastAsia="Calibri"/>
          <w:kern w:val="0"/>
          <w:szCs w:val="24"/>
          <w:lang w:eastAsia="en-US"/>
        </w:rPr>
      </w:pPr>
    </w:p>
    <w:p w:rsidR="005D30A5" w:rsidRDefault="005D30A5">
      <w:pPr>
        <w:widowControl/>
        <w:tabs>
          <w:tab w:val="left" w:pos="5103"/>
        </w:tabs>
        <w:suppressAutoHyphens w:val="0"/>
        <w:overflowPunct/>
        <w:autoSpaceDE/>
        <w:ind w:firstLine="709"/>
        <w:jc w:val="both"/>
        <w:textAlignment w:val="auto"/>
        <w:rPr>
          <w:rFonts w:eastAsia="Calibri"/>
          <w:kern w:val="0"/>
          <w:szCs w:val="24"/>
          <w:lang w:eastAsia="en-US"/>
        </w:rPr>
      </w:pPr>
    </w:p>
    <w:p w:rsidR="005D30A5" w:rsidRDefault="005D30A5">
      <w:pPr>
        <w:widowControl/>
        <w:tabs>
          <w:tab w:val="left" w:pos="5103"/>
        </w:tabs>
        <w:suppressAutoHyphens w:val="0"/>
        <w:overflowPunct/>
        <w:autoSpaceDE/>
        <w:ind w:firstLine="709"/>
        <w:jc w:val="both"/>
        <w:textAlignment w:val="auto"/>
        <w:rPr>
          <w:rFonts w:eastAsia="Calibri"/>
          <w:kern w:val="0"/>
          <w:szCs w:val="24"/>
          <w:lang w:eastAsia="en-US"/>
        </w:rPr>
      </w:pPr>
    </w:p>
    <w:p w:rsidR="005D30A5" w:rsidRDefault="005D30A5">
      <w:pPr>
        <w:widowControl/>
        <w:tabs>
          <w:tab w:val="left" w:pos="5103"/>
        </w:tabs>
        <w:suppressAutoHyphens w:val="0"/>
        <w:overflowPunct/>
        <w:autoSpaceDE/>
        <w:ind w:firstLine="709"/>
        <w:jc w:val="both"/>
        <w:textAlignment w:val="auto"/>
        <w:rPr>
          <w:rFonts w:eastAsia="Calibri"/>
          <w:kern w:val="0"/>
          <w:szCs w:val="24"/>
          <w:lang w:eastAsia="en-US"/>
        </w:rPr>
      </w:pPr>
    </w:p>
    <w:p w:rsidR="005D30A5" w:rsidRDefault="005D30A5">
      <w:pPr>
        <w:widowControl/>
        <w:tabs>
          <w:tab w:val="left" w:pos="5103"/>
        </w:tabs>
        <w:suppressAutoHyphens w:val="0"/>
        <w:overflowPunct/>
        <w:autoSpaceDE/>
        <w:ind w:firstLine="709"/>
        <w:jc w:val="both"/>
        <w:textAlignment w:val="auto"/>
        <w:rPr>
          <w:rFonts w:eastAsia="Calibri"/>
          <w:kern w:val="0"/>
          <w:szCs w:val="24"/>
          <w:lang w:eastAsia="en-US"/>
        </w:rPr>
      </w:pPr>
    </w:p>
    <w:p w:rsidR="005D30A5" w:rsidRDefault="005D30A5">
      <w:pPr>
        <w:widowControl/>
        <w:tabs>
          <w:tab w:val="left" w:pos="5103"/>
        </w:tabs>
        <w:suppressAutoHyphens w:val="0"/>
        <w:overflowPunct/>
        <w:autoSpaceDE/>
        <w:ind w:firstLine="709"/>
        <w:jc w:val="both"/>
        <w:textAlignment w:val="auto"/>
        <w:rPr>
          <w:rFonts w:eastAsia="Calibri"/>
          <w:kern w:val="0"/>
          <w:szCs w:val="24"/>
          <w:lang w:eastAsia="en-US"/>
        </w:rPr>
      </w:pPr>
    </w:p>
    <w:p w:rsidR="005D30A5" w:rsidRDefault="00EA5C40">
      <w:pPr>
        <w:widowControl/>
        <w:suppressAutoHyphens w:val="0"/>
        <w:overflowPunct/>
        <w:autoSpaceDE/>
        <w:textAlignment w:val="auto"/>
        <w:rPr>
          <w:kern w:val="0"/>
          <w:sz w:val="18"/>
          <w:szCs w:val="20"/>
        </w:rPr>
      </w:pPr>
      <w:r>
        <w:rPr>
          <w:kern w:val="0"/>
          <w:sz w:val="18"/>
          <w:szCs w:val="20"/>
        </w:rPr>
        <w:t>Исполнитель: Васенева Галина Александровна</w:t>
      </w:r>
    </w:p>
    <w:p w:rsidR="005D30A5" w:rsidRDefault="00EA5C40">
      <w:pPr>
        <w:widowControl/>
        <w:suppressAutoHyphens w:val="0"/>
        <w:overflowPunct/>
        <w:autoSpaceDE/>
        <w:textAlignment w:val="auto"/>
      </w:pPr>
      <w:r>
        <w:rPr>
          <w:kern w:val="0"/>
          <w:sz w:val="18"/>
          <w:szCs w:val="20"/>
          <w:lang w:val="en-US"/>
        </w:rPr>
        <w:t>beregsp</w:t>
      </w:r>
      <w:r>
        <w:rPr>
          <w:kern w:val="0"/>
          <w:sz w:val="18"/>
          <w:szCs w:val="20"/>
        </w:rPr>
        <w:t>@</w:t>
      </w:r>
      <w:r>
        <w:rPr>
          <w:kern w:val="0"/>
          <w:sz w:val="18"/>
          <w:szCs w:val="20"/>
          <w:lang w:val="en-US"/>
        </w:rPr>
        <w:t>tomsk</w:t>
      </w:r>
      <w:r>
        <w:rPr>
          <w:kern w:val="0"/>
          <w:sz w:val="18"/>
          <w:szCs w:val="20"/>
        </w:rPr>
        <w:t>.</w:t>
      </w:r>
      <w:r>
        <w:rPr>
          <w:kern w:val="0"/>
          <w:sz w:val="18"/>
          <w:szCs w:val="20"/>
          <w:lang w:val="en-US"/>
        </w:rPr>
        <w:t>gov</w:t>
      </w:r>
      <w:r>
        <w:rPr>
          <w:kern w:val="0"/>
          <w:sz w:val="18"/>
          <w:szCs w:val="20"/>
        </w:rPr>
        <w:t>.</w:t>
      </w:r>
      <w:r>
        <w:rPr>
          <w:kern w:val="0"/>
          <w:sz w:val="18"/>
          <w:szCs w:val="20"/>
          <w:lang w:val="en-US"/>
        </w:rPr>
        <w:t>ru</w:t>
      </w:r>
      <w:r>
        <w:rPr>
          <w:kern w:val="0"/>
          <w:sz w:val="18"/>
          <w:szCs w:val="20"/>
        </w:rPr>
        <w:t xml:space="preserve">, тел. 2-29-11 </w:t>
      </w:r>
    </w:p>
    <w:p w:rsidR="005D30A5" w:rsidRDefault="00EA5C40">
      <w:pPr>
        <w:widowControl/>
        <w:suppressAutoHyphens w:val="0"/>
        <w:overflowPunct/>
        <w:autoSpaceDE/>
        <w:textAlignment w:val="auto"/>
        <w:rPr>
          <w:kern w:val="0"/>
          <w:sz w:val="18"/>
          <w:szCs w:val="20"/>
        </w:rPr>
      </w:pPr>
      <w:r>
        <w:rPr>
          <w:kern w:val="0"/>
          <w:sz w:val="18"/>
          <w:szCs w:val="20"/>
        </w:rPr>
        <w:t>В дело № 02-02</w:t>
      </w:r>
    </w:p>
    <w:p w:rsidR="0078352B" w:rsidRDefault="0078352B">
      <w:pPr>
        <w:widowControl/>
        <w:suppressAutoHyphens w:val="0"/>
        <w:overflowPunct/>
        <w:autoSpaceDE/>
        <w:jc w:val="right"/>
        <w:textAlignment w:val="auto"/>
        <w:rPr>
          <w:kern w:val="0"/>
          <w:szCs w:val="24"/>
        </w:rPr>
      </w:pPr>
    </w:p>
    <w:p w:rsidR="005D30A5" w:rsidRDefault="00EA5C40">
      <w:pPr>
        <w:widowControl/>
        <w:suppressAutoHyphens w:val="0"/>
        <w:overflowPunct/>
        <w:autoSpaceDE/>
        <w:jc w:val="right"/>
        <w:textAlignment w:val="auto"/>
        <w:rPr>
          <w:kern w:val="0"/>
          <w:szCs w:val="24"/>
        </w:rPr>
      </w:pPr>
      <w:r>
        <w:rPr>
          <w:kern w:val="0"/>
          <w:szCs w:val="24"/>
        </w:rPr>
        <w:lastRenderedPageBreak/>
        <w:t xml:space="preserve">Приложение </w:t>
      </w:r>
    </w:p>
    <w:p w:rsidR="005D30A5" w:rsidRDefault="00EA5C40">
      <w:pPr>
        <w:widowControl/>
        <w:suppressAutoHyphens w:val="0"/>
        <w:overflowPunct/>
        <w:autoSpaceDE/>
        <w:jc w:val="right"/>
        <w:textAlignment w:val="auto"/>
        <w:rPr>
          <w:kern w:val="0"/>
          <w:szCs w:val="24"/>
        </w:rPr>
      </w:pPr>
      <w:r>
        <w:rPr>
          <w:kern w:val="0"/>
          <w:szCs w:val="24"/>
        </w:rPr>
        <w:t>к постановлению Администрации</w:t>
      </w:r>
    </w:p>
    <w:p w:rsidR="005D30A5" w:rsidRDefault="00EA5C40">
      <w:pPr>
        <w:widowControl/>
        <w:suppressAutoHyphens w:val="0"/>
        <w:overflowPunct/>
        <w:autoSpaceDE/>
        <w:jc w:val="right"/>
        <w:textAlignment w:val="auto"/>
        <w:rPr>
          <w:kern w:val="0"/>
          <w:szCs w:val="24"/>
        </w:rPr>
      </w:pPr>
      <w:r>
        <w:rPr>
          <w:kern w:val="0"/>
          <w:szCs w:val="24"/>
        </w:rPr>
        <w:t>Берегаевского сельского поселения</w:t>
      </w:r>
    </w:p>
    <w:p w:rsidR="005D30A5" w:rsidRDefault="00EA5C40">
      <w:pPr>
        <w:widowControl/>
        <w:suppressAutoHyphens w:val="0"/>
        <w:overflowPunct/>
        <w:autoSpaceDE/>
        <w:jc w:val="right"/>
        <w:textAlignment w:val="auto"/>
        <w:rPr>
          <w:kern w:val="0"/>
          <w:szCs w:val="24"/>
        </w:rPr>
      </w:pPr>
      <w:r>
        <w:rPr>
          <w:kern w:val="0"/>
          <w:szCs w:val="24"/>
        </w:rPr>
        <w:t xml:space="preserve">от </w:t>
      </w:r>
      <w:r w:rsidR="0078352B">
        <w:rPr>
          <w:kern w:val="0"/>
          <w:szCs w:val="24"/>
        </w:rPr>
        <w:t>22</w:t>
      </w:r>
      <w:r>
        <w:rPr>
          <w:kern w:val="0"/>
          <w:szCs w:val="24"/>
        </w:rPr>
        <w:t>.</w:t>
      </w:r>
      <w:r w:rsidR="0078352B">
        <w:rPr>
          <w:kern w:val="0"/>
          <w:szCs w:val="24"/>
        </w:rPr>
        <w:t>01</w:t>
      </w:r>
      <w:r>
        <w:rPr>
          <w:kern w:val="0"/>
          <w:szCs w:val="24"/>
        </w:rPr>
        <w:t>.202</w:t>
      </w:r>
      <w:r w:rsidR="0078352B">
        <w:rPr>
          <w:kern w:val="0"/>
          <w:szCs w:val="24"/>
        </w:rPr>
        <w:t>4</w:t>
      </w:r>
      <w:r>
        <w:rPr>
          <w:kern w:val="0"/>
          <w:szCs w:val="24"/>
        </w:rPr>
        <w:t xml:space="preserve"> № </w:t>
      </w:r>
      <w:r w:rsidR="0078352B">
        <w:rPr>
          <w:kern w:val="0"/>
          <w:szCs w:val="24"/>
        </w:rPr>
        <w:t>4</w:t>
      </w:r>
    </w:p>
    <w:p w:rsidR="005D30A5" w:rsidRDefault="005D30A5">
      <w:pPr>
        <w:pStyle w:val="a3"/>
      </w:pPr>
    </w:p>
    <w:p w:rsidR="005D30A5" w:rsidRDefault="00EA5C40">
      <w:pPr>
        <w:pStyle w:val="a3"/>
        <w:ind w:firstLine="0"/>
        <w:jc w:val="center"/>
      </w:pPr>
      <w:r>
        <w:t>Положение</w:t>
      </w:r>
    </w:p>
    <w:p w:rsidR="005D30A5" w:rsidRDefault="00EA5C40">
      <w:pPr>
        <w:pStyle w:val="a3"/>
        <w:ind w:firstLine="0"/>
        <w:jc w:val="center"/>
      </w:pPr>
      <w:r>
        <w:t>о порядке ведения реестра парковок (парковочных мест) общего пользования на автомобильных дорогах общего пользования местного значения в границах населенных пунктов Берегаевского сельского поселения</w:t>
      </w:r>
    </w:p>
    <w:p w:rsidR="005D30A5" w:rsidRDefault="005D30A5">
      <w:pPr>
        <w:pStyle w:val="a3"/>
        <w:ind w:firstLine="0"/>
        <w:jc w:val="center"/>
      </w:pPr>
    </w:p>
    <w:p w:rsidR="005D30A5" w:rsidRDefault="00EA5C40">
      <w:pPr>
        <w:pStyle w:val="a3"/>
        <w:ind w:firstLine="709"/>
      </w:pPr>
      <w:r>
        <w:t>1. Настоящее Положение устанавливает порядок формирования и ведения реестра парковок (парковочных мест) общего пользования на автомобильных дорогах общего пользования местного значения в границах населенных пунктов Берегаевского сельского поселения (далее - реестр).</w:t>
      </w:r>
    </w:p>
    <w:p w:rsidR="005D30A5" w:rsidRDefault="00EA5C40">
      <w:pPr>
        <w:pStyle w:val="a3"/>
        <w:ind w:firstLine="709"/>
      </w:pPr>
      <w:r>
        <w:t xml:space="preserve">2. Основные термины и понятия, используемые в Положении, применяются в том же значении, что и в </w:t>
      </w:r>
      <w:hyperlink r:id="rId8" w:history="1">
        <w:r>
          <w:t>Федеральном законе</w:t>
        </w:r>
      </w:hyperlink>
      <w: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</w:t>
      </w:r>
      <w:hyperlink r:id="rId9" w:history="1">
        <w:r>
          <w:t>Градостроительном кодексе</w:t>
        </w:r>
      </w:hyperlink>
      <w:r>
        <w:t xml:space="preserve"> Российской Федерации.</w:t>
      </w:r>
    </w:p>
    <w:p w:rsidR="005D30A5" w:rsidRDefault="00EA5C40">
      <w:pPr>
        <w:pStyle w:val="a3"/>
        <w:ind w:firstLine="709"/>
      </w:pPr>
      <w:r>
        <w:t>3. Основной целью ведения реестра парковок (парковочных мест) (далее - парковка) на дорогах общего пользования местного значения является формирование единой базы парковок (парковочных мест) общего пользования на автомобильных дорогах общего пользования местного значения в границах населенных пунктов Берегаевского сельского поселения, независимо от их назначения и формы собственности.</w:t>
      </w:r>
    </w:p>
    <w:p w:rsidR="005D30A5" w:rsidRDefault="00EA5C40">
      <w:pPr>
        <w:pStyle w:val="a3"/>
        <w:ind w:firstLine="709"/>
      </w:pPr>
      <w:r>
        <w:t>4. Формирование и ведение реестра осуществляет администрация Берегаевского сельского поселения и несет ответственность за внесение в реестр информации о парковках, актуализацию содержащих в реестре сведений.</w:t>
      </w:r>
    </w:p>
    <w:p w:rsidR="005D30A5" w:rsidRDefault="00EA5C40">
      <w:pPr>
        <w:pStyle w:val="a3"/>
        <w:ind w:firstLine="709"/>
      </w:pPr>
      <w:r>
        <w:t>5. Лицо, ответственное за ведение реестра, назначается Главой Берегаевского сельского поселения распоряжением администрация Берегаевского сельского поселения.</w:t>
      </w:r>
    </w:p>
    <w:p w:rsidR="005D30A5" w:rsidRDefault="00EA5C40">
      <w:pPr>
        <w:pStyle w:val="a3"/>
        <w:ind w:firstLine="709"/>
      </w:pPr>
      <w:r>
        <w:t>6. Реестр ведется в электронной форме и на бумажном носителе посредством внесения в реестр реестровых записей или внесения изменений в указанные записи по форме, согласно Приложению к настоящему Положению.</w:t>
      </w:r>
    </w:p>
    <w:p w:rsidR="005D30A5" w:rsidRDefault="00EA5C40">
      <w:pPr>
        <w:pStyle w:val="a3"/>
        <w:ind w:firstLine="709"/>
      </w:pPr>
      <w:r>
        <w:t>7. Резервная копия реестра формируется в целях защиты сведений, содержащихся в нем, не реже одного раза в неделю.</w:t>
      </w:r>
    </w:p>
    <w:p w:rsidR="005D30A5" w:rsidRDefault="00EA5C40">
      <w:pPr>
        <w:pStyle w:val="a3"/>
        <w:ind w:firstLine="709"/>
      </w:pPr>
      <w:r>
        <w:t>8. 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5D30A5" w:rsidRDefault="00EA5C40">
      <w:pPr>
        <w:pStyle w:val="a3"/>
        <w:ind w:firstLine="709"/>
      </w:pPr>
      <w:r>
        <w:t>9. В реестр включаются следующие сведения о парковках (парковочных местах) общего пользования:</w:t>
      </w:r>
    </w:p>
    <w:p w:rsidR="005D30A5" w:rsidRDefault="00EA5C40">
      <w:pPr>
        <w:pStyle w:val="a3"/>
        <w:ind w:firstLine="709"/>
      </w:pPr>
      <w:r>
        <w:t>- реестровый номер парковки;</w:t>
      </w:r>
    </w:p>
    <w:p w:rsidR="005D30A5" w:rsidRDefault="00EA5C40">
      <w:pPr>
        <w:pStyle w:val="a3"/>
        <w:ind w:firstLine="709"/>
      </w:pPr>
      <w:r>
        <w:t>- адрес (место расположения) парковки (парковочных мест);</w:t>
      </w:r>
    </w:p>
    <w:p w:rsidR="005D30A5" w:rsidRDefault="00EA5C40">
      <w:pPr>
        <w:pStyle w:val="a3"/>
        <w:ind w:firstLine="709"/>
      </w:pPr>
      <w:r>
        <w:t>- данные о владельце парковки (наименование юридического лица/ индивидуального предпринимателя/место регистрации/место нахождение/контактные данные);</w:t>
      </w:r>
    </w:p>
    <w:p w:rsidR="005D30A5" w:rsidRDefault="00EA5C40">
      <w:pPr>
        <w:pStyle w:val="a3"/>
        <w:ind w:firstLine="709"/>
      </w:pPr>
      <w:r>
        <w:t>- характеристики парковки (открытая/закрытая, общая площадь парковки</w:t>
      </w:r>
      <w:r w:rsidR="0078352B">
        <w:t>)</w:t>
      </w:r>
      <w:r>
        <w:t>;</w:t>
      </w:r>
    </w:p>
    <w:p w:rsidR="005D30A5" w:rsidRDefault="00EA5C40">
      <w:pPr>
        <w:pStyle w:val="a3"/>
        <w:ind w:firstLine="709"/>
      </w:pPr>
      <w:r>
        <w:t>- размещение парковки (в полосе отвода/придорожной полосе автомобильной дороги, за пределами придорожной полосы автомобильной дороги);</w:t>
      </w:r>
    </w:p>
    <w:p w:rsidR="005D30A5" w:rsidRDefault="00EA5C40">
      <w:pPr>
        <w:pStyle w:val="a3"/>
        <w:ind w:firstLine="709"/>
      </w:pPr>
      <w:r>
        <w:t>- назначение парковки (для грузовых автомобилей/автобусов/ легковых автомобилей);</w:t>
      </w:r>
    </w:p>
    <w:p w:rsidR="005D30A5" w:rsidRDefault="00EA5C40">
      <w:pPr>
        <w:pStyle w:val="a3"/>
        <w:ind w:firstLine="709"/>
      </w:pPr>
      <w:r>
        <w:t>- условия стоянки транспортного средства на парковке (платно/ бесплатно, охраняемая/неохраняемая/видеонаблюдение);</w:t>
      </w:r>
    </w:p>
    <w:p w:rsidR="005D30A5" w:rsidRDefault="00EA5C40">
      <w:pPr>
        <w:pStyle w:val="a3"/>
        <w:ind w:firstLine="709"/>
      </w:pPr>
      <w:r>
        <w:t>- общее количество парковочных мест/количество парковочных мест, предназначенных для льготных категорий граждан;</w:t>
      </w:r>
    </w:p>
    <w:p w:rsidR="005D30A5" w:rsidRDefault="00EA5C40">
      <w:pPr>
        <w:pStyle w:val="a3"/>
        <w:ind w:firstLine="709"/>
      </w:pPr>
      <w:r>
        <w:t>- основание внесения парковки в реестр;</w:t>
      </w:r>
    </w:p>
    <w:p w:rsidR="005D30A5" w:rsidRDefault="00EA5C40">
      <w:pPr>
        <w:pStyle w:val="a3"/>
        <w:ind w:firstLine="709"/>
      </w:pPr>
      <w:r>
        <w:t>- дата внесения парковки в реестр;</w:t>
      </w:r>
    </w:p>
    <w:p w:rsidR="005D30A5" w:rsidRDefault="00EA5C40">
      <w:pPr>
        <w:pStyle w:val="a3"/>
        <w:ind w:firstLine="709"/>
      </w:pPr>
      <w:r>
        <w:lastRenderedPageBreak/>
        <w:t>- режим работы парковки;</w:t>
      </w:r>
    </w:p>
    <w:p w:rsidR="005D30A5" w:rsidRDefault="00EA5C40">
      <w:pPr>
        <w:pStyle w:val="a3"/>
        <w:ind w:firstLine="709"/>
      </w:pPr>
      <w:r>
        <w:t>- примечание.</w:t>
      </w:r>
    </w:p>
    <w:p w:rsidR="005D30A5" w:rsidRDefault="00EA5C40">
      <w:pPr>
        <w:pStyle w:val="a3"/>
        <w:ind w:firstLine="709"/>
      </w:pPr>
      <w:r>
        <w:t>10. Реестр парковок (парковочных мест) утверждается распоряжением администрации Берегаевского сельского поселения.</w:t>
      </w:r>
    </w:p>
    <w:p w:rsidR="005D30A5" w:rsidRDefault="00EA5C40">
      <w:pPr>
        <w:pStyle w:val="a3"/>
        <w:ind w:firstLine="709"/>
      </w:pPr>
      <w:r>
        <w:t>11. Внесение изменений и дополнений в реестр парковок на дорогах общего пользования местного значения осуществляется по мере устройства парковок или их выявления.</w:t>
      </w:r>
    </w:p>
    <w:p w:rsidR="005D30A5" w:rsidRDefault="00EA5C40">
      <w:pPr>
        <w:pStyle w:val="a3"/>
        <w:ind w:firstLine="709"/>
      </w:pPr>
      <w:r>
        <w:t xml:space="preserve">12. Реестр парковок общего пользования подлежит размещению на официальном сайте </w:t>
      </w:r>
      <w:r>
        <w:rPr>
          <w:bCs/>
        </w:rPr>
        <w:t xml:space="preserve">официальном сайте органов местного самоуправления муниципального образования Берегаевское сельское поселение </w:t>
      </w:r>
      <w:r>
        <w:t>в информационно-телекоммуникационной сети «Интернет».</w:t>
      </w:r>
    </w:p>
    <w:p w:rsidR="005D30A5" w:rsidRDefault="00EA5C40">
      <w:pPr>
        <w:pStyle w:val="a3"/>
        <w:ind w:firstLine="709"/>
      </w:pPr>
      <w:r>
        <w:t>13. Основанием для включения в реестр парковок на дорогах общего пользования местного значения является письменное заявление владельца о включении парковки, направленное в администрацию Берегаевского сельского поселения, либо акт уполномоченного должностного лица администрации Берегаевского сельского поселения о выявлении парковки общего пользования в результате инвентаризации.</w:t>
      </w:r>
    </w:p>
    <w:p w:rsidR="005D30A5" w:rsidRDefault="00EA5C40">
      <w:pPr>
        <w:pStyle w:val="a3"/>
        <w:ind w:firstLine="709"/>
      </w:pPr>
      <w:r>
        <w:t>14. Заявление владельца о включении парковки, а также акт о выявлении парковки общего пользования должны содержать сведения, предусмотренные пунктом 9 настоящего Положения.</w:t>
      </w:r>
    </w:p>
    <w:p w:rsidR="005D30A5" w:rsidRDefault="00EA5C40">
      <w:pPr>
        <w:pStyle w:val="a3"/>
        <w:ind w:firstLine="709"/>
      </w:pPr>
      <w:r>
        <w:t>15. Сведения о парковках на дорогах общего пользования местного значения включаются в реестр парковок на дорогах общего пользования местного значения в течение пяти рабочих дней со дня регистрации письменного заявления владельца парковки или со дня оформления акта уполномоченного должностного лица администрации Берегаевского сельского поселения о выявлении парковки общего пользования в результате инвентаризации.</w:t>
      </w:r>
    </w:p>
    <w:p w:rsidR="005D30A5" w:rsidRDefault="00EA5C40">
      <w:pPr>
        <w:pStyle w:val="a3"/>
        <w:ind w:firstLine="709"/>
      </w:pPr>
      <w:r>
        <w:t>16. В случае ликвидации парковки или изменения сведений о парковке, предусмотренные пунктом 9 настоящего положения, ранее включенных в Реестр парковки общего пользования, владелец парковки в течение десяти календарных дней со дня внесения записи в Единый государственный реестр юридических лиц или Единый государственный реестр индивидуальных предпринимателей обязан сообщить об их изменении в администрацию Берегаевского сельского поселения в письменной форме с указанием причин и оснований таких изменений.</w:t>
      </w:r>
    </w:p>
    <w:p w:rsidR="005D30A5" w:rsidRDefault="00EA5C40">
      <w:pPr>
        <w:pStyle w:val="a3"/>
        <w:ind w:firstLine="709"/>
      </w:pPr>
      <w:r>
        <w:t>17. Должностное лицо администрации Берегаевского сельского поселения, уполномоченное на ведение Реестра в течение пяти рабочих дней со дня регистрации заявления владельца парковки о ликвидации парковки или об изменении сведений о парковках вносит необходимую информацию в Реестр парковок общего пользования.</w:t>
      </w:r>
    </w:p>
    <w:p w:rsidR="005D30A5" w:rsidRDefault="00EA5C40">
      <w:pPr>
        <w:pStyle w:val="a3"/>
        <w:ind w:firstLine="709"/>
      </w:pPr>
      <w:r>
        <w:t xml:space="preserve">18. Администрация Берегаевского сельского поселения обеспечивает общий доступ к сведениям реестра, указанным в пункте 6 настоящего Положения, </w:t>
      </w:r>
      <w:r>
        <w:rPr>
          <w:bCs/>
        </w:rPr>
        <w:t>сайте органов местного самоуправления муниципального образования Берегаевское сельское поселение</w:t>
      </w:r>
      <w:r>
        <w:t xml:space="preserve"> в информационно-телекоммуникационной сети «Интернет»: http://</w:t>
      </w:r>
      <w:r>
        <w:rPr>
          <w:lang w:val="en-US"/>
        </w:rPr>
        <w:t>beregaevo</w:t>
      </w:r>
      <w:r>
        <w:t>.ru/.</w:t>
      </w:r>
    </w:p>
    <w:p w:rsidR="005D30A5" w:rsidRDefault="00EA5C40">
      <w:pPr>
        <w:pStyle w:val="a3"/>
        <w:ind w:firstLine="709"/>
      </w:pPr>
      <w:r>
        <w:t>19. Сведения реестра парковок используются уполномоченными органами местного самоуправления муниципального образования в целях составления статистических данных, разработки муниципальных программ, предусматривающих мероприятия в сфере единого парковочного пространства, формирования предложений по размещению парковок на территории муниципального образования и внесению предложений при актуализации Генерального плана и правил землепользования и застройки Берегаевского сельского поселения.</w:t>
      </w:r>
    </w:p>
    <w:p w:rsidR="005D30A5" w:rsidRDefault="005D30A5">
      <w:pPr>
        <w:pStyle w:val="a3"/>
        <w:ind w:firstLine="709"/>
      </w:pPr>
    </w:p>
    <w:p w:rsidR="005D30A5" w:rsidRDefault="005D30A5">
      <w:pPr>
        <w:pStyle w:val="a3"/>
      </w:pPr>
    </w:p>
    <w:p w:rsidR="005D30A5" w:rsidRDefault="005D30A5">
      <w:pPr>
        <w:pStyle w:val="a3"/>
      </w:pPr>
    </w:p>
    <w:p w:rsidR="005D30A5" w:rsidRDefault="005D30A5">
      <w:pPr>
        <w:pStyle w:val="a3"/>
        <w:sectPr w:rsidR="005D30A5">
          <w:footerReference w:type="default" r:id="rId10"/>
          <w:pgSz w:w="11906" w:h="16838"/>
          <w:pgMar w:top="1134" w:right="567" w:bottom="1134" w:left="1701" w:header="720" w:footer="720" w:gutter="0"/>
          <w:cols w:space="720"/>
        </w:sectPr>
      </w:pPr>
    </w:p>
    <w:p w:rsidR="005D30A5" w:rsidRDefault="00EA5C40">
      <w:pPr>
        <w:pStyle w:val="a3"/>
        <w:ind w:firstLine="0"/>
        <w:jc w:val="right"/>
      </w:pPr>
      <w:r>
        <w:lastRenderedPageBreak/>
        <w:t>Приложение</w:t>
      </w:r>
    </w:p>
    <w:p w:rsidR="005D30A5" w:rsidRDefault="00EA5C40">
      <w:pPr>
        <w:pStyle w:val="a3"/>
        <w:ind w:firstLine="0"/>
        <w:jc w:val="right"/>
      </w:pPr>
      <w:r>
        <w:t> к порядку ведения реестра парковок (парковочных мест) общего пользования</w:t>
      </w:r>
    </w:p>
    <w:p w:rsidR="005D30A5" w:rsidRDefault="00EA5C40">
      <w:pPr>
        <w:pStyle w:val="a3"/>
        <w:ind w:firstLine="0"/>
        <w:jc w:val="right"/>
      </w:pPr>
      <w:r>
        <w:t xml:space="preserve"> на автомобильных дорогах общего пользования местного значения</w:t>
      </w:r>
    </w:p>
    <w:p w:rsidR="005D30A5" w:rsidRDefault="00EA5C40">
      <w:pPr>
        <w:pStyle w:val="a3"/>
        <w:ind w:firstLine="0"/>
        <w:jc w:val="right"/>
      </w:pPr>
      <w:r>
        <w:t xml:space="preserve"> в границах населенных пунктов Берегаевского сельского поселения</w:t>
      </w:r>
    </w:p>
    <w:p w:rsidR="005D30A5" w:rsidRDefault="005D30A5">
      <w:pPr>
        <w:pStyle w:val="a3"/>
        <w:ind w:firstLine="0"/>
        <w:jc w:val="right"/>
      </w:pPr>
    </w:p>
    <w:p w:rsidR="005D30A5" w:rsidRDefault="00EA5C40">
      <w:pPr>
        <w:pStyle w:val="a3"/>
        <w:ind w:firstLine="0"/>
        <w:jc w:val="center"/>
      </w:pPr>
      <w:r>
        <w:t xml:space="preserve">РЕЕСТР </w:t>
      </w:r>
    </w:p>
    <w:p w:rsidR="005D30A5" w:rsidRDefault="0078352B">
      <w:pPr>
        <w:pStyle w:val="a3"/>
        <w:ind w:firstLine="0"/>
        <w:jc w:val="center"/>
      </w:pPr>
      <w:r>
        <w:t>парковок (парковочных мест)</w:t>
      </w:r>
      <w:r w:rsidR="00EA5C40">
        <w:t xml:space="preserve"> общего пользования на автомобильных дорогах общего пользования местного значения в границах населенных пунктов Берегаевского сельского поселения</w:t>
      </w:r>
    </w:p>
    <w:tbl>
      <w:tblPr>
        <w:tblW w:w="1519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9"/>
        <w:gridCol w:w="1707"/>
        <w:gridCol w:w="968"/>
        <w:gridCol w:w="1537"/>
        <w:gridCol w:w="1195"/>
        <w:gridCol w:w="1138"/>
        <w:gridCol w:w="1821"/>
        <w:gridCol w:w="1593"/>
        <w:gridCol w:w="1081"/>
        <w:gridCol w:w="910"/>
        <w:gridCol w:w="910"/>
        <w:gridCol w:w="1195"/>
      </w:tblGrid>
      <w:tr w:rsidR="005D30A5">
        <w:tc>
          <w:tcPr>
            <w:tcW w:w="1139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70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53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195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138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821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081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91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195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</w:tr>
      <w:tr w:rsidR="005D30A5"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Реестровый номер парковки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Адрес местонахождения парковки</w:t>
            </w: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Данные о владельце парковки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Характеристики парковки</w:t>
            </w:r>
          </w:p>
        </w:tc>
        <w:tc>
          <w:tcPr>
            <w:tcW w:w="1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Размещение парковки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Назначение парковки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Условия стоянки ТС на парковке (платно/бесплатно)</w:t>
            </w:r>
          </w:p>
        </w:tc>
        <w:tc>
          <w:tcPr>
            <w:tcW w:w="15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Общее количество мест/количество мест для льготной категории</w:t>
            </w:r>
          </w:p>
        </w:tc>
        <w:tc>
          <w:tcPr>
            <w:tcW w:w="10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Основание внесения парковки в реестр</w:t>
            </w:r>
          </w:p>
        </w:tc>
        <w:tc>
          <w:tcPr>
            <w:tcW w:w="9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Дата внесения парковки в реестр</w:t>
            </w:r>
          </w:p>
        </w:tc>
        <w:tc>
          <w:tcPr>
            <w:tcW w:w="9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Режим работы парковки</w:t>
            </w:r>
          </w:p>
        </w:tc>
        <w:tc>
          <w:tcPr>
            <w:tcW w:w="1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5D30A5"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5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10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9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9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1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EA5C40">
            <w:pPr>
              <w:pStyle w:val="a3"/>
              <w:ind w:firstLine="0"/>
              <w:jc w:val="center"/>
            </w:pPr>
            <w:r>
              <w:t>12</w:t>
            </w:r>
          </w:p>
        </w:tc>
      </w:tr>
      <w:tr w:rsidR="005D30A5"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7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8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5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08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9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9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  <w:tc>
          <w:tcPr>
            <w:tcW w:w="11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30A5" w:rsidRDefault="005D30A5">
            <w:pPr>
              <w:pStyle w:val="a3"/>
            </w:pPr>
          </w:p>
        </w:tc>
      </w:tr>
    </w:tbl>
    <w:p w:rsidR="00007C7E" w:rsidRDefault="00007C7E">
      <w:pPr>
        <w:sectPr w:rsidR="00007C7E">
          <w:footerReference w:type="default" r:id="rId11"/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5D30A5" w:rsidRDefault="005D30A5" w:rsidP="0078352B"/>
    <w:sectPr w:rsidR="005D30A5" w:rsidSect="00007C7E">
      <w:footerReference w:type="default" r:id="rId12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F27" w:rsidRDefault="00543F27">
      <w:r>
        <w:separator/>
      </w:r>
    </w:p>
  </w:endnote>
  <w:endnote w:type="continuationSeparator" w:id="1">
    <w:p w:rsidR="00543F27" w:rsidRDefault="00543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8" w:type="dxa"/>
      <w:tblInd w:w="10" w:type="dxa"/>
      <w:tblCellMar>
        <w:left w:w="10" w:type="dxa"/>
        <w:right w:w="10" w:type="dxa"/>
      </w:tblCellMar>
      <w:tblLook w:val="0000"/>
    </w:tblPr>
    <w:tblGrid>
      <w:gridCol w:w="26"/>
      <w:gridCol w:w="26"/>
      <w:gridCol w:w="26"/>
    </w:tblGrid>
    <w:tr w:rsidR="00B37C4C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37C4C" w:rsidRDefault="00543F27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37C4C" w:rsidRDefault="00543F27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37C4C" w:rsidRDefault="00543F27">
          <w:pPr>
            <w:pStyle w:val="Standard"/>
            <w:ind w:firstLine="0"/>
            <w:jc w:val="righ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4C" w:rsidRDefault="00543F27">
    <w:pPr>
      <w:rPr>
        <w:vanish/>
      </w:rPr>
    </w:pPr>
  </w:p>
  <w:tbl>
    <w:tblPr>
      <w:tblW w:w="78" w:type="dxa"/>
      <w:tblInd w:w="10" w:type="dxa"/>
      <w:tblCellMar>
        <w:left w:w="10" w:type="dxa"/>
        <w:right w:w="10" w:type="dxa"/>
      </w:tblCellMar>
      <w:tblLook w:val="0000"/>
    </w:tblPr>
    <w:tblGrid>
      <w:gridCol w:w="26"/>
      <w:gridCol w:w="26"/>
      <w:gridCol w:w="26"/>
    </w:tblGrid>
    <w:tr w:rsidR="00B37C4C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37C4C" w:rsidRDefault="00543F27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37C4C" w:rsidRDefault="00543F27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37C4C" w:rsidRDefault="00543F27">
          <w:pPr>
            <w:pStyle w:val="Standard"/>
            <w:ind w:firstLine="0"/>
            <w:jc w:val="right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4C" w:rsidRDefault="00543F27">
    <w:pPr>
      <w:rPr>
        <w:vanish/>
      </w:rPr>
    </w:pPr>
  </w:p>
  <w:tbl>
    <w:tblPr>
      <w:tblW w:w="78" w:type="dxa"/>
      <w:tblInd w:w="10" w:type="dxa"/>
      <w:tblCellMar>
        <w:left w:w="10" w:type="dxa"/>
        <w:right w:w="10" w:type="dxa"/>
      </w:tblCellMar>
      <w:tblLook w:val="0000"/>
    </w:tblPr>
    <w:tblGrid>
      <w:gridCol w:w="26"/>
      <w:gridCol w:w="26"/>
      <w:gridCol w:w="26"/>
    </w:tblGrid>
    <w:tr w:rsidR="00B37C4C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37C4C" w:rsidRDefault="00543F27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37C4C" w:rsidRDefault="00543F27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37C4C" w:rsidRDefault="00543F27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F27" w:rsidRDefault="00543F27">
      <w:r>
        <w:rPr>
          <w:color w:val="000000"/>
        </w:rPr>
        <w:separator/>
      </w:r>
    </w:p>
  </w:footnote>
  <w:footnote w:type="continuationSeparator" w:id="1">
    <w:p w:rsidR="00543F27" w:rsidRDefault="00543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0A5"/>
    <w:rsid w:val="00007C7E"/>
    <w:rsid w:val="00543F27"/>
    <w:rsid w:val="005D30A5"/>
    <w:rsid w:val="0078352B"/>
    <w:rsid w:val="00BF2165"/>
    <w:rsid w:val="00EA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C7E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007C7E"/>
    <w:pPr>
      <w:outlineLvl w:val="0"/>
    </w:pPr>
  </w:style>
  <w:style w:type="paragraph" w:styleId="2">
    <w:name w:val="heading 2"/>
    <w:basedOn w:val="Heading"/>
    <w:rsid w:val="00007C7E"/>
    <w:pPr>
      <w:outlineLvl w:val="1"/>
    </w:pPr>
  </w:style>
  <w:style w:type="paragraph" w:styleId="3">
    <w:name w:val="heading 3"/>
    <w:basedOn w:val="Heading"/>
    <w:rsid w:val="00007C7E"/>
    <w:pPr>
      <w:outlineLvl w:val="2"/>
    </w:pPr>
  </w:style>
  <w:style w:type="paragraph" w:styleId="4">
    <w:name w:val="heading 4"/>
    <w:basedOn w:val="Heading"/>
    <w:rsid w:val="00007C7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7C7E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007C7E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007C7E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007C7E"/>
  </w:style>
  <w:style w:type="paragraph" w:customStyle="1" w:styleId="OEM">
    <w:name w:val="Нормальный (OEM)"/>
    <w:basedOn w:val="Preformatted"/>
    <w:rsid w:val="00007C7E"/>
  </w:style>
  <w:style w:type="paragraph" w:customStyle="1" w:styleId="a4">
    <w:name w:val="Утратил силу"/>
    <w:basedOn w:val="Standard"/>
    <w:rsid w:val="00007C7E"/>
    <w:rPr>
      <w:strike/>
      <w:color w:val="666600"/>
    </w:rPr>
  </w:style>
  <w:style w:type="paragraph" w:customStyle="1" w:styleId="Textreference">
    <w:name w:val="Text (reference)"/>
    <w:basedOn w:val="Standard"/>
    <w:rsid w:val="00007C7E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007C7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007C7E"/>
    <w:pPr>
      <w:ind w:left="1612" w:hanging="892"/>
    </w:pPr>
  </w:style>
  <w:style w:type="paragraph" w:customStyle="1" w:styleId="a7">
    <w:name w:val="Прижатый влево"/>
    <w:basedOn w:val="Standard"/>
    <w:rsid w:val="00007C7E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007C7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007C7E"/>
    <w:pPr>
      <w:ind w:left="139" w:hanging="139"/>
    </w:pPr>
  </w:style>
  <w:style w:type="paragraph" w:customStyle="1" w:styleId="aa">
    <w:name w:val="Информация об изменениях"/>
    <w:basedOn w:val="Standard"/>
    <w:rsid w:val="00007C7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007C7E"/>
  </w:style>
  <w:style w:type="paragraph" w:customStyle="1" w:styleId="ac">
    <w:name w:val="Сноска"/>
    <w:basedOn w:val="Standard"/>
    <w:rsid w:val="00007C7E"/>
    <w:rPr>
      <w:sz w:val="20"/>
    </w:rPr>
  </w:style>
  <w:style w:type="paragraph" w:styleId="ad">
    <w:name w:val="header"/>
    <w:basedOn w:val="a"/>
    <w:rsid w:val="00007C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007C7E"/>
    <w:rPr>
      <w:rFonts w:ascii="Times New Roman" w:hAnsi="Times New Roman"/>
      <w:sz w:val="24"/>
    </w:rPr>
  </w:style>
  <w:style w:type="paragraph" w:styleId="af">
    <w:name w:val="footer"/>
    <w:basedOn w:val="a"/>
    <w:rsid w:val="00007C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007C7E"/>
    <w:rPr>
      <w:rFonts w:ascii="Times New Roman" w:hAnsi="Times New Roman"/>
      <w:sz w:val="24"/>
    </w:rPr>
  </w:style>
  <w:style w:type="paragraph" w:styleId="af1">
    <w:name w:val="Balloon Text"/>
    <w:basedOn w:val="a"/>
    <w:rsid w:val="00007C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007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57004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71848756/0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57004/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1213825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001</cp:lastModifiedBy>
  <cp:revision>4</cp:revision>
  <cp:lastPrinted>2024-01-22T07:55:00Z</cp:lastPrinted>
  <dcterms:created xsi:type="dcterms:W3CDTF">2024-01-22T07:39:00Z</dcterms:created>
  <dcterms:modified xsi:type="dcterms:W3CDTF">2024-01-22T07:57:00Z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