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08382F" w:rsidRDefault="008954BD" w:rsidP="0008382F">
      <w:pPr>
        <w:jc w:val="center"/>
        <w:rPr>
          <w:b/>
          <w:sz w:val="28"/>
          <w:szCs w:val="28"/>
        </w:rPr>
      </w:pPr>
      <w:r w:rsidRPr="0008382F">
        <w:rPr>
          <w:b/>
          <w:sz w:val="28"/>
          <w:szCs w:val="28"/>
        </w:rPr>
        <w:t>ТОМСКАЯ</w:t>
      </w:r>
      <w:r w:rsidR="00F51737" w:rsidRPr="0008382F">
        <w:rPr>
          <w:b/>
          <w:sz w:val="28"/>
          <w:szCs w:val="28"/>
        </w:rPr>
        <w:t xml:space="preserve"> </w:t>
      </w:r>
      <w:r w:rsidRPr="0008382F">
        <w:rPr>
          <w:b/>
          <w:sz w:val="28"/>
          <w:szCs w:val="28"/>
        </w:rPr>
        <w:t xml:space="preserve"> ОБЛАСТЬ</w:t>
      </w:r>
    </w:p>
    <w:p w:rsidR="008954BD" w:rsidRPr="0008382F" w:rsidRDefault="006C7168" w:rsidP="0008382F">
      <w:pPr>
        <w:ind w:left="-284" w:firstLine="284"/>
        <w:jc w:val="center"/>
        <w:rPr>
          <w:b/>
          <w:sz w:val="28"/>
          <w:szCs w:val="28"/>
        </w:rPr>
      </w:pPr>
      <w:r w:rsidRPr="0008382F">
        <w:rPr>
          <w:b/>
          <w:sz w:val="28"/>
          <w:szCs w:val="28"/>
        </w:rPr>
        <w:t>ТЕГУЛЬДЕТСКИЙ</w:t>
      </w:r>
      <w:r w:rsidR="00276F19" w:rsidRPr="0008382F">
        <w:rPr>
          <w:b/>
          <w:sz w:val="28"/>
          <w:szCs w:val="28"/>
        </w:rPr>
        <w:t xml:space="preserve"> </w:t>
      </w:r>
      <w:r w:rsidR="008954BD" w:rsidRPr="0008382F">
        <w:rPr>
          <w:b/>
          <w:sz w:val="28"/>
          <w:szCs w:val="28"/>
        </w:rPr>
        <w:t xml:space="preserve"> РАЙОН</w:t>
      </w:r>
    </w:p>
    <w:p w:rsidR="008954BD" w:rsidRPr="0008382F" w:rsidRDefault="008954BD" w:rsidP="0008382F">
      <w:pPr>
        <w:ind w:left="-284" w:firstLine="284"/>
        <w:jc w:val="center"/>
        <w:rPr>
          <w:b/>
          <w:sz w:val="28"/>
          <w:szCs w:val="28"/>
        </w:rPr>
      </w:pPr>
      <w:r w:rsidRPr="0008382F">
        <w:rPr>
          <w:b/>
          <w:sz w:val="28"/>
          <w:szCs w:val="28"/>
        </w:rPr>
        <w:t xml:space="preserve">Муниципальное образование </w:t>
      </w:r>
      <w:r w:rsidR="006C7168" w:rsidRPr="0008382F">
        <w:rPr>
          <w:b/>
          <w:sz w:val="28"/>
          <w:szCs w:val="28"/>
        </w:rPr>
        <w:t>Берегаевское</w:t>
      </w:r>
      <w:r w:rsidRPr="0008382F">
        <w:rPr>
          <w:b/>
          <w:sz w:val="28"/>
          <w:szCs w:val="28"/>
        </w:rPr>
        <w:t xml:space="preserve"> сельское поселение</w:t>
      </w:r>
    </w:p>
    <w:p w:rsidR="008954BD" w:rsidRPr="0008382F" w:rsidRDefault="008954BD" w:rsidP="0008382F">
      <w:pPr>
        <w:ind w:left="-284" w:firstLine="284"/>
        <w:jc w:val="center"/>
        <w:rPr>
          <w:sz w:val="20"/>
          <w:szCs w:val="20"/>
        </w:rPr>
      </w:pPr>
    </w:p>
    <w:p w:rsidR="008954BD" w:rsidRPr="0008382F" w:rsidRDefault="008954BD" w:rsidP="0008382F">
      <w:pPr>
        <w:ind w:left="-284" w:firstLine="284"/>
        <w:jc w:val="center"/>
        <w:rPr>
          <w:sz w:val="20"/>
          <w:szCs w:val="20"/>
        </w:rPr>
      </w:pPr>
    </w:p>
    <w:p w:rsidR="006F7B19" w:rsidRPr="0008382F" w:rsidRDefault="00B149E5" w:rsidP="0008382F">
      <w:pPr>
        <w:ind w:left="-284" w:firstLine="284"/>
        <w:jc w:val="center"/>
        <w:rPr>
          <w:sz w:val="20"/>
          <w:szCs w:val="20"/>
        </w:rPr>
      </w:pPr>
      <w:r w:rsidRPr="0008382F">
        <w:rPr>
          <w:noProof/>
          <w:sz w:val="20"/>
          <w:szCs w:val="20"/>
        </w:rPr>
        <mc:AlternateContent>
          <mc:Choice Requires="wps">
            <w:drawing>
              <wp:anchor distT="0" distB="0" distL="114300" distR="114300" simplePos="0" relativeHeight="251656704" behindDoc="0" locked="0" layoutInCell="1" allowOverlap="1" wp14:anchorId="14E98D12" wp14:editId="5ED5B1F8">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08382F" w:rsidRDefault="008954BD" w:rsidP="0008382F">
      <w:pPr>
        <w:ind w:left="-284" w:firstLine="284"/>
        <w:jc w:val="center"/>
        <w:rPr>
          <w:sz w:val="20"/>
          <w:szCs w:val="20"/>
        </w:rPr>
      </w:pPr>
      <w:r w:rsidRPr="0008382F">
        <w:rPr>
          <w:sz w:val="20"/>
          <w:szCs w:val="20"/>
        </w:rPr>
        <w:t>ИНФОРМАЦИОННЫЙ БЮЛЛЕТЕНЬ</w:t>
      </w:r>
    </w:p>
    <w:p w:rsidR="008954BD" w:rsidRPr="0008382F" w:rsidRDefault="008954BD" w:rsidP="0008382F">
      <w:pPr>
        <w:ind w:left="-284" w:firstLine="284"/>
        <w:jc w:val="center"/>
        <w:rPr>
          <w:sz w:val="20"/>
          <w:szCs w:val="20"/>
        </w:rPr>
      </w:pPr>
      <w:r w:rsidRPr="0008382F">
        <w:rPr>
          <w:sz w:val="20"/>
          <w:szCs w:val="20"/>
        </w:rPr>
        <w:t>Периодическое официальное печатное издание, предназначенное для опубликования</w:t>
      </w:r>
    </w:p>
    <w:p w:rsidR="008954BD" w:rsidRPr="0008382F" w:rsidRDefault="008954BD" w:rsidP="0008382F">
      <w:pPr>
        <w:ind w:left="-284" w:firstLine="284"/>
        <w:jc w:val="center"/>
        <w:rPr>
          <w:sz w:val="20"/>
          <w:szCs w:val="20"/>
        </w:rPr>
      </w:pPr>
      <w:r w:rsidRPr="0008382F">
        <w:rPr>
          <w:sz w:val="20"/>
          <w:szCs w:val="20"/>
        </w:rPr>
        <w:t>правовых актов орган</w:t>
      </w:r>
      <w:r w:rsidR="006C7168" w:rsidRPr="0008382F">
        <w:rPr>
          <w:sz w:val="20"/>
          <w:szCs w:val="20"/>
        </w:rPr>
        <w:t>ов</w:t>
      </w:r>
      <w:r w:rsidRPr="0008382F">
        <w:rPr>
          <w:sz w:val="20"/>
          <w:szCs w:val="20"/>
        </w:rPr>
        <w:t xml:space="preserve"> местного самоуправления </w:t>
      </w:r>
      <w:r w:rsidR="006C7168" w:rsidRPr="0008382F">
        <w:rPr>
          <w:sz w:val="20"/>
          <w:szCs w:val="20"/>
        </w:rPr>
        <w:t>Берегаевского</w:t>
      </w:r>
      <w:r w:rsidRPr="0008382F">
        <w:rPr>
          <w:sz w:val="20"/>
          <w:szCs w:val="20"/>
        </w:rPr>
        <w:t xml:space="preserve"> сельского поселения </w:t>
      </w:r>
    </w:p>
    <w:p w:rsidR="008954BD" w:rsidRPr="0008382F" w:rsidRDefault="008954BD" w:rsidP="0008382F">
      <w:pPr>
        <w:ind w:left="-284" w:firstLine="284"/>
        <w:jc w:val="center"/>
        <w:rPr>
          <w:sz w:val="20"/>
          <w:szCs w:val="20"/>
        </w:rPr>
      </w:pPr>
      <w:r w:rsidRPr="0008382F">
        <w:rPr>
          <w:sz w:val="20"/>
          <w:szCs w:val="20"/>
        </w:rPr>
        <w:t>и иной официальной информации</w:t>
      </w:r>
    </w:p>
    <w:p w:rsidR="008954BD" w:rsidRPr="0008382F" w:rsidRDefault="008954BD" w:rsidP="0008382F">
      <w:pPr>
        <w:ind w:left="-284" w:firstLine="284"/>
        <w:jc w:val="center"/>
        <w:rPr>
          <w:sz w:val="20"/>
          <w:szCs w:val="20"/>
        </w:rPr>
      </w:pPr>
    </w:p>
    <w:p w:rsidR="008954BD" w:rsidRPr="0008382F" w:rsidRDefault="002B1B61" w:rsidP="0008382F">
      <w:pPr>
        <w:ind w:left="-284" w:firstLine="284"/>
        <w:jc w:val="center"/>
        <w:rPr>
          <w:sz w:val="20"/>
          <w:szCs w:val="20"/>
        </w:rPr>
      </w:pPr>
      <w:r w:rsidRPr="0008382F">
        <w:rPr>
          <w:noProof/>
          <w:sz w:val="20"/>
          <w:szCs w:val="20"/>
        </w:rPr>
        <mc:AlternateContent>
          <mc:Choice Requires="wps">
            <w:drawing>
              <wp:anchor distT="0" distB="0" distL="114300" distR="114300" simplePos="0" relativeHeight="251657728" behindDoc="0" locked="0" layoutInCell="1" allowOverlap="1" wp14:anchorId="7923DECE" wp14:editId="70277C1F">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08382F">
        <w:rPr>
          <w:noProof/>
          <w:sz w:val="20"/>
          <w:szCs w:val="20"/>
        </w:rPr>
        <mc:AlternateContent>
          <mc:Choice Requires="wps">
            <w:drawing>
              <wp:anchor distT="0" distB="0" distL="114300" distR="114300" simplePos="0" relativeHeight="251658752" behindDoc="0" locked="0" layoutInCell="1" allowOverlap="1" wp14:anchorId="06E13ED9" wp14:editId="0A34ADAD">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98A" w:rsidRDefault="0008382F" w:rsidP="008954BD">
                            <w:pPr>
                              <w:jc w:val="center"/>
                            </w:pPr>
                            <w:r>
                              <w:rPr>
                                <w:b/>
                              </w:rPr>
                              <w:t>29.06</w:t>
                            </w:r>
                            <w:r w:rsidR="005A498A">
                              <w:rPr>
                                <w:b/>
                              </w:rPr>
                              <w:t>.2018 г</w:t>
                            </w:r>
                            <w:r w:rsidR="005A498A">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5A498A" w:rsidRDefault="0008382F" w:rsidP="008954BD">
                      <w:pPr>
                        <w:jc w:val="center"/>
                      </w:pPr>
                      <w:r>
                        <w:rPr>
                          <w:b/>
                        </w:rPr>
                        <w:t>29.06</w:t>
                      </w:r>
                      <w:r w:rsidR="005A498A">
                        <w:rPr>
                          <w:b/>
                        </w:rPr>
                        <w:t>.2018 г</w:t>
                      </w:r>
                      <w:r w:rsidR="005A498A">
                        <w:t>.</w:t>
                      </w:r>
                    </w:p>
                  </w:txbxContent>
                </v:textbox>
              </v:shape>
            </w:pict>
          </mc:Fallback>
        </mc:AlternateContent>
      </w:r>
    </w:p>
    <w:p w:rsidR="008954BD" w:rsidRPr="0008382F" w:rsidRDefault="00707FED" w:rsidP="0008382F">
      <w:pPr>
        <w:ind w:left="-284" w:firstLine="284"/>
        <w:jc w:val="both"/>
        <w:rPr>
          <w:sz w:val="20"/>
          <w:szCs w:val="20"/>
        </w:rPr>
      </w:pPr>
      <w:r w:rsidRPr="0008382F">
        <w:rPr>
          <w:sz w:val="20"/>
          <w:szCs w:val="20"/>
        </w:rPr>
        <w:t xml:space="preserve"> </w:t>
      </w:r>
      <w:r w:rsidR="008954BD" w:rsidRPr="0008382F">
        <w:rPr>
          <w:sz w:val="20"/>
          <w:szCs w:val="20"/>
        </w:rPr>
        <w:t>Издается с 20</w:t>
      </w:r>
      <w:r w:rsidR="00D52C4F" w:rsidRPr="0008382F">
        <w:rPr>
          <w:sz w:val="20"/>
          <w:szCs w:val="20"/>
        </w:rPr>
        <w:t>08</w:t>
      </w:r>
      <w:r w:rsidR="008954BD" w:rsidRPr="0008382F">
        <w:rPr>
          <w:sz w:val="20"/>
          <w:szCs w:val="20"/>
        </w:rPr>
        <w:t xml:space="preserve"> г.</w:t>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t xml:space="preserve">               </w:t>
      </w:r>
    </w:p>
    <w:p w:rsidR="00AF7563" w:rsidRPr="0008382F" w:rsidRDefault="00AF7563" w:rsidP="0008382F">
      <w:pPr>
        <w:jc w:val="right"/>
        <w:rPr>
          <w:sz w:val="20"/>
          <w:szCs w:val="20"/>
        </w:rPr>
      </w:pPr>
    </w:p>
    <w:p w:rsidR="00726A05" w:rsidRPr="0008382F" w:rsidRDefault="004B513A" w:rsidP="0008382F">
      <w:pPr>
        <w:jc w:val="right"/>
        <w:rPr>
          <w:sz w:val="32"/>
          <w:szCs w:val="32"/>
        </w:rPr>
      </w:pPr>
      <w:r w:rsidRPr="0008382F">
        <w:rPr>
          <w:sz w:val="32"/>
          <w:szCs w:val="32"/>
        </w:rPr>
        <w:t xml:space="preserve">№ </w:t>
      </w:r>
      <w:r w:rsidR="0008382F" w:rsidRPr="0008382F">
        <w:rPr>
          <w:sz w:val="32"/>
          <w:szCs w:val="32"/>
        </w:rPr>
        <w:t>6</w:t>
      </w:r>
    </w:p>
    <w:p w:rsidR="00F50942" w:rsidRPr="0008382F" w:rsidRDefault="006C7168" w:rsidP="0008382F">
      <w:pPr>
        <w:jc w:val="right"/>
        <w:rPr>
          <w:b/>
          <w:sz w:val="20"/>
          <w:szCs w:val="20"/>
        </w:rPr>
      </w:pPr>
      <w:r w:rsidRPr="0008382F">
        <w:rPr>
          <w:b/>
          <w:sz w:val="20"/>
          <w:szCs w:val="20"/>
        </w:rPr>
        <w:t>пл.</w:t>
      </w:r>
      <w:r w:rsidR="00F66723" w:rsidRPr="0008382F">
        <w:rPr>
          <w:b/>
          <w:sz w:val="20"/>
          <w:szCs w:val="20"/>
        </w:rPr>
        <w:t xml:space="preserve"> </w:t>
      </w:r>
      <w:r w:rsidRPr="0008382F">
        <w:rPr>
          <w:b/>
          <w:sz w:val="20"/>
          <w:szCs w:val="20"/>
        </w:rPr>
        <w:t>Пушкина</w:t>
      </w:r>
      <w:r w:rsidR="00726A05" w:rsidRPr="0008382F">
        <w:rPr>
          <w:b/>
          <w:sz w:val="20"/>
          <w:szCs w:val="20"/>
        </w:rPr>
        <w:t>,</w:t>
      </w:r>
      <w:r w:rsidRPr="0008382F">
        <w:rPr>
          <w:b/>
          <w:sz w:val="20"/>
          <w:szCs w:val="20"/>
        </w:rPr>
        <w:t xml:space="preserve"> д.2</w:t>
      </w:r>
      <w:r w:rsidR="00B061E2" w:rsidRPr="0008382F">
        <w:rPr>
          <w:sz w:val="20"/>
          <w:szCs w:val="20"/>
        </w:rPr>
        <w:t>,</w:t>
      </w:r>
      <w:r w:rsidR="00726A05" w:rsidRPr="0008382F">
        <w:rPr>
          <w:sz w:val="20"/>
          <w:szCs w:val="20"/>
        </w:rPr>
        <w:t xml:space="preserve"> </w:t>
      </w:r>
      <w:r w:rsidRPr="0008382F">
        <w:rPr>
          <w:b/>
          <w:sz w:val="20"/>
          <w:szCs w:val="20"/>
        </w:rPr>
        <w:t>п. Берегаево</w:t>
      </w:r>
      <w:r w:rsidR="00726A05" w:rsidRPr="0008382F">
        <w:rPr>
          <w:sz w:val="20"/>
          <w:szCs w:val="20"/>
        </w:rPr>
        <w:t xml:space="preserve"> </w:t>
      </w:r>
    </w:p>
    <w:p w:rsidR="00C66434" w:rsidRPr="0008382F" w:rsidRDefault="00C66434" w:rsidP="0008382F">
      <w:pPr>
        <w:jc w:val="both"/>
        <w:rPr>
          <w:sz w:val="20"/>
          <w:szCs w:val="20"/>
        </w:rPr>
      </w:pPr>
    </w:p>
    <w:p w:rsidR="00F63553" w:rsidRPr="0008382F" w:rsidRDefault="00FB0E58" w:rsidP="0008382F">
      <w:pPr>
        <w:rPr>
          <w:b/>
          <w:sz w:val="20"/>
          <w:szCs w:val="20"/>
        </w:rPr>
      </w:pPr>
      <w:r w:rsidRPr="0008382F">
        <w:rPr>
          <w:b/>
          <w:sz w:val="20"/>
          <w:szCs w:val="20"/>
        </w:rPr>
        <w:t xml:space="preserve">1 РАЗДЕЛ – РЕШЕНИЯ СОВЕТА </w:t>
      </w:r>
    </w:p>
    <w:p w:rsidR="005974D2" w:rsidRPr="0008382F" w:rsidRDefault="00FB0E58" w:rsidP="0008382F">
      <w:pPr>
        <w:rPr>
          <w:b/>
          <w:sz w:val="20"/>
          <w:szCs w:val="20"/>
        </w:rPr>
      </w:pPr>
      <w:r w:rsidRPr="0008382F">
        <w:rPr>
          <w:b/>
          <w:sz w:val="20"/>
          <w:szCs w:val="20"/>
        </w:rPr>
        <w:t xml:space="preserve"> </w:t>
      </w:r>
    </w:p>
    <w:p w:rsidR="006C59AF" w:rsidRPr="0008382F" w:rsidRDefault="006C59AF" w:rsidP="0008382F">
      <w:pPr>
        <w:tabs>
          <w:tab w:val="left" w:pos="7290"/>
        </w:tabs>
        <w:contextualSpacing/>
        <w:jc w:val="both"/>
        <w:rPr>
          <w:b/>
          <w:sz w:val="20"/>
          <w:szCs w:val="20"/>
        </w:rPr>
      </w:pPr>
      <w:r w:rsidRPr="0008382F">
        <w:rPr>
          <w:b/>
          <w:sz w:val="20"/>
          <w:szCs w:val="20"/>
        </w:rPr>
        <w:t>11  РАЗДЕЛ – ПОСТАНОВЛЕНИЯ, РАСПОРЯЖЕНИЯ АДМИНИСТРАЦИИ ПОСЕЛЕНИЯ</w:t>
      </w:r>
    </w:p>
    <w:p w:rsidR="006C59AF" w:rsidRPr="0008382F" w:rsidRDefault="006C59AF" w:rsidP="0008382F">
      <w:pPr>
        <w:tabs>
          <w:tab w:val="left" w:pos="7290"/>
        </w:tabs>
        <w:contextualSpacing/>
        <w:jc w:val="both"/>
        <w:rPr>
          <w:b/>
          <w:sz w:val="20"/>
          <w:szCs w:val="20"/>
        </w:rPr>
      </w:pPr>
    </w:p>
    <w:p w:rsidR="006C59AF" w:rsidRPr="0008382F" w:rsidRDefault="006C59AF" w:rsidP="0008382F">
      <w:pPr>
        <w:tabs>
          <w:tab w:val="left" w:pos="7290"/>
        </w:tabs>
        <w:contextualSpacing/>
        <w:jc w:val="both"/>
        <w:rPr>
          <w:rFonts w:eastAsiaTheme="minorHAnsi"/>
          <w:sz w:val="20"/>
          <w:szCs w:val="20"/>
          <w:lang w:eastAsia="en-US"/>
        </w:rPr>
      </w:pPr>
    </w:p>
    <w:p w:rsidR="006C59AF" w:rsidRPr="0008382F" w:rsidRDefault="006C59AF" w:rsidP="0008382F">
      <w:pPr>
        <w:jc w:val="center"/>
        <w:rPr>
          <w:b/>
          <w:sz w:val="20"/>
          <w:szCs w:val="20"/>
        </w:rPr>
      </w:pPr>
      <w:r w:rsidRPr="0008382F">
        <w:rPr>
          <w:b/>
          <w:sz w:val="20"/>
          <w:szCs w:val="20"/>
        </w:rPr>
        <w:t>ПОСТАНОВЛЕНИЕ</w:t>
      </w:r>
    </w:p>
    <w:p w:rsidR="0008382F" w:rsidRPr="0008382F" w:rsidRDefault="0008382F" w:rsidP="0008382F">
      <w:pPr>
        <w:jc w:val="both"/>
        <w:rPr>
          <w:b/>
          <w:bCs/>
          <w:sz w:val="22"/>
          <w:szCs w:val="22"/>
        </w:rPr>
      </w:pPr>
      <w:r w:rsidRPr="0008382F">
        <w:rPr>
          <w:sz w:val="22"/>
          <w:szCs w:val="22"/>
        </w:rPr>
        <w:t>05.06.2018                                                                                                                                № 32</w:t>
      </w:r>
    </w:p>
    <w:p w:rsidR="0008382F" w:rsidRPr="0008382F" w:rsidRDefault="0008382F" w:rsidP="0008382F">
      <w:pPr>
        <w:ind w:right="-1"/>
        <w:jc w:val="center"/>
        <w:rPr>
          <w:sz w:val="22"/>
          <w:szCs w:val="22"/>
        </w:rPr>
      </w:pPr>
    </w:p>
    <w:p w:rsidR="0008382F" w:rsidRPr="0008382F" w:rsidRDefault="0008382F" w:rsidP="0008382F">
      <w:pPr>
        <w:ind w:right="-1"/>
        <w:jc w:val="center"/>
        <w:rPr>
          <w:sz w:val="22"/>
          <w:szCs w:val="22"/>
        </w:rPr>
      </w:pPr>
    </w:p>
    <w:p w:rsidR="0008382F" w:rsidRPr="0008382F" w:rsidRDefault="0008382F" w:rsidP="0008382F">
      <w:pPr>
        <w:widowControl w:val="0"/>
        <w:ind w:left="40" w:right="20"/>
        <w:jc w:val="center"/>
        <w:rPr>
          <w:b/>
          <w:spacing w:val="4"/>
        </w:rPr>
      </w:pPr>
      <w:r w:rsidRPr="0008382F">
        <w:rPr>
          <w:b/>
          <w:spacing w:val="4"/>
        </w:rPr>
        <w:t>Об утверждении Положения о расчете размера платы за пользование жилыми помещениями (платы за наем) в месяц для нанимателей жилых помещений по договорам социального найма и договорам найма жилых помещений</w:t>
      </w:r>
    </w:p>
    <w:p w:rsidR="0008382F" w:rsidRPr="0008382F" w:rsidRDefault="0008382F" w:rsidP="0008382F">
      <w:pPr>
        <w:widowControl w:val="0"/>
        <w:ind w:left="40" w:right="20"/>
        <w:jc w:val="center"/>
        <w:rPr>
          <w:b/>
          <w:spacing w:val="4"/>
        </w:rPr>
      </w:pPr>
      <w:r w:rsidRPr="0008382F">
        <w:rPr>
          <w:b/>
          <w:spacing w:val="4"/>
        </w:rPr>
        <w:t>муниципального жилищного фонда</w:t>
      </w:r>
    </w:p>
    <w:p w:rsidR="0008382F" w:rsidRPr="0008382F" w:rsidRDefault="0008382F" w:rsidP="0008382F">
      <w:pPr>
        <w:widowControl w:val="0"/>
        <w:ind w:left="40" w:right="20"/>
        <w:jc w:val="both"/>
        <w:rPr>
          <w:spacing w:val="4"/>
        </w:rPr>
      </w:pPr>
    </w:p>
    <w:p w:rsidR="0008382F" w:rsidRPr="0008382F" w:rsidRDefault="0008382F" w:rsidP="0008382F">
      <w:pPr>
        <w:widowControl w:val="0"/>
        <w:ind w:left="40" w:right="20" w:firstLine="700"/>
        <w:jc w:val="both"/>
        <w:rPr>
          <w:spacing w:val="4"/>
        </w:rPr>
      </w:pPr>
      <w:r w:rsidRPr="0008382F">
        <w:rPr>
          <w:spacing w:val="4"/>
        </w:rPr>
        <w:t>В соответствии со статьей 156 Жилищного кодекса Российской Федерации, пунктом 6 части 1 статьи 16 Федерального закона от 06 октября 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27.09.2016 № 668/</w:t>
      </w:r>
      <w:proofErr w:type="spellStart"/>
      <w:proofErr w:type="gramStart"/>
      <w:r w:rsidRPr="0008382F">
        <w:rPr>
          <w:spacing w:val="4"/>
        </w:rPr>
        <w:t>пр</w:t>
      </w:r>
      <w:proofErr w:type="spellEnd"/>
      <w:proofErr w:type="gramEnd"/>
      <w:r w:rsidRPr="0008382F">
        <w:rPr>
          <w:spacing w:val="4"/>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основании Устава муниципального образования Берегаевское сельское поселение</w:t>
      </w:r>
    </w:p>
    <w:p w:rsidR="0008382F" w:rsidRPr="0008382F" w:rsidRDefault="0008382F" w:rsidP="0008382F">
      <w:pPr>
        <w:ind w:right="-1" w:firstLine="851"/>
        <w:jc w:val="both"/>
      </w:pPr>
      <w:r w:rsidRPr="0008382F">
        <w:t xml:space="preserve"> </w:t>
      </w:r>
    </w:p>
    <w:p w:rsidR="0008382F" w:rsidRPr="0008382F" w:rsidRDefault="0008382F" w:rsidP="0008382F">
      <w:pPr>
        <w:ind w:right="-1"/>
        <w:jc w:val="both"/>
        <w:rPr>
          <w:b/>
        </w:rPr>
      </w:pPr>
      <w:r w:rsidRPr="0008382F">
        <w:rPr>
          <w:b/>
        </w:rPr>
        <w:t>ПОСТАНОВЛЯЮ:</w:t>
      </w:r>
    </w:p>
    <w:p w:rsidR="0008382F" w:rsidRPr="0008382F" w:rsidRDefault="0008382F" w:rsidP="0008382F">
      <w:pPr>
        <w:ind w:right="-1" w:firstLine="851"/>
        <w:jc w:val="both"/>
      </w:pPr>
    </w:p>
    <w:p w:rsidR="0008382F" w:rsidRPr="0008382F" w:rsidRDefault="0008382F" w:rsidP="0008382F">
      <w:pPr>
        <w:widowControl w:val="0"/>
        <w:ind w:left="40" w:right="20" w:firstLine="320"/>
        <w:jc w:val="both"/>
        <w:rPr>
          <w:spacing w:val="4"/>
        </w:rPr>
      </w:pPr>
      <w:r w:rsidRPr="0008382F">
        <w:rPr>
          <w:spacing w:val="4"/>
        </w:rPr>
        <w:t>1. Утвердить Положение о расчете размера платы за пользование жилыми помещениями (платы за наем) в месяц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Берегаевское сельское поселение (далее - Порядок) согласно приложению 1 к настоящему постановлению.</w:t>
      </w:r>
    </w:p>
    <w:p w:rsidR="0008382F" w:rsidRPr="0008382F" w:rsidRDefault="0008382F" w:rsidP="0008382F">
      <w:pPr>
        <w:widowControl w:val="0"/>
        <w:tabs>
          <w:tab w:val="center" w:pos="1804"/>
          <w:tab w:val="left" w:pos="2462"/>
          <w:tab w:val="right" w:pos="3965"/>
          <w:tab w:val="left" w:pos="4027"/>
          <w:tab w:val="left" w:pos="4593"/>
          <w:tab w:val="left" w:pos="6095"/>
          <w:tab w:val="right" w:pos="8284"/>
          <w:tab w:val="left" w:pos="8409"/>
          <w:tab w:val="right" w:pos="9974"/>
        </w:tabs>
        <w:contextualSpacing/>
        <w:jc w:val="both"/>
        <w:rPr>
          <w:spacing w:val="4"/>
        </w:rPr>
      </w:pPr>
      <w:r w:rsidRPr="0008382F">
        <w:rPr>
          <w:spacing w:val="4"/>
        </w:rPr>
        <w:t xml:space="preserve">     2. Установить для</w:t>
      </w:r>
      <w:r w:rsidRPr="0008382F">
        <w:rPr>
          <w:spacing w:val="4"/>
        </w:rPr>
        <w:tab/>
        <w:t>нанимателей</w:t>
      </w:r>
      <w:r w:rsidRPr="0008382F">
        <w:rPr>
          <w:spacing w:val="4"/>
        </w:rPr>
        <w:tab/>
        <w:t xml:space="preserve">  жилых помещений</w:t>
      </w:r>
      <w:r w:rsidRPr="0008382F">
        <w:rPr>
          <w:spacing w:val="4"/>
        </w:rPr>
        <w:tab/>
        <w:t xml:space="preserve"> по договорам социального найма и договорам найма жилых помещений муниципального жилищного фонда муниципального образования Берегаевское сельское поселение параметры оценки потребительских свойств жилья по муниципальному образованию Берегаевское сельское поселение согласно приложению 2 к настоящему постановлению.</w:t>
      </w:r>
    </w:p>
    <w:p w:rsidR="0008382F" w:rsidRPr="0008382F" w:rsidRDefault="0008382F" w:rsidP="0008382F">
      <w:pPr>
        <w:widowControl w:val="0"/>
        <w:numPr>
          <w:ilvl w:val="0"/>
          <w:numId w:val="16"/>
        </w:numPr>
        <w:tabs>
          <w:tab w:val="center" w:pos="1804"/>
          <w:tab w:val="left" w:pos="2462"/>
          <w:tab w:val="right" w:pos="3965"/>
          <w:tab w:val="left" w:pos="4027"/>
          <w:tab w:val="left" w:pos="4593"/>
          <w:tab w:val="left" w:pos="6095"/>
          <w:tab w:val="right" w:pos="8284"/>
          <w:tab w:val="left" w:pos="8409"/>
          <w:tab w:val="right" w:pos="9974"/>
        </w:tabs>
        <w:ind w:left="0" w:firstLine="349"/>
        <w:contextualSpacing/>
        <w:jc w:val="both"/>
        <w:rPr>
          <w:spacing w:val="4"/>
        </w:rPr>
      </w:pPr>
      <w:r w:rsidRPr="0008382F">
        <w:rPr>
          <w:spacing w:val="4"/>
        </w:rPr>
        <w:t>Установить для</w:t>
      </w:r>
      <w:r w:rsidRPr="0008382F">
        <w:rPr>
          <w:spacing w:val="4"/>
        </w:rPr>
        <w:tab/>
        <w:t xml:space="preserve"> нанимателей жилых помещений</w:t>
      </w:r>
      <w:r w:rsidRPr="0008382F">
        <w:rPr>
          <w:spacing w:val="4"/>
        </w:rPr>
        <w:tab/>
        <w:t xml:space="preserve"> по договорам социального найма и договорам найма жилых помещений муниципального жилищного фонда муниципального образования Берегаевское сельское поселение значения коэффициента соответствия платы  (Кс) в размере </w:t>
      </w:r>
      <w:r w:rsidRPr="0008382F">
        <w:rPr>
          <w:b/>
          <w:spacing w:val="4"/>
        </w:rPr>
        <w:t>0,2.</w:t>
      </w:r>
      <w:r w:rsidRPr="0008382F">
        <w:t xml:space="preserve"> </w:t>
      </w:r>
    </w:p>
    <w:p w:rsidR="0008382F" w:rsidRPr="0008382F" w:rsidRDefault="0008382F" w:rsidP="0008382F">
      <w:pPr>
        <w:ind w:right="-1" w:firstLine="40"/>
        <w:jc w:val="both"/>
        <w:rPr>
          <w:u w:val="single"/>
        </w:rPr>
      </w:pPr>
      <w:r w:rsidRPr="0008382F">
        <w:t xml:space="preserve">      4. </w:t>
      </w:r>
      <w:r w:rsidRPr="0008382F">
        <w:tab/>
      </w:r>
      <w:bookmarkStart w:id="0" w:name="_Hlk388972383"/>
      <w:bookmarkStart w:id="1" w:name="_Hlk389044861"/>
      <w:r w:rsidRPr="0008382F">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08382F">
        <w:rPr>
          <w:u w:val="single"/>
          <w:lang w:val="en-US"/>
        </w:rPr>
        <w:t>beregaevo</w:t>
      </w:r>
      <w:proofErr w:type="spellEnd"/>
      <w:r w:rsidRPr="0008382F">
        <w:rPr>
          <w:u w:val="single"/>
        </w:rPr>
        <w:t>.</w:t>
      </w:r>
      <w:proofErr w:type="spellStart"/>
      <w:r w:rsidRPr="0008382F">
        <w:rPr>
          <w:u w:val="single"/>
          <w:lang w:val="en-US"/>
        </w:rPr>
        <w:t>tomsk</w:t>
      </w:r>
      <w:proofErr w:type="spellEnd"/>
      <w:r w:rsidRPr="0008382F">
        <w:rPr>
          <w:u w:val="single"/>
        </w:rPr>
        <w:t>.</w:t>
      </w:r>
      <w:proofErr w:type="spellStart"/>
      <w:r w:rsidRPr="0008382F">
        <w:rPr>
          <w:u w:val="single"/>
          <w:lang w:val="en-US"/>
        </w:rPr>
        <w:t>ru</w:t>
      </w:r>
      <w:proofErr w:type="spellEnd"/>
      <w:r w:rsidRPr="0008382F">
        <w:rPr>
          <w:u w:val="single"/>
        </w:rPr>
        <w:t>.</w:t>
      </w:r>
      <w:bookmarkEnd w:id="0"/>
      <w:bookmarkEnd w:id="1"/>
    </w:p>
    <w:p w:rsidR="0008382F" w:rsidRPr="0008382F" w:rsidRDefault="0008382F" w:rsidP="0008382F">
      <w:pPr>
        <w:ind w:left="40" w:right="-1"/>
        <w:jc w:val="both"/>
      </w:pPr>
      <w:r w:rsidRPr="0008382F">
        <w:lastRenderedPageBreak/>
        <w:t xml:space="preserve">     5. </w:t>
      </w:r>
      <w:r w:rsidRPr="0008382F">
        <w:tab/>
        <w:t xml:space="preserve">Настоящее постановление вступает в силу </w:t>
      </w:r>
      <w:proofErr w:type="gramStart"/>
      <w:r w:rsidRPr="0008382F">
        <w:rPr>
          <w:szCs w:val="28"/>
        </w:rPr>
        <w:t>с даты опубликования</w:t>
      </w:r>
      <w:proofErr w:type="gramEnd"/>
      <w:r w:rsidRPr="0008382F">
        <w:rPr>
          <w:szCs w:val="28"/>
        </w:rPr>
        <w:t>.</w:t>
      </w:r>
    </w:p>
    <w:p w:rsidR="0008382F" w:rsidRPr="0008382F" w:rsidRDefault="0008382F" w:rsidP="0008382F">
      <w:pPr>
        <w:jc w:val="both"/>
        <w:rPr>
          <w:lang w:eastAsia="x-none"/>
        </w:rPr>
      </w:pPr>
    </w:p>
    <w:p w:rsidR="0008382F" w:rsidRPr="0008382F" w:rsidRDefault="0008382F" w:rsidP="0008382F">
      <w:pPr>
        <w:jc w:val="both"/>
        <w:rPr>
          <w:lang w:eastAsia="x-none"/>
        </w:rPr>
      </w:pPr>
    </w:p>
    <w:p w:rsidR="0008382F" w:rsidRPr="0008382F" w:rsidRDefault="0008382F" w:rsidP="0008382F">
      <w:pPr>
        <w:jc w:val="both"/>
        <w:rPr>
          <w:rFonts w:ascii="Arial" w:hAnsi="Arial" w:cs="Arial"/>
          <w:lang w:eastAsia="x-none"/>
        </w:rPr>
      </w:pPr>
      <w:r w:rsidRPr="0008382F">
        <w:rPr>
          <w:lang w:eastAsia="x-none"/>
        </w:rPr>
        <w:t>Г</w:t>
      </w:r>
      <w:r w:rsidRPr="0008382F">
        <w:rPr>
          <w:lang w:val="x-none" w:eastAsia="x-none"/>
        </w:rPr>
        <w:t xml:space="preserve">лава </w:t>
      </w:r>
      <w:r w:rsidRPr="0008382F">
        <w:rPr>
          <w:lang w:eastAsia="x-none"/>
        </w:rPr>
        <w:t xml:space="preserve">  поселения</w:t>
      </w:r>
      <w:r w:rsidRPr="0008382F">
        <w:rPr>
          <w:lang w:val="x-none" w:eastAsia="x-none"/>
        </w:rPr>
        <w:tab/>
      </w:r>
      <w:r w:rsidRPr="0008382F">
        <w:rPr>
          <w:lang w:eastAsia="x-none"/>
        </w:rPr>
        <w:t xml:space="preserve">                                                                                                  О.А. </w:t>
      </w:r>
      <w:proofErr w:type="spellStart"/>
      <w:r w:rsidRPr="0008382F">
        <w:rPr>
          <w:lang w:eastAsia="x-none"/>
        </w:rPr>
        <w:t>Жендарев</w:t>
      </w:r>
      <w:proofErr w:type="spellEnd"/>
    </w:p>
    <w:p w:rsidR="0008382F" w:rsidRPr="0008382F" w:rsidRDefault="0008382F" w:rsidP="0008382F">
      <w:pPr>
        <w:jc w:val="both"/>
        <w:rPr>
          <w:lang w:eastAsia="x-none"/>
        </w:rPr>
      </w:pPr>
      <w:r w:rsidRPr="0008382F">
        <w:rPr>
          <w:lang w:eastAsia="x-none"/>
        </w:rPr>
        <w:t xml:space="preserve">                                                                                              </w:t>
      </w:r>
    </w:p>
    <w:p w:rsidR="0008382F" w:rsidRPr="0008382F" w:rsidRDefault="0008382F" w:rsidP="0008382F">
      <w:pPr>
        <w:widowControl w:val="0"/>
        <w:ind w:right="1940"/>
        <w:rPr>
          <w:spacing w:val="4"/>
          <w:sz w:val="22"/>
          <w:szCs w:val="22"/>
        </w:rPr>
      </w:pPr>
    </w:p>
    <w:p w:rsidR="0008382F" w:rsidRPr="0008382F" w:rsidRDefault="0008382F" w:rsidP="0008382F">
      <w:pPr>
        <w:widowControl w:val="0"/>
        <w:ind w:left="6400" w:right="1559"/>
        <w:rPr>
          <w:spacing w:val="4"/>
          <w:sz w:val="20"/>
          <w:szCs w:val="20"/>
        </w:rPr>
      </w:pPr>
      <w:r w:rsidRPr="0008382F">
        <w:rPr>
          <w:spacing w:val="4"/>
          <w:sz w:val="20"/>
          <w:szCs w:val="20"/>
        </w:rPr>
        <w:t>Приложение 1 УТВЕРЖДЕНО</w:t>
      </w:r>
    </w:p>
    <w:p w:rsidR="0008382F" w:rsidRPr="0008382F" w:rsidRDefault="0008382F" w:rsidP="0008382F">
      <w:pPr>
        <w:widowControl w:val="0"/>
        <w:ind w:left="6400" w:right="20"/>
        <w:rPr>
          <w:spacing w:val="4"/>
          <w:sz w:val="20"/>
          <w:szCs w:val="20"/>
        </w:rPr>
      </w:pPr>
      <w:r w:rsidRPr="0008382F">
        <w:rPr>
          <w:spacing w:val="4"/>
          <w:sz w:val="20"/>
          <w:szCs w:val="20"/>
        </w:rPr>
        <w:t xml:space="preserve">постановлением Администрации   Берегаевского сельского поселения       от 05.06.2018 № 32 </w:t>
      </w:r>
    </w:p>
    <w:p w:rsidR="0008382F" w:rsidRPr="0008382F" w:rsidRDefault="0008382F" w:rsidP="0008382F">
      <w:pPr>
        <w:widowControl w:val="0"/>
        <w:ind w:right="852"/>
        <w:rPr>
          <w:b/>
          <w:bCs/>
          <w:spacing w:val="3"/>
        </w:rPr>
      </w:pPr>
    </w:p>
    <w:p w:rsidR="0008382F" w:rsidRPr="0008382F" w:rsidRDefault="0008382F" w:rsidP="0008382F">
      <w:pPr>
        <w:widowControl w:val="0"/>
        <w:ind w:left="4440" w:right="852"/>
        <w:contextualSpacing/>
        <w:rPr>
          <w:b/>
          <w:bCs/>
          <w:spacing w:val="3"/>
        </w:rPr>
      </w:pPr>
      <w:r w:rsidRPr="0008382F">
        <w:rPr>
          <w:b/>
          <w:bCs/>
          <w:spacing w:val="3"/>
        </w:rPr>
        <w:t>ПОЛОЖЕНИЕ</w:t>
      </w:r>
    </w:p>
    <w:p w:rsidR="0008382F" w:rsidRPr="0008382F" w:rsidRDefault="0008382F" w:rsidP="0008382F">
      <w:pPr>
        <w:widowControl w:val="0"/>
        <w:tabs>
          <w:tab w:val="left" w:pos="961"/>
        </w:tabs>
        <w:ind w:left="20" w:firstLine="720"/>
        <w:contextualSpacing/>
        <w:jc w:val="center"/>
        <w:outlineLvl w:val="0"/>
        <w:rPr>
          <w:spacing w:val="4"/>
        </w:rPr>
      </w:pPr>
      <w:bookmarkStart w:id="2" w:name="bookmark0"/>
      <w:r w:rsidRPr="0008382F">
        <w:rPr>
          <w:b/>
          <w:bCs/>
          <w:spacing w:val="3"/>
        </w:rPr>
        <w:t>о</w:t>
      </w:r>
      <w:r w:rsidRPr="0008382F">
        <w:rPr>
          <w:b/>
          <w:bCs/>
          <w:spacing w:val="3"/>
        </w:rPr>
        <w:tab/>
        <w:t xml:space="preserve">расчете размера платы за пользование жилыми помещениями (платы за наем) в месяц для нанимателей жилых помещений по договорам социального найма и договорам найма жилых помещений муниципального жилищного фонда </w:t>
      </w:r>
      <w:bookmarkStart w:id="3" w:name="bookmark2"/>
      <w:bookmarkEnd w:id="2"/>
      <w:r w:rsidRPr="0008382F">
        <w:rPr>
          <w:b/>
          <w:spacing w:val="4"/>
        </w:rPr>
        <w:t>муниципального образования Берегаевское сельское поселение</w:t>
      </w:r>
    </w:p>
    <w:p w:rsidR="0008382F" w:rsidRPr="0008382F" w:rsidRDefault="0008382F" w:rsidP="0008382F">
      <w:pPr>
        <w:widowControl w:val="0"/>
        <w:tabs>
          <w:tab w:val="left" w:pos="961"/>
        </w:tabs>
        <w:ind w:left="20" w:firstLine="720"/>
        <w:contextualSpacing/>
        <w:jc w:val="center"/>
        <w:outlineLvl w:val="0"/>
        <w:rPr>
          <w:b/>
          <w:bCs/>
          <w:spacing w:val="3"/>
        </w:rPr>
      </w:pPr>
    </w:p>
    <w:p w:rsidR="0008382F" w:rsidRPr="0008382F" w:rsidRDefault="0008382F" w:rsidP="0008382F">
      <w:pPr>
        <w:widowControl w:val="0"/>
        <w:tabs>
          <w:tab w:val="left" w:pos="961"/>
        </w:tabs>
        <w:ind w:left="20" w:firstLine="720"/>
        <w:contextualSpacing/>
        <w:jc w:val="center"/>
        <w:outlineLvl w:val="0"/>
        <w:rPr>
          <w:b/>
          <w:bCs/>
          <w:spacing w:val="3"/>
        </w:rPr>
      </w:pPr>
      <w:r w:rsidRPr="0008382F">
        <w:rPr>
          <w:b/>
          <w:bCs/>
          <w:spacing w:val="3"/>
        </w:rPr>
        <w:t>1. Общие положения</w:t>
      </w:r>
      <w:bookmarkEnd w:id="3"/>
    </w:p>
    <w:p w:rsidR="0008382F" w:rsidRPr="0008382F" w:rsidRDefault="0008382F" w:rsidP="0008382F">
      <w:pPr>
        <w:widowControl w:val="0"/>
        <w:contextualSpacing/>
        <w:jc w:val="both"/>
        <w:rPr>
          <w:spacing w:val="4"/>
        </w:rPr>
      </w:pPr>
      <w:r w:rsidRPr="0008382F">
        <w:rPr>
          <w:spacing w:val="4"/>
        </w:rPr>
        <w:t xml:space="preserve">1.1. </w:t>
      </w:r>
      <w:proofErr w:type="gramStart"/>
      <w:r w:rsidRPr="0008382F">
        <w:rPr>
          <w:spacing w:val="4"/>
        </w:rPr>
        <w:t>Положение о расчете размера платы за пользование жилыми помещениями (платы за наем) в месяц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Берегаевское сельское поселение (далее - Положение) разработан в соответствии со статьей 156.1 Жилищного кодекса Российской Федерации, статьей 15 Федерального закона от 06 октября 2003 № 131-ФЗ «Об общих принципах организации</w:t>
      </w:r>
      <w:proofErr w:type="gramEnd"/>
      <w:r w:rsidRPr="0008382F">
        <w:rPr>
          <w:spacing w:val="4"/>
        </w:rPr>
        <w:t xml:space="preserve"> местного самоуправления в Российской Федерации», приказом Министерства строительства и жилищно-коммунального хозяйства Российской Федерации от 27.09.2016 № 668/</w:t>
      </w:r>
      <w:proofErr w:type="spellStart"/>
      <w:proofErr w:type="gramStart"/>
      <w:r w:rsidRPr="0008382F">
        <w:rPr>
          <w:spacing w:val="4"/>
        </w:rPr>
        <w:t>пр</w:t>
      </w:r>
      <w:proofErr w:type="spellEnd"/>
      <w:proofErr w:type="gramEnd"/>
      <w:r w:rsidRPr="0008382F">
        <w:rPr>
          <w:spacing w:val="4"/>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Постановлением Правительства Российской Федерации от 12.12.2014 № 1356 «О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w:t>
      </w:r>
    </w:p>
    <w:p w:rsidR="0008382F" w:rsidRPr="0008382F" w:rsidRDefault="0008382F" w:rsidP="0008382F">
      <w:pPr>
        <w:widowControl w:val="0"/>
        <w:tabs>
          <w:tab w:val="left" w:pos="1179"/>
        </w:tabs>
        <w:contextualSpacing/>
        <w:jc w:val="both"/>
        <w:rPr>
          <w:spacing w:val="4"/>
        </w:rPr>
      </w:pPr>
      <w:r w:rsidRPr="0008382F">
        <w:rPr>
          <w:spacing w:val="4"/>
        </w:rPr>
        <w:t xml:space="preserve">1.2.  </w:t>
      </w:r>
      <w:proofErr w:type="gramStart"/>
      <w:r w:rsidRPr="0008382F">
        <w:rPr>
          <w:spacing w:val="4"/>
        </w:rPr>
        <w:t>В настоящем Положении используются следующие основные термины и понятия: плата за пользование жилым помещением муниципального жилищного фонда (плата за наем) - составная часть платы за жилое помещение, устанавливаемая в размере, который определяется в зависимости от качества, благоустройства жилого помещения, месторасположения дома, исходя из занимаемой общей площади (в отдельных комнатах в общежитиях, исходя из площади этих комнат) жилого помещения;</w:t>
      </w:r>
      <w:proofErr w:type="gramEnd"/>
    </w:p>
    <w:p w:rsidR="0008382F" w:rsidRPr="0008382F" w:rsidRDefault="0008382F" w:rsidP="0008382F">
      <w:pPr>
        <w:widowControl w:val="0"/>
        <w:ind w:left="20" w:firstLine="720"/>
        <w:contextualSpacing/>
        <w:rPr>
          <w:spacing w:val="4"/>
        </w:rPr>
      </w:pPr>
      <w:r w:rsidRPr="0008382F">
        <w:rPr>
          <w:spacing w:val="4"/>
        </w:rPr>
        <w:t xml:space="preserve">качество жилого помещения - совокупность свойств (в </w:t>
      </w:r>
      <w:proofErr w:type="spellStart"/>
      <w:r w:rsidRPr="0008382F">
        <w:rPr>
          <w:spacing w:val="4"/>
        </w:rPr>
        <w:t>т.ч</w:t>
      </w:r>
      <w:proofErr w:type="spellEnd"/>
      <w:r w:rsidRPr="0008382F">
        <w:rPr>
          <w:spacing w:val="4"/>
        </w:rPr>
        <w:t>. год ввода, материал стен дома и его износ, степень благоустройства), влияющих на размер платы за наем;</w:t>
      </w:r>
    </w:p>
    <w:p w:rsidR="0008382F" w:rsidRPr="0008382F" w:rsidRDefault="0008382F" w:rsidP="0008382F">
      <w:pPr>
        <w:widowControl w:val="0"/>
        <w:ind w:left="20" w:firstLine="720"/>
        <w:contextualSpacing/>
        <w:jc w:val="both"/>
        <w:rPr>
          <w:spacing w:val="4"/>
        </w:rPr>
      </w:pPr>
      <w:r w:rsidRPr="0008382F">
        <w:rPr>
          <w:spacing w:val="4"/>
        </w:rPr>
        <w:t xml:space="preserve">благоустройство жилого помещения - тип многоквартирного дома (коридорный, секционный) наличие в многоквартирном доме или жилом доме горячего водоснабжения, </w:t>
      </w:r>
      <w:proofErr w:type="gramStart"/>
      <w:r w:rsidRPr="0008382F">
        <w:rPr>
          <w:spacing w:val="4"/>
        </w:rPr>
        <w:t>позволяющих</w:t>
      </w:r>
      <w:proofErr w:type="gramEnd"/>
      <w:r w:rsidRPr="0008382F">
        <w:rPr>
          <w:spacing w:val="4"/>
        </w:rPr>
        <w:t xml:space="preserve"> предоставлять коммунальные услуги и влияющих на размер платы за наем;</w:t>
      </w:r>
    </w:p>
    <w:p w:rsidR="0008382F" w:rsidRPr="0008382F" w:rsidRDefault="0008382F" w:rsidP="0008382F">
      <w:pPr>
        <w:widowControl w:val="0"/>
        <w:ind w:left="20" w:firstLine="720"/>
        <w:contextualSpacing/>
        <w:jc w:val="both"/>
        <w:rPr>
          <w:spacing w:val="4"/>
        </w:rPr>
      </w:pPr>
      <w:r w:rsidRPr="0008382F">
        <w:rPr>
          <w:spacing w:val="4"/>
        </w:rPr>
        <w:t>месторасположение дома - характеристика, определяемая близостью к районному центру, транспортной доступностью, экологической обстановкой, наличием объектов социальной инфраструктуры.</w:t>
      </w:r>
    </w:p>
    <w:p w:rsidR="0008382F" w:rsidRPr="0008382F" w:rsidRDefault="0008382F" w:rsidP="0008382F">
      <w:pPr>
        <w:widowControl w:val="0"/>
        <w:tabs>
          <w:tab w:val="left" w:pos="1179"/>
        </w:tabs>
        <w:contextualSpacing/>
        <w:jc w:val="both"/>
        <w:rPr>
          <w:spacing w:val="4"/>
        </w:rPr>
      </w:pPr>
      <w:r w:rsidRPr="0008382F">
        <w:rPr>
          <w:spacing w:val="4"/>
        </w:rPr>
        <w:t>1.3 Размер платы за пользование жилым помещением (платы за наем) в месяц,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08382F" w:rsidRPr="0008382F" w:rsidRDefault="0008382F" w:rsidP="0008382F">
      <w:pPr>
        <w:widowControl w:val="0"/>
        <w:tabs>
          <w:tab w:val="left" w:pos="1179"/>
        </w:tabs>
        <w:contextualSpacing/>
        <w:jc w:val="both"/>
        <w:rPr>
          <w:spacing w:val="4"/>
        </w:rPr>
      </w:pPr>
      <w:r w:rsidRPr="0008382F">
        <w:rPr>
          <w:spacing w:val="4"/>
        </w:rPr>
        <w:t>1.4 Размер платы за наем жилого помещения в месяц может изменяться с учетом ежегодной индексации размера указанной платы в порядке, установленном Правительством Российской Федерации.</w:t>
      </w:r>
    </w:p>
    <w:p w:rsidR="0008382F" w:rsidRPr="0008382F" w:rsidRDefault="0008382F" w:rsidP="0008382F">
      <w:pPr>
        <w:widowControl w:val="0"/>
        <w:tabs>
          <w:tab w:val="left" w:pos="1179"/>
        </w:tabs>
        <w:contextualSpacing/>
        <w:jc w:val="both"/>
        <w:rPr>
          <w:spacing w:val="4"/>
        </w:rPr>
      </w:pPr>
      <w:r w:rsidRPr="0008382F">
        <w:rPr>
          <w:spacing w:val="4"/>
        </w:rPr>
        <w:t xml:space="preserve">1.5. </w:t>
      </w:r>
      <w:proofErr w:type="gramStart"/>
      <w:r w:rsidRPr="0008382F">
        <w:rPr>
          <w:spacing w:val="4"/>
        </w:rPr>
        <w:t xml:space="preserve">Размер платы за наем в месяц определяется исходя из величины базовой ставки платы за один квадратный метр общей площади жилого помещения, передаваемого по договору </w:t>
      </w:r>
      <w:r w:rsidRPr="0008382F">
        <w:rPr>
          <w:spacing w:val="4"/>
        </w:rPr>
        <w:lastRenderedPageBreak/>
        <w:t>социального найма и найма жилого помещения муниципального жилищного фонда, с учетом</w:t>
      </w:r>
      <w:r w:rsidRPr="0008382F">
        <w:rPr>
          <w:spacing w:val="4"/>
          <w:sz w:val="19"/>
          <w:szCs w:val="19"/>
        </w:rPr>
        <w:t xml:space="preserve"> </w:t>
      </w:r>
      <w:r w:rsidRPr="0008382F">
        <w:rPr>
          <w:spacing w:val="4"/>
        </w:rPr>
        <w:t>качества и благоустройства жилого помещения (коэффициента потребительских качеств жилья), месторасположения дома (районного коэффициента) и размера общей площади жилого помещения, передаваемого по договору социального найма и</w:t>
      </w:r>
      <w:proofErr w:type="gramEnd"/>
      <w:r w:rsidRPr="0008382F">
        <w:rPr>
          <w:spacing w:val="4"/>
        </w:rPr>
        <w:t xml:space="preserve"> найма жилого помещения муниципального жилищного фонда.</w:t>
      </w:r>
    </w:p>
    <w:p w:rsidR="0008382F" w:rsidRPr="0008382F" w:rsidRDefault="0008382F" w:rsidP="0008382F">
      <w:pPr>
        <w:tabs>
          <w:tab w:val="left" w:pos="9639"/>
          <w:tab w:val="left" w:pos="9781"/>
        </w:tabs>
        <w:jc w:val="center"/>
        <w:rPr>
          <w:b/>
        </w:rPr>
      </w:pPr>
    </w:p>
    <w:p w:rsidR="0008382F" w:rsidRPr="0008382F" w:rsidRDefault="0008382F" w:rsidP="0008382F">
      <w:pPr>
        <w:tabs>
          <w:tab w:val="left" w:pos="9639"/>
          <w:tab w:val="left" w:pos="9781"/>
        </w:tabs>
        <w:jc w:val="center"/>
        <w:rPr>
          <w:b/>
        </w:rPr>
      </w:pPr>
      <w:r w:rsidRPr="0008382F">
        <w:rPr>
          <w:b/>
        </w:rPr>
        <w:t>2. Размер платы за наем жилого помещения</w:t>
      </w:r>
    </w:p>
    <w:p w:rsidR="0008382F" w:rsidRPr="0008382F" w:rsidRDefault="0008382F" w:rsidP="0008382F">
      <w:pPr>
        <w:tabs>
          <w:tab w:val="left" w:pos="9639"/>
          <w:tab w:val="left" w:pos="9781"/>
        </w:tabs>
        <w:jc w:val="both"/>
      </w:pPr>
      <w:r w:rsidRPr="0008382F">
        <w:t>2.1. Размер платы за наем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определяется по формуле 1:</w:t>
      </w:r>
    </w:p>
    <w:p w:rsidR="0008382F" w:rsidRPr="0008382F" w:rsidRDefault="0008382F" w:rsidP="0008382F">
      <w:r w:rsidRPr="0008382F">
        <w:t>Формула 1</w:t>
      </w:r>
    </w:p>
    <w:p w:rsidR="0008382F" w:rsidRPr="0008382F" w:rsidRDefault="0008382F" w:rsidP="0008382F">
      <w:proofErr w:type="spellStart"/>
      <w:r w:rsidRPr="0008382F">
        <w:rPr>
          <w:b/>
        </w:rPr>
        <w:t>Пнj</w:t>
      </w:r>
      <w:proofErr w:type="spellEnd"/>
      <w:r w:rsidRPr="0008382F">
        <w:rPr>
          <w:b/>
        </w:rPr>
        <w:t xml:space="preserve"> =</w:t>
      </w:r>
      <w:proofErr w:type="spellStart"/>
      <w:r w:rsidRPr="0008382F">
        <w:rPr>
          <w:b/>
        </w:rPr>
        <w:t>Нб</w:t>
      </w:r>
      <w:proofErr w:type="spellEnd"/>
      <w:r w:rsidRPr="0008382F">
        <w:rPr>
          <w:b/>
        </w:rPr>
        <w:t xml:space="preserve"> * </w:t>
      </w:r>
      <w:proofErr w:type="spellStart"/>
      <w:r w:rsidRPr="0008382F">
        <w:rPr>
          <w:b/>
        </w:rPr>
        <w:t>Кj</w:t>
      </w:r>
      <w:proofErr w:type="spellEnd"/>
      <w:r w:rsidRPr="0008382F">
        <w:rPr>
          <w:b/>
        </w:rPr>
        <w:t xml:space="preserve"> * Кс * </w:t>
      </w:r>
      <w:proofErr w:type="gramStart"/>
      <w:r w:rsidRPr="0008382F">
        <w:rPr>
          <w:b/>
        </w:rPr>
        <w:t>П</w:t>
      </w:r>
      <w:proofErr w:type="gramEnd"/>
      <w:r w:rsidRPr="0008382F">
        <w:t>, где</w:t>
      </w:r>
    </w:p>
    <w:p w:rsidR="0008382F" w:rsidRPr="0008382F" w:rsidRDefault="0008382F" w:rsidP="0008382F">
      <w:pPr>
        <w:jc w:val="both"/>
      </w:pPr>
      <w:proofErr w:type="spellStart"/>
      <w:r w:rsidRPr="0008382F">
        <w:rPr>
          <w:b/>
        </w:rPr>
        <w:t>Пн</w:t>
      </w:r>
      <w:proofErr w:type="gramStart"/>
      <w:r w:rsidRPr="0008382F">
        <w:rPr>
          <w:b/>
        </w:rPr>
        <w:t>j</w:t>
      </w:r>
      <w:proofErr w:type="spellEnd"/>
      <w:proofErr w:type="gramEnd"/>
      <w:r w:rsidRPr="0008382F">
        <w:t xml:space="preserve"> - размер платы за наем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p w:rsidR="0008382F" w:rsidRPr="0008382F" w:rsidRDefault="0008382F" w:rsidP="0008382F">
      <w:proofErr w:type="spellStart"/>
      <w:r w:rsidRPr="0008382F">
        <w:rPr>
          <w:b/>
        </w:rPr>
        <w:t>Нб</w:t>
      </w:r>
      <w:proofErr w:type="spellEnd"/>
      <w:r w:rsidRPr="0008382F">
        <w:t xml:space="preserve"> - базовый размер платы за наем жилого помещения;</w:t>
      </w:r>
    </w:p>
    <w:p w:rsidR="0008382F" w:rsidRPr="0008382F" w:rsidRDefault="0008382F" w:rsidP="0008382F">
      <w:pPr>
        <w:jc w:val="both"/>
      </w:pPr>
      <w:proofErr w:type="spellStart"/>
      <w:r w:rsidRPr="0008382F">
        <w:rPr>
          <w:b/>
        </w:rPr>
        <w:t>К</w:t>
      </w:r>
      <w:proofErr w:type="gramStart"/>
      <w:r w:rsidRPr="0008382F">
        <w:rPr>
          <w:b/>
        </w:rPr>
        <w:t>j</w:t>
      </w:r>
      <w:proofErr w:type="spellEnd"/>
      <w:proofErr w:type="gramEnd"/>
      <w:r w:rsidRPr="0008382F">
        <w:t xml:space="preserve"> - коэффициент, характеризующий качество и благоустройство жилого помещения, месторасположение дома;</w:t>
      </w:r>
    </w:p>
    <w:p w:rsidR="0008382F" w:rsidRPr="0008382F" w:rsidRDefault="0008382F" w:rsidP="0008382F">
      <w:r w:rsidRPr="0008382F">
        <w:rPr>
          <w:b/>
        </w:rPr>
        <w:t>Кс</w:t>
      </w:r>
      <w:r w:rsidRPr="0008382F">
        <w:t xml:space="preserve"> - коэффициент соответствия платы;</w:t>
      </w:r>
    </w:p>
    <w:p w:rsidR="0008382F" w:rsidRPr="0008382F" w:rsidRDefault="0008382F" w:rsidP="0008382F">
      <w:pPr>
        <w:jc w:val="both"/>
      </w:pPr>
      <w:proofErr w:type="gramStart"/>
      <w:r w:rsidRPr="0008382F">
        <w:rPr>
          <w:b/>
        </w:rPr>
        <w:t>П</w:t>
      </w:r>
      <w:proofErr w:type="gramEnd"/>
      <w:r w:rsidRPr="0008382F">
        <w:t xml:space="preserve"> - общая площадь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 м).</w:t>
      </w:r>
    </w:p>
    <w:p w:rsidR="0008382F" w:rsidRPr="0008382F" w:rsidRDefault="0008382F" w:rsidP="0008382F">
      <w:pPr>
        <w:jc w:val="both"/>
      </w:pPr>
      <w:r w:rsidRPr="0008382F">
        <w:t>2.2. Величина коэффициента соответствия платы устанавливается Администрацией Берегаевского сельского поселения в интервале [0; 1].</w:t>
      </w:r>
    </w:p>
    <w:p w:rsidR="0008382F" w:rsidRPr="0008382F" w:rsidRDefault="0008382F" w:rsidP="0008382F">
      <w:pPr>
        <w:jc w:val="center"/>
        <w:rPr>
          <w:b/>
        </w:rPr>
      </w:pPr>
      <w:r w:rsidRPr="0008382F">
        <w:rPr>
          <w:b/>
        </w:rPr>
        <w:t>3. Базовый размер платы за наем жилого помещения</w:t>
      </w:r>
    </w:p>
    <w:p w:rsidR="0008382F" w:rsidRPr="0008382F" w:rsidRDefault="0008382F" w:rsidP="0008382F">
      <w:r w:rsidRPr="0008382F">
        <w:t>3.1. Базовый размер платы за наем жилого помещения определяется по формуле 2:</w:t>
      </w:r>
    </w:p>
    <w:p w:rsidR="0008382F" w:rsidRPr="0008382F" w:rsidRDefault="0008382F" w:rsidP="0008382F">
      <w:r w:rsidRPr="0008382F">
        <w:t>Формула 2</w:t>
      </w:r>
      <w:r w:rsidRPr="0008382F">
        <w:rPr>
          <w:b/>
        </w:rPr>
        <w:t xml:space="preserve">   НБ =СР С * 0,001</w:t>
      </w:r>
      <w:r w:rsidRPr="0008382F">
        <w:t>, где</w:t>
      </w:r>
    </w:p>
    <w:p w:rsidR="0008382F" w:rsidRPr="0008382F" w:rsidRDefault="0008382F" w:rsidP="0008382F">
      <w:r w:rsidRPr="0008382F">
        <w:rPr>
          <w:b/>
        </w:rPr>
        <w:t>НБ</w:t>
      </w:r>
      <w:r w:rsidRPr="0008382F">
        <w:t xml:space="preserve"> - базовый размер платы за наем жилого помещения;</w:t>
      </w:r>
    </w:p>
    <w:p w:rsidR="0008382F" w:rsidRPr="0008382F" w:rsidRDefault="0008382F" w:rsidP="0008382F">
      <w:pPr>
        <w:jc w:val="both"/>
      </w:pPr>
      <w:r w:rsidRPr="0008382F">
        <w:rPr>
          <w:b/>
        </w:rPr>
        <w:t>СРС</w:t>
      </w:r>
      <w:r w:rsidRPr="0008382F">
        <w:t xml:space="preserve"> - средняя цена 1 кв. м на вторичном рынке жилья в муниципальном образовании,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w:t>
      </w:r>
    </w:p>
    <w:p w:rsidR="0008382F" w:rsidRPr="0008382F" w:rsidRDefault="0008382F" w:rsidP="0008382F">
      <w:pPr>
        <w:jc w:val="both"/>
      </w:pPr>
      <w:r w:rsidRPr="0008382F">
        <w:t>3.2. Средняя цена 1 кв. м на вторичном рынке жилья определяется по данным территориального органа Федеральной службы государственной статистики.</w:t>
      </w:r>
    </w:p>
    <w:p w:rsidR="0008382F" w:rsidRPr="0008382F" w:rsidRDefault="0008382F" w:rsidP="0008382F">
      <w:pPr>
        <w:jc w:val="center"/>
        <w:rPr>
          <w:b/>
        </w:rPr>
      </w:pPr>
      <w:r w:rsidRPr="0008382F">
        <w:rPr>
          <w:b/>
        </w:rPr>
        <w:t>4. Коэффициент, характеризующий качество и благоустройство жилого помещения,</w:t>
      </w:r>
    </w:p>
    <w:p w:rsidR="0008382F" w:rsidRPr="0008382F" w:rsidRDefault="0008382F" w:rsidP="0008382F">
      <w:pPr>
        <w:jc w:val="center"/>
        <w:rPr>
          <w:b/>
        </w:rPr>
      </w:pPr>
      <w:r w:rsidRPr="0008382F">
        <w:rPr>
          <w:b/>
        </w:rPr>
        <w:t>месторасположение дома</w:t>
      </w:r>
    </w:p>
    <w:p w:rsidR="0008382F" w:rsidRPr="0008382F" w:rsidRDefault="0008382F" w:rsidP="0008382F">
      <w:pPr>
        <w:jc w:val="both"/>
      </w:pPr>
      <w:r w:rsidRPr="0008382F">
        <w:t>4.1. Размер платы за наем жилого помещения устанавливается с учетом коэффициента, характеризующего качество и благоустройство жилого помещения, месторасположение дома.</w:t>
      </w:r>
    </w:p>
    <w:p w:rsidR="0008382F" w:rsidRPr="0008382F" w:rsidRDefault="0008382F" w:rsidP="0008382F">
      <w:pPr>
        <w:jc w:val="both"/>
      </w:pPr>
      <w:r w:rsidRPr="0008382F">
        <w:t>4.2. Интегральное значение  - для жилого помещения рассчитывается как средневзвешенное значение показателей по отдельным параметрам по формуле 3:</w:t>
      </w:r>
    </w:p>
    <w:p w:rsidR="0008382F" w:rsidRPr="0008382F" w:rsidRDefault="0008382F" w:rsidP="0008382F">
      <w:r w:rsidRPr="0008382F">
        <w:t>Формула 3</w:t>
      </w:r>
      <w:proofErr w:type="gramStart"/>
      <w:r w:rsidRPr="0008382F">
        <w:rPr>
          <w:b/>
        </w:rPr>
        <w:t xml:space="preserve">       К</w:t>
      </w:r>
      <w:proofErr w:type="gramEnd"/>
      <w:r w:rsidRPr="0008382F">
        <w:rPr>
          <w:b/>
        </w:rPr>
        <w:t xml:space="preserve"> j =</w:t>
      </w:r>
      <w:r w:rsidRPr="0008382F">
        <w:rPr>
          <w:b/>
          <w:u w:val="single"/>
        </w:rPr>
        <w:t>К 1 +К 2 +К 3</w:t>
      </w:r>
      <w:r w:rsidRPr="0008382F">
        <w:t xml:space="preserve">, где </w:t>
      </w:r>
    </w:p>
    <w:p w:rsidR="0008382F" w:rsidRPr="0008382F" w:rsidRDefault="0008382F" w:rsidP="0008382F">
      <w:pPr>
        <w:tabs>
          <w:tab w:val="left" w:pos="2715"/>
        </w:tabs>
        <w:rPr>
          <w:b/>
        </w:rPr>
      </w:pPr>
      <w:r w:rsidRPr="0008382F">
        <w:tab/>
      </w:r>
      <w:r w:rsidRPr="0008382F">
        <w:rPr>
          <w:b/>
        </w:rPr>
        <w:t>3</w:t>
      </w:r>
    </w:p>
    <w:p w:rsidR="0008382F" w:rsidRPr="0008382F" w:rsidRDefault="0008382F" w:rsidP="0008382F">
      <w:r w:rsidRPr="0008382F">
        <w:rPr>
          <w:b/>
        </w:rPr>
        <w:t>К j</w:t>
      </w:r>
      <w:r w:rsidRPr="0008382F">
        <w:t xml:space="preserve"> - коэффициент, характеризующий качество и благоустройство жилого помещения,</w:t>
      </w:r>
    </w:p>
    <w:p w:rsidR="0008382F" w:rsidRPr="0008382F" w:rsidRDefault="0008382F" w:rsidP="0008382F">
      <w:r w:rsidRPr="0008382F">
        <w:t>месторасположение дома;</w:t>
      </w:r>
    </w:p>
    <w:p w:rsidR="0008382F" w:rsidRPr="0008382F" w:rsidRDefault="0008382F" w:rsidP="0008382F">
      <w:r w:rsidRPr="0008382F">
        <w:rPr>
          <w:b/>
        </w:rPr>
        <w:t>К 1</w:t>
      </w:r>
      <w:r w:rsidRPr="0008382F">
        <w:t xml:space="preserve"> - коэффициент, характеризующий качество жилого помещения;</w:t>
      </w:r>
    </w:p>
    <w:p w:rsidR="0008382F" w:rsidRPr="0008382F" w:rsidRDefault="0008382F" w:rsidP="0008382F">
      <w:r w:rsidRPr="0008382F">
        <w:rPr>
          <w:b/>
        </w:rPr>
        <w:t>К 2</w:t>
      </w:r>
      <w:r w:rsidRPr="0008382F">
        <w:t xml:space="preserve"> - коэффициент, характеризующий благоустройство жилого помещения;</w:t>
      </w:r>
    </w:p>
    <w:p w:rsidR="0008382F" w:rsidRPr="0008382F" w:rsidRDefault="0008382F" w:rsidP="0008382F">
      <w:r w:rsidRPr="0008382F">
        <w:rPr>
          <w:b/>
        </w:rPr>
        <w:t>К 3</w:t>
      </w:r>
      <w:r w:rsidRPr="0008382F">
        <w:t>- коэффициент, месторасположение дома.</w:t>
      </w:r>
    </w:p>
    <w:p w:rsidR="0008382F" w:rsidRPr="0008382F" w:rsidRDefault="0008382F" w:rsidP="0008382F">
      <w:r w:rsidRPr="0008382F">
        <w:t>4.3. Значения показателей</w:t>
      </w:r>
      <w:proofErr w:type="gramStart"/>
      <w:r w:rsidRPr="0008382F">
        <w:t xml:space="preserve">  К</w:t>
      </w:r>
      <w:proofErr w:type="gramEnd"/>
      <w:r w:rsidRPr="0008382F">
        <w:t xml:space="preserve"> 1 - К 3 оцениваются в интервале [0,8; 1,3].</w:t>
      </w:r>
    </w:p>
    <w:p w:rsidR="0008382F" w:rsidRPr="0008382F" w:rsidRDefault="0008382F" w:rsidP="0008382F">
      <w:r w:rsidRPr="0008382F">
        <w:t xml:space="preserve">4.4. Параметрами оценки потребительских свойств жилья по </w:t>
      </w:r>
      <w:r w:rsidRPr="0008382F">
        <w:rPr>
          <w:spacing w:val="4"/>
        </w:rPr>
        <w:t>муниципальному образованию Берегаевское сельское поселение</w:t>
      </w:r>
      <w:r w:rsidRPr="0008382F">
        <w:t xml:space="preserve"> являются:</w:t>
      </w:r>
    </w:p>
    <w:p w:rsidR="0008382F" w:rsidRPr="0008382F" w:rsidRDefault="0008382F" w:rsidP="0008382F">
      <w:r w:rsidRPr="0008382F">
        <w:t>1)</w:t>
      </w:r>
      <w:r w:rsidRPr="0008382F">
        <w:rPr>
          <w:b/>
        </w:rPr>
        <w:t xml:space="preserve"> К</w:t>
      </w:r>
      <w:proofErr w:type="gramStart"/>
      <w:r w:rsidRPr="0008382F">
        <w:rPr>
          <w:b/>
        </w:rPr>
        <w:t>1</w:t>
      </w:r>
      <w:proofErr w:type="gramEnd"/>
      <w:r w:rsidRPr="0008382F">
        <w:t>. Коэффициент, характеризующий качество жилого помещения</w:t>
      </w:r>
    </w:p>
    <w:p w:rsidR="0008382F" w:rsidRPr="0008382F" w:rsidRDefault="0008382F" w:rsidP="0008382F">
      <w:r w:rsidRPr="0008382F">
        <w:t>- год ввода   дома до 2005 года;</w:t>
      </w:r>
    </w:p>
    <w:p w:rsidR="0008382F" w:rsidRPr="0008382F" w:rsidRDefault="0008382F" w:rsidP="0008382F">
      <w:r w:rsidRPr="0008382F">
        <w:t>- год ввода   дома с 2005 по 2010 год;</w:t>
      </w:r>
    </w:p>
    <w:p w:rsidR="0008382F" w:rsidRPr="0008382F" w:rsidRDefault="0008382F" w:rsidP="0008382F">
      <w:r w:rsidRPr="0008382F">
        <w:t>- год ввода   дома после 2010 года;</w:t>
      </w:r>
    </w:p>
    <w:p w:rsidR="0008382F" w:rsidRPr="0008382F" w:rsidRDefault="0008382F" w:rsidP="0008382F">
      <w:r w:rsidRPr="0008382F">
        <w:t xml:space="preserve">2) </w:t>
      </w:r>
      <w:r w:rsidRPr="0008382F">
        <w:rPr>
          <w:b/>
        </w:rPr>
        <w:t>К</w:t>
      </w:r>
      <w:proofErr w:type="gramStart"/>
      <w:r w:rsidRPr="0008382F">
        <w:rPr>
          <w:b/>
        </w:rPr>
        <w:t>2</w:t>
      </w:r>
      <w:proofErr w:type="gramEnd"/>
      <w:r w:rsidRPr="0008382F">
        <w:t>. Коэффициент, характеризующий благоустройство жилого помещения</w:t>
      </w:r>
    </w:p>
    <w:p w:rsidR="0008382F" w:rsidRPr="0008382F" w:rsidRDefault="0008382F" w:rsidP="0008382F">
      <w:r w:rsidRPr="0008382F">
        <w:t>-  дома со всеми видами благоустройства;</w:t>
      </w:r>
    </w:p>
    <w:p w:rsidR="0008382F" w:rsidRPr="0008382F" w:rsidRDefault="0008382F" w:rsidP="0008382F">
      <w:r w:rsidRPr="0008382F">
        <w:t>-  дома без горячей воды;</w:t>
      </w:r>
    </w:p>
    <w:p w:rsidR="0008382F" w:rsidRPr="0008382F" w:rsidRDefault="0008382F" w:rsidP="0008382F">
      <w:r w:rsidRPr="0008382F">
        <w:lastRenderedPageBreak/>
        <w:t>-  дома неблагоустроенные;</w:t>
      </w:r>
    </w:p>
    <w:p w:rsidR="0008382F" w:rsidRPr="0008382F" w:rsidRDefault="0008382F" w:rsidP="0008382F">
      <w:r w:rsidRPr="0008382F">
        <w:t xml:space="preserve">3) </w:t>
      </w:r>
      <w:r w:rsidRPr="0008382F">
        <w:rPr>
          <w:b/>
        </w:rPr>
        <w:t>К3</w:t>
      </w:r>
      <w:r w:rsidRPr="0008382F">
        <w:t>. Коэффициент, характеризующий месторасположение дома</w:t>
      </w:r>
    </w:p>
    <w:p w:rsidR="0008382F" w:rsidRPr="0008382F" w:rsidRDefault="0008382F" w:rsidP="0008382F">
      <w:r w:rsidRPr="0008382F">
        <w:t>-   дома, расположенные в п. Красный Яр;</w:t>
      </w:r>
    </w:p>
    <w:p w:rsidR="0008382F" w:rsidRPr="0008382F" w:rsidRDefault="0008382F" w:rsidP="0008382F">
      <w:r w:rsidRPr="0008382F">
        <w:t>-   дома, расположенные в д. Красная Горка;</w:t>
      </w:r>
    </w:p>
    <w:p w:rsidR="0008382F" w:rsidRPr="0008382F" w:rsidRDefault="0008382F" w:rsidP="0008382F">
      <w:r w:rsidRPr="0008382F">
        <w:t>-   дома, расположенные в п. Берегаево;</w:t>
      </w:r>
    </w:p>
    <w:p w:rsidR="0008382F" w:rsidRPr="0008382F" w:rsidRDefault="0008382F" w:rsidP="0008382F">
      <w:r w:rsidRPr="0008382F">
        <w:rPr>
          <w:spacing w:val="4"/>
        </w:rPr>
        <w:t>-  дома, расположенные за пределами Берегаевского сельского поселения.</w:t>
      </w:r>
    </w:p>
    <w:p w:rsidR="0008382F" w:rsidRPr="0008382F" w:rsidRDefault="0008382F" w:rsidP="0008382F">
      <w:r w:rsidRPr="0008382F">
        <w:t xml:space="preserve"> </w:t>
      </w:r>
    </w:p>
    <w:p w:rsidR="0008382F" w:rsidRPr="0008382F" w:rsidRDefault="0008382F" w:rsidP="0008382F"/>
    <w:p w:rsidR="0008382F" w:rsidRPr="0008382F" w:rsidRDefault="0008382F" w:rsidP="0008382F">
      <w:pPr>
        <w:widowControl w:val="0"/>
        <w:ind w:right="2060"/>
        <w:jc w:val="right"/>
        <w:rPr>
          <w:spacing w:val="4"/>
          <w:sz w:val="20"/>
          <w:szCs w:val="20"/>
        </w:rPr>
      </w:pPr>
      <w:r w:rsidRPr="0008382F">
        <w:tab/>
        <w:t xml:space="preserve">                                                                                                </w:t>
      </w:r>
      <w:r w:rsidRPr="0008382F">
        <w:rPr>
          <w:spacing w:val="4"/>
          <w:sz w:val="20"/>
          <w:szCs w:val="20"/>
        </w:rPr>
        <w:t xml:space="preserve">Приложение 2          </w:t>
      </w:r>
      <w:proofErr w:type="gramStart"/>
      <w:r w:rsidRPr="0008382F">
        <w:rPr>
          <w:spacing w:val="4"/>
          <w:sz w:val="20"/>
          <w:szCs w:val="20"/>
        </w:rPr>
        <w:t>УТВЕРЖДЕНЫ</w:t>
      </w:r>
      <w:proofErr w:type="gramEnd"/>
    </w:p>
    <w:p w:rsidR="0008382F" w:rsidRPr="0008382F" w:rsidRDefault="0008382F" w:rsidP="0008382F">
      <w:pPr>
        <w:widowControl w:val="0"/>
        <w:ind w:left="6500" w:right="220"/>
        <w:jc w:val="right"/>
        <w:rPr>
          <w:spacing w:val="4"/>
          <w:sz w:val="20"/>
          <w:szCs w:val="20"/>
        </w:rPr>
      </w:pPr>
      <w:r w:rsidRPr="0008382F">
        <w:rPr>
          <w:spacing w:val="4"/>
          <w:sz w:val="20"/>
          <w:szCs w:val="20"/>
        </w:rPr>
        <w:t xml:space="preserve">постановлением Администрации   Берегаевского сельского поселения от 05.06.2018 №32 </w:t>
      </w:r>
    </w:p>
    <w:p w:rsidR="0008382F" w:rsidRPr="0008382F" w:rsidRDefault="0008382F" w:rsidP="0008382F">
      <w:pPr>
        <w:jc w:val="center"/>
        <w:rPr>
          <w:b/>
          <w:bCs/>
          <w:spacing w:val="3"/>
        </w:rPr>
      </w:pPr>
      <w:r w:rsidRPr="0008382F">
        <w:rPr>
          <w:b/>
          <w:bCs/>
          <w:spacing w:val="3"/>
        </w:rPr>
        <w:t xml:space="preserve">Параметры оценки потребительских свойств жилья </w:t>
      </w:r>
      <w:proofErr w:type="gramStart"/>
      <w:r w:rsidRPr="0008382F">
        <w:rPr>
          <w:b/>
          <w:bCs/>
          <w:spacing w:val="3"/>
        </w:rPr>
        <w:t>по</w:t>
      </w:r>
      <w:proofErr w:type="gramEnd"/>
      <w:r w:rsidRPr="0008382F">
        <w:rPr>
          <w:b/>
          <w:bCs/>
          <w:spacing w:val="3"/>
        </w:rPr>
        <w:t xml:space="preserve"> </w:t>
      </w:r>
    </w:p>
    <w:p w:rsidR="0008382F" w:rsidRPr="0008382F" w:rsidRDefault="0008382F" w:rsidP="0008382F">
      <w:pPr>
        <w:jc w:val="center"/>
        <w:rPr>
          <w:b/>
        </w:rPr>
      </w:pPr>
      <w:r w:rsidRPr="0008382F">
        <w:rPr>
          <w:b/>
          <w:spacing w:val="4"/>
        </w:rPr>
        <w:t>муниципальному образованию Берегаевское сельское поселение</w:t>
      </w:r>
    </w:p>
    <w:p w:rsidR="0008382F" w:rsidRPr="0008382F" w:rsidRDefault="0008382F" w:rsidP="0008382F">
      <w:pPr>
        <w:widowControl w:val="0"/>
        <w:ind w:right="220"/>
        <w:jc w:val="right"/>
        <w:rPr>
          <w:b/>
          <w:bCs/>
          <w:spacing w:val="3"/>
        </w:rPr>
      </w:pPr>
    </w:p>
    <w:p w:rsidR="0008382F" w:rsidRPr="0008382F" w:rsidRDefault="0008382F" w:rsidP="0008382F">
      <w:pPr>
        <w:framePr w:wrap="none" w:vAnchor="page" w:hAnchor="page" w:x="1861" w:y="4756"/>
        <w:widowControl w:val="0"/>
        <w:rPr>
          <w:spacing w:val="4"/>
        </w:rPr>
      </w:pPr>
      <w:r w:rsidRPr="0008382F">
        <w:rPr>
          <w:b/>
          <w:spacing w:val="4"/>
          <w:u w:val="single"/>
        </w:rPr>
        <w:t>К</w:t>
      </w:r>
      <w:proofErr w:type="gramStart"/>
      <w:r w:rsidRPr="0008382F">
        <w:rPr>
          <w:b/>
          <w:spacing w:val="4"/>
          <w:u w:val="single"/>
        </w:rPr>
        <w:t>1</w:t>
      </w:r>
      <w:proofErr w:type="gramEnd"/>
      <w:r w:rsidRPr="0008382F">
        <w:rPr>
          <w:spacing w:val="4"/>
          <w:u w:val="single"/>
        </w:rPr>
        <w:t xml:space="preserve"> - Коэффициент, характеризующий качество жилого помещения</w:t>
      </w:r>
    </w:p>
    <w:p w:rsidR="0008382F" w:rsidRPr="0008382F" w:rsidRDefault="0008382F" w:rsidP="0008382F">
      <w:pPr>
        <w:widowControl w:val="0"/>
        <w:ind w:left="900"/>
        <w:rPr>
          <w:spacing w:val="4"/>
        </w:rPr>
      </w:pPr>
    </w:p>
    <w:p w:rsidR="0008382F" w:rsidRPr="0008382F" w:rsidRDefault="0008382F" w:rsidP="0008382F">
      <w:pPr>
        <w:widowControl w:val="0"/>
        <w:ind w:left="900"/>
        <w:rPr>
          <w:spacing w:val="4"/>
        </w:rPr>
      </w:pPr>
    </w:p>
    <w:p w:rsidR="0008382F" w:rsidRPr="0008382F" w:rsidRDefault="0008382F" w:rsidP="0008382F">
      <w:pPr>
        <w:widowControl w:val="0"/>
        <w:ind w:left="900"/>
        <w:rPr>
          <w:spacing w:val="4"/>
        </w:rPr>
      </w:pPr>
      <w:r w:rsidRPr="0008382F">
        <w:rPr>
          <w:spacing w:val="4"/>
        </w:rPr>
        <w:t>Таблица № 1</w:t>
      </w:r>
    </w:p>
    <w:p w:rsidR="0008382F" w:rsidRPr="0008382F" w:rsidRDefault="0008382F" w:rsidP="0008382F">
      <w:pPr>
        <w:widowControl w:val="0"/>
        <w:ind w:left="900"/>
        <w:rPr>
          <w:spacing w:val="4"/>
        </w:rPr>
      </w:pPr>
    </w:p>
    <w:p w:rsidR="0008382F" w:rsidRPr="0008382F" w:rsidRDefault="0008382F" w:rsidP="0008382F">
      <w:pPr>
        <w:widowControl w:val="0"/>
        <w:ind w:left="900"/>
        <w:rPr>
          <w:spacing w:val="4"/>
        </w:rPr>
      </w:pPr>
    </w:p>
    <w:p w:rsidR="0008382F" w:rsidRPr="0008382F" w:rsidRDefault="0008382F" w:rsidP="0008382F">
      <w:pPr>
        <w:widowControl w:val="0"/>
        <w:rPr>
          <w:spacing w:val="4"/>
        </w:rPr>
      </w:pPr>
    </w:p>
    <w:p w:rsidR="0008382F" w:rsidRPr="0008382F" w:rsidRDefault="0008382F" w:rsidP="0008382F">
      <w:pPr>
        <w:widowControl w:val="0"/>
        <w:ind w:left="900"/>
        <w:rPr>
          <w:spacing w:val="4"/>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24"/>
        <w:gridCol w:w="5256"/>
      </w:tblGrid>
      <w:tr w:rsidR="0008382F" w:rsidRPr="0008382F" w:rsidTr="002F3C18">
        <w:trPr>
          <w:trHeight w:hRule="exact" w:val="293"/>
        </w:trPr>
        <w:tc>
          <w:tcPr>
            <w:tcW w:w="4224" w:type="dxa"/>
            <w:tcBorders>
              <w:top w:val="single" w:sz="4" w:space="0" w:color="auto"/>
              <w:left w:val="single" w:sz="4" w:space="0" w:color="auto"/>
            </w:tcBorders>
            <w:shd w:val="clear" w:color="auto" w:fill="FFFFFF"/>
          </w:tcPr>
          <w:p w:rsidR="0008382F" w:rsidRPr="0008382F" w:rsidRDefault="0008382F" w:rsidP="0008382F">
            <w:pPr>
              <w:framePr w:w="9480" w:h="1982" w:wrap="none" w:vAnchor="page" w:hAnchor="page" w:x="906" w:y="5597"/>
              <w:widowControl w:val="0"/>
              <w:ind w:left="120"/>
              <w:rPr>
                <w:spacing w:val="4"/>
              </w:rPr>
            </w:pPr>
            <w:r w:rsidRPr="0008382F">
              <w:rPr>
                <w:spacing w:val="4"/>
              </w:rPr>
              <w:t>Потребительские свойства</w:t>
            </w:r>
          </w:p>
        </w:tc>
        <w:tc>
          <w:tcPr>
            <w:tcW w:w="5256" w:type="dxa"/>
            <w:tcBorders>
              <w:top w:val="single" w:sz="4" w:space="0" w:color="auto"/>
              <w:left w:val="single" w:sz="4" w:space="0" w:color="auto"/>
              <w:right w:val="single" w:sz="4" w:space="0" w:color="auto"/>
            </w:tcBorders>
            <w:shd w:val="clear" w:color="auto" w:fill="FFFFFF"/>
          </w:tcPr>
          <w:p w:rsidR="0008382F" w:rsidRPr="0008382F" w:rsidRDefault="0008382F" w:rsidP="0008382F">
            <w:pPr>
              <w:framePr w:w="9480" w:h="1982" w:wrap="none" w:vAnchor="page" w:hAnchor="page" w:x="906" w:y="5597"/>
              <w:widowControl w:val="0"/>
              <w:ind w:right="2160"/>
              <w:jc w:val="right"/>
              <w:rPr>
                <w:spacing w:val="4"/>
              </w:rPr>
            </w:pPr>
            <w:r w:rsidRPr="0008382F">
              <w:rPr>
                <w:spacing w:val="4"/>
              </w:rPr>
              <w:t>Оценка</w:t>
            </w:r>
          </w:p>
        </w:tc>
      </w:tr>
      <w:tr w:rsidR="0008382F" w:rsidRPr="0008382F" w:rsidTr="002F3C18">
        <w:trPr>
          <w:trHeight w:hRule="exact" w:val="421"/>
        </w:trPr>
        <w:tc>
          <w:tcPr>
            <w:tcW w:w="4224" w:type="dxa"/>
            <w:tcBorders>
              <w:top w:val="single" w:sz="4" w:space="0" w:color="auto"/>
              <w:left w:val="single" w:sz="4" w:space="0" w:color="auto"/>
            </w:tcBorders>
            <w:shd w:val="clear" w:color="auto" w:fill="FFFFFF"/>
          </w:tcPr>
          <w:p w:rsidR="0008382F" w:rsidRPr="0008382F" w:rsidRDefault="0008382F" w:rsidP="0008382F">
            <w:pPr>
              <w:framePr w:w="9480" w:h="1982" w:wrap="none" w:vAnchor="page" w:hAnchor="page" w:x="906" w:y="5597"/>
              <w:widowControl w:val="0"/>
              <w:ind w:left="120"/>
              <w:rPr>
                <w:spacing w:val="4"/>
              </w:rPr>
            </w:pPr>
            <w:r w:rsidRPr="0008382F">
              <w:rPr>
                <w:spacing w:val="4"/>
              </w:rPr>
              <w:t>Год ввода   дома до 2005 года</w:t>
            </w:r>
          </w:p>
        </w:tc>
        <w:tc>
          <w:tcPr>
            <w:tcW w:w="5256" w:type="dxa"/>
            <w:tcBorders>
              <w:top w:val="single" w:sz="4" w:space="0" w:color="auto"/>
              <w:left w:val="single" w:sz="4" w:space="0" w:color="auto"/>
              <w:right w:val="single" w:sz="4" w:space="0" w:color="auto"/>
            </w:tcBorders>
            <w:shd w:val="clear" w:color="auto" w:fill="FFFFFF"/>
          </w:tcPr>
          <w:p w:rsidR="0008382F" w:rsidRPr="0008382F" w:rsidRDefault="0008382F" w:rsidP="0008382F">
            <w:pPr>
              <w:framePr w:w="9480" w:h="1982" w:wrap="none" w:vAnchor="page" w:hAnchor="page" w:x="906" w:y="5597"/>
              <w:widowControl w:val="0"/>
              <w:ind w:right="2160"/>
              <w:jc w:val="right"/>
              <w:rPr>
                <w:spacing w:val="4"/>
              </w:rPr>
            </w:pPr>
            <w:r w:rsidRPr="0008382F">
              <w:rPr>
                <w:spacing w:val="4"/>
              </w:rPr>
              <w:t>0,8</w:t>
            </w:r>
          </w:p>
        </w:tc>
      </w:tr>
      <w:tr w:rsidR="0008382F" w:rsidRPr="0008382F" w:rsidTr="002F3C18">
        <w:trPr>
          <w:trHeight w:hRule="exact" w:val="427"/>
        </w:trPr>
        <w:tc>
          <w:tcPr>
            <w:tcW w:w="4224" w:type="dxa"/>
            <w:tcBorders>
              <w:top w:val="single" w:sz="4" w:space="0" w:color="auto"/>
              <w:left w:val="single" w:sz="4" w:space="0" w:color="auto"/>
            </w:tcBorders>
            <w:shd w:val="clear" w:color="auto" w:fill="FFFFFF"/>
          </w:tcPr>
          <w:p w:rsidR="0008382F" w:rsidRPr="0008382F" w:rsidRDefault="0008382F" w:rsidP="0008382F">
            <w:pPr>
              <w:framePr w:w="9480" w:h="1982" w:wrap="none" w:vAnchor="page" w:hAnchor="page" w:x="906" w:y="5597"/>
              <w:widowControl w:val="0"/>
              <w:ind w:left="120"/>
              <w:rPr>
                <w:spacing w:val="4"/>
              </w:rPr>
            </w:pPr>
            <w:r w:rsidRPr="0008382F">
              <w:rPr>
                <w:spacing w:val="4"/>
              </w:rPr>
              <w:t>Год ввода   дома с 2005 по 2010 год</w:t>
            </w:r>
          </w:p>
        </w:tc>
        <w:tc>
          <w:tcPr>
            <w:tcW w:w="5256" w:type="dxa"/>
            <w:tcBorders>
              <w:top w:val="single" w:sz="4" w:space="0" w:color="auto"/>
              <w:left w:val="single" w:sz="4" w:space="0" w:color="auto"/>
              <w:right w:val="single" w:sz="4" w:space="0" w:color="auto"/>
            </w:tcBorders>
            <w:shd w:val="clear" w:color="auto" w:fill="FFFFFF"/>
          </w:tcPr>
          <w:p w:rsidR="0008382F" w:rsidRPr="0008382F" w:rsidRDefault="0008382F" w:rsidP="0008382F">
            <w:pPr>
              <w:framePr w:w="9480" w:h="1982" w:wrap="none" w:vAnchor="page" w:hAnchor="page" w:x="906" w:y="5597"/>
              <w:widowControl w:val="0"/>
              <w:ind w:right="2160"/>
              <w:jc w:val="right"/>
              <w:rPr>
                <w:spacing w:val="4"/>
              </w:rPr>
            </w:pPr>
            <w:r w:rsidRPr="0008382F">
              <w:rPr>
                <w:spacing w:val="4"/>
              </w:rPr>
              <w:t>1,1</w:t>
            </w:r>
          </w:p>
        </w:tc>
      </w:tr>
      <w:tr w:rsidR="0008382F" w:rsidRPr="0008382F" w:rsidTr="002F3C18">
        <w:trPr>
          <w:trHeight w:hRule="exact" w:val="434"/>
        </w:trPr>
        <w:tc>
          <w:tcPr>
            <w:tcW w:w="4224" w:type="dxa"/>
            <w:tcBorders>
              <w:top w:val="single" w:sz="4" w:space="0" w:color="auto"/>
              <w:left w:val="single" w:sz="4" w:space="0" w:color="auto"/>
              <w:bottom w:val="single" w:sz="4" w:space="0" w:color="auto"/>
            </w:tcBorders>
            <w:shd w:val="clear" w:color="auto" w:fill="FFFFFF"/>
          </w:tcPr>
          <w:p w:rsidR="0008382F" w:rsidRPr="0008382F" w:rsidRDefault="0008382F" w:rsidP="0008382F">
            <w:pPr>
              <w:framePr w:w="9480" w:h="1982" w:wrap="none" w:vAnchor="page" w:hAnchor="page" w:x="906" w:y="5597"/>
              <w:widowControl w:val="0"/>
              <w:ind w:left="120"/>
              <w:rPr>
                <w:spacing w:val="4"/>
              </w:rPr>
            </w:pPr>
            <w:r w:rsidRPr="0008382F">
              <w:rPr>
                <w:spacing w:val="4"/>
              </w:rPr>
              <w:t>Год ввода   дома после 2010 года</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08382F" w:rsidRPr="0008382F" w:rsidRDefault="0008382F" w:rsidP="0008382F">
            <w:pPr>
              <w:framePr w:w="9480" w:h="1982" w:wrap="none" w:vAnchor="page" w:hAnchor="page" w:x="906" w:y="5597"/>
              <w:widowControl w:val="0"/>
              <w:ind w:right="2160"/>
              <w:jc w:val="right"/>
              <w:rPr>
                <w:spacing w:val="4"/>
              </w:rPr>
            </w:pPr>
            <w:r w:rsidRPr="0008382F">
              <w:rPr>
                <w:spacing w:val="4"/>
              </w:rPr>
              <w:t>1,3</w:t>
            </w:r>
          </w:p>
        </w:tc>
      </w:tr>
    </w:tbl>
    <w:p w:rsidR="0008382F" w:rsidRPr="0008382F" w:rsidRDefault="0008382F" w:rsidP="0008382F">
      <w:pPr>
        <w:framePr w:wrap="none" w:vAnchor="page" w:hAnchor="page" w:x="1741" w:y="7872"/>
        <w:widowControl w:val="0"/>
        <w:rPr>
          <w:spacing w:val="4"/>
        </w:rPr>
      </w:pPr>
      <w:r w:rsidRPr="0008382F">
        <w:rPr>
          <w:spacing w:val="4"/>
        </w:rPr>
        <w:t>Таблица № 2</w:t>
      </w:r>
    </w:p>
    <w:p w:rsidR="0008382F" w:rsidRPr="0008382F" w:rsidRDefault="0008382F" w:rsidP="0008382F">
      <w:pPr>
        <w:framePr w:wrap="none" w:vAnchor="page" w:hAnchor="page" w:x="1731" w:y="8150"/>
        <w:widowControl w:val="0"/>
        <w:rPr>
          <w:spacing w:val="4"/>
        </w:rPr>
      </w:pPr>
      <w:r w:rsidRPr="0008382F">
        <w:rPr>
          <w:b/>
          <w:spacing w:val="4"/>
          <w:u w:val="single"/>
        </w:rPr>
        <w:t>К</w:t>
      </w:r>
      <w:proofErr w:type="gramStart"/>
      <w:r w:rsidRPr="0008382F">
        <w:rPr>
          <w:b/>
          <w:spacing w:val="4"/>
          <w:u w:val="single"/>
        </w:rPr>
        <w:t>2</w:t>
      </w:r>
      <w:proofErr w:type="gramEnd"/>
      <w:r w:rsidRPr="0008382F">
        <w:rPr>
          <w:spacing w:val="4"/>
          <w:u w:val="single"/>
        </w:rPr>
        <w:t xml:space="preserve"> - Коэффициент, характеризующий благоустройство жилого помещения</w:t>
      </w:r>
    </w:p>
    <w:p w:rsidR="0008382F" w:rsidRPr="0008382F" w:rsidRDefault="0008382F" w:rsidP="0008382F">
      <w:pPr>
        <w:tabs>
          <w:tab w:val="left" w:pos="1230"/>
        </w:tabs>
        <w:rPr>
          <w:b/>
        </w:rPr>
      </w:pPr>
    </w:p>
    <w:p w:rsidR="0008382F" w:rsidRPr="0008382F" w:rsidRDefault="0008382F" w:rsidP="0008382F"/>
    <w:tbl>
      <w:tblPr>
        <w:tblOverlap w:val="never"/>
        <w:tblW w:w="0" w:type="auto"/>
        <w:tblInd w:w="10" w:type="dxa"/>
        <w:tblLayout w:type="fixed"/>
        <w:tblCellMar>
          <w:left w:w="10" w:type="dxa"/>
          <w:right w:w="10" w:type="dxa"/>
        </w:tblCellMar>
        <w:tblLook w:val="04A0" w:firstRow="1" w:lastRow="0" w:firstColumn="1" w:lastColumn="0" w:noHBand="0" w:noVBand="1"/>
      </w:tblPr>
      <w:tblGrid>
        <w:gridCol w:w="4224"/>
        <w:gridCol w:w="5256"/>
      </w:tblGrid>
      <w:tr w:rsidR="0008382F" w:rsidRPr="0008382F" w:rsidTr="002F3C18">
        <w:trPr>
          <w:trHeight w:hRule="exact" w:val="293"/>
        </w:trPr>
        <w:tc>
          <w:tcPr>
            <w:tcW w:w="4224" w:type="dxa"/>
            <w:tcBorders>
              <w:top w:val="single" w:sz="4" w:space="0" w:color="auto"/>
              <w:left w:val="single" w:sz="4" w:space="0" w:color="auto"/>
            </w:tcBorders>
            <w:shd w:val="clear" w:color="auto" w:fill="FFFFFF"/>
          </w:tcPr>
          <w:p w:rsidR="0008382F" w:rsidRPr="0008382F" w:rsidRDefault="0008382F" w:rsidP="0008382F">
            <w:pPr>
              <w:framePr w:w="9480" w:h="1987" w:wrap="none" w:vAnchor="page" w:hAnchor="page" w:x="946" w:y="8596"/>
              <w:widowControl w:val="0"/>
              <w:ind w:left="120"/>
              <w:rPr>
                <w:spacing w:val="4"/>
              </w:rPr>
            </w:pPr>
            <w:r w:rsidRPr="0008382F">
              <w:rPr>
                <w:spacing w:val="4"/>
              </w:rPr>
              <w:t>Потребительские свойства</w:t>
            </w:r>
          </w:p>
        </w:tc>
        <w:tc>
          <w:tcPr>
            <w:tcW w:w="5256" w:type="dxa"/>
            <w:tcBorders>
              <w:top w:val="single" w:sz="4" w:space="0" w:color="auto"/>
              <w:left w:val="single" w:sz="4" w:space="0" w:color="auto"/>
              <w:right w:val="single" w:sz="4" w:space="0" w:color="auto"/>
            </w:tcBorders>
            <w:shd w:val="clear" w:color="auto" w:fill="FFFFFF"/>
          </w:tcPr>
          <w:p w:rsidR="0008382F" w:rsidRPr="0008382F" w:rsidRDefault="0008382F" w:rsidP="0008382F">
            <w:pPr>
              <w:framePr w:w="9480" w:h="1987" w:wrap="none" w:vAnchor="page" w:hAnchor="page" w:x="946" w:y="8596"/>
              <w:widowControl w:val="0"/>
              <w:ind w:right="2160"/>
              <w:jc w:val="right"/>
              <w:rPr>
                <w:spacing w:val="4"/>
              </w:rPr>
            </w:pPr>
            <w:r w:rsidRPr="0008382F">
              <w:rPr>
                <w:spacing w:val="4"/>
              </w:rPr>
              <w:t>Оценка</w:t>
            </w:r>
          </w:p>
        </w:tc>
      </w:tr>
      <w:tr w:rsidR="0008382F" w:rsidRPr="0008382F" w:rsidTr="002F3C18">
        <w:trPr>
          <w:trHeight w:hRule="exact" w:val="426"/>
        </w:trPr>
        <w:tc>
          <w:tcPr>
            <w:tcW w:w="4224" w:type="dxa"/>
            <w:tcBorders>
              <w:top w:val="single" w:sz="4" w:space="0" w:color="auto"/>
              <w:left w:val="single" w:sz="4" w:space="0" w:color="auto"/>
            </w:tcBorders>
            <w:shd w:val="clear" w:color="auto" w:fill="FFFFFF"/>
          </w:tcPr>
          <w:p w:rsidR="0008382F" w:rsidRPr="0008382F" w:rsidRDefault="0008382F" w:rsidP="0008382F">
            <w:pPr>
              <w:framePr w:w="9480" w:h="1987" w:wrap="none" w:vAnchor="page" w:hAnchor="page" w:x="946" w:y="8596"/>
              <w:widowControl w:val="0"/>
              <w:rPr>
                <w:spacing w:val="4"/>
              </w:rPr>
            </w:pPr>
            <w:r w:rsidRPr="0008382F">
              <w:rPr>
                <w:spacing w:val="4"/>
              </w:rPr>
              <w:t>Дома неблагоустроенные</w:t>
            </w:r>
          </w:p>
        </w:tc>
        <w:tc>
          <w:tcPr>
            <w:tcW w:w="5256" w:type="dxa"/>
            <w:tcBorders>
              <w:top w:val="single" w:sz="4" w:space="0" w:color="auto"/>
              <w:left w:val="single" w:sz="4" w:space="0" w:color="auto"/>
              <w:right w:val="single" w:sz="4" w:space="0" w:color="auto"/>
            </w:tcBorders>
            <w:shd w:val="clear" w:color="auto" w:fill="FFFFFF"/>
          </w:tcPr>
          <w:p w:rsidR="0008382F" w:rsidRPr="0008382F" w:rsidRDefault="0008382F" w:rsidP="0008382F">
            <w:pPr>
              <w:framePr w:w="9480" w:h="1987" w:wrap="none" w:vAnchor="page" w:hAnchor="page" w:x="946" w:y="8596"/>
              <w:widowControl w:val="0"/>
              <w:ind w:right="2160"/>
              <w:jc w:val="right"/>
              <w:rPr>
                <w:spacing w:val="4"/>
              </w:rPr>
            </w:pPr>
            <w:r w:rsidRPr="0008382F">
              <w:rPr>
                <w:spacing w:val="4"/>
              </w:rPr>
              <w:t>0,8</w:t>
            </w:r>
          </w:p>
        </w:tc>
      </w:tr>
      <w:tr w:rsidR="0008382F" w:rsidRPr="0008382F" w:rsidTr="002F3C18">
        <w:trPr>
          <w:trHeight w:hRule="exact" w:val="434"/>
        </w:trPr>
        <w:tc>
          <w:tcPr>
            <w:tcW w:w="4224" w:type="dxa"/>
            <w:tcBorders>
              <w:top w:val="single" w:sz="4" w:space="0" w:color="auto"/>
              <w:left w:val="single" w:sz="4" w:space="0" w:color="auto"/>
            </w:tcBorders>
            <w:shd w:val="clear" w:color="auto" w:fill="FFFFFF"/>
          </w:tcPr>
          <w:p w:rsidR="0008382F" w:rsidRPr="0008382F" w:rsidRDefault="0008382F" w:rsidP="0008382F">
            <w:pPr>
              <w:framePr w:w="9480" w:h="1987" w:wrap="none" w:vAnchor="page" w:hAnchor="page" w:x="946" w:y="8596"/>
              <w:widowControl w:val="0"/>
              <w:rPr>
                <w:spacing w:val="4"/>
              </w:rPr>
            </w:pPr>
            <w:r w:rsidRPr="0008382F">
              <w:rPr>
                <w:spacing w:val="4"/>
              </w:rPr>
              <w:t>Дома без горячей воды</w:t>
            </w:r>
          </w:p>
        </w:tc>
        <w:tc>
          <w:tcPr>
            <w:tcW w:w="5256" w:type="dxa"/>
            <w:tcBorders>
              <w:top w:val="single" w:sz="4" w:space="0" w:color="auto"/>
              <w:left w:val="single" w:sz="4" w:space="0" w:color="auto"/>
              <w:right w:val="single" w:sz="4" w:space="0" w:color="auto"/>
            </w:tcBorders>
            <w:shd w:val="clear" w:color="auto" w:fill="FFFFFF"/>
          </w:tcPr>
          <w:p w:rsidR="0008382F" w:rsidRPr="0008382F" w:rsidRDefault="0008382F" w:rsidP="0008382F">
            <w:pPr>
              <w:framePr w:w="9480" w:h="1987" w:wrap="none" w:vAnchor="page" w:hAnchor="page" w:x="946" w:y="8596"/>
              <w:widowControl w:val="0"/>
              <w:ind w:right="2160"/>
              <w:jc w:val="right"/>
              <w:rPr>
                <w:spacing w:val="4"/>
              </w:rPr>
            </w:pPr>
            <w:r w:rsidRPr="0008382F">
              <w:rPr>
                <w:spacing w:val="4"/>
              </w:rPr>
              <w:t>1,0</w:t>
            </w:r>
          </w:p>
        </w:tc>
      </w:tr>
      <w:tr w:rsidR="0008382F" w:rsidRPr="0008382F" w:rsidTr="002F3C18">
        <w:trPr>
          <w:trHeight w:hRule="exact" w:val="571"/>
        </w:trPr>
        <w:tc>
          <w:tcPr>
            <w:tcW w:w="4224" w:type="dxa"/>
            <w:tcBorders>
              <w:top w:val="single" w:sz="4" w:space="0" w:color="auto"/>
              <w:left w:val="single" w:sz="4" w:space="0" w:color="auto"/>
              <w:bottom w:val="single" w:sz="4" w:space="0" w:color="auto"/>
            </w:tcBorders>
            <w:shd w:val="clear" w:color="auto" w:fill="FFFFFF"/>
          </w:tcPr>
          <w:p w:rsidR="0008382F" w:rsidRPr="0008382F" w:rsidRDefault="0008382F" w:rsidP="0008382F">
            <w:pPr>
              <w:framePr w:w="9480" w:h="1987" w:wrap="none" w:vAnchor="page" w:hAnchor="page" w:x="946" w:y="8596"/>
              <w:widowControl w:val="0"/>
              <w:rPr>
                <w:spacing w:val="4"/>
              </w:rPr>
            </w:pPr>
            <w:r w:rsidRPr="0008382F">
              <w:rPr>
                <w:spacing w:val="4"/>
              </w:rPr>
              <w:t>Дома со всеми видами благоустройства</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08382F" w:rsidRPr="0008382F" w:rsidRDefault="0008382F" w:rsidP="0008382F">
            <w:pPr>
              <w:framePr w:w="9480" w:h="1987" w:wrap="none" w:vAnchor="page" w:hAnchor="page" w:x="946" w:y="8596"/>
              <w:widowControl w:val="0"/>
              <w:ind w:right="2160"/>
              <w:jc w:val="right"/>
              <w:rPr>
                <w:spacing w:val="4"/>
              </w:rPr>
            </w:pPr>
            <w:r w:rsidRPr="0008382F">
              <w:rPr>
                <w:spacing w:val="4"/>
              </w:rPr>
              <w:t>1,3</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4224"/>
        <w:gridCol w:w="5256"/>
      </w:tblGrid>
      <w:tr w:rsidR="0008382F" w:rsidRPr="0008382F" w:rsidTr="002F3C18">
        <w:trPr>
          <w:trHeight w:hRule="exact" w:val="293"/>
        </w:trPr>
        <w:tc>
          <w:tcPr>
            <w:tcW w:w="4224" w:type="dxa"/>
            <w:tcBorders>
              <w:top w:val="single" w:sz="4" w:space="0" w:color="auto"/>
              <w:left w:val="single" w:sz="4" w:space="0" w:color="auto"/>
            </w:tcBorders>
            <w:shd w:val="clear" w:color="auto" w:fill="FFFFFF"/>
          </w:tcPr>
          <w:p w:rsidR="0008382F" w:rsidRPr="0008382F" w:rsidRDefault="0008382F" w:rsidP="0008382F">
            <w:pPr>
              <w:framePr w:w="9480" w:h="3101" w:wrap="none" w:vAnchor="page" w:hAnchor="page" w:x="906" w:y="11536"/>
              <w:widowControl w:val="0"/>
              <w:ind w:left="120"/>
              <w:rPr>
                <w:spacing w:val="4"/>
              </w:rPr>
            </w:pPr>
            <w:r w:rsidRPr="0008382F">
              <w:rPr>
                <w:spacing w:val="4"/>
              </w:rPr>
              <w:t>Потребительские свойства</w:t>
            </w:r>
          </w:p>
        </w:tc>
        <w:tc>
          <w:tcPr>
            <w:tcW w:w="5256" w:type="dxa"/>
            <w:tcBorders>
              <w:top w:val="single" w:sz="4" w:space="0" w:color="auto"/>
              <w:left w:val="single" w:sz="4" w:space="0" w:color="auto"/>
              <w:right w:val="single" w:sz="4" w:space="0" w:color="auto"/>
            </w:tcBorders>
            <w:shd w:val="clear" w:color="auto" w:fill="FFFFFF"/>
          </w:tcPr>
          <w:p w:rsidR="0008382F" w:rsidRPr="0008382F" w:rsidRDefault="0008382F" w:rsidP="0008382F">
            <w:pPr>
              <w:framePr w:w="9480" w:h="3101" w:wrap="none" w:vAnchor="page" w:hAnchor="page" w:x="906" w:y="11536"/>
              <w:widowControl w:val="0"/>
              <w:ind w:right="2160"/>
              <w:jc w:val="right"/>
              <w:rPr>
                <w:spacing w:val="4"/>
              </w:rPr>
            </w:pPr>
            <w:r w:rsidRPr="0008382F">
              <w:rPr>
                <w:spacing w:val="4"/>
              </w:rPr>
              <w:t>Оценка</w:t>
            </w:r>
          </w:p>
        </w:tc>
      </w:tr>
      <w:tr w:rsidR="0008382F" w:rsidRPr="0008382F" w:rsidTr="002F3C18">
        <w:trPr>
          <w:trHeight w:hRule="exact" w:val="415"/>
        </w:trPr>
        <w:tc>
          <w:tcPr>
            <w:tcW w:w="4224" w:type="dxa"/>
            <w:tcBorders>
              <w:top w:val="single" w:sz="4" w:space="0" w:color="auto"/>
              <w:left w:val="single" w:sz="4" w:space="0" w:color="auto"/>
            </w:tcBorders>
            <w:shd w:val="clear" w:color="auto" w:fill="FFFFFF"/>
          </w:tcPr>
          <w:p w:rsidR="0008382F" w:rsidRPr="0008382F" w:rsidRDefault="0008382F" w:rsidP="0008382F">
            <w:pPr>
              <w:framePr w:w="9480" w:h="3101" w:wrap="none" w:vAnchor="page" w:hAnchor="page" w:x="906" w:y="11536"/>
              <w:widowControl w:val="0"/>
              <w:ind w:left="120"/>
              <w:rPr>
                <w:spacing w:val="4"/>
              </w:rPr>
            </w:pPr>
            <w:r w:rsidRPr="0008382F">
              <w:t>дома, расположенные в п. Красный Яр</w:t>
            </w:r>
          </w:p>
        </w:tc>
        <w:tc>
          <w:tcPr>
            <w:tcW w:w="5256" w:type="dxa"/>
            <w:tcBorders>
              <w:top w:val="single" w:sz="4" w:space="0" w:color="auto"/>
              <w:left w:val="single" w:sz="4" w:space="0" w:color="auto"/>
              <w:right w:val="single" w:sz="4" w:space="0" w:color="auto"/>
            </w:tcBorders>
            <w:shd w:val="clear" w:color="auto" w:fill="FFFFFF"/>
          </w:tcPr>
          <w:p w:rsidR="0008382F" w:rsidRPr="0008382F" w:rsidRDefault="0008382F" w:rsidP="0008382F">
            <w:pPr>
              <w:framePr w:w="9480" w:h="3101" w:wrap="none" w:vAnchor="page" w:hAnchor="page" w:x="906" w:y="11536"/>
              <w:widowControl w:val="0"/>
              <w:ind w:right="2160"/>
              <w:jc w:val="right"/>
              <w:rPr>
                <w:spacing w:val="4"/>
              </w:rPr>
            </w:pPr>
            <w:r w:rsidRPr="0008382F">
              <w:rPr>
                <w:spacing w:val="4"/>
              </w:rPr>
              <w:t>0,8</w:t>
            </w:r>
          </w:p>
        </w:tc>
      </w:tr>
      <w:tr w:rsidR="0008382F" w:rsidRPr="0008382F" w:rsidTr="002F3C18">
        <w:trPr>
          <w:trHeight w:hRule="exact" w:val="566"/>
        </w:trPr>
        <w:tc>
          <w:tcPr>
            <w:tcW w:w="4224" w:type="dxa"/>
            <w:tcBorders>
              <w:top w:val="single" w:sz="4" w:space="0" w:color="auto"/>
              <w:left w:val="single" w:sz="4" w:space="0" w:color="auto"/>
            </w:tcBorders>
            <w:shd w:val="clear" w:color="auto" w:fill="FFFFFF"/>
          </w:tcPr>
          <w:p w:rsidR="0008382F" w:rsidRPr="0008382F" w:rsidRDefault="0008382F" w:rsidP="0008382F">
            <w:pPr>
              <w:framePr w:w="9480" w:h="3101" w:wrap="none" w:vAnchor="page" w:hAnchor="page" w:x="906" w:y="11536"/>
              <w:widowControl w:val="0"/>
              <w:ind w:left="120"/>
              <w:rPr>
                <w:spacing w:val="4"/>
              </w:rPr>
            </w:pPr>
            <w:r w:rsidRPr="0008382F">
              <w:t>дома, расположенные в д. Красная Горка</w:t>
            </w:r>
          </w:p>
        </w:tc>
        <w:tc>
          <w:tcPr>
            <w:tcW w:w="5256" w:type="dxa"/>
            <w:tcBorders>
              <w:top w:val="single" w:sz="4" w:space="0" w:color="auto"/>
              <w:left w:val="single" w:sz="4" w:space="0" w:color="auto"/>
              <w:right w:val="single" w:sz="4" w:space="0" w:color="auto"/>
            </w:tcBorders>
            <w:shd w:val="clear" w:color="auto" w:fill="FFFFFF"/>
          </w:tcPr>
          <w:p w:rsidR="0008382F" w:rsidRPr="0008382F" w:rsidRDefault="0008382F" w:rsidP="0008382F">
            <w:pPr>
              <w:framePr w:w="9480" w:h="3101" w:wrap="none" w:vAnchor="page" w:hAnchor="page" w:x="906" w:y="11536"/>
              <w:widowControl w:val="0"/>
              <w:ind w:right="2160"/>
              <w:jc w:val="right"/>
              <w:rPr>
                <w:spacing w:val="4"/>
              </w:rPr>
            </w:pPr>
            <w:r w:rsidRPr="0008382F">
              <w:rPr>
                <w:spacing w:val="4"/>
              </w:rPr>
              <w:t>1,0</w:t>
            </w:r>
          </w:p>
        </w:tc>
      </w:tr>
      <w:tr w:rsidR="0008382F" w:rsidRPr="0008382F" w:rsidTr="002F3C18">
        <w:trPr>
          <w:trHeight w:hRule="exact" w:val="420"/>
        </w:trPr>
        <w:tc>
          <w:tcPr>
            <w:tcW w:w="4224" w:type="dxa"/>
            <w:tcBorders>
              <w:top w:val="single" w:sz="4" w:space="0" w:color="auto"/>
              <w:left w:val="single" w:sz="4" w:space="0" w:color="auto"/>
            </w:tcBorders>
            <w:shd w:val="clear" w:color="auto" w:fill="FFFFFF"/>
          </w:tcPr>
          <w:p w:rsidR="0008382F" w:rsidRPr="0008382F" w:rsidRDefault="0008382F" w:rsidP="0008382F">
            <w:pPr>
              <w:framePr w:w="9480" w:h="3101" w:wrap="none" w:vAnchor="page" w:hAnchor="page" w:x="906" w:y="11536"/>
              <w:widowControl w:val="0"/>
              <w:ind w:left="120"/>
              <w:rPr>
                <w:spacing w:val="4"/>
              </w:rPr>
            </w:pPr>
            <w:r w:rsidRPr="0008382F">
              <w:t>дома, расположенные в п. Берегаево</w:t>
            </w:r>
          </w:p>
        </w:tc>
        <w:tc>
          <w:tcPr>
            <w:tcW w:w="5256" w:type="dxa"/>
            <w:tcBorders>
              <w:top w:val="single" w:sz="4" w:space="0" w:color="auto"/>
              <w:left w:val="single" w:sz="4" w:space="0" w:color="auto"/>
              <w:right w:val="single" w:sz="4" w:space="0" w:color="auto"/>
            </w:tcBorders>
            <w:shd w:val="clear" w:color="auto" w:fill="FFFFFF"/>
          </w:tcPr>
          <w:p w:rsidR="0008382F" w:rsidRPr="0008382F" w:rsidRDefault="0008382F" w:rsidP="0008382F">
            <w:pPr>
              <w:framePr w:w="9480" w:h="3101" w:wrap="none" w:vAnchor="page" w:hAnchor="page" w:x="906" w:y="11536"/>
              <w:widowControl w:val="0"/>
              <w:ind w:right="2160"/>
              <w:jc w:val="right"/>
              <w:rPr>
                <w:spacing w:val="4"/>
              </w:rPr>
            </w:pPr>
            <w:r w:rsidRPr="0008382F">
              <w:rPr>
                <w:spacing w:val="4"/>
              </w:rPr>
              <w:t>1,2</w:t>
            </w:r>
          </w:p>
        </w:tc>
      </w:tr>
      <w:tr w:rsidR="0008382F" w:rsidRPr="0008382F" w:rsidTr="002F3C18">
        <w:trPr>
          <w:trHeight w:hRule="exact" w:val="566"/>
        </w:trPr>
        <w:tc>
          <w:tcPr>
            <w:tcW w:w="4224" w:type="dxa"/>
            <w:tcBorders>
              <w:top w:val="single" w:sz="4" w:space="0" w:color="auto"/>
              <w:left w:val="single" w:sz="4" w:space="0" w:color="auto"/>
              <w:bottom w:val="single" w:sz="4" w:space="0" w:color="auto"/>
            </w:tcBorders>
            <w:shd w:val="clear" w:color="auto" w:fill="FFFFFF"/>
          </w:tcPr>
          <w:p w:rsidR="0008382F" w:rsidRPr="0008382F" w:rsidRDefault="0008382F" w:rsidP="0008382F">
            <w:pPr>
              <w:framePr w:w="9480" w:h="3101" w:wrap="none" w:vAnchor="page" w:hAnchor="page" w:x="906" w:y="11536"/>
              <w:widowControl w:val="0"/>
              <w:ind w:left="120"/>
              <w:rPr>
                <w:spacing w:val="4"/>
              </w:rPr>
            </w:pPr>
            <w:r w:rsidRPr="0008382F">
              <w:rPr>
                <w:spacing w:val="4"/>
              </w:rPr>
              <w:t xml:space="preserve"> дома, расположенные за пределами Берегаевского сельского поселения</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08382F" w:rsidRPr="0008382F" w:rsidRDefault="0008382F" w:rsidP="0008382F">
            <w:pPr>
              <w:framePr w:w="9480" w:h="3101" w:wrap="none" w:vAnchor="page" w:hAnchor="page" w:x="906" w:y="11536"/>
              <w:widowControl w:val="0"/>
              <w:ind w:right="2160"/>
              <w:jc w:val="right"/>
              <w:rPr>
                <w:spacing w:val="4"/>
              </w:rPr>
            </w:pPr>
            <w:r w:rsidRPr="0008382F">
              <w:rPr>
                <w:spacing w:val="4"/>
              </w:rPr>
              <w:t>1,3</w:t>
            </w:r>
          </w:p>
        </w:tc>
      </w:tr>
    </w:tbl>
    <w:p w:rsidR="0008382F" w:rsidRPr="0008382F" w:rsidRDefault="0008382F" w:rsidP="0008382F">
      <w:pPr>
        <w:framePr w:wrap="none" w:vAnchor="page" w:hAnchor="page" w:x="1666" w:y="11131"/>
        <w:widowControl w:val="0"/>
        <w:rPr>
          <w:spacing w:val="4"/>
        </w:rPr>
      </w:pPr>
      <w:proofErr w:type="gramStart"/>
      <w:r w:rsidRPr="0008382F">
        <w:rPr>
          <w:b/>
          <w:spacing w:val="4"/>
          <w:u w:val="single"/>
        </w:rPr>
        <w:t>КЗ</w:t>
      </w:r>
      <w:proofErr w:type="gramEnd"/>
      <w:r w:rsidRPr="0008382F">
        <w:rPr>
          <w:spacing w:val="4"/>
          <w:u w:val="single"/>
        </w:rPr>
        <w:t xml:space="preserve"> - Коэффициент, характеризующий месторасположение дома</w:t>
      </w:r>
    </w:p>
    <w:p w:rsidR="0008382F" w:rsidRPr="0008382F" w:rsidRDefault="0008382F" w:rsidP="0008382F">
      <w:pPr>
        <w:framePr w:wrap="none" w:vAnchor="page" w:hAnchor="page" w:x="1651" w:y="10786"/>
        <w:widowControl w:val="0"/>
        <w:rPr>
          <w:spacing w:val="4"/>
        </w:rPr>
      </w:pPr>
      <w:r w:rsidRPr="0008382F">
        <w:rPr>
          <w:spacing w:val="4"/>
        </w:rPr>
        <w:t>Таблица № 3</w:t>
      </w:r>
    </w:p>
    <w:p w:rsidR="0008382F" w:rsidRPr="0008382F" w:rsidRDefault="0008382F" w:rsidP="0008382F">
      <w:pPr>
        <w:sectPr w:rsidR="0008382F" w:rsidRPr="0008382F" w:rsidSect="0069194D">
          <w:pgSz w:w="11909" w:h="16838"/>
          <w:pgMar w:top="567" w:right="567" w:bottom="567" w:left="1247" w:header="0" w:footer="6" w:gutter="0"/>
          <w:cols w:space="720"/>
          <w:noEndnote/>
          <w:docGrid w:linePitch="360"/>
        </w:sectPr>
      </w:pPr>
    </w:p>
    <w:p w:rsidR="007B26AB" w:rsidRPr="0008382F" w:rsidRDefault="007B26AB" w:rsidP="0008382F">
      <w:pPr>
        <w:jc w:val="both"/>
        <w:rPr>
          <w:spacing w:val="-10"/>
          <w:sz w:val="20"/>
          <w:szCs w:val="20"/>
        </w:rPr>
      </w:pPr>
    </w:p>
    <w:p w:rsidR="001B2EF2" w:rsidRPr="0008382F" w:rsidRDefault="001B2EF2" w:rsidP="0008382F">
      <w:pPr>
        <w:shd w:val="clear" w:color="auto" w:fill="FFFFFF"/>
        <w:jc w:val="both"/>
        <w:rPr>
          <w:sz w:val="20"/>
          <w:szCs w:val="20"/>
        </w:rPr>
      </w:pPr>
    </w:p>
    <w:p w:rsidR="007E20A3" w:rsidRPr="0008382F" w:rsidRDefault="001B2EF2" w:rsidP="0008382F">
      <w:pPr>
        <w:autoSpaceDE w:val="0"/>
        <w:autoSpaceDN w:val="0"/>
        <w:adjustRightInd w:val="0"/>
        <w:jc w:val="both"/>
        <w:rPr>
          <w:sz w:val="20"/>
          <w:szCs w:val="20"/>
          <w:lang w:eastAsia="en-US"/>
        </w:rPr>
      </w:pPr>
      <w:r w:rsidRPr="0008382F">
        <w:rPr>
          <w:sz w:val="20"/>
          <w:szCs w:val="20"/>
          <w:lang w:eastAsia="en-US"/>
        </w:rPr>
        <w:t xml:space="preserve"> </w:t>
      </w:r>
    </w:p>
    <w:p w:rsidR="006C59AF" w:rsidRPr="0008382F" w:rsidRDefault="006C59AF" w:rsidP="0008382F">
      <w:pPr>
        <w:jc w:val="center"/>
        <w:rPr>
          <w:b/>
          <w:sz w:val="20"/>
          <w:szCs w:val="20"/>
        </w:rPr>
      </w:pPr>
      <w:r w:rsidRPr="0008382F">
        <w:rPr>
          <w:b/>
          <w:sz w:val="20"/>
          <w:szCs w:val="20"/>
        </w:rPr>
        <w:t>ПОСТАНОВЛЕНИЕ</w:t>
      </w:r>
    </w:p>
    <w:p w:rsidR="00FF2948" w:rsidRPr="0008382F" w:rsidRDefault="007B26AB" w:rsidP="0008382F">
      <w:pPr>
        <w:rPr>
          <w:sz w:val="20"/>
          <w:szCs w:val="20"/>
        </w:rPr>
      </w:pPr>
      <w:r w:rsidRPr="0008382F">
        <w:rPr>
          <w:sz w:val="20"/>
          <w:szCs w:val="20"/>
        </w:rPr>
        <w:t xml:space="preserve"> </w:t>
      </w:r>
    </w:p>
    <w:p w:rsidR="007B26AB" w:rsidRPr="0008382F" w:rsidRDefault="0008382F" w:rsidP="0008382F">
      <w:pPr>
        <w:jc w:val="both"/>
        <w:rPr>
          <w:rFonts w:ascii="Arial" w:hAnsi="Arial" w:cs="Arial"/>
          <w:sz w:val="20"/>
          <w:szCs w:val="20"/>
          <w:lang w:eastAsia="x-none"/>
        </w:rPr>
      </w:pPr>
      <w:r w:rsidRPr="0008382F">
        <w:rPr>
          <w:sz w:val="20"/>
          <w:szCs w:val="20"/>
        </w:rPr>
        <w:t xml:space="preserve"> </w:t>
      </w:r>
    </w:p>
    <w:p w:rsidR="0008382F" w:rsidRPr="0008382F" w:rsidRDefault="0008382F" w:rsidP="0008382F">
      <w:pPr>
        <w:keepNext/>
        <w:keepLines/>
        <w:tabs>
          <w:tab w:val="left" w:pos="708"/>
        </w:tabs>
        <w:suppressAutoHyphens/>
        <w:autoSpaceDE w:val="0"/>
        <w:autoSpaceDN w:val="0"/>
        <w:adjustRightInd w:val="0"/>
        <w:rPr>
          <w:rFonts w:eastAsia="DejaVu Sans"/>
          <w:kern w:val="2"/>
        </w:rPr>
      </w:pPr>
      <w:r w:rsidRPr="0008382F">
        <w:rPr>
          <w:rFonts w:eastAsia="DejaVu Sans"/>
          <w:kern w:val="2"/>
        </w:rPr>
        <w:t>№ 33</w:t>
      </w:r>
      <w:r w:rsidR="007B26AB" w:rsidRPr="0008382F">
        <w:rPr>
          <w:sz w:val="20"/>
          <w:szCs w:val="20"/>
          <w:lang w:eastAsia="x-none"/>
        </w:rPr>
        <w:t xml:space="preserve">                                                                               </w:t>
      </w:r>
      <w:r w:rsidRPr="0008382F">
        <w:rPr>
          <w:sz w:val="20"/>
          <w:szCs w:val="20"/>
          <w:lang w:eastAsia="x-none"/>
        </w:rPr>
        <w:t xml:space="preserve">                                                                        </w:t>
      </w:r>
      <w:r w:rsidR="007B26AB" w:rsidRPr="0008382F">
        <w:rPr>
          <w:sz w:val="20"/>
          <w:szCs w:val="20"/>
          <w:lang w:eastAsia="x-none"/>
        </w:rPr>
        <w:t xml:space="preserve"> </w:t>
      </w:r>
      <w:r w:rsidRPr="0008382F">
        <w:rPr>
          <w:rFonts w:eastAsia="DejaVu Sans"/>
          <w:kern w:val="2"/>
        </w:rPr>
        <w:t xml:space="preserve">06.06.2018г.                                                                                                                              </w:t>
      </w:r>
    </w:p>
    <w:p w:rsidR="0008382F" w:rsidRPr="0008382F" w:rsidRDefault="0008382F" w:rsidP="0008382F">
      <w:pPr>
        <w:keepNext/>
        <w:keepLines/>
        <w:tabs>
          <w:tab w:val="left" w:pos="708"/>
        </w:tabs>
        <w:suppressAutoHyphens/>
        <w:autoSpaceDE w:val="0"/>
        <w:autoSpaceDN w:val="0"/>
        <w:adjustRightInd w:val="0"/>
        <w:rPr>
          <w:rFonts w:eastAsia="DejaVu Sans"/>
          <w:b/>
          <w:kern w:val="2"/>
        </w:rPr>
      </w:pPr>
    </w:p>
    <w:tbl>
      <w:tblPr>
        <w:tblW w:w="0" w:type="auto"/>
        <w:tblInd w:w="-34" w:type="dxa"/>
        <w:tblLayout w:type="fixed"/>
        <w:tblLook w:val="04A0" w:firstRow="1" w:lastRow="0" w:firstColumn="1" w:lastColumn="0" w:noHBand="0" w:noVBand="1"/>
      </w:tblPr>
      <w:tblGrid>
        <w:gridCol w:w="9498"/>
      </w:tblGrid>
      <w:tr w:rsidR="0008382F" w:rsidRPr="0008382F" w:rsidTr="002F3C18">
        <w:trPr>
          <w:trHeight w:val="349"/>
        </w:trPr>
        <w:tc>
          <w:tcPr>
            <w:tcW w:w="9498" w:type="dxa"/>
            <w:hideMark/>
          </w:tcPr>
          <w:p w:rsidR="0008382F" w:rsidRPr="0008382F" w:rsidRDefault="0008382F" w:rsidP="0008382F">
            <w:pPr>
              <w:widowControl w:val="0"/>
              <w:jc w:val="center"/>
            </w:pPr>
            <w:r w:rsidRPr="0008382F">
              <w:t>Об утверждении Порядка ведения муниципальной долговой книги Берегаевского сельского поселения</w:t>
            </w:r>
          </w:p>
        </w:tc>
      </w:tr>
    </w:tbl>
    <w:p w:rsidR="0008382F" w:rsidRPr="0008382F" w:rsidRDefault="0008382F" w:rsidP="0008382F">
      <w:pPr>
        <w:jc w:val="both"/>
      </w:pPr>
    </w:p>
    <w:p w:rsidR="0008382F" w:rsidRPr="0008382F" w:rsidRDefault="0008382F" w:rsidP="0008382F">
      <w:pPr>
        <w:widowControl w:val="0"/>
        <w:autoSpaceDE w:val="0"/>
        <w:autoSpaceDN w:val="0"/>
        <w:adjustRightInd w:val="0"/>
        <w:ind w:firstLine="709"/>
        <w:jc w:val="both"/>
      </w:pPr>
      <w:r w:rsidRPr="0008382F">
        <w:t xml:space="preserve">В соответствии со статьями 120, 121  Бюджетного кодекса Российской Федерации, Федеральным законом № 131-ФЗ от 06 октября 2003 года «Об общих принципах организации местного самоуправления, Уставом муниципального образования  Берегаевское сельское поселение, </w:t>
      </w:r>
    </w:p>
    <w:p w:rsidR="0008382F" w:rsidRPr="0008382F" w:rsidRDefault="0008382F" w:rsidP="0008382F">
      <w:pPr>
        <w:widowControl w:val="0"/>
        <w:autoSpaceDE w:val="0"/>
        <w:autoSpaceDN w:val="0"/>
        <w:adjustRightInd w:val="0"/>
        <w:ind w:firstLine="709"/>
        <w:jc w:val="both"/>
      </w:pPr>
    </w:p>
    <w:p w:rsidR="0008382F" w:rsidRPr="0008382F" w:rsidRDefault="0008382F" w:rsidP="0008382F">
      <w:pPr>
        <w:widowControl w:val="0"/>
        <w:autoSpaceDE w:val="0"/>
        <w:autoSpaceDN w:val="0"/>
        <w:adjustRightInd w:val="0"/>
        <w:ind w:firstLine="709"/>
        <w:jc w:val="both"/>
      </w:pPr>
      <w:r w:rsidRPr="0008382F">
        <w:t xml:space="preserve">                                       ПОСТАНОВЛЯЕТ:</w:t>
      </w:r>
    </w:p>
    <w:p w:rsidR="0008382F" w:rsidRPr="0008382F" w:rsidRDefault="0008382F" w:rsidP="0008382F">
      <w:pPr>
        <w:widowControl w:val="0"/>
        <w:autoSpaceDE w:val="0"/>
        <w:autoSpaceDN w:val="0"/>
        <w:adjustRightInd w:val="0"/>
        <w:jc w:val="both"/>
      </w:pPr>
    </w:p>
    <w:p w:rsidR="0008382F" w:rsidRPr="0008382F" w:rsidRDefault="0008382F" w:rsidP="0008382F">
      <w:pPr>
        <w:widowControl w:val="0"/>
        <w:autoSpaceDE w:val="0"/>
        <w:autoSpaceDN w:val="0"/>
        <w:adjustRightInd w:val="0"/>
        <w:ind w:firstLine="708"/>
        <w:jc w:val="both"/>
      </w:pPr>
      <w:r w:rsidRPr="0008382F">
        <w:t>1. Утвердить Порядок ведения муниципальной долговой книги муниципального образования Берегаевского сельское поселение согласно приложению.</w:t>
      </w:r>
      <w:r w:rsidRPr="0008382F">
        <w:tab/>
      </w:r>
    </w:p>
    <w:p w:rsidR="0008382F" w:rsidRPr="0008382F" w:rsidRDefault="0008382F" w:rsidP="0008382F">
      <w:pPr>
        <w:widowControl w:val="0"/>
        <w:autoSpaceDE w:val="0"/>
        <w:autoSpaceDN w:val="0"/>
        <w:adjustRightInd w:val="0"/>
        <w:ind w:firstLine="708"/>
        <w:jc w:val="both"/>
      </w:pPr>
      <w:r w:rsidRPr="0008382F">
        <w:t>2.    Ведущему специалисту по финансовой работе администрации Берегаевского сельского поселения обеспечить ведение муниципальной долговой книги.</w:t>
      </w:r>
    </w:p>
    <w:p w:rsidR="0008382F" w:rsidRPr="0008382F" w:rsidRDefault="0008382F" w:rsidP="0008382F">
      <w:pPr>
        <w:keepNext/>
        <w:keepLines/>
        <w:numPr>
          <w:ilvl w:val="1"/>
          <w:numId w:val="10"/>
        </w:numPr>
        <w:tabs>
          <w:tab w:val="left" w:pos="708"/>
        </w:tabs>
        <w:suppressAutoHyphens/>
        <w:autoSpaceDE w:val="0"/>
        <w:autoSpaceDN w:val="0"/>
        <w:adjustRightInd w:val="0"/>
        <w:jc w:val="both"/>
        <w:rPr>
          <w:u w:val="single"/>
        </w:rPr>
      </w:pPr>
      <w:r w:rsidRPr="0008382F">
        <w:t xml:space="preserve">     3. 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08382F">
        <w:rPr>
          <w:u w:val="single"/>
        </w:rPr>
        <w:t>beregaevo.tomsk.ru.</w:t>
      </w:r>
    </w:p>
    <w:p w:rsidR="0008382F" w:rsidRPr="0008382F" w:rsidRDefault="0008382F" w:rsidP="0008382F">
      <w:pPr>
        <w:widowControl w:val="0"/>
        <w:autoSpaceDE w:val="0"/>
        <w:autoSpaceDN w:val="0"/>
        <w:adjustRightInd w:val="0"/>
        <w:ind w:firstLine="708"/>
        <w:jc w:val="both"/>
      </w:pPr>
      <w:r w:rsidRPr="0008382F">
        <w:t>4. Постановление вступает в силу с момента его официального опубликования.</w:t>
      </w:r>
    </w:p>
    <w:p w:rsidR="0008382F" w:rsidRPr="0008382F" w:rsidRDefault="0008382F" w:rsidP="0008382F">
      <w:pPr>
        <w:widowControl w:val="0"/>
        <w:autoSpaceDE w:val="0"/>
        <w:autoSpaceDN w:val="0"/>
        <w:adjustRightInd w:val="0"/>
        <w:ind w:firstLine="708"/>
        <w:jc w:val="both"/>
      </w:pPr>
      <w:r w:rsidRPr="0008382F">
        <w:t xml:space="preserve">5.  Возложить </w:t>
      </w:r>
      <w:proofErr w:type="gramStart"/>
      <w:r w:rsidRPr="0008382F">
        <w:t>контроль за</w:t>
      </w:r>
      <w:proofErr w:type="gramEnd"/>
      <w:r w:rsidRPr="0008382F">
        <w:t xml:space="preserve"> исполнением настоящего Постановления ведущему специалисту по финансовой работе администрации Берегаевского сельского поселения.</w:t>
      </w:r>
    </w:p>
    <w:p w:rsidR="0008382F" w:rsidRPr="0008382F" w:rsidRDefault="0008382F" w:rsidP="0008382F">
      <w:pPr>
        <w:widowControl w:val="0"/>
        <w:autoSpaceDE w:val="0"/>
        <w:autoSpaceDN w:val="0"/>
        <w:adjustRightInd w:val="0"/>
        <w:ind w:firstLine="708"/>
        <w:jc w:val="both"/>
      </w:pPr>
      <w:r w:rsidRPr="0008382F">
        <w:t>6. Постановление администрации Берегаевского сельского поселения от 12.08.2010г № 39 «Об утверждении порядка ведения муниципальной долговой книги Берегаевского сельского поселения» считать утратившим силу.</w:t>
      </w:r>
    </w:p>
    <w:p w:rsidR="0008382F" w:rsidRPr="0008382F" w:rsidRDefault="0008382F" w:rsidP="0008382F">
      <w:pPr>
        <w:widowControl w:val="0"/>
        <w:autoSpaceDE w:val="0"/>
        <w:autoSpaceDN w:val="0"/>
        <w:adjustRightInd w:val="0"/>
        <w:ind w:firstLine="708"/>
        <w:jc w:val="both"/>
      </w:pPr>
    </w:p>
    <w:p w:rsidR="0008382F" w:rsidRPr="0008382F" w:rsidRDefault="0008382F" w:rsidP="0008382F">
      <w:pPr>
        <w:widowControl w:val="0"/>
        <w:autoSpaceDE w:val="0"/>
        <w:autoSpaceDN w:val="0"/>
        <w:adjustRightInd w:val="0"/>
        <w:jc w:val="both"/>
      </w:pPr>
    </w:p>
    <w:p w:rsidR="0008382F" w:rsidRPr="0008382F" w:rsidRDefault="0008382F" w:rsidP="0008382F">
      <w:pPr>
        <w:widowControl w:val="0"/>
        <w:autoSpaceDE w:val="0"/>
        <w:autoSpaceDN w:val="0"/>
        <w:adjustRightInd w:val="0"/>
        <w:ind w:firstLine="708"/>
        <w:jc w:val="both"/>
      </w:pPr>
      <w:r w:rsidRPr="0008382F">
        <w:t xml:space="preserve">Глава поселения                                                                                   О.А. </w:t>
      </w:r>
      <w:proofErr w:type="spellStart"/>
      <w:r w:rsidRPr="0008382F">
        <w:t>Жендарев</w:t>
      </w:r>
      <w:proofErr w:type="spellEnd"/>
    </w:p>
    <w:p w:rsidR="0008382F" w:rsidRPr="0008382F" w:rsidRDefault="0008382F" w:rsidP="0008382F">
      <w:pPr>
        <w:widowControl w:val="0"/>
        <w:autoSpaceDE w:val="0"/>
        <w:autoSpaceDN w:val="0"/>
        <w:adjustRightInd w:val="0"/>
        <w:ind w:firstLine="708"/>
        <w:jc w:val="both"/>
      </w:pPr>
    </w:p>
    <w:p w:rsidR="0008382F" w:rsidRPr="0008382F" w:rsidRDefault="0008382F" w:rsidP="0008382F">
      <w:pPr>
        <w:widowControl w:val="0"/>
        <w:autoSpaceDE w:val="0"/>
        <w:autoSpaceDN w:val="0"/>
        <w:adjustRightInd w:val="0"/>
        <w:jc w:val="both"/>
      </w:pPr>
    </w:p>
    <w:p w:rsidR="0008382F" w:rsidRPr="0008382F" w:rsidRDefault="0008382F" w:rsidP="0008382F">
      <w:pPr>
        <w:widowControl w:val="0"/>
        <w:autoSpaceDE w:val="0"/>
        <w:autoSpaceDN w:val="0"/>
        <w:adjustRightInd w:val="0"/>
        <w:ind w:firstLine="708"/>
        <w:jc w:val="both"/>
      </w:pPr>
    </w:p>
    <w:p w:rsidR="0008382F" w:rsidRPr="0008382F" w:rsidRDefault="0008382F" w:rsidP="0008382F">
      <w:pPr>
        <w:shd w:val="clear" w:color="auto" w:fill="FFFFFF"/>
        <w:jc w:val="right"/>
        <w:rPr>
          <w:i/>
        </w:rPr>
      </w:pPr>
      <w:r w:rsidRPr="0008382F">
        <w:rPr>
          <w:iCs/>
        </w:rPr>
        <w:t>УТВЕРЖДЕН</w:t>
      </w:r>
      <w:r w:rsidRPr="0008382F">
        <w:rPr>
          <w:i/>
          <w:iCs/>
        </w:rPr>
        <w:br/>
      </w:r>
      <w:r w:rsidRPr="0008382F">
        <w:rPr>
          <w:iCs/>
        </w:rPr>
        <w:t>постановлением администрации</w:t>
      </w:r>
      <w:r w:rsidRPr="0008382F">
        <w:rPr>
          <w:i/>
          <w:iCs/>
        </w:rPr>
        <w:br/>
      </w:r>
      <w:r w:rsidRPr="0008382F">
        <w:rPr>
          <w:iCs/>
        </w:rPr>
        <w:t>Берегаевского  сельского поселения</w:t>
      </w:r>
      <w:r w:rsidRPr="0008382F">
        <w:rPr>
          <w:i/>
          <w:iCs/>
        </w:rPr>
        <w:br/>
      </w:r>
      <w:proofErr w:type="gramStart"/>
      <w:r w:rsidRPr="0008382F">
        <w:rPr>
          <w:iCs/>
          <w:lang w:val="en-US"/>
        </w:rPr>
        <w:t>o</w:t>
      </w:r>
      <w:proofErr w:type="gramEnd"/>
      <w:r w:rsidRPr="0008382F">
        <w:rPr>
          <w:iCs/>
        </w:rPr>
        <w:t>т</w:t>
      </w:r>
      <w:r w:rsidRPr="0008382F">
        <w:rPr>
          <w:i/>
          <w:iCs/>
        </w:rPr>
        <w:t> </w:t>
      </w:r>
      <w:r w:rsidRPr="0008382F">
        <w:rPr>
          <w:iCs/>
        </w:rPr>
        <w:t xml:space="preserve"> 06.06.2018 № 33 </w:t>
      </w:r>
    </w:p>
    <w:p w:rsidR="0008382F" w:rsidRPr="0008382F" w:rsidRDefault="0008382F" w:rsidP="0008382F">
      <w:pPr>
        <w:shd w:val="clear" w:color="auto" w:fill="FFFFFF"/>
        <w:jc w:val="center"/>
        <w:rPr>
          <w:b/>
        </w:rPr>
      </w:pPr>
      <w:r w:rsidRPr="0008382F">
        <w:rPr>
          <w:b/>
          <w:bCs/>
        </w:rPr>
        <w:t>Порядок</w:t>
      </w:r>
      <w:r w:rsidRPr="0008382F">
        <w:rPr>
          <w:b/>
          <w:bCs/>
        </w:rPr>
        <w:br/>
        <w:t xml:space="preserve">ведения муниципальной долговой книги </w:t>
      </w:r>
    </w:p>
    <w:p w:rsidR="0008382F" w:rsidRPr="0008382F" w:rsidRDefault="0008382F" w:rsidP="0008382F">
      <w:pPr>
        <w:shd w:val="clear" w:color="auto" w:fill="FFFFFF"/>
        <w:jc w:val="center"/>
      </w:pPr>
      <w:r w:rsidRPr="0008382F">
        <w:rPr>
          <w:b/>
        </w:rPr>
        <w:br/>
      </w:r>
      <w:r w:rsidRPr="0008382F">
        <w:t>I. Общие положения</w:t>
      </w:r>
    </w:p>
    <w:p w:rsidR="0008382F" w:rsidRPr="0008382F" w:rsidRDefault="0008382F" w:rsidP="0008382F">
      <w:pPr>
        <w:shd w:val="clear" w:color="auto" w:fill="FFFFFF"/>
        <w:ind w:firstLine="708"/>
        <w:jc w:val="both"/>
      </w:pPr>
      <w:proofErr w:type="gramStart"/>
      <w:r w:rsidRPr="0008382F">
        <w:t>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Берегаевское сельское поселение (далее - Долговая книга), обеспечения контроля за полнотой учета, своевременностью обслуживания и исполнения долговых обязательств и устанавливает объем информации, порядок ее внесения в Долговую книгу, а также порядок регистрации долговых обязательств и порядок хранения</w:t>
      </w:r>
      <w:proofErr w:type="gramEnd"/>
      <w:r w:rsidRPr="0008382F">
        <w:t xml:space="preserve"> Долговой книги.</w:t>
      </w:r>
    </w:p>
    <w:p w:rsidR="0008382F" w:rsidRPr="0008382F" w:rsidRDefault="0008382F" w:rsidP="0008382F">
      <w:pPr>
        <w:shd w:val="clear" w:color="auto" w:fill="FFFFFF"/>
        <w:jc w:val="center"/>
      </w:pPr>
      <w:r w:rsidRPr="0008382F">
        <w:br/>
        <w:t>II. Порядок ведения Долговой книги</w:t>
      </w:r>
    </w:p>
    <w:p w:rsidR="0008382F" w:rsidRPr="0008382F" w:rsidRDefault="0008382F" w:rsidP="0008382F">
      <w:pPr>
        <w:shd w:val="clear" w:color="auto" w:fill="FFFFFF"/>
        <w:jc w:val="center"/>
      </w:pPr>
    </w:p>
    <w:p w:rsidR="0008382F" w:rsidRPr="0008382F" w:rsidRDefault="0008382F" w:rsidP="0008382F">
      <w:pPr>
        <w:shd w:val="clear" w:color="auto" w:fill="FFFFFF"/>
        <w:ind w:firstLine="708"/>
        <w:jc w:val="both"/>
      </w:pPr>
      <w:r w:rsidRPr="0008382F">
        <w:t>2.1. Ведение Долговой книги осуществляется бухгалтерией администрации Берегаевского сельского поселения  в  соответствии с настоящим Порядком.</w:t>
      </w:r>
    </w:p>
    <w:p w:rsidR="0008382F" w:rsidRPr="0008382F" w:rsidRDefault="0008382F" w:rsidP="0008382F">
      <w:pPr>
        <w:shd w:val="clear" w:color="auto" w:fill="FFFFFF"/>
        <w:ind w:firstLine="708"/>
        <w:jc w:val="both"/>
      </w:pPr>
      <w:r w:rsidRPr="0008382F">
        <w:t>2.2 Бухгалтерия  администрации несет ответственность за сохранность, своевременность, полноту и правильность ведения Долговой книги.</w:t>
      </w:r>
    </w:p>
    <w:p w:rsidR="0008382F" w:rsidRPr="0008382F" w:rsidRDefault="0008382F" w:rsidP="0008382F">
      <w:pPr>
        <w:shd w:val="clear" w:color="auto" w:fill="FFFFFF"/>
        <w:ind w:firstLine="708"/>
      </w:pPr>
      <w:r w:rsidRPr="0008382F">
        <w:t xml:space="preserve">2.3. </w:t>
      </w:r>
      <w:proofErr w:type="gramStart"/>
      <w:r w:rsidRPr="0008382F">
        <w:t>Долговые обязательства Берегаевского сельского поселения (далее - долговые обязательства), входящие в состав муниципального долга, могут существовать в виде обязательств по:</w:t>
      </w:r>
      <w:r w:rsidRPr="0008382F">
        <w:br/>
        <w:t xml:space="preserve">            1) ценным  бумагам  Берегаевского  сельского  поселения (муниципальным ценным бумагам);</w:t>
      </w:r>
      <w:r w:rsidRPr="0008382F">
        <w:br/>
        <w:t xml:space="preserve">            2) бюджетным кредитам, привлеченным  в  бюджет  поселения от других бюджетов бюджетной системы Российской Федерации;</w:t>
      </w:r>
      <w:r w:rsidRPr="0008382F">
        <w:br/>
        <w:t xml:space="preserve">            3) кредитам,   полученным   </w:t>
      </w:r>
      <w:proofErr w:type="spellStart"/>
      <w:r w:rsidRPr="0008382F">
        <w:t>Берегаевским</w:t>
      </w:r>
      <w:proofErr w:type="spellEnd"/>
      <w:r w:rsidRPr="0008382F">
        <w:t xml:space="preserve">   сельским   поселением    от   кредитных организаций;</w:t>
      </w:r>
      <w:proofErr w:type="gramEnd"/>
      <w:r w:rsidRPr="0008382F">
        <w:br/>
        <w:t xml:space="preserve">           4) гарантиям муниципального образования (муниципальным гарантиям).</w:t>
      </w:r>
      <w:r w:rsidRPr="0008382F">
        <w:br/>
        <w:t xml:space="preserve">          Долговые обязательства Берегаевского сельского  поселения  не могут существовать в иных видах, за исключением предусмотренных настоящим пунктом.</w:t>
      </w:r>
      <w:r w:rsidRPr="0008382F">
        <w:br/>
        <w:t xml:space="preserve">          В объем муниципального долга включаются:</w:t>
      </w:r>
      <w:r w:rsidRPr="0008382F">
        <w:br/>
        <w:t xml:space="preserve">          1) номинальная сумма долга по муниципальным ценным бумагам;</w:t>
      </w:r>
      <w:r w:rsidRPr="0008382F">
        <w:br/>
        <w:t xml:space="preserve">          2) объем   основного  долга  по   бюджетным  кредитам,   привлеченным   </w:t>
      </w:r>
      <w:proofErr w:type="gramStart"/>
      <w:r w:rsidRPr="0008382F">
        <w:t>в</w:t>
      </w:r>
      <w:proofErr w:type="gramEnd"/>
      <w:r w:rsidRPr="0008382F">
        <w:t xml:space="preserve">  </w:t>
      </w:r>
      <w:proofErr w:type="gramStart"/>
      <w:r w:rsidRPr="0008382F">
        <w:t>местный</w:t>
      </w:r>
      <w:proofErr w:type="gramEnd"/>
      <w:r w:rsidRPr="0008382F">
        <w:t xml:space="preserve"> бюджет;</w:t>
      </w:r>
      <w:r w:rsidRPr="0008382F">
        <w:br/>
        <w:t xml:space="preserve">          3) объем  основного  долга   по   кредитам,   полученным    </w:t>
      </w:r>
      <w:proofErr w:type="spellStart"/>
      <w:r w:rsidRPr="0008382F">
        <w:t>Берегаевским</w:t>
      </w:r>
      <w:proofErr w:type="spellEnd"/>
      <w:r w:rsidRPr="0008382F">
        <w:t xml:space="preserve">    сельским поселением;</w:t>
      </w:r>
      <w:r w:rsidRPr="0008382F">
        <w:br/>
        <w:t xml:space="preserve">          4) объем обязательств по муниципальным гарантиям;</w:t>
      </w:r>
      <w:r w:rsidRPr="0008382F">
        <w:br/>
        <w:t xml:space="preserve">          5) объем иных (за исключением указанных) непогашенных долговых обязательств.</w:t>
      </w:r>
      <w:r w:rsidRPr="0008382F">
        <w:br/>
        <w:t xml:space="preserve">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08382F" w:rsidRPr="0008382F" w:rsidRDefault="0008382F" w:rsidP="0008382F">
      <w:pPr>
        <w:shd w:val="clear" w:color="auto" w:fill="FFFFFF"/>
        <w:ind w:firstLine="708"/>
        <w:jc w:val="both"/>
      </w:pPr>
      <w:r w:rsidRPr="0008382F">
        <w:t>2.4. Учет и регистрация долговых обязательств осуществляются в Долговой книге.</w:t>
      </w:r>
    </w:p>
    <w:p w:rsidR="0008382F" w:rsidRPr="0008382F" w:rsidRDefault="0008382F" w:rsidP="0008382F">
      <w:pPr>
        <w:shd w:val="clear" w:color="auto" w:fill="FFFFFF"/>
        <w:ind w:firstLine="708"/>
        <w:jc w:val="both"/>
      </w:pPr>
      <w:r w:rsidRPr="0008382F">
        <w:t xml:space="preserve">2.5. </w:t>
      </w:r>
      <w:proofErr w:type="gramStart"/>
      <w:r w:rsidRPr="0008382F">
        <w:t>Учет долговых обязательств Берегаевского сельского поселения в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определений внешнего и внутреннего долга</w:t>
      </w:r>
      <w:proofErr w:type="gramEnd"/>
    </w:p>
    <w:p w:rsidR="0008382F" w:rsidRPr="0008382F" w:rsidRDefault="0008382F" w:rsidP="0008382F">
      <w:pPr>
        <w:shd w:val="clear" w:color="auto" w:fill="FFFFFF"/>
        <w:jc w:val="center"/>
      </w:pPr>
      <w:r w:rsidRPr="0008382F">
        <w:t>. III. Состав информации, вносимой в Долговую книгу. Порядок и сроки ее внесения и хранения Долговой книги.</w:t>
      </w:r>
    </w:p>
    <w:p w:rsidR="0008382F" w:rsidRPr="0008382F" w:rsidRDefault="0008382F" w:rsidP="0008382F">
      <w:pPr>
        <w:shd w:val="clear" w:color="auto" w:fill="FFFFFF"/>
        <w:jc w:val="center"/>
      </w:pPr>
    </w:p>
    <w:p w:rsidR="0008382F" w:rsidRPr="0008382F" w:rsidRDefault="0008382F" w:rsidP="0008382F">
      <w:pPr>
        <w:shd w:val="clear" w:color="auto" w:fill="FFFFFF"/>
        <w:ind w:firstLine="708"/>
      </w:pPr>
      <w:r w:rsidRPr="0008382F">
        <w:t xml:space="preserve">3.1. </w:t>
      </w:r>
      <w:proofErr w:type="gramStart"/>
      <w:r w:rsidRPr="0008382F">
        <w:t>Долговая   книга   состоит   из  четырех  основных  разделов,  соответствующих основным видам долговых обязательств:</w:t>
      </w:r>
      <w:r w:rsidRPr="0008382F">
        <w:br/>
        <w:t xml:space="preserve">            1) муниципальные займы, осуществляемые путем выпуска муниципальных ценных бумаг от имени поселения;</w:t>
      </w:r>
      <w:r w:rsidRPr="0008382F">
        <w:br/>
        <w:t xml:space="preserve">            2) договоры и соглашения о получении бюджетных кредитов от бюджетов других уровней бюджетной системы Российской Федерации;</w:t>
      </w:r>
      <w:r w:rsidRPr="0008382F">
        <w:br/>
        <w:t xml:space="preserve">            3) договоры   и   соглашения   о   получении кредитов от кредитных организаций от имени поселения;</w:t>
      </w:r>
      <w:proofErr w:type="gramEnd"/>
      <w:r w:rsidRPr="0008382F">
        <w:br/>
        <w:t xml:space="preserve">            4) договоры о предоставлении муниципальных гарантий.</w:t>
      </w:r>
    </w:p>
    <w:p w:rsidR="0008382F" w:rsidRPr="0008382F" w:rsidRDefault="0008382F" w:rsidP="0008382F">
      <w:pPr>
        <w:shd w:val="clear" w:color="auto" w:fill="FFFFFF"/>
        <w:ind w:firstLine="708"/>
      </w:pPr>
      <w:r w:rsidRPr="0008382F">
        <w:t>3.2. Регистрационные    записи    осуществляются    в    хронологическом     порядке нарастающим итогом.</w:t>
      </w:r>
    </w:p>
    <w:p w:rsidR="0008382F" w:rsidRPr="0008382F" w:rsidRDefault="0008382F" w:rsidP="0008382F">
      <w:pPr>
        <w:shd w:val="clear" w:color="auto" w:fill="FFFFFF"/>
        <w:ind w:firstLine="708"/>
      </w:pPr>
      <w:r w:rsidRPr="0008382F">
        <w:t>3.3. Каждое      долговое      обязательство       регистрируется    отдельно   и    имеет регистрационный номер, состоящий из пяти значащих разрядов.</w:t>
      </w:r>
      <w:r w:rsidRPr="0008382F">
        <w:br/>
        <w:t xml:space="preserve">           </w:t>
      </w:r>
      <w:proofErr w:type="gramStart"/>
      <w:r w:rsidRPr="0008382F">
        <w:t>Первый,   второй  разряды  номера   указывают  на  тип  муниципального  долгового обязательства:</w:t>
      </w:r>
      <w:r w:rsidRPr="0008382F">
        <w:br/>
        <w:t xml:space="preserve">          "01" - для муниципальных ценных бумаг;</w:t>
      </w:r>
      <w:r w:rsidRPr="0008382F">
        <w:br/>
        <w:t xml:space="preserve">          "02" – для   бюджетных  кредитов, привлеченных   в   бюджет   поселения   из других бюджетов бюджетной системы;</w:t>
      </w:r>
      <w:r w:rsidRPr="0008382F">
        <w:br/>
      </w:r>
      <w:r w:rsidRPr="0008382F">
        <w:lastRenderedPageBreak/>
        <w:t xml:space="preserve">          "03" - для  кредитов,  привлеченных от имени поселения как заемщика от кредитных организаций в валюте Российской Федерации;</w:t>
      </w:r>
      <w:r w:rsidRPr="0008382F">
        <w:br/>
        <w:t xml:space="preserve">          "04" - для муниципальных гарантий Берегаевского сельского поселения.</w:t>
      </w:r>
      <w:proofErr w:type="gramEnd"/>
      <w:r w:rsidRPr="0008382F">
        <w:br/>
        <w:t xml:space="preserve">           Третий, четвертый - указывают на порядковый номер выпуска данного типа.</w:t>
      </w:r>
      <w:r w:rsidRPr="0008382F">
        <w:br/>
        <w:t xml:space="preserve">           Пятый - указывает последнюю цифру года возникновения долгового обязательства.</w:t>
      </w:r>
    </w:p>
    <w:p w:rsidR="0008382F" w:rsidRPr="0008382F" w:rsidRDefault="0008382F" w:rsidP="0008382F">
      <w:pPr>
        <w:shd w:val="clear" w:color="auto" w:fill="FFFFFF"/>
        <w:ind w:firstLine="708"/>
      </w:pPr>
      <w:r w:rsidRPr="0008382F">
        <w:t>3.4. Регистрационные    записи   в   Долговой   книге   производятся   на   основании первичных   документов   (оригиналов   или   заверенных   копий)   согласно   перечню для каждого вида долговых обязательств, а именно:</w:t>
      </w:r>
      <w:r w:rsidRPr="0008382F">
        <w:br/>
        <w:t xml:space="preserve">            1) по  муниципальным  займам,  выпускаемым  от  имени   Берегаевского сельского поселения,     перечень     документов    определяется    федеральным    законодательством, регламентирующим   порядок   выпуска   и   регистрации   ценных   бумаг муниципальных образований;</w:t>
      </w:r>
      <w:r w:rsidRPr="0008382F">
        <w:br/>
        <w:t xml:space="preserve">           2) по кредитам, полученным от бюджетов других уровней:</w:t>
      </w:r>
      <w:r w:rsidRPr="0008382F">
        <w:br/>
        <w:t xml:space="preserve">           - кредитного  договора,   изменений  и  дополнений   к   нему,  подписанных  главой   муниципального образования Берегаевское сельское поселение или лицом, исполняющим его обязанности;</w:t>
      </w:r>
      <w:r w:rsidRPr="0008382F">
        <w:br/>
        <w:t xml:space="preserve">          - договоров   и   документов,   обеспечивающих   или   сопровождающих кредитный договор;</w:t>
      </w:r>
      <w:r w:rsidRPr="0008382F">
        <w:br/>
        <w:t xml:space="preserve">          </w:t>
      </w:r>
      <w:proofErr w:type="gramStart"/>
      <w:r w:rsidRPr="0008382F">
        <w:t>3) по  кредитам,  полученным  от  кредитных  организаций  от  имени Берегаевского сельского поселения:</w:t>
      </w:r>
      <w:r w:rsidRPr="0008382F">
        <w:br/>
        <w:t xml:space="preserve">         - кредитного  договора,  изменений   и   дополнений   к   нему,  подписанных   главой муниципального образования Берегаевское сельское поселение или лицом, исполняющим его обязанности;</w:t>
      </w:r>
      <w:r w:rsidRPr="0008382F">
        <w:br/>
        <w:t xml:space="preserve">        - договоров   и   документов,   обеспечивающих   или   сопровождающих    кредитный договор;</w:t>
      </w:r>
      <w:r w:rsidRPr="0008382F">
        <w:br/>
        <w:t xml:space="preserve">        4) по договорам о предоставлении муниципальных гарантий:</w:t>
      </w:r>
      <w:r w:rsidRPr="0008382F">
        <w:br/>
        <w:t xml:space="preserve">        - договора и изменения к нему;</w:t>
      </w:r>
      <w:proofErr w:type="gramEnd"/>
      <w:r w:rsidRPr="0008382F">
        <w:br/>
        <w:t xml:space="preserve">        - документов, сопровождающих договор.</w:t>
      </w:r>
    </w:p>
    <w:p w:rsidR="0008382F" w:rsidRPr="0008382F" w:rsidRDefault="0008382F" w:rsidP="0008382F">
      <w:pPr>
        <w:shd w:val="clear" w:color="auto" w:fill="FFFFFF"/>
        <w:ind w:firstLine="708"/>
        <w:jc w:val="both"/>
      </w:pPr>
      <w:r w:rsidRPr="0008382F">
        <w:t>3.5. Информация о долговых обязательствах вносится бухгалтерией администрации в Долговую книгу в срок, не превышающий пяти рабочих дней с момента возникновения соответствующего обязательства.</w:t>
      </w:r>
    </w:p>
    <w:p w:rsidR="0008382F" w:rsidRPr="0008382F" w:rsidRDefault="0008382F" w:rsidP="0008382F">
      <w:pPr>
        <w:shd w:val="clear" w:color="auto" w:fill="FFFFFF"/>
        <w:ind w:firstLine="708"/>
        <w:jc w:val="both"/>
      </w:pPr>
      <w:r w:rsidRPr="0008382F">
        <w:t>3.6. Документы для регистрации долгового обязательства в Долговой книге представляются в бухгалтерию администрации. В случае внесения изменений и дополнений в документы, на основании которых осуществлена регистрация долгового обязательства, указанные изменения и дополнения должны быть представлены в бухгалтерию в пятидневный срок со дня их внесения.</w:t>
      </w:r>
    </w:p>
    <w:p w:rsidR="0008382F" w:rsidRPr="0008382F" w:rsidRDefault="0008382F" w:rsidP="0008382F">
      <w:pPr>
        <w:shd w:val="clear" w:color="auto" w:fill="FFFFFF"/>
        <w:ind w:firstLine="708"/>
      </w:pPr>
      <w:r w:rsidRPr="0008382F">
        <w:t xml:space="preserve">3.7. </w:t>
      </w:r>
      <w:proofErr w:type="gramStart"/>
      <w:r w:rsidRPr="0008382F">
        <w:t>Регистрационная запись содержит следующие обязательные реквизиты:</w:t>
      </w:r>
      <w:r w:rsidRPr="0008382F">
        <w:br/>
        <w:t xml:space="preserve">            1) порядковый номер;</w:t>
      </w:r>
      <w:r w:rsidRPr="0008382F">
        <w:br/>
        <w:t xml:space="preserve">            2) дату регистрации;</w:t>
      </w:r>
      <w:r w:rsidRPr="0008382F">
        <w:br/>
        <w:t xml:space="preserve">            3) регистрационный номер;</w:t>
      </w:r>
      <w:r w:rsidRPr="0008382F">
        <w:br/>
        <w:t xml:space="preserve">            4) вид долгового обязательства;</w:t>
      </w:r>
      <w:r w:rsidRPr="0008382F">
        <w:br/>
        <w:t xml:space="preserve">            5) полное наименование заемщика;</w:t>
      </w:r>
      <w:r w:rsidRPr="0008382F">
        <w:br/>
        <w:t xml:space="preserve">            6) полное наименование кредитора;</w:t>
      </w:r>
      <w:r w:rsidRPr="0008382F">
        <w:br/>
        <w:t xml:space="preserve">            7) наименование документа, дату и номер, которыми оформлено долговое обязательство;</w:t>
      </w:r>
      <w:r w:rsidRPr="0008382F">
        <w:br/>
        <w:t xml:space="preserve">           8) сумму долгового обязательства;</w:t>
      </w:r>
      <w:r w:rsidRPr="0008382F">
        <w:br/>
        <w:t xml:space="preserve">           9) дату возникновения долгового обязательства;</w:t>
      </w:r>
      <w:r w:rsidRPr="0008382F">
        <w:br/>
        <w:t xml:space="preserve">         10) дату погашения долгового обязательства;</w:t>
      </w:r>
      <w:proofErr w:type="gramEnd"/>
      <w:r w:rsidRPr="0008382F">
        <w:br/>
        <w:t xml:space="preserve">         </w:t>
      </w:r>
      <w:proofErr w:type="gramStart"/>
      <w:r w:rsidRPr="0008382F">
        <w:t>11) размер расходов по обслуживанию долговых обязательств;</w:t>
      </w:r>
      <w:r w:rsidRPr="0008382F">
        <w:br/>
        <w:t xml:space="preserve">         12) форму обеспечения исполнения обязательств;</w:t>
      </w:r>
      <w:r w:rsidRPr="0008382F">
        <w:br/>
        <w:t xml:space="preserve">         13) изменение сроков исполнения обязательств;</w:t>
      </w:r>
      <w:r w:rsidRPr="0008382F">
        <w:br/>
        <w:t xml:space="preserve">         14) дату и номер договора об уступке прав (требований).</w:t>
      </w:r>
      <w:proofErr w:type="gramEnd"/>
    </w:p>
    <w:p w:rsidR="0008382F" w:rsidRPr="0008382F" w:rsidRDefault="0008382F" w:rsidP="0008382F">
      <w:pPr>
        <w:shd w:val="clear" w:color="auto" w:fill="FFFFFF"/>
        <w:ind w:firstLine="708"/>
        <w:jc w:val="both"/>
      </w:pPr>
      <w:r w:rsidRPr="0008382F">
        <w:t xml:space="preserve">3.8. </w:t>
      </w:r>
      <w:proofErr w:type="gramStart"/>
      <w:r w:rsidRPr="0008382F">
        <w:t>Муниципальная долговая книга</w:t>
      </w:r>
      <w:hyperlink r:id="rId9" w:anchor="YANDEX_61" w:history="1"/>
      <w:r w:rsidRPr="0008382F">
        <w:t> ведется по форме согласно приложению 1 к настоящему </w:t>
      </w:r>
      <w:bookmarkStart w:id="4" w:name="YANDEX_61"/>
      <w:bookmarkEnd w:id="4"/>
      <w:r w:rsidRPr="0008382F">
        <w:fldChar w:fldCharType="begin"/>
      </w:r>
      <w:r w:rsidRPr="0008382F">
        <w:instrText xml:space="preserve"> HYPERLINK "http://hghltd.yandex.net/yandbtm?text=%D0%9F%D0%BE%D1%80%D1%8F%D0%B4%D0%BE%D0%BA%20%D0%B2%D0%B5%D0%B4%D0%B5%D0%BD%D0%B8%D1%8F%20%D0%BC%D1%83%D0%BD%D0%B8%D1%86%D0%B8%D0%BF%D0%B0%D0%BB%D1%8C%D0%BD%D0%BE%D0%B9%20%D0%B4%D0%BE%D0%BB%D0%B3%D0%BE%D0%B2%D0%BE%D0%B9%20%D0%BA%D0%BD%D0%B8%D0%B3%D0%B8&amp;url=http%3A%2F%2Fribalovo.tomsk.ru%2Ffiles%2Fdoc%2F11_Post_110_230611.doc&amp;fmode=envelope&amp;lr=24&amp;l10n=ru&amp;mime=doc&amp;sign=1f4e464fd9304f793ec36c6cf425890e&amp;keyno=0" \l "YANDEX_60" </w:instrText>
      </w:r>
      <w:r w:rsidRPr="0008382F">
        <w:fldChar w:fldCharType="end"/>
      </w:r>
      <w:r w:rsidRPr="0008382F">
        <w:t>Порядку</w:t>
      </w:r>
      <w:hyperlink r:id="rId10" w:anchor="YANDEX_62" w:history="1"/>
      <w:r w:rsidRPr="0008382F">
        <w:t> в виде электронных таблиц по видам</w:t>
      </w:r>
      <w:proofErr w:type="gramEnd"/>
      <w:r w:rsidRPr="0008382F">
        <w:t> </w:t>
      </w:r>
      <w:bookmarkStart w:id="5" w:name="YANDEX_62"/>
      <w:bookmarkEnd w:id="5"/>
      <w:r w:rsidRPr="0008382F">
        <w:fldChar w:fldCharType="begin"/>
      </w:r>
      <w:r w:rsidRPr="0008382F">
        <w:instrText xml:space="preserve"> HYPERLINK "http://hghltd.yandex.net/yandbtm?text=%D0%9F%D0%BE%D1%80%D1%8F%D0%B4%D0%BE%D0%BA%20%D0%B2%D0%B5%D0%B4%D0%B5%D0%BD%D0%B8%D1%8F%20%D0%BC%D1%83%D0%BD%D0%B8%D1%86%D0%B8%D0%BF%D0%B0%D0%BB%D1%8C%D0%BD%D0%BE%D0%B9%20%D0%B4%D0%BE%D0%BB%D0%B3%D0%BE%D0%B2%D0%BE%D0%B9%20%D0%BA%D0%BD%D0%B8%D0%B3%D0%B8&amp;url=http%3A%2F%2Fribalovo.tomsk.ru%2Ffiles%2Fdoc%2F11_Post_110_230611.doc&amp;fmode=envelope&amp;lr=24&amp;l10n=ru&amp;mime=doc&amp;sign=1f4e464fd9304f793ec36c6cf425890e&amp;keyno=0" \l "YANDEX_61" </w:instrText>
      </w:r>
      <w:r w:rsidRPr="0008382F">
        <w:fldChar w:fldCharType="end"/>
      </w:r>
      <w:r w:rsidRPr="0008382F">
        <w:t>долговых</w:t>
      </w:r>
      <w:hyperlink r:id="rId11" w:anchor="YANDEX_63" w:history="1"/>
      <w:r w:rsidRPr="0008382F">
        <w:t xml:space="preserve"> обязательств и </w:t>
      </w:r>
      <w:r w:rsidRPr="0008382F">
        <w:lastRenderedPageBreak/>
        <w:t>содержит общую информацию о параметрах </w:t>
      </w:r>
      <w:bookmarkStart w:id="6" w:name="YANDEX_63"/>
      <w:bookmarkEnd w:id="6"/>
      <w:r w:rsidRPr="0008382F">
        <w:fldChar w:fldCharType="begin"/>
      </w:r>
      <w:r w:rsidRPr="0008382F">
        <w:instrText xml:space="preserve"> HYPERLINK "http://hghltd.yandex.net/yandbtm?text=%D0%9F%D0%BE%D1%80%D1%8F%D0%B4%D0%BE%D0%BA%20%D0%B2%D0%B5%D0%B4%D0%B5%D0%BD%D0%B8%D1%8F%20%D0%BC%D1%83%D0%BD%D0%B8%D1%86%D0%B8%D0%BF%D0%B0%D0%BB%D1%8C%D0%BD%D0%BE%D0%B9%20%D0%B4%D0%BE%D0%BB%D0%B3%D0%BE%D0%B2%D0%BE%D0%B9%20%D0%BA%D0%BD%D0%B8%D0%B3%D0%B8&amp;url=http%3A%2F%2Fribalovo.tomsk.ru%2Ffiles%2Fdoc%2F11_Post_110_230611.doc&amp;fmode=envelope&amp;lr=24&amp;l10n=ru&amp;mime=doc&amp;sign=1f4e464fd9304f793ec36c6cf425890e&amp;keyno=0" \l "YANDEX_62" </w:instrText>
      </w:r>
      <w:r w:rsidRPr="0008382F">
        <w:fldChar w:fldCharType="end"/>
      </w:r>
      <w:r w:rsidRPr="0008382F">
        <w:t>муниципальных долговых</w:t>
      </w:r>
      <w:hyperlink r:id="rId12" w:anchor="YANDEX_65" w:history="1"/>
      <w:r w:rsidRPr="0008382F">
        <w:t> обязательств. Информация раз в месяц , по состоянию на 1 число отчетного месяца переносится на бумажный носитель, прошнуровывается, подписывается главой администрации и ведущим специалистом по финансовой работе, скрепляется печатью администрации Берегаевского сельского поселения и хранится в сейфе.</w:t>
      </w:r>
    </w:p>
    <w:p w:rsidR="0008382F" w:rsidRPr="0008382F" w:rsidRDefault="0008382F" w:rsidP="0008382F">
      <w:pPr>
        <w:shd w:val="clear" w:color="auto" w:fill="FFFFFF"/>
        <w:ind w:firstLine="708"/>
        <w:jc w:val="both"/>
      </w:pPr>
      <w:r w:rsidRPr="0008382F">
        <w:t xml:space="preserve">3.9.При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 </w:t>
      </w:r>
    </w:p>
    <w:p w:rsidR="0008382F" w:rsidRPr="0008382F" w:rsidRDefault="0008382F" w:rsidP="0008382F">
      <w:pPr>
        <w:shd w:val="clear" w:color="auto" w:fill="FFFFFF"/>
        <w:ind w:firstLine="708"/>
        <w:jc w:val="both"/>
      </w:pPr>
      <w:r w:rsidRPr="0008382F">
        <w:t xml:space="preserve">В случае отсутствия долговых обязательств Долговая книга не распечатывается. </w:t>
      </w:r>
    </w:p>
    <w:p w:rsidR="0008382F" w:rsidRPr="0008382F" w:rsidRDefault="0008382F" w:rsidP="0008382F">
      <w:pPr>
        <w:shd w:val="clear" w:color="auto" w:fill="FFFFFF"/>
        <w:ind w:firstLine="708"/>
        <w:jc w:val="both"/>
      </w:pPr>
      <w:r w:rsidRPr="0008382F">
        <w:t xml:space="preserve">3.10. В Долговой </w:t>
      </w:r>
      <w:proofErr w:type="gramStart"/>
      <w:r w:rsidRPr="0008382F">
        <w:t>книге</w:t>
      </w:r>
      <w:proofErr w:type="gramEnd"/>
      <w:r w:rsidRPr="0008382F">
        <w:t xml:space="preserve"> в том числе учитывается информация о просроченной задолженности по исполнению долговых обязательств.</w:t>
      </w:r>
    </w:p>
    <w:p w:rsidR="0008382F" w:rsidRPr="0008382F" w:rsidRDefault="0008382F" w:rsidP="0008382F">
      <w:pPr>
        <w:shd w:val="clear" w:color="auto" w:fill="FFFFFF"/>
        <w:ind w:firstLine="708"/>
        <w:jc w:val="both"/>
      </w:pPr>
      <w:r w:rsidRPr="0008382F">
        <w:t xml:space="preserve">3.11. </w:t>
      </w:r>
      <w:proofErr w:type="gramStart"/>
      <w:r w:rsidRPr="0008382F">
        <w:t>Прекращение долговых обязательств осуществляется в следующем порядке:</w:t>
      </w:r>
      <w:r w:rsidRPr="0008382F">
        <w:br/>
        <w:t xml:space="preserve">           1)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w:t>
      </w:r>
      <w:r w:rsidRPr="0008382F">
        <w:br/>
        <w:t xml:space="preserve">           2) в случае если долговое обязательство не предъявлено к погашению (не совершены кредитором определенные условиями обязательства и муниципальными правовыми актами Берегаевского сельского поселения действия) в течение трех лет с даты, следующей за датой</w:t>
      </w:r>
      <w:proofErr w:type="gramEnd"/>
      <w:r w:rsidRPr="0008382F">
        <w:t xml:space="preserve"> погашения, предусмотренной условиями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Берегаевского сельского поселения, если иное не предусмотрено правовыми актами Совета депутатов муниципального образования Берегаевское сельское поселение.</w:t>
      </w:r>
      <w:r w:rsidRPr="0008382F">
        <w:br/>
        <w:t>Глава администрации Берегаевского сельского поселения по истечении сроков, указанных в подпункте 2 настоящего пункта, издает муниципальный правовой акт о списании с муниципального долга долговых обязательств, выраженных в валюте Российской Федерации.</w:t>
      </w:r>
      <w:r w:rsidRPr="0008382F">
        <w:br/>
      </w:r>
      <w:r w:rsidRPr="0008382F">
        <w:tab/>
        <w:t>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w:t>
      </w:r>
      <w:r w:rsidRPr="0008382F">
        <w:br/>
      </w:r>
      <w:r w:rsidRPr="0008382F">
        <w:tab/>
        <w:t>Действие подпункта 2 настоящего пункта не распространяется на обязательства по кредитным соглашениям, на долговые обязательства перед Российской Федерацией, субъектами Российской Федерации и другими муниципальными образованиями.</w:t>
      </w:r>
    </w:p>
    <w:p w:rsidR="0008382F" w:rsidRPr="0008382F" w:rsidRDefault="0008382F" w:rsidP="0008382F">
      <w:pPr>
        <w:shd w:val="clear" w:color="auto" w:fill="FFFFFF"/>
        <w:ind w:firstLine="708"/>
        <w:jc w:val="both"/>
      </w:pPr>
      <w:r w:rsidRPr="0008382F">
        <w:t xml:space="preserve"> 3.12. Списание с муниципального долга реструктурированных, а также погашенных (выкупленных) долговых обязательств осуществляется с учетом положений статей 105 и 113 Бюджетного кодекса Российской Федерации.</w:t>
      </w:r>
    </w:p>
    <w:p w:rsidR="0008382F" w:rsidRPr="0008382F" w:rsidRDefault="0008382F" w:rsidP="0008382F">
      <w:pPr>
        <w:shd w:val="clear" w:color="auto" w:fill="FFFFFF"/>
        <w:jc w:val="center"/>
      </w:pPr>
      <w:r w:rsidRPr="0008382F">
        <w:br/>
        <w:t>IV. Предоставление информации и отчетности о состоянии</w:t>
      </w:r>
      <w:r w:rsidRPr="0008382F">
        <w:br/>
        <w:t xml:space="preserve">и </w:t>
      </w:r>
      <w:proofErr w:type="gramStart"/>
      <w:r w:rsidRPr="0008382F">
        <w:t>движении</w:t>
      </w:r>
      <w:proofErr w:type="gramEnd"/>
      <w:r w:rsidRPr="0008382F">
        <w:t xml:space="preserve"> муниципального долга</w:t>
      </w:r>
    </w:p>
    <w:p w:rsidR="0008382F" w:rsidRPr="0008382F" w:rsidRDefault="0008382F" w:rsidP="0008382F">
      <w:pPr>
        <w:shd w:val="clear" w:color="auto" w:fill="FFFFFF"/>
        <w:jc w:val="both"/>
      </w:pPr>
    </w:p>
    <w:p w:rsidR="0008382F" w:rsidRPr="0008382F" w:rsidRDefault="0008382F" w:rsidP="0008382F">
      <w:pPr>
        <w:shd w:val="clear" w:color="auto" w:fill="FFFFFF"/>
        <w:ind w:firstLine="708"/>
        <w:jc w:val="both"/>
      </w:pPr>
      <w:r w:rsidRPr="0008382F">
        <w:t xml:space="preserve">4.1. Информация, содержащаяся в Долговой книге, является конфиденциальной. Информация и отчетность о состоянии и изменении муниципального долга  Берегаевского сельское поселение подлежит обязательной передаче Финансовому отделу Администрации Тегульдетского района как органу, ведущему  Государственную долговую книгу Тегульдетского района, в порядке и сроки, установленные им.  </w:t>
      </w:r>
    </w:p>
    <w:p w:rsidR="0008382F" w:rsidRPr="0008382F" w:rsidRDefault="0008382F" w:rsidP="0008382F">
      <w:pPr>
        <w:shd w:val="clear" w:color="auto" w:fill="FFFFFF"/>
        <w:ind w:firstLine="708"/>
        <w:jc w:val="both"/>
      </w:pPr>
      <w:r w:rsidRPr="0008382F">
        <w:t xml:space="preserve">4.2.       Информация и отчетность о состоянии и изменении муниципального долга Берегаевского сельского поселения </w:t>
      </w:r>
      <w:proofErr w:type="gramStart"/>
      <w:r w:rsidRPr="0008382F">
        <w:t xml:space="preserve">( </w:t>
      </w:r>
      <w:proofErr w:type="gramEnd"/>
      <w:r w:rsidRPr="0008382F">
        <w:t xml:space="preserve">приложение 2) предоставляется также Совету депутатов муниципального образования Берегаевское сельское поселение, правоохранительным органам и иным органам в случаях, предусмотренных действующим законодательством, на основании их письменного запроса.                     </w:t>
      </w:r>
    </w:p>
    <w:p w:rsidR="0008382F" w:rsidRPr="0008382F" w:rsidRDefault="0008382F" w:rsidP="0008382F">
      <w:pPr>
        <w:jc w:val="both"/>
      </w:pPr>
      <w:r w:rsidRPr="0008382F">
        <w:t xml:space="preserve"> </w:t>
      </w:r>
      <w:r w:rsidRPr="0008382F">
        <w:tab/>
        <w:t>4.3. Кредиторы Берегаевского сельского поселения имеют право получить документ, подтверждающий регистрацию муниципального долга, - выписку из Долговой книги (приложение 3). Выписка из Долговой книги предоставляется на основании письменного запроса в адрес главы администрации Берегаевского сельского поселения за подписью полномочного лица кредитора в течение десяти рабочих дней со дня получения запроса.</w:t>
      </w:r>
    </w:p>
    <w:p w:rsidR="0008382F" w:rsidRPr="0008382F" w:rsidRDefault="0008382F" w:rsidP="0008382F">
      <w:pPr>
        <w:widowControl w:val="0"/>
        <w:autoSpaceDE w:val="0"/>
        <w:autoSpaceDN w:val="0"/>
        <w:adjustRightInd w:val="0"/>
        <w:jc w:val="both"/>
        <w:outlineLvl w:val="1"/>
      </w:pPr>
    </w:p>
    <w:p w:rsidR="0008382F" w:rsidRPr="0008382F" w:rsidRDefault="0008382F" w:rsidP="0008382F">
      <w:pPr>
        <w:widowControl w:val="0"/>
        <w:autoSpaceDE w:val="0"/>
        <w:autoSpaceDN w:val="0"/>
        <w:adjustRightInd w:val="0"/>
        <w:jc w:val="both"/>
        <w:outlineLvl w:val="1"/>
      </w:pPr>
    </w:p>
    <w:p w:rsidR="0008382F" w:rsidRPr="0008382F" w:rsidRDefault="0008382F" w:rsidP="0008382F">
      <w:pPr>
        <w:widowControl w:val="0"/>
        <w:autoSpaceDE w:val="0"/>
        <w:autoSpaceDN w:val="0"/>
        <w:adjustRightInd w:val="0"/>
        <w:jc w:val="right"/>
        <w:outlineLvl w:val="1"/>
      </w:pPr>
      <w:r w:rsidRPr="0008382F">
        <w:t>Приложение 2</w:t>
      </w:r>
    </w:p>
    <w:p w:rsidR="0008382F" w:rsidRPr="0008382F" w:rsidRDefault="0008382F" w:rsidP="0008382F">
      <w:pPr>
        <w:widowControl w:val="0"/>
        <w:autoSpaceDE w:val="0"/>
        <w:autoSpaceDN w:val="0"/>
        <w:adjustRightInd w:val="0"/>
        <w:jc w:val="right"/>
      </w:pPr>
      <w:r w:rsidRPr="0008382F">
        <w:t>к Порядку</w:t>
      </w:r>
    </w:p>
    <w:p w:rsidR="0008382F" w:rsidRPr="0008382F" w:rsidRDefault="0008382F" w:rsidP="0008382F">
      <w:pPr>
        <w:widowControl w:val="0"/>
        <w:autoSpaceDE w:val="0"/>
        <w:autoSpaceDN w:val="0"/>
        <w:adjustRightInd w:val="0"/>
        <w:jc w:val="right"/>
      </w:pPr>
      <w:r w:rsidRPr="0008382F">
        <w:t>ведения муниципальной долговой книги</w:t>
      </w:r>
    </w:p>
    <w:p w:rsidR="0008382F" w:rsidRPr="0008382F" w:rsidRDefault="0008382F" w:rsidP="0008382F">
      <w:pPr>
        <w:widowControl w:val="0"/>
        <w:autoSpaceDE w:val="0"/>
        <w:autoSpaceDN w:val="0"/>
        <w:adjustRightInd w:val="0"/>
        <w:jc w:val="right"/>
      </w:pPr>
      <w:r w:rsidRPr="0008382F">
        <w:t>Берегаевского сельского поселения</w:t>
      </w:r>
    </w:p>
    <w:p w:rsidR="0008382F" w:rsidRPr="0008382F" w:rsidRDefault="0008382F" w:rsidP="0008382F">
      <w:pPr>
        <w:widowControl w:val="0"/>
        <w:autoSpaceDE w:val="0"/>
        <w:autoSpaceDN w:val="0"/>
        <w:adjustRightInd w:val="0"/>
        <w:jc w:val="both"/>
      </w:pPr>
      <w:bookmarkStart w:id="7" w:name="Par179"/>
      <w:bookmarkEnd w:id="7"/>
    </w:p>
    <w:p w:rsidR="0008382F" w:rsidRPr="0008382F" w:rsidRDefault="0008382F" w:rsidP="0008382F">
      <w:pPr>
        <w:widowControl w:val="0"/>
        <w:autoSpaceDE w:val="0"/>
        <w:autoSpaceDN w:val="0"/>
        <w:adjustRightInd w:val="0"/>
        <w:jc w:val="center"/>
      </w:pPr>
      <w:r w:rsidRPr="0008382F">
        <w:t>Сводная информация</w:t>
      </w:r>
    </w:p>
    <w:p w:rsidR="0008382F" w:rsidRPr="0008382F" w:rsidRDefault="0008382F" w:rsidP="0008382F">
      <w:pPr>
        <w:widowControl w:val="0"/>
        <w:autoSpaceDE w:val="0"/>
        <w:autoSpaceDN w:val="0"/>
        <w:adjustRightInd w:val="0"/>
        <w:jc w:val="center"/>
      </w:pPr>
      <w:r w:rsidRPr="0008382F">
        <w:t>о долговых обязательствах Берегаевского сельского поселения</w:t>
      </w:r>
    </w:p>
    <w:p w:rsidR="0008382F" w:rsidRPr="0008382F" w:rsidRDefault="0008382F" w:rsidP="0008382F">
      <w:pPr>
        <w:widowControl w:val="0"/>
        <w:autoSpaceDE w:val="0"/>
        <w:autoSpaceDN w:val="0"/>
        <w:adjustRightInd w:val="0"/>
        <w:jc w:val="center"/>
      </w:pPr>
      <w:r w:rsidRPr="0008382F">
        <w:t>по состоянию на _______________ 20___ г.</w:t>
      </w:r>
    </w:p>
    <w:p w:rsidR="0008382F" w:rsidRPr="0008382F" w:rsidRDefault="0008382F" w:rsidP="0008382F">
      <w:pPr>
        <w:widowControl w:val="0"/>
        <w:autoSpaceDE w:val="0"/>
        <w:autoSpaceDN w:val="0"/>
        <w:adjustRightInd w:val="0"/>
        <w:jc w:val="both"/>
      </w:pPr>
    </w:p>
    <w:p w:rsidR="0008382F" w:rsidRPr="0008382F" w:rsidRDefault="0008382F" w:rsidP="0008382F">
      <w:pPr>
        <w:widowControl w:val="0"/>
        <w:autoSpaceDE w:val="0"/>
        <w:autoSpaceDN w:val="0"/>
        <w:adjustRightInd w:val="0"/>
        <w:jc w:val="right"/>
      </w:pPr>
      <w:r w:rsidRPr="0008382F">
        <w:t>(тыс. руб.)</w:t>
      </w:r>
    </w:p>
    <w:tbl>
      <w:tblPr>
        <w:tblW w:w="0" w:type="auto"/>
        <w:tblInd w:w="75" w:type="dxa"/>
        <w:tblLayout w:type="fixed"/>
        <w:tblCellMar>
          <w:left w:w="75" w:type="dxa"/>
          <w:right w:w="75" w:type="dxa"/>
        </w:tblCellMar>
        <w:tblLook w:val="0000" w:firstRow="0" w:lastRow="0" w:firstColumn="0" w:lastColumn="0" w:noHBand="0" w:noVBand="0"/>
      </w:tblPr>
      <w:tblGrid>
        <w:gridCol w:w="5103"/>
        <w:gridCol w:w="2160"/>
        <w:gridCol w:w="2160"/>
      </w:tblGrid>
      <w:tr w:rsidR="0008382F" w:rsidRPr="0008382F" w:rsidTr="002F3C18">
        <w:trPr>
          <w:trHeight w:val="800"/>
        </w:trPr>
        <w:tc>
          <w:tcPr>
            <w:tcW w:w="5103" w:type="dxa"/>
            <w:tcBorders>
              <w:top w:val="single" w:sz="4" w:space="0" w:color="auto"/>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r w:rsidRPr="0008382F">
              <w:t xml:space="preserve">        Долговые обязательства         </w:t>
            </w:r>
          </w:p>
        </w:tc>
        <w:tc>
          <w:tcPr>
            <w:tcW w:w="2160" w:type="dxa"/>
            <w:tcBorders>
              <w:top w:val="single" w:sz="4" w:space="0" w:color="auto"/>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r w:rsidRPr="0008382F">
              <w:t xml:space="preserve">  Объем долга   </w:t>
            </w:r>
            <w:r w:rsidRPr="0008382F">
              <w:br/>
              <w:t>по обязательству</w:t>
            </w:r>
            <w:r w:rsidRPr="0008382F">
              <w:br/>
              <w:t xml:space="preserve">       на       </w:t>
            </w:r>
            <w:r w:rsidRPr="0008382F">
              <w:br/>
              <w:t xml:space="preserve">   01.01.20__   </w:t>
            </w:r>
          </w:p>
        </w:tc>
        <w:tc>
          <w:tcPr>
            <w:tcW w:w="2160" w:type="dxa"/>
            <w:tcBorders>
              <w:top w:val="single" w:sz="4" w:space="0" w:color="auto"/>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r w:rsidRPr="0008382F">
              <w:t xml:space="preserve">  Объем долга   </w:t>
            </w:r>
            <w:r w:rsidRPr="0008382F">
              <w:br/>
              <w:t>по обязательству</w:t>
            </w:r>
            <w:r w:rsidRPr="0008382F">
              <w:br/>
              <w:t xml:space="preserve">       на       </w:t>
            </w:r>
            <w:r w:rsidRPr="0008382F">
              <w:br/>
              <w:t xml:space="preserve">  01.___.20___  </w:t>
            </w:r>
          </w:p>
        </w:tc>
      </w:tr>
      <w:tr w:rsidR="0008382F" w:rsidRPr="0008382F" w:rsidTr="002F3C18">
        <w:trPr>
          <w:trHeight w:val="400"/>
        </w:trPr>
        <w:tc>
          <w:tcPr>
            <w:tcW w:w="5103"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r w:rsidRPr="0008382F">
              <w:t>Муниципальные  ценные  бумаги  Берегаевского сельского поселения</w:t>
            </w:r>
          </w:p>
        </w:tc>
        <w:tc>
          <w:tcPr>
            <w:tcW w:w="2160"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p>
        </w:tc>
        <w:tc>
          <w:tcPr>
            <w:tcW w:w="2160"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p>
        </w:tc>
      </w:tr>
      <w:tr w:rsidR="0008382F" w:rsidRPr="0008382F" w:rsidTr="002F3C18">
        <w:trPr>
          <w:trHeight w:val="800"/>
        </w:trPr>
        <w:tc>
          <w:tcPr>
            <w:tcW w:w="5103"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r w:rsidRPr="0008382F">
              <w:t>Бюджетные   кредиты,   привлеченные   в</w:t>
            </w:r>
            <w:r w:rsidRPr="0008382F">
              <w:br/>
              <w:t xml:space="preserve">бюджет Берегаевского сельского поселения от других   бюджетов   бюджетной   системы Российской Федерации                   </w:t>
            </w:r>
          </w:p>
        </w:tc>
        <w:tc>
          <w:tcPr>
            <w:tcW w:w="2160"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p>
        </w:tc>
        <w:tc>
          <w:tcPr>
            <w:tcW w:w="2160"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p>
        </w:tc>
      </w:tr>
      <w:tr w:rsidR="0008382F" w:rsidRPr="0008382F" w:rsidTr="002F3C18">
        <w:trPr>
          <w:trHeight w:val="800"/>
        </w:trPr>
        <w:tc>
          <w:tcPr>
            <w:tcW w:w="5103"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r w:rsidRPr="0008382F">
              <w:t xml:space="preserve">Кредиты,     полученные         </w:t>
            </w:r>
            <w:proofErr w:type="spellStart"/>
            <w:r w:rsidRPr="0008382F">
              <w:t>Берегаевским</w:t>
            </w:r>
            <w:proofErr w:type="spellEnd"/>
            <w:r w:rsidRPr="0008382F">
              <w:t xml:space="preserve"> сельским поселением от   кредитных</w:t>
            </w:r>
            <w:r w:rsidRPr="0008382F">
              <w:br/>
              <w:t>организаций,   иностранных   банков   и</w:t>
            </w:r>
            <w:r w:rsidRPr="0008382F">
              <w:br/>
              <w:t xml:space="preserve">международных финансовых организаций   </w:t>
            </w:r>
          </w:p>
        </w:tc>
        <w:tc>
          <w:tcPr>
            <w:tcW w:w="2160"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p>
        </w:tc>
        <w:tc>
          <w:tcPr>
            <w:tcW w:w="2160"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p>
        </w:tc>
      </w:tr>
      <w:tr w:rsidR="0008382F" w:rsidRPr="0008382F" w:rsidTr="002F3C18">
        <w:trPr>
          <w:trHeight w:val="400"/>
        </w:trPr>
        <w:tc>
          <w:tcPr>
            <w:tcW w:w="5103"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r w:rsidRPr="0008382F">
              <w:t>Муниципальные     гарантии  Берегаевского     сельского поселения</w:t>
            </w:r>
          </w:p>
        </w:tc>
        <w:tc>
          <w:tcPr>
            <w:tcW w:w="2160"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p>
        </w:tc>
        <w:tc>
          <w:tcPr>
            <w:tcW w:w="2160"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p>
        </w:tc>
      </w:tr>
      <w:tr w:rsidR="0008382F" w:rsidRPr="0008382F" w:rsidTr="002F3C18">
        <w:trPr>
          <w:trHeight w:val="400"/>
        </w:trPr>
        <w:tc>
          <w:tcPr>
            <w:tcW w:w="5103"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r w:rsidRPr="0008382F">
              <w:t>Всего   муниципальный   долг    Берегаевского  сельского поселения</w:t>
            </w:r>
          </w:p>
        </w:tc>
        <w:tc>
          <w:tcPr>
            <w:tcW w:w="2160"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p>
        </w:tc>
        <w:tc>
          <w:tcPr>
            <w:tcW w:w="2160" w:type="dxa"/>
            <w:tcBorders>
              <w:top w:val="nil"/>
              <w:left w:val="single" w:sz="4" w:space="0" w:color="auto"/>
              <w:bottom w:val="single" w:sz="4" w:space="0" w:color="auto"/>
              <w:right w:val="single" w:sz="4" w:space="0" w:color="auto"/>
            </w:tcBorders>
          </w:tcPr>
          <w:p w:rsidR="0008382F" w:rsidRPr="0008382F" w:rsidRDefault="0008382F" w:rsidP="0008382F">
            <w:pPr>
              <w:widowControl w:val="0"/>
              <w:autoSpaceDE w:val="0"/>
              <w:autoSpaceDN w:val="0"/>
              <w:adjustRightInd w:val="0"/>
              <w:jc w:val="both"/>
            </w:pPr>
          </w:p>
        </w:tc>
      </w:tr>
    </w:tbl>
    <w:p w:rsidR="007B26AB" w:rsidRPr="0008382F" w:rsidRDefault="007B26AB" w:rsidP="0008382F">
      <w:pPr>
        <w:jc w:val="both"/>
        <w:rPr>
          <w:sz w:val="20"/>
          <w:szCs w:val="20"/>
          <w:lang w:eastAsia="x-none"/>
        </w:rPr>
      </w:pPr>
      <w:r w:rsidRPr="0008382F">
        <w:rPr>
          <w:sz w:val="20"/>
          <w:szCs w:val="20"/>
          <w:lang w:eastAsia="x-none"/>
        </w:rPr>
        <w:t xml:space="preserve">              </w:t>
      </w:r>
    </w:p>
    <w:p w:rsidR="00DB468C" w:rsidRPr="0008382F" w:rsidRDefault="00DB468C" w:rsidP="0008382F">
      <w:pPr>
        <w:jc w:val="both"/>
        <w:rPr>
          <w:sz w:val="20"/>
          <w:szCs w:val="20"/>
        </w:rPr>
      </w:pPr>
    </w:p>
    <w:tbl>
      <w:tblPr>
        <w:tblpPr w:leftFromText="180" w:rightFromText="180" w:vertAnchor="text" w:horzAnchor="margin" w:tblpX="-459" w:tblpY="5401"/>
        <w:tblW w:w="10548" w:type="dxa"/>
        <w:tblBorders>
          <w:top w:val="thinThickSmallGap" w:sz="24" w:space="0" w:color="auto"/>
        </w:tblBorders>
        <w:tblLook w:val="04A0" w:firstRow="1" w:lastRow="0" w:firstColumn="1" w:lastColumn="0" w:noHBand="0" w:noVBand="1"/>
      </w:tblPr>
      <w:tblGrid>
        <w:gridCol w:w="10548"/>
      </w:tblGrid>
      <w:tr w:rsidR="0008382F" w:rsidRPr="0008382F" w:rsidTr="0008382F">
        <w:trPr>
          <w:trHeight w:val="20"/>
        </w:trPr>
        <w:tc>
          <w:tcPr>
            <w:tcW w:w="10548" w:type="dxa"/>
            <w:tcBorders>
              <w:top w:val="thinThickSmallGap" w:sz="24" w:space="0" w:color="auto"/>
              <w:left w:val="nil"/>
              <w:bottom w:val="nil"/>
              <w:right w:val="nil"/>
            </w:tcBorders>
            <w:hideMark/>
          </w:tcPr>
          <w:p w:rsidR="0008382F" w:rsidRPr="0008382F" w:rsidRDefault="0008382F" w:rsidP="0008382F">
            <w:pPr>
              <w:ind w:left="-993" w:firstLine="993"/>
              <w:rPr>
                <w:sz w:val="20"/>
                <w:szCs w:val="20"/>
              </w:rPr>
            </w:pPr>
            <w:r w:rsidRPr="0008382F">
              <w:rPr>
                <w:sz w:val="20"/>
                <w:szCs w:val="20"/>
              </w:rPr>
              <w:t xml:space="preserve">   Тираж 4 экземпляра, ответственный за выпуск  Коновальчик Н.Н.                                                                    Бесплатно</w:t>
            </w:r>
          </w:p>
        </w:tc>
      </w:tr>
    </w:tbl>
    <w:p w:rsidR="005A498A" w:rsidRPr="0008382F" w:rsidRDefault="005A498A" w:rsidP="00491F2C">
      <w:pPr>
        <w:framePr w:w="10754" w:wrap="auto" w:hAnchor="text" w:x="1276"/>
        <w:autoSpaceDE w:val="0"/>
        <w:autoSpaceDN w:val="0"/>
        <w:adjustRightInd w:val="0"/>
        <w:ind w:left="-567"/>
        <w:jc w:val="both"/>
        <w:rPr>
          <w:sz w:val="20"/>
          <w:szCs w:val="20"/>
          <w:lang w:eastAsia="en-US"/>
        </w:rPr>
        <w:sectPr w:rsidR="005A498A" w:rsidRPr="0008382F" w:rsidSect="0008382F">
          <w:headerReference w:type="default" r:id="rId13"/>
          <w:pgSz w:w="11909" w:h="16838"/>
          <w:pgMar w:top="851" w:right="567" w:bottom="851" w:left="851" w:header="0" w:footer="6" w:gutter="851"/>
          <w:cols w:space="720"/>
          <w:noEndnote/>
          <w:docGrid w:linePitch="360"/>
        </w:sectPr>
      </w:pPr>
    </w:p>
    <w:p w:rsidR="005A498A" w:rsidRPr="0008382F" w:rsidRDefault="005A498A" w:rsidP="0008382F">
      <w:pPr>
        <w:rPr>
          <w:b/>
          <w:sz w:val="20"/>
          <w:szCs w:val="20"/>
        </w:rPr>
        <w:sectPr w:rsidR="005A498A" w:rsidRPr="0008382F" w:rsidSect="005A498A">
          <w:pgSz w:w="11909" w:h="16838"/>
          <w:pgMar w:top="851" w:right="567" w:bottom="851" w:left="851" w:header="0" w:footer="3" w:gutter="851"/>
          <w:cols w:space="720"/>
          <w:noEndnote/>
          <w:docGrid w:linePitch="360"/>
        </w:sectPr>
      </w:pPr>
    </w:p>
    <w:p w:rsidR="007E158F" w:rsidRPr="0008382F" w:rsidRDefault="007E158F" w:rsidP="0008382F">
      <w:pPr>
        <w:rPr>
          <w:sz w:val="20"/>
          <w:szCs w:val="20"/>
          <w:lang w:eastAsia="ar-SA"/>
        </w:rPr>
      </w:pPr>
    </w:p>
    <w:sectPr w:rsidR="007E158F" w:rsidRPr="0008382F" w:rsidSect="00751F42">
      <w:headerReference w:type="default" r:id="rId14"/>
      <w:footerReference w:type="default" r:id="rId15"/>
      <w:pgSz w:w="11909" w:h="16840"/>
      <w:pgMar w:top="851" w:right="567"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A5" w:rsidRDefault="00131CA5">
      <w:r>
        <w:separator/>
      </w:r>
    </w:p>
  </w:endnote>
  <w:endnote w:type="continuationSeparator" w:id="0">
    <w:p w:rsidR="00131CA5" w:rsidRDefault="0013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8A" w:rsidRPr="00DF01B1" w:rsidRDefault="005A498A">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A5" w:rsidRDefault="00131CA5">
      <w:r>
        <w:separator/>
      </w:r>
    </w:p>
  </w:footnote>
  <w:footnote w:type="continuationSeparator" w:id="0">
    <w:p w:rsidR="00131CA5" w:rsidRDefault="00131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78458"/>
      <w:docPartObj>
        <w:docPartGallery w:val="Page Numbers (Top of Page)"/>
        <w:docPartUnique/>
      </w:docPartObj>
    </w:sdtPr>
    <w:sdtEndPr/>
    <w:sdtContent>
      <w:p w:rsidR="005A498A" w:rsidRDefault="005A498A">
        <w:pPr>
          <w:pStyle w:val="af1"/>
          <w:jc w:val="center"/>
        </w:pPr>
        <w:r>
          <w:rPr>
            <w:lang w:val="ru-RU"/>
          </w:rPr>
          <w:t xml:space="preserve"> </w:t>
        </w:r>
      </w:p>
    </w:sdtContent>
  </w:sdt>
  <w:p w:rsidR="005A498A" w:rsidRDefault="005A498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8A" w:rsidRDefault="005A498A"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B1A25BB"/>
    <w:multiLevelType w:val="multilevel"/>
    <w:tmpl w:val="6CCC68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1">
    <w:nsid w:val="53C564A7"/>
    <w:multiLevelType w:val="hybridMultilevel"/>
    <w:tmpl w:val="C5A6E2B6"/>
    <w:lvl w:ilvl="0" w:tplc="E2A4492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527004E"/>
    <w:multiLevelType w:val="multilevel"/>
    <w:tmpl w:val="E1FAB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616941CC"/>
    <w:multiLevelType w:val="multilevel"/>
    <w:tmpl w:val="03483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DA7101"/>
    <w:multiLevelType w:val="multilevel"/>
    <w:tmpl w:val="F236B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F24818"/>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num w:numId="1">
    <w:abstractNumId w:val="2"/>
  </w:num>
  <w:num w:numId="2">
    <w:abstractNumId w:val="8"/>
  </w:num>
  <w:num w:numId="3">
    <w:abstractNumId w:val="7"/>
  </w:num>
  <w:num w:numId="4">
    <w:abstractNumId w:val="1"/>
  </w:num>
  <w:num w:numId="5">
    <w:abstractNumId w:val="3"/>
  </w:num>
  <w:num w:numId="6">
    <w:abstractNumId w:val="9"/>
  </w:num>
  <w:num w:numId="7">
    <w:abstractNumId w:val="13"/>
  </w:num>
  <w:num w:numId="8">
    <w:abstractNumId w:val="5"/>
  </w:num>
  <w:num w:numId="9">
    <w:abstractNumId w:val="6"/>
  </w:num>
  <w:num w:numId="10">
    <w:abstractNumId w:val="16"/>
  </w:num>
  <w:num w:numId="11">
    <w:abstractNumId w:val="10"/>
  </w:num>
  <w:num w:numId="12">
    <w:abstractNumId w:val="12"/>
  </w:num>
  <w:num w:numId="13">
    <w:abstractNumId w:val="14"/>
  </w:num>
  <w:num w:numId="14">
    <w:abstractNumId w:val="15"/>
  </w:num>
  <w:num w:numId="15">
    <w:abstractNumId w:val="4"/>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382F"/>
    <w:rsid w:val="00086D75"/>
    <w:rsid w:val="000909C4"/>
    <w:rsid w:val="00093F0E"/>
    <w:rsid w:val="000967F7"/>
    <w:rsid w:val="000A37EA"/>
    <w:rsid w:val="000A5338"/>
    <w:rsid w:val="000A6C7C"/>
    <w:rsid w:val="000B0824"/>
    <w:rsid w:val="000B4B9D"/>
    <w:rsid w:val="000B5255"/>
    <w:rsid w:val="000B52C5"/>
    <w:rsid w:val="000B5F44"/>
    <w:rsid w:val="000C55FF"/>
    <w:rsid w:val="000D72E6"/>
    <w:rsid w:val="000E13FA"/>
    <w:rsid w:val="000E17A8"/>
    <w:rsid w:val="000E1C31"/>
    <w:rsid w:val="000E46D6"/>
    <w:rsid w:val="000F223D"/>
    <w:rsid w:val="000F294D"/>
    <w:rsid w:val="00100A2F"/>
    <w:rsid w:val="0010651F"/>
    <w:rsid w:val="0010777D"/>
    <w:rsid w:val="00112BB3"/>
    <w:rsid w:val="00115330"/>
    <w:rsid w:val="001154C7"/>
    <w:rsid w:val="00115A70"/>
    <w:rsid w:val="00117DBF"/>
    <w:rsid w:val="00117F4C"/>
    <w:rsid w:val="00121499"/>
    <w:rsid w:val="00122F7C"/>
    <w:rsid w:val="00131592"/>
    <w:rsid w:val="00131CA5"/>
    <w:rsid w:val="00133490"/>
    <w:rsid w:val="001354DD"/>
    <w:rsid w:val="00137C23"/>
    <w:rsid w:val="00140FC7"/>
    <w:rsid w:val="001434BB"/>
    <w:rsid w:val="00151388"/>
    <w:rsid w:val="00152DB1"/>
    <w:rsid w:val="00161820"/>
    <w:rsid w:val="0016661F"/>
    <w:rsid w:val="00166D0F"/>
    <w:rsid w:val="0017083D"/>
    <w:rsid w:val="0017224D"/>
    <w:rsid w:val="00175B15"/>
    <w:rsid w:val="00175C9E"/>
    <w:rsid w:val="0017649C"/>
    <w:rsid w:val="0018135D"/>
    <w:rsid w:val="00183369"/>
    <w:rsid w:val="00192749"/>
    <w:rsid w:val="001A1CE7"/>
    <w:rsid w:val="001B2A99"/>
    <w:rsid w:val="001B2EF2"/>
    <w:rsid w:val="001B4D34"/>
    <w:rsid w:val="001C25D1"/>
    <w:rsid w:val="001C39B0"/>
    <w:rsid w:val="001D16B8"/>
    <w:rsid w:val="001D55C9"/>
    <w:rsid w:val="001D71D1"/>
    <w:rsid w:val="001D79A7"/>
    <w:rsid w:val="001E1099"/>
    <w:rsid w:val="001E2FC2"/>
    <w:rsid w:val="001E5287"/>
    <w:rsid w:val="001F550B"/>
    <w:rsid w:val="001F755D"/>
    <w:rsid w:val="0020138E"/>
    <w:rsid w:val="00201C25"/>
    <w:rsid w:val="0020476B"/>
    <w:rsid w:val="0020565D"/>
    <w:rsid w:val="002071DE"/>
    <w:rsid w:val="00221B29"/>
    <w:rsid w:val="00222610"/>
    <w:rsid w:val="00224DE6"/>
    <w:rsid w:val="00226C99"/>
    <w:rsid w:val="00235D1E"/>
    <w:rsid w:val="00240923"/>
    <w:rsid w:val="00246AFC"/>
    <w:rsid w:val="00250721"/>
    <w:rsid w:val="00254DC9"/>
    <w:rsid w:val="00255A3D"/>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2F5820"/>
    <w:rsid w:val="003011B7"/>
    <w:rsid w:val="003062D3"/>
    <w:rsid w:val="00311921"/>
    <w:rsid w:val="00311F86"/>
    <w:rsid w:val="0033054F"/>
    <w:rsid w:val="00330FF8"/>
    <w:rsid w:val="003320EC"/>
    <w:rsid w:val="0033404F"/>
    <w:rsid w:val="00334734"/>
    <w:rsid w:val="00345993"/>
    <w:rsid w:val="00354510"/>
    <w:rsid w:val="00356D1C"/>
    <w:rsid w:val="00357467"/>
    <w:rsid w:val="0036072A"/>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22B06"/>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6D9"/>
    <w:rsid w:val="004808DB"/>
    <w:rsid w:val="00487376"/>
    <w:rsid w:val="00491124"/>
    <w:rsid w:val="00491F2C"/>
    <w:rsid w:val="004B06C8"/>
    <w:rsid w:val="004B1426"/>
    <w:rsid w:val="004B30C0"/>
    <w:rsid w:val="004B4A9A"/>
    <w:rsid w:val="004B513A"/>
    <w:rsid w:val="004B5180"/>
    <w:rsid w:val="004B6DC5"/>
    <w:rsid w:val="004B6F13"/>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F53"/>
    <w:rsid w:val="00596F40"/>
    <w:rsid w:val="005972C9"/>
    <w:rsid w:val="005974D2"/>
    <w:rsid w:val="005A265B"/>
    <w:rsid w:val="005A424D"/>
    <w:rsid w:val="005A498A"/>
    <w:rsid w:val="005A7A88"/>
    <w:rsid w:val="005B6248"/>
    <w:rsid w:val="005D2AF8"/>
    <w:rsid w:val="005D2BDD"/>
    <w:rsid w:val="005D46D1"/>
    <w:rsid w:val="005D4A2C"/>
    <w:rsid w:val="005D540A"/>
    <w:rsid w:val="005D6CE0"/>
    <w:rsid w:val="005D7D36"/>
    <w:rsid w:val="005E28A3"/>
    <w:rsid w:val="005E428D"/>
    <w:rsid w:val="005E4A95"/>
    <w:rsid w:val="005E4DF2"/>
    <w:rsid w:val="005E62A5"/>
    <w:rsid w:val="005F7D9C"/>
    <w:rsid w:val="0060325C"/>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56366"/>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6923"/>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CB6"/>
    <w:rsid w:val="00737FE3"/>
    <w:rsid w:val="007424D7"/>
    <w:rsid w:val="00743E56"/>
    <w:rsid w:val="007443B3"/>
    <w:rsid w:val="00747A94"/>
    <w:rsid w:val="00751F42"/>
    <w:rsid w:val="00755AEB"/>
    <w:rsid w:val="0076317C"/>
    <w:rsid w:val="007663A0"/>
    <w:rsid w:val="007704B2"/>
    <w:rsid w:val="007758B2"/>
    <w:rsid w:val="007832F1"/>
    <w:rsid w:val="007867C5"/>
    <w:rsid w:val="00786E11"/>
    <w:rsid w:val="007A025B"/>
    <w:rsid w:val="007A193C"/>
    <w:rsid w:val="007A26E2"/>
    <w:rsid w:val="007A48F8"/>
    <w:rsid w:val="007A5568"/>
    <w:rsid w:val="007B0DF5"/>
    <w:rsid w:val="007B2350"/>
    <w:rsid w:val="007B26AB"/>
    <w:rsid w:val="007B6021"/>
    <w:rsid w:val="007B76D4"/>
    <w:rsid w:val="007C4776"/>
    <w:rsid w:val="007C5617"/>
    <w:rsid w:val="007C59EC"/>
    <w:rsid w:val="007C6121"/>
    <w:rsid w:val="007C7C9A"/>
    <w:rsid w:val="007D0B26"/>
    <w:rsid w:val="007D1E20"/>
    <w:rsid w:val="007D316E"/>
    <w:rsid w:val="007D32B8"/>
    <w:rsid w:val="007D4287"/>
    <w:rsid w:val="007E158F"/>
    <w:rsid w:val="007E20A3"/>
    <w:rsid w:val="007E46D0"/>
    <w:rsid w:val="007F1020"/>
    <w:rsid w:val="007F291B"/>
    <w:rsid w:val="007F3EE7"/>
    <w:rsid w:val="008018CD"/>
    <w:rsid w:val="00804A44"/>
    <w:rsid w:val="00804D19"/>
    <w:rsid w:val="0080782C"/>
    <w:rsid w:val="008150BD"/>
    <w:rsid w:val="00815BB0"/>
    <w:rsid w:val="00821A25"/>
    <w:rsid w:val="008327FC"/>
    <w:rsid w:val="00840DF7"/>
    <w:rsid w:val="00842B50"/>
    <w:rsid w:val="00846D9C"/>
    <w:rsid w:val="0084776B"/>
    <w:rsid w:val="00850406"/>
    <w:rsid w:val="00850743"/>
    <w:rsid w:val="0086094F"/>
    <w:rsid w:val="00865BFA"/>
    <w:rsid w:val="0086727E"/>
    <w:rsid w:val="00884B25"/>
    <w:rsid w:val="00893984"/>
    <w:rsid w:val="008951AC"/>
    <w:rsid w:val="008951EA"/>
    <w:rsid w:val="008954BD"/>
    <w:rsid w:val="00897811"/>
    <w:rsid w:val="008A0763"/>
    <w:rsid w:val="008A52B1"/>
    <w:rsid w:val="008A6A13"/>
    <w:rsid w:val="008B08A6"/>
    <w:rsid w:val="008B7958"/>
    <w:rsid w:val="008C2421"/>
    <w:rsid w:val="008C40B9"/>
    <w:rsid w:val="008C6B3C"/>
    <w:rsid w:val="008C732E"/>
    <w:rsid w:val="008D1072"/>
    <w:rsid w:val="008D33D4"/>
    <w:rsid w:val="008D4C8B"/>
    <w:rsid w:val="008E2087"/>
    <w:rsid w:val="008E2B76"/>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5BE9"/>
    <w:rsid w:val="00A31F28"/>
    <w:rsid w:val="00A360A7"/>
    <w:rsid w:val="00A4612F"/>
    <w:rsid w:val="00A520EF"/>
    <w:rsid w:val="00A56518"/>
    <w:rsid w:val="00A568F2"/>
    <w:rsid w:val="00A621D2"/>
    <w:rsid w:val="00A63196"/>
    <w:rsid w:val="00A67391"/>
    <w:rsid w:val="00A77853"/>
    <w:rsid w:val="00A8379B"/>
    <w:rsid w:val="00A84123"/>
    <w:rsid w:val="00A87C02"/>
    <w:rsid w:val="00A97BD4"/>
    <w:rsid w:val="00AA01CD"/>
    <w:rsid w:val="00AA04E7"/>
    <w:rsid w:val="00AB0970"/>
    <w:rsid w:val="00AB2259"/>
    <w:rsid w:val="00AB246D"/>
    <w:rsid w:val="00AB3A14"/>
    <w:rsid w:val="00AC05DE"/>
    <w:rsid w:val="00AF13D2"/>
    <w:rsid w:val="00AF2186"/>
    <w:rsid w:val="00AF3135"/>
    <w:rsid w:val="00AF3B02"/>
    <w:rsid w:val="00AF4D74"/>
    <w:rsid w:val="00AF4DE2"/>
    <w:rsid w:val="00AF4E36"/>
    <w:rsid w:val="00AF7563"/>
    <w:rsid w:val="00AF7BEE"/>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0445D"/>
    <w:rsid w:val="00C1073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45F3"/>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6051"/>
    <w:rsid w:val="00E67A09"/>
    <w:rsid w:val="00E72004"/>
    <w:rsid w:val="00E73653"/>
    <w:rsid w:val="00E76442"/>
    <w:rsid w:val="00E81F4E"/>
    <w:rsid w:val="00E831D2"/>
    <w:rsid w:val="00E842EC"/>
    <w:rsid w:val="00E941E9"/>
    <w:rsid w:val="00E964D4"/>
    <w:rsid w:val="00E977CC"/>
    <w:rsid w:val="00EA6D7B"/>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440E9"/>
    <w:rsid w:val="00F50942"/>
    <w:rsid w:val="00F51737"/>
    <w:rsid w:val="00F623C6"/>
    <w:rsid w:val="00F63553"/>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25B1"/>
    <w:rsid w:val="00FC6179"/>
    <w:rsid w:val="00FC6F7A"/>
    <w:rsid w:val="00FE0752"/>
    <w:rsid w:val="00FE34B1"/>
    <w:rsid w:val="00FF2948"/>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7"/>
    <w:uiPriority w:val="59"/>
    <w:rsid w:val="00FF2948"/>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4"/>
    <w:uiPriority w:val="99"/>
    <w:semiHidden/>
    <w:unhideWhenUsed/>
    <w:rsid w:val="000E13FA"/>
  </w:style>
  <w:style w:type="table" w:customStyle="1" w:styleId="261">
    <w:name w:val="Сетка таблицы26"/>
    <w:basedOn w:val="a3"/>
    <w:next w:val="a7"/>
    <w:uiPriority w:val="59"/>
    <w:rsid w:val="000E1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uiPriority w:val="99"/>
    <w:semiHidden/>
    <w:unhideWhenUsed/>
    <w:rsid w:val="000E13FA"/>
  </w:style>
  <w:style w:type="paragraph" w:customStyle="1" w:styleId="affffa">
    <w:name w:val="Знак Знак Знак Знак"/>
    <w:basedOn w:val="a1"/>
    <w:next w:val="a1"/>
    <w:semiHidden/>
    <w:rsid w:val="000E13FA"/>
    <w:pPr>
      <w:spacing w:after="160" w:line="240" w:lineRule="exact"/>
    </w:pPr>
    <w:rPr>
      <w:rFonts w:ascii="Arial" w:hAnsi="Arial" w:cs="Arial"/>
      <w:sz w:val="20"/>
      <w:szCs w:val="20"/>
      <w:lang w:val="en-US" w:eastAsia="en-US"/>
    </w:rPr>
  </w:style>
  <w:style w:type="table" w:customStyle="1" w:styleId="271">
    <w:name w:val="Сетка таблицы27"/>
    <w:basedOn w:val="a3"/>
    <w:next w:val="a7"/>
    <w:rsid w:val="000E13F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B26AB"/>
  </w:style>
  <w:style w:type="table" w:customStyle="1" w:styleId="281">
    <w:name w:val="Сетка таблицы28"/>
    <w:basedOn w:val="a3"/>
    <w:next w:val="a7"/>
    <w:rsid w:val="007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7"/>
    <w:uiPriority w:val="59"/>
    <w:rsid w:val="00FF2948"/>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4"/>
    <w:uiPriority w:val="99"/>
    <w:semiHidden/>
    <w:unhideWhenUsed/>
    <w:rsid w:val="000E13FA"/>
  </w:style>
  <w:style w:type="table" w:customStyle="1" w:styleId="261">
    <w:name w:val="Сетка таблицы26"/>
    <w:basedOn w:val="a3"/>
    <w:next w:val="a7"/>
    <w:uiPriority w:val="59"/>
    <w:rsid w:val="000E1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uiPriority w:val="99"/>
    <w:semiHidden/>
    <w:unhideWhenUsed/>
    <w:rsid w:val="000E13FA"/>
  </w:style>
  <w:style w:type="paragraph" w:customStyle="1" w:styleId="affffa">
    <w:name w:val="Знак Знак Знак Знак"/>
    <w:basedOn w:val="a1"/>
    <w:next w:val="a1"/>
    <w:semiHidden/>
    <w:rsid w:val="000E13FA"/>
    <w:pPr>
      <w:spacing w:after="160" w:line="240" w:lineRule="exact"/>
    </w:pPr>
    <w:rPr>
      <w:rFonts w:ascii="Arial" w:hAnsi="Arial" w:cs="Arial"/>
      <w:sz w:val="20"/>
      <w:szCs w:val="20"/>
      <w:lang w:val="en-US" w:eastAsia="en-US"/>
    </w:rPr>
  </w:style>
  <w:style w:type="table" w:customStyle="1" w:styleId="271">
    <w:name w:val="Сетка таблицы27"/>
    <w:basedOn w:val="a3"/>
    <w:next w:val="a7"/>
    <w:rsid w:val="000E13F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B26AB"/>
  </w:style>
  <w:style w:type="table" w:customStyle="1" w:styleId="281">
    <w:name w:val="Сетка таблицы28"/>
    <w:basedOn w:val="a3"/>
    <w:next w:val="a7"/>
    <w:rsid w:val="007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1527">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ghltd.yandex.net/yandbtm?text=%D0%9F%D0%BE%D1%80%D1%8F%D0%B4%D0%BE%D0%BA%20%D0%B2%D0%B5%D0%B4%D0%B5%D0%BD%D0%B8%D1%8F%20%D0%BC%D1%83%D0%BD%D0%B8%D1%86%D0%B8%D0%BF%D0%B0%D0%BB%D1%8C%D0%BD%D0%BE%D0%B9%20%D0%B4%D0%BE%D0%BB%D0%B3%D0%BE%D0%B2%D0%BE%D0%B9%20%D0%BA%D0%BD%D0%B8%D0%B3%D0%B8&amp;url=http%3A%2F%2Fribalovo.tomsk.ru%2Ffiles%2Fdoc%2F11_Post_110_230611.doc&amp;fmode=envelope&amp;lr=24&amp;l10n=ru&amp;mime=doc&amp;sign=1f4e464fd9304f793ec36c6cf425890e&amp;keyno=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ghltd.yandex.net/yandbtm?text=%D0%9F%D0%BE%D1%80%D1%8F%D0%B4%D0%BE%D0%BA%20%D0%B2%D0%B5%D0%B4%D0%B5%D0%BD%D0%B8%D1%8F%20%D0%BC%D1%83%D0%BD%D0%B8%D1%86%D0%B8%D0%BF%D0%B0%D0%BB%D1%8C%D0%BD%D0%BE%D0%B9%20%D0%B4%D0%BE%D0%BB%D0%B3%D0%BE%D0%B2%D0%BE%D0%B9%20%D0%BA%D0%BD%D0%B8%D0%B3%D0%B8&amp;url=http%3A%2F%2Fribalovo.tomsk.ru%2Ffiles%2Fdoc%2F11_Post_110_230611.doc&amp;fmode=envelope&amp;lr=24&amp;l10n=ru&amp;mime=doc&amp;sign=1f4e464fd9304f793ec36c6cf425890e&amp;keyno=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hghltd.yandex.net/yandbtm?text=%D0%9F%D0%BE%D1%80%D1%8F%D0%B4%D0%BE%D0%BA%20%D0%B2%D0%B5%D0%B4%D0%B5%D0%BD%D0%B8%D1%8F%20%D0%BC%D1%83%D0%BD%D0%B8%D1%86%D0%B8%D0%BF%D0%B0%D0%BB%D1%8C%D0%BD%D0%BE%D0%B9%20%D0%B4%D0%BE%D0%BB%D0%B3%D0%BE%D0%B2%D0%BE%D0%B9%20%D0%BA%D0%BD%D0%B8%D0%B3%D0%B8&amp;url=http%3A%2F%2Fribalovo.tomsk.ru%2Ffiles%2Fdoc%2F11_Post_110_230611.doc&amp;fmode=envelope&amp;lr=24&amp;l10n=ru&amp;mime=doc&amp;sign=1f4e464fd9304f793ec36c6cf425890e&amp;keyno=0" TargetMode="External"/><Relationship Id="rId4" Type="http://schemas.microsoft.com/office/2007/relationships/stylesWithEffects" Target="stylesWithEffects.xml"/><Relationship Id="rId9" Type="http://schemas.openxmlformats.org/officeDocument/2006/relationships/hyperlink" Target="http://hghltd.yandex.net/yandbtm?text=%D0%9F%D0%BE%D1%80%D1%8F%D0%B4%D0%BE%D0%BA%20%D0%B2%D0%B5%D0%B4%D0%B5%D0%BD%D0%B8%D1%8F%20%D0%BC%D1%83%D0%BD%D0%B8%D1%86%D0%B8%D0%BF%D0%B0%D0%BB%D1%8C%D0%BD%D0%BE%D0%B9%20%D0%B4%D0%BE%D0%BB%D0%B3%D0%BE%D0%B2%D0%BE%D0%B9%20%D0%BA%D0%BD%D0%B8%D0%B3%D0%B8&amp;url=http%3A%2F%2Fribalovo.tomsk.ru%2Ffiles%2Fdoc%2F11_Post_110_230611.doc&amp;fmode=envelope&amp;lr=24&amp;l10n=ru&amp;mime=doc&amp;sign=1f4e464fd9304f793ec36c6cf425890e&amp;keyno=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B8F3-7D13-4353-888C-010F62CF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11</Pages>
  <Words>4233</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28306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186</cp:revision>
  <cp:lastPrinted>2018-05-14T02:37:00Z</cp:lastPrinted>
  <dcterms:created xsi:type="dcterms:W3CDTF">2016-06-03T04:00:00Z</dcterms:created>
  <dcterms:modified xsi:type="dcterms:W3CDTF">2018-06-29T05:04:00Z</dcterms:modified>
</cp:coreProperties>
</file>