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</w:t>
      </w:r>
      <w:r w:rsidR="006248B5">
        <w:t>7</w:t>
      </w:r>
      <w:r>
        <w:t>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48B5">
        <w:t>50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6248B5">
        <w:rPr>
          <w:rFonts w:ascii="Times New Roman" w:hAnsi="Times New Roman" w:cs="Times New Roman"/>
          <w:sz w:val="24"/>
          <w:szCs w:val="24"/>
        </w:rPr>
        <w:t>04</w:t>
      </w:r>
      <w:r w:rsidR="007B4DE4">
        <w:rPr>
          <w:rFonts w:ascii="Times New Roman" w:hAnsi="Times New Roman" w:cs="Times New Roman"/>
          <w:sz w:val="24"/>
          <w:szCs w:val="24"/>
        </w:rPr>
        <w:t>08.2014 № 47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7B4DE4">
        <w:rPr>
          <w:rFonts w:ascii="Times New Roman" w:hAnsi="Times New Roman" w:cs="Times New Roman"/>
          <w:sz w:val="24"/>
          <w:szCs w:val="24"/>
        </w:rPr>
        <w:t>5</w:t>
      </w:r>
      <w:r w:rsidR="006248B5">
        <w:rPr>
          <w:rFonts w:ascii="Times New Roman" w:hAnsi="Times New Roman" w:cs="Times New Roman"/>
          <w:sz w:val="24"/>
          <w:szCs w:val="24"/>
        </w:rPr>
        <w:t>5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7B4DE4">
        <w:t>0</w:t>
      </w:r>
      <w:r w:rsidR="006248B5">
        <w:t>4</w:t>
      </w:r>
      <w:r w:rsidR="007B4DE4">
        <w:t>.08.2014</w:t>
      </w:r>
      <w:r w:rsidR="00443BEC">
        <w:t xml:space="preserve"> № </w:t>
      </w:r>
      <w:r w:rsidR="006248B5">
        <w:t>51</w:t>
      </w:r>
      <w:r w:rsidR="00443BEC">
        <w:t xml:space="preserve"> 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6248B5">
        <w:t xml:space="preserve">Признание жилых помещений муниципального жилищного фонда </w:t>
      </w:r>
      <w:proofErr w:type="gramStart"/>
      <w:r w:rsidR="006248B5">
        <w:t>непригодными</w:t>
      </w:r>
      <w:proofErr w:type="gramEnd"/>
      <w:r w:rsidR="006248B5">
        <w:t xml:space="preserve"> для проживания и многоквартирного дома аварийным и подлежащим сносу или реконструкции</w:t>
      </w:r>
      <w:bookmarkStart w:id="0" w:name="_GoBack"/>
      <w:bookmarkEnd w:id="0"/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6248B5">
        <w:t>55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6248B5">
        <w:t>6, 17, 30, 33, 48, 64, 65, 66, 68, 69, 87, 118, 119</w:t>
      </w:r>
      <w:r w:rsidR="007B4DE4">
        <w:t>, приложения 2,</w:t>
      </w:r>
      <w:r w:rsidR="00627CF5">
        <w:t xml:space="preserve">  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7B4DE4" w:rsidRDefault="007B4DE4" w:rsidP="00E9019A">
      <w:pPr>
        <w:tabs>
          <w:tab w:val="left" w:pos="1276"/>
        </w:tabs>
        <w:ind w:firstLine="709"/>
        <w:jc w:val="both"/>
      </w:pPr>
      <w:r>
        <w:t>2)</w:t>
      </w:r>
      <w:r w:rsidRPr="007B4DE4">
        <w:t xml:space="preserve"> </w:t>
      </w:r>
      <w:r>
        <w:t xml:space="preserve">из пункта </w:t>
      </w:r>
      <w:r w:rsidR="006248B5">
        <w:t>8</w:t>
      </w:r>
      <w:r>
        <w:t xml:space="preserve"> слова «</w:t>
      </w:r>
      <w:r w:rsidR="006248B5" w:rsidRPr="006248B5">
        <w:rPr>
          <w:b/>
        </w:rPr>
        <w:t>посредством автоматизированной информационной системы «Портал государственных и муниципальных услуг Томской области»</w:t>
      </w:r>
      <w:r w:rsidR="006248B5">
        <w:rPr>
          <w:b/>
        </w:rPr>
        <w:t>: http://pgs.tomsk.gov.ru/</w:t>
      </w:r>
      <w:r>
        <w:t>» исключить;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A1" w:rsidRDefault="001D7DA1" w:rsidP="00FD2D0F">
      <w:r>
        <w:separator/>
      </w:r>
    </w:p>
  </w:endnote>
  <w:endnote w:type="continuationSeparator" w:id="0">
    <w:p w:rsidR="001D7DA1" w:rsidRDefault="001D7DA1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A1" w:rsidRDefault="001D7DA1" w:rsidP="00FD2D0F">
      <w:r>
        <w:separator/>
      </w:r>
    </w:p>
  </w:footnote>
  <w:footnote w:type="continuationSeparator" w:id="0">
    <w:p w:rsidR="001D7DA1" w:rsidRDefault="001D7DA1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DA1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8B5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2017-07-17T04:20:00Z</cp:lastPrinted>
  <dcterms:created xsi:type="dcterms:W3CDTF">2017-07-17T04:20:00Z</dcterms:created>
  <dcterms:modified xsi:type="dcterms:W3CDTF">2017-07-17T04:20:00Z</dcterms:modified>
</cp:coreProperties>
</file>