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B" w:rsidRPr="00AD6AFB" w:rsidRDefault="00AD6AFB" w:rsidP="00A377F7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АДМИНИСТРАЦИЯ</w:t>
      </w:r>
    </w:p>
    <w:p w:rsidR="00AD6AFB" w:rsidRPr="00AD6AFB" w:rsidRDefault="00AD6AFB" w:rsidP="00AD6AFB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БЕРЕГАЕВСКОГО СЕЛЬСКОГО ПОСЕЛЕНИЯ</w:t>
      </w:r>
    </w:p>
    <w:p w:rsidR="00AD6AFB" w:rsidRPr="00AD6AFB" w:rsidRDefault="00AD6AFB" w:rsidP="00AD6AFB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AD6AFB" w:rsidRPr="00AD6AFB" w:rsidRDefault="00AD6AFB" w:rsidP="00AD6AFB">
      <w:pPr>
        <w:keepNext/>
        <w:keepLines/>
        <w:tabs>
          <w:tab w:val="left" w:pos="708"/>
        </w:tabs>
        <w:suppressAutoHyphens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AD6AFB" w:rsidRPr="00AD6AFB" w:rsidRDefault="00AD6AFB" w:rsidP="00AD6AF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636911, п.</w:t>
      </w:r>
      <w:r w:rsidR="00974F0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Берегаево, пл. Пушкина, д.2                                       </w:t>
      </w:r>
      <w:r w:rsidR="00974F01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                              </w:t>
      </w:r>
      <w:r w:rsidRPr="00AD6AF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тел. 33-1-89</w:t>
      </w:r>
    </w:p>
    <w:p w:rsidR="00AD6AFB" w:rsidRPr="00AD6AFB" w:rsidRDefault="005B762E" w:rsidP="00AD6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D6AFB" w:rsidRPr="00AD6AFB">
        <w:rPr>
          <w:rFonts w:ascii="Times New Roman" w:hAnsi="Times New Roman" w:cs="Times New Roman"/>
          <w:sz w:val="24"/>
          <w:szCs w:val="24"/>
        </w:rPr>
        <w:t>.0</w:t>
      </w:r>
      <w:r w:rsidR="00ED63AF">
        <w:rPr>
          <w:rFonts w:ascii="Times New Roman" w:hAnsi="Times New Roman" w:cs="Times New Roman"/>
          <w:sz w:val="24"/>
          <w:szCs w:val="24"/>
        </w:rPr>
        <w:t>9</w:t>
      </w:r>
      <w:r w:rsidR="00AD6AFB" w:rsidRPr="00AD6AFB">
        <w:rPr>
          <w:rFonts w:ascii="Times New Roman" w:hAnsi="Times New Roman" w:cs="Times New Roman"/>
          <w:sz w:val="24"/>
          <w:szCs w:val="24"/>
        </w:rPr>
        <w:t xml:space="preserve">.2014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AD6AFB" w:rsidRPr="00AD6AFB" w:rsidRDefault="00AD6AFB" w:rsidP="00AD6AFB">
      <w:pPr>
        <w:rPr>
          <w:rFonts w:ascii="Times New Roman" w:hAnsi="Times New Roman" w:cs="Times New Roman"/>
          <w:sz w:val="24"/>
          <w:szCs w:val="24"/>
        </w:rPr>
      </w:pPr>
    </w:p>
    <w:p w:rsidR="00531A92" w:rsidRPr="00325051" w:rsidRDefault="00531A92" w:rsidP="00531A92"/>
    <w:p w:rsidR="007B56CE" w:rsidRPr="00ED63AF" w:rsidRDefault="00ED63AF" w:rsidP="00AD6AF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D63AF">
        <w:rPr>
          <w:rFonts w:ascii="Times New Roman" w:hAnsi="Times New Roman" w:cs="Times New Roman"/>
          <w:sz w:val="24"/>
          <w:szCs w:val="24"/>
        </w:rPr>
        <w:t>О присвоении адресов сооружениям и земельным участкам</w:t>
      </w:r>
    </w:p>
    <w:p w:rsidR="004120EF" w:rsidRDefault="004120EF" w:rsidP="002C41F2">
      <w:pPr>
        <w:rPr>
          <w:rFonts w:ascii="Times New Roman" w:hAnsi="Times New Roman" w:cs="Times New Roman"/>
          <w:sz w:val="24"/>
          <w:szCs w:val="24"/>
        </w:rPr>
      </w:pPr>
    </w:p>
    <w:p w:rsidR="00885E65" w:rsidRPr="00ED63AF" w:rsidRDefault="00885E65" w:rsidP="002C41F2">
      <w:pPr>
        <w:rPr>
          <w:rFonts w:ascii="Times New Roman" w:hAnsi="Times New Roman" w:cs="Times New Roman"/>
          <w:sz w:val="24"/>
          <w:szCs w:val="24"/>
        </w:rPr>
      </w:pPr>
    </w:p>
    <w:p w:rsidR="00ED63AF" w:rsidRPr="00F25183" w:rsidRDefault="007B56CE" w:rsidP="00F2518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AF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ED63AF">
        <w:rPr>
          <w:rFonts w:ascii="Times New Roman" w:hAnsi="Times New Roman" w:cs="Times New Roman"/>
          <w:color w:val="000000"/>
          <w:sz w:val="24"/>
          <w:szCs w:val="24"/>
        </w:rPr>
        <w:t>с материалами инвентаризации земельных участков,</w:t>
      </w:r>
    </w:p>
    <w:p w:rsidR="00885E65" w:rsidRDefault="00885E65" w:rsidP="00F25183">
      <w:pPr>
        <w:ind w:firstLine="720"/>
        <w:rPr>
          <w:rFonts w:ascii="Times New Roman" w:hAnsi="Times New Roman" w:cs="Times New Roman"/>
          <w:b/>
          <w:color w:val="000000"/>
        </w:rPr>
      </w:pPr>
    </w:p>
    <w:p w:rsidR="006201D0" w:rsidRDefault="00342C3C" w:rsidP="00F25183">
      <w:pPr>
        <w:ind w:firstLine="720"/>
        <w:rPr>
          <w:rFonts w:ascii="Times New Roman" w:hAnsi="Times New Roman" w:cs="Times New Roman"/>
          <w:b/>
          <w:color w:val="000000"/>
        </w:rPr>
      </w:pPr>
      <w:r w:rsidRPr="00C84C95">
        <w:rPr>
          <w:rFonts w:ascii="Times New Roman" w:hAnsi="Times New Roman" w:cs="Times New Roman"/>
          <w:b/>
          <w:color w:val="000000"/>
        </w:rPr>
        <w:t>ПОСТАНОВЛЯЮ:</w:t>
      </w:r>
    </w:p>
    <w:p w:rsidR="00885E65" w:rsidRPr="00C84C95" w:rsidRDefault="00885E65" w:rsidP="00F25183">
      <w:pPr>
        <w:ind w:firstLine="720"/>
        <w:rPr>
          <w:rFonts w:ascii="Times New Roman" w:hAnsi="Times New Roman" w:cs="Times New Roman"/>
          <w:b/>
          <w:color w:val="000000"/>
        </w:rPr>
      </w:pP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Партизанская вдоль ул. Луговая до ул. Партизанская присвоить адрес: Томская область Тегульдетский район п. Берегаево ул. Луговая, южная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Кирова вдоль ул. Партизанская до ул. Зеленая присвоить адрес: Томская область Тегульдетский район п. Берегаево ул. Партизанская, южная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Кривая вдоль ул. Кирова за поворот земельного участка 32 до ул. Кривая, далее вдоль ул. Кирова  до земельного участка по ул. Партизанская 4 присвоить адрес: Томская область Тегульдетский район п. Берегаево ул. Кирова, южная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Зеленая вдоль ул. Кривая за поворот земельного участка 38 ул. Кривая, далее вдоль ул. Кривая  до ул. Партизанская присвоить адрес: Томская область Тегульдетский район п. Берегаево ул. Кривая, южная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ул. Зеленая до     ул. Мира присвоить адрес: Томская область Тегульдетский район п. Берегаево ул. Зеленая, южная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ул. Набережная между земельными участками по ул. Набережная, 7, 8до ул. Кирова присвоить адрес: Томская область Тегульдетский район п. Берегаево ул. Набережная, юго-восточная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ул. Мира до        ул. Зеленая присвоить адрес: Томская область Тегульдетский район п. Берегаево ул. Мира, южная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ул.8 Марта до ул. Мира, далее вдоль ул. 8 Марта  до ул. Ленинская присвоить адрес: Томская область Тегульдетский район п. Берегаево ул. 8 Марта, восточная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ул. Шевченко до земельного участка по ул. Шевченко, 54 присвоить адрес: Томская область Тегульдетский район п. Берегаево ул. Шевченко, центральная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 xml:space="preserve">Сооружению и земельному участку для размещения автомобильной дороги местного значения в границах населенного пункта от ул. Суворова вдоль ул. Ленинская до ул. Зеленая присвоить адрес: Томская область Тегульдетский район п. Берегаево ул. Ленинская, центральная </w:t>
      </w:r>
      <w:r w:rsidRPr="002C41F2">
        <w:rPr>
          <w:rFonts w:ascii="Times New Roman" w:hAnsi="Times New Roman" w:cs="Times New Roman"/>
          <w:color w:val="000000"/>
          <w:sz w:val="22"/>
          <w:szCs w:val="22"/>
        </w:rPr>
        <w:lastRenderedPageBreak/>
        <w:t>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Ленинская вдоль ул. Герцена до земельного участка по ул. Герцена, 25 присвоить адрес: Томская область Тегульдетский район п. Берегаево ул. Герцена, западная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Ленинская вдоль ул. Садовая до земельного участка по ул. Садовая, 18 присвоить адрес: Томская область Тегульдетский район п. Берегаево ул. Садовая, западная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земельного участка ул. Кирпичная, 1 вдоль ул. Кирпичная до ул. Ленинская далее вдоль ул. Кирпичная до ул. Садовая присвоить адрес: Томская область Тегульдетский район п. Берегаево ул. Кирпичная, западная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Суворова вдоль ул. Восточная до ул. Суворова присвоить адрес: Томская область Тегульдетский район п. Берегаево ул. Восточная, северная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Ленинская вдоль ул. Суворова до земельного участка по ул. Суворова,20 присвоить адрес: Томская область Тегульдетский район п. Берегаево ул. Суворова, северная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Суворова вдоль ул. Деповская до ул. Суворова далее вдоль ул. Деповская до земельного участка по ул. Деповская, 12 присвоить адрес: Томская область Тегульдетский район п. Берегаево ул. Деповская, северо-восточная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Зеленая вдоль ул. Советская до ул. Ленинская присвоить адрес: Томская область Тегульдетский район п. Берегаево ул. Советская, восточная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Восточная вдоль ул. Железнодорожная до земельного участка по ул. Железнодорожная, 1 присвоить адрес: Томская область Тегульдетский район п. Берегаево ул. Железнодорожная, северо-западная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пер. Октябрьский до ул. Ленинская присвоить адрес: Томская область Тегульдетский район  п.   Берегаево пер. Октябрьский, восточная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земельного участка площадь Пушкина, 6 вдоль площади Пушкина до ул. Ленинская далее вдоль площади Пушкина до ул. Шевченко вдоль площади Пушкина до ул. Советская присвоить адрес: Томская область Тегульдетский район п. Берегаево площадь Пушкина, восточная часть кадастрового квартала: 70:13:0100003.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земельного участка ул. Советская, 1 вдоль ул. Советская до моста реки Муны присвоить адрес: Томская область Тегульдетский район д. Красная Горка ул. Советская, центральная часть кадастрового квартала: 70:13:0100005.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ул. Октябрьская до земельного участка ул. Октябрьская, 35/2 присвоить адрес: Томская область Тегульдетский район д. Красная Горка ул. Октябрьская, западная часть кадастрового квартала: 70:13:0100005.</w:t>
      </w:r>
    </w:p>
    <w:p w:rsidR="00C23DA0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моста реки Муны вдоль ул. Заречная до земельного участка ул. Заречная,26/2 присвоить адрес: Томская область Тегульдетский район д. Красная Горка ул. Заречная, восточная часть кадастрового квартала: 70:13:0100005.</w:t>
      </w:r>
    </w:p>
    <w:p w:rsidR="0021588B" w:rsidRPr="002C41F2" w:rsidRDefault="0021588B" w:rsidP="0021588B">
      <w:pPr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lastRenderedPageBreak/>
        <w:t>Сооружению и земельному участку для размещения автомобильной дороги местного значения в границах населенного пункта от ул. Заречная вдоль ул. Набережная до земельного участка ул. Набережная, 14/2 присвоить адрес: Томская область Тегульдетский район д. Красная Горка ул. Набережная, восточная часть кадастрового квартала: 70:13:0100005.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1F2">
        <w:rPr>
          <w:rFonts w:ascii="Times New Roman" w:hAnsi="Times New Roman" w:cs="Times New Roman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вдоль пер. Солнечный до земельного участка пер. Солнечный, 5/2 присвоить адрес: Томская область Тегульдетский район д.   Красная Горка пер. Солнечный, центральная часть кадастрового квартала: 70:13:0100005.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 xml:space="preserve">Сооружению и земельному участку для размещения автомобильной дороги местного значения в границах населенного пункта от ул. Советская вдоль пер. Советский до   </w:t>
      </w:r>
      <w:r w:rsidRPr="002C41F2">
        <w:rPr>
          <w:rFonts w:ascii="Times New Roman" w:hAnsi="Times New Roman" w:cs="Times New Roman"/>
          <w:sz w:val="22"/>
          <w:szCs w:val="22"/>
        </w:rPr>
        <w:t>ул. Советская,</w:t>
      </w:r>
      <w:r w:rsidRPr="002C41F2">
        <w:rPr>
          <w:rFonts w:ascii="Times New Roman" w:hAnsi="Times New Roman" w:cs="Times New Roman"/>
          <w:color w:val="000000"/>
          <w:sz w:val="22"/>
          <w:szCs w:val="22"/>
        </w:rPr>
        <w:t xml:space="preserve"> присвоить адрес: Томская область Тегульдетский район д. Красная Горка пер. Советский, центральная часть кадастрового квартала: 70:13:0100005.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Набережная вдоль пер. Таежный до ул. Заречная присвоить адрес: Томская область Тегульдетский район д. Красная Горка       пер. Таежный, западная часть кадастрового квартала: 70:13:0100005.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Советская   до ул. Заречная присвоить адрес: Томская область Тегульдетский район д. Красная Горка объездная дорога, центральная часть кадастрового квартала: 70:13:0100005.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  дорожного транспорта - дороге на кладбища д. Красная Горка от границы населенного пункта ул. Октябрьская  до кладбища присвоить адрес: Томская область Тегульдетский район   восточная  часть кадастрового квартала: 70:13:0100015.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  дорожного транспорта  - дороге на свалку д. Красная Горка от   кладбища д. Красная Горка до свалки присвоить адрес: Томская область Тегульдетский район   восточная  часть кадастрового квартала: 70:13:0100015.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земельного участка ул. Центральная, 2 вдоль ул. Центральная до ул. Таежная присвоить адрес: Томская область Тегульдетский район п. Красный Яр ул. Центральная, центральная часть кадастрового квартала: 70:13:0100006.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Центральная вдоль ул. Сибирская до земельного участка ул. Сибирская, 6/2 присвоить адрес: Томская область Тегульдетский район п. Красный Яр ул. Сибирская, западная часть кадастрового квартала: 70:13:0100006.</w:t>
      </w:r>
    </w:p>
    <w:p w:rsidR="00C23DA0" w:rsidRPr="002C41F2" w:rsidRDefault="00C23DA0" w:rsidP="00C23DA0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и земельному участку для размещения автомобильной дороги местного значения в границах населенного пункта от ул. Центральная вдоль ул. Таежная     до ул. Центральная присвоить адрес: Томская область Тегульдетский район п. Красный Яр     ул. Таежная, восточная часть кадастрового квартала: 70:13:0100006.</w:t>
      </w:r>
    </w:p>
    <w:p w:rsidR="007B56CE" w:rsidRPr="002C41F2" w:rsidRDefault="00C23DA0" w:rsidP="00A377F7">
      <w:pPr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41F2">
        <w:rPr>
          <w:rFonts w:ascii="Times New Roman" w:hAnsi="Times New Roman" w:cs="Times New Roman"/>
          <w:color w:val="000000"/>
          <w:sz w:val="22"/>
          <w:szCs w:val="22"/>
        </w:rPr>
        <w:t>Сооружению   дорожного транспорта  - дороге на кладбище п. Красный Яр от   дороги   п. Красный Яр - п. Берегаево  до кладбища присвоить адрес:    Томская   область Т</w:t>
      </w:r>
      <w:r w:rsidR="0021588B">
        <w:rPr>
          <w:rFonts w:ascii="Times New Roman" w:hAnsi="Times New Roman" w:cs="Times New Roman"/>
          <w:color w:val="000000"/>
          <w:sz w:val="22"/>
          <w:szCs w:val="22"/>
        </w:rPr>
        <w:t xml:space="preserve">егульдетский район   западная  </w:t>
      </w:r>
      <w:r w:rsidRPr="002C41F2">
        <w:rPr>
          <w:rFonts w:ascii="Times New Roman" w:hAnsi="Times New Roman" w:cs="Times New Roman"/>
          <w:color w:val="000000"/>
          <w:sz w:val="22"/>
          <w:szCs w:val="22"/>
        </w:rPr>
        <w:t>часть кадастрового квартала: 70:13:0100015.</w:t>
      </w:r>
    </w:p>
    <w:p w:rsidR="00A377F7" w:rsidRPr="002C41F2" w:rsidRDefault="00AD6AFB" w:rsidP="00AD6AFB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sub_4"/>
      <w:r w:rsidRPr="002C41F2">
        <w:rPr>
          <w:rFonts w:ascii="Times New Roman" w:eastAsia="Andale Sans UI" w:hAnsi="Times New Roman" w:cs="Times New Roman"/>
          <w:kern w:val="1"/>
          <w:sz w:val="22"/>
          <w:szCs w:val="22"/>
        </w:rPr>
        <w:t>Контроль исполнения настоящего постановления оставляю за собой.</w:t>
      </w:r>
    </w:p>
    <w:p w:rsidR="00885E65" w:rsidRDefault="00885E65" w:rsidP="00AD6A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85E65" w:rsidRDefault="00885E65" w:rsidP="00AD6A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85E65" w:rsidRDefault="00885E65" w:rsidP="00AD6A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85E65" w:rsidRDefault="00885E65" w:rsidP="00AD6A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85E65" w:rsidRDefault="00885E65" w:rsidP="00AD6A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6AFB" w:rsidRPr="002C41F2" w:rsidRDefault="00AD6AFB" w:rsidP="00AD6AF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C41F2">
        <w:rPr>
          <w:rFonts w:ascii="Times New Roman" w:hAnsi="Times New Roman" w:cs="Times New Roman"/>
          <w:sz w:val="22"/>
          <w:szCs w:val="22"/>
        </w:rPr>
        <w:t>Глава поселения                                                                                                               А.Н.</w:t>
      </w:r>
      <w:r w:rsidR="009262E2" w:rsidRPr="002C41F2">
        <w:rPr>
          <w:rFonts w:ascii="Times New Roman" w:hAnsi="Times New Roman" w:cs="Times New Roman"/>
          <w:sz w:val="22"/>
          <w:szCs w:val="22"/>
        </w:rPr>
        <w:t xml:space="preserve"> </w:t>
      </w:r>
      <w:r w:rsidRPr="002C41F2">
        <w:rPr>
          <w:rFonts w:ascii="Times New Roman" w:hAnsi="Times New Roman" w:cs="Times New Roman"/>
          <w:sz w:val="22"/>
          <w:szCs w:val="22"/>
        </w:rPr>
        <w:t>Санько</w:t>
      </w:r>
    </w:p>
    <w:bookmarkEnd w:id="0"/>
    <w:p w:rsidR="00AD6AFB" w:rsidRPr="00AD6AFB" w:rsidRDefault="00AD6AFB" w:rsidP="00AD6AF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AD6AFB" w:rsidRPr="00AD6AFB" w:rsidSect="00885E65">
      <w:headerReference w:type="default" r:id="rId8"/>
      <w:pgSz w:w="11900" w:h="16800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B5" w:rsidRDefault="00C333B5" w:rsidP="00A33B52">
      <w:r>
        <w:separator/>
      </w:r>
    </w:p>
  </w:endnote>
  <w:endnote w:type="continuationSeparator" w:id="1">
    <w:p w:rsidR="00C333B5" w:rsidRDefault="00C333B5" w:rsidP="00A3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B5" w:rsidRDefault="00C333B5" w:rsidP="00A33B52">
      <w:r>
        <w:separator/>
      </w:r>
    </w:p>
  </w:footnote>
  <w:footnote w:type="continuationSeparator" w:id="1">
    <w:p w:rsidR="00C333B5" w:rsidRDefault="00C333B5" w:rsidP="00A33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48" w:rsidRPr="00A33B52" w:rsidRDefault="00572BF8">
    <w:pPr>
      <w:pStyle w:val="affff3"/>
      <w:jc w:val="center"/>
      <w:rPr>
        <w:rFonts w:ascii="Times New Roman" w:hAnsi="Times New Roman" w:cs="Times New Roman"/>
        <w:sz w:val="24"/>
        <w:szCs w:val="24"/>
      </w:rPr>
    </w:pPr>
    <w:r w:rsidRPr="00A33B52">
      <w:rPr>
        <w:rFonts w:ascii="Times New Roman" w:hAnsi="Times New Roman" w:cs="Times New Roman"/>
        <w:sz w:val="24"/>
        <w:szCs w:val="24"/>
      </w:rPr>
      <w:fldChar w:fldCharType="begin"/>
    </w:r>
    <w:r w:rsidR="000F3348" w:rsidRPr="00A33B5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33B52">
      <w:rPr>
        <w:rFonts w:ascii="Times New Roman" w:hAnsi="Times New Roman" w:cs="Times New Roman"/>
        <w:sz w:val="24"/>
        <w:szCs w:val="24"/>
      </w:rPr>
      <w:fldChar w:fldCharType="separate"/>
    </w:r>
    <w:r w:rsidR="0021588B">
      <w:rPr>
        <w:rFonts w:ascii="Times New Roman" w:hAnsi="Times New Roman" w:cs="Times New Roman"/>
        <w:noProof/>
        <w:sz w:val="24"/>
        <w:szCs w:val="24"/>
      </w:rPr>
      <w:t>3</w:t>
    </w:r>
    <w:r w:rsidRPr="00A33B52">
      <w:rPr>
        <w:rFonts w:ascii="Times New Roman" w:hAnsi="Times New Roman" w:cs="Times New Roman"/>
        <w:sz w:val="24"/>
        <w:szCs w:val="24"/>
      </w:rPr>
      <w:fldChar w:fldCharType="end"/>
    </w:r>
  </w:p>
  <w:p w:rsidR="000F3348" w:rsidRDefault="000F3348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1F7D"/>
    <w:multiLevelType w:val="hybridMultilevel"/>
    <w:tmpl w:val="9170EFB0"/>
    <w:lvl w:ilvl="0" w:tplc="FC2E172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61FBA"/>
    <w:rsid w:val="00020928"/>
    <w:rsid w:val="00061DC6"/>
    <w:rsid w:val="00084C0A"/>
    <w:rsid w:val="000F3348"/>
    <w:rsid w:val="001A0285"/>
    <w:rsid w:val="001A696C"/>
    <w:rsid w:val="001C2CFF"/>
    <w:rsid w:val="001D0C1B"/>
    <w:rsid w:val="001E6DB0"/>
    <w:rsid w:val="001E71A1"/>
    <w:rsid w:val="001F0D57"/>
    <w:rsid w:val="00204F60"/>
    <w:rsid w:val="0021588B"/>
    <w:rsid w:val="00222339"/>
    <w:rsid w:val="002255A9"/>
    <w:rsid w:val="00231963"/>
    <w:rsid w:val="0024452A"/>
    <w:rsid w:val="0025077B"/>
    <w:rsid w:val="002613F3"/>
    <w:rsid w:val="00263E40"/>
    <w:rsid w:val="00271F80"/>
    <w:rsid w:val="00281E49"/>
    <w:rsid w:val="002B67FD"/>
    <w:rsid w:val="002C41F2"/>
    <w:rsid w:val="002D135B"/>
    <w:rsid w:val="002D47AE"/>
    <w:rsid w:val="002D6FA9"/>
    <w:rsid w:val="002F00F5"/>
    <w:rsid w:val="0032112B"/>
    <w:rsid w:val="00325051"/>
    <w:rsid w:val="003259C3"/>
    <w:rsid w:val="00342C3C"/>
    <w:rsid w:val="003575C0"/>
    <w:rsid w:val="00362847"/>
    <w:rsid w:val="003733F7"/>
    <w:rsid w:val="003B2FA5"/>
    <w:rsid w:val="003E4BD0"/>
    <w:rsid w:val="003E6833"/>
    <w:rsid w:val="003F7681"/>
    <w:rsid w:val="004120EF"/>
    <w:rsid w:val="0043606B"/>
    <w:rsid w:val="0043629B"/>
    <w:rsid w:val="00455753"/>
    <w:rsid w:val="004B7D17"/>
    <w:rsid w:val="004D3713"/>
    <w:rsid w:val="004E40D6"/>
    <w:rsid w:val="00525DA7"/>
    <w:rsid w:val="00531A92"/>
    <w:rsid w:val="00536652"/>
    <w:rsid w:val="005533E9"/>
    <w:rsid w:val="00561335"/>
    <w:rsid w:val="00561EA9"/>
    <w:rsid w:val="00561FBA"/>
    <w:rsid w:val="00572BF8"/>
    <w:rsid w:val="005A13BB"/>
    <w:rsid w:val="005B762E"/>
    <w:rsid w:val="005C7883"/>
    <w:rsid w:val="005E3648"/>
    <w:rsid w:val="0061342D"/>
    <w:rsid w:val="006201D0"/>
    <w:rsid w:val="006349C6"/>
    <w:rsid w:val="00661868"/>
    <w:rsid w:val="0067116C"/>
    <w:rsid w:val="0067747A"/>
    <w:rsid w:val="00691630"/>
    <w:rsid w:val="006D2431"/>
    <w:rsid w:val="006D4D43"/>
    <w:rsid w:val="006E2F20"/>
    <w:rsid w:val="006F2686"/>
    <w:rsid w:val="0071763A"/>
    <w:rsid w:val="00723C2A"/>
    <w:rsid w:val="007263FB"/>
    <w:rsid w:val="0074407D"/>
    <w:rsid w:val="00772C63"/>
    <w:rsid w:val="007739B1"/>
    <w:rsid w:val="007B2A44"/>
    <w:rsid w:val="007B56CE"/>
    <w:rsid w:val="007C60D7"/>
    <w:rsid w:val="007D0E58"/>
    <w:rsid w:val="007D4D88"/>
    <w:rsid w:val="007F4A0E"/>
    <w:rsid w:val="0080064A"/>
    <w:rsid w:val="00807C80"/>
    <w:rsid w:val="00837E2C"/>
    <w:rsid w:val="0084627F"/>
    <w:rsid w:val="008774A9"/>
    <w:rsid w:val="00885E65"/>
    <w:rsid w:val="008A7267"/>
    <w:rsid w:val="008B5A21"/>
    <w:rsid w:val="008E5932"/>
    <w:rsid w:val="008F58FD"/>
    <w:rsid w:val="00920256"/>
    <w:rsid w:val="00923C88"/>
    <w:rsid w:val="009258D5"/>
    <w:rsid w:val="009262E2"/>
    <w:rsid w:val="00950CC1"/>
    <w:rsid w:val="0095266D"/>
    <w:rsid w:val="00954050"/>
    <w:rsid w:val="00966A74"/>
    <w:rsid w:val="00974F01"/>
    <w:rsid w:val="009C6921"/>
    <w:rsid w:val="009C74B8"/>
    <w:rsid w:val="00A04E7E"/>
    <w:rsid w:val="00A1631A"/>
    <w:rsid w:val="00A2655E"/>
    <w:rsid w:val="00A33B52"/>
    <w:rsid w:val="00A377F7"/>
    <w:rsid w:val="00A427A9"/>
    <w:rsid w:val="00A451B1"/>
    <w:rsid w:val="00A7760E"/>
    <w:rsid w:val="00AB185E"/>
    <w:rsid w:val="00AB3D67"/>
    <w:rsid w:val="00AC03C4"/>
    <w:rsid w:val="00AC6432"/>
    <w:rsid w:val="00AD44B6"/>
    <w:rsid w:val="00AD6AFB"/>
    <w:rsid w:val="00B1485E"/>
    <w:rsid w:val="00B37A75"/>
    <w:rsid w:val="00B41318"/>
    <w:rsid w:val="00B44ED7"/>
    <w:rsid w:val="00B809A3"/>
    <w:rsid w:val="00B84C48"/>
    <w:rsid w:val="00BA18F9"/>
    <w:rsid w:val="00BD3CC2"/>
    <w:rsid w:val="00BD7F23"/>
    <w:rsid w:val="00C23DA0"/>
    <w:rsid w:val="00C26881"/>
    <w:rsid w:val="00C333B5"/>
    <w:rsid w:val="00C336A2"/>
    <w:rsid w:val="00C456C0"/>
    <w:rsid w:val="00C84C95"/>
    <w:rsid w:val="00CF2B9E"/>
    <w:rsid w:val="00D06E69"/>
    <w:rsid w:val="00D21D8B"/>
    <w:rsid w:val="00D52E03"/>
    <w:rsid w:val="00D53CC0"/>
    <w:rsid w:val="00D5743C"/>
    <w:rsid w:val="00D6636D"/>
    <w:rsid w:val="00DB20C5"/>
    <w:rsid w:val="00DD0AA6"/>
    <w:rsid w:val="00DD1EBE"/>
    <w:rsid w:val="00DF0155"/>
    <w:rsid w:val="00E020A6"/>
    <w:rsid w:val="00E203E2"/>
    <w:rsid w:val="00E32676"/>
    <w:rsid w:val="00E45049"/>
    <w:rsid w:val="00E7771B"/>
    <w:rsid w:val="00ED63AF"/>
    <w:rsid w:val="00F056F1"/>
    <w:rsid w:val="00F05924"/>
    <w:rsid w:val="00F22B70"/>
    <w:rsid w:val="00F2416C"/>
    <w:rsid w:val="00F25183"/>
    <w:rsid w:val="00F43F04"/>
    <w:rsid w:val="00F543A6"/>
    <w:rsid w:val="00F81C4B"/>
    <w:rsid w:val="00F86AEA"/>
    <w:rsid w:val="00F90CE1"/>
    <w:rsid w:val="00F9214F"/>
    <w:rsid w:val="00FA618C"/>
    <w:rsid w:val="00FB2D71"/>
    <w:rsid w:val="00FB4C62"/>
    <w:rsid w:val="00FC5837"/>
    <w:rsid w:val="00FD2F5B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1485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1485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148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148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8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148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48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48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1485E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1485E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B1485E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B1485E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B1485E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B1485E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B1485E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B1485E"/>
    <w:rPr>
      <w:rFonts w:ascii="Arial" w:hAnsi="Arial" w:cs="Arial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B1485E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1485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B1485E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1485E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B1485E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B1485E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1485E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B1485E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B1485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B1485E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B1485E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1485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1485E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1485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1485E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1485E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1485E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B1485E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1485E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B1485E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B1485E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B1485E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1485E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1485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B1485E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B1485E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B1485E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B1485E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B1485E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B1485E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1485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1485E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B1485E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B1485E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B1485E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B1485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B1485E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B1485E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1485E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B1485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1485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1485E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B1485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1485E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1485E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1485E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B1485E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B148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485E"/>
    <w:pPr>
      <w:spacing w:before="300"/>
    </w:pPr>
  </w:style>
  <w:style w:type="character" w:styleId="affff">
    <w:name w:val="Hyperlink"/>
    <w:basedOn w:val="a0"/>
    <w:uiPriority w:val="99"/>
    <w:rsid w:val="00531A92"/>
    <w:rPr>
      <w:rFonts w:cs="Times New Roman"/>
      <w:color w:val="0000FF"/>
      <w:u w:val="single"/>
    </w:rPr>
  </w:style>
  <w:style w:type="paragraph" w:styleId="affff0">
    <w:name w:val="Title"/>
    <w:basedOn w:val="a"/>
    <w:link w:val="affff1"/>
    <w:qFormat/>
    <w:locked/>
    <w:rsid w:val="0036284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fff1">
    <w:name w:val="Название Знак"/>
    <w:basedOn w:val="a0"/>
    <w:link w:val="affff0"/>
    <w:locked/>
    <w:rsid w:val="00362847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CF2B9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F2B9E"/>
    <w:rPr>
      <w:rFonts w:ascii="Times New Roman" w:hAnsi="Times New Roman" w:cs="Times New Roman"/>
      <w:sz w:val="16"/>
      <w:szCs w:val="16"/>
    </w:rPr>
  </w:style>
  <w:style w:type="paragraph" w:customStyle="1" w:styleId="affff2">
    <w:name w:val="реквизитПодпись"/>
    <w:basedOn w:val="a"/>
    <w:rsid w:val="00AD6AFB"/>
    <w:pPr>
      <w:widowControl/>
      <w:tabs>
        <w:tab w:val="left" w:pos="6804"/>
      </w:tabs>
      <w:autoSpaceDE/>
      <w:autoSpaceDN/>
      <w:adjustRightInd/>
      <w:spacing w:before="360"/>
    </w:pPr>
    <w:rPr>
      <w:rFonts w:ascii="Times New Roman" w:hAnsi="Times New Roman" w:cs="Times New Roman"/>
      <w:sz w:val="24"/>
      <w:szCs w:val="20"/>
    </w:rPr>
  </w:style>
  <w:style w:type="paragraph" w:styleId="affff3">
    <w:name w:val="header"/>
    <w:basedOn w:val="a"/>
    <w:link w:val="affff4"/>
    <w:uiPriority w:val="99"/>
    <w:unhideWhenUsed/>
    <w:rsid w:val="00A33B5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A33B52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A33B5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A33B52"/>
    <w:rPr>
      <w:rFonts w:ascii="Arial" w:hAnsi="Arial" w:cs="Arial"/>
      <w:sz w:val="26"/>
      <w:szCs w:val="26"/>
    </w:rPr>
  </w:style>
  <w:style w:type="paragraph" w:styleId="affff7">
    <w:name w:val="Balloon Text"/>
    <w:basedOn w:val="a"/>
    <w:link w:val="affff8"/>
    <w:uiPriority w:val="99"/>
    <w:semiHidden/>
    <w:unhideWhenUsed/>
    <w:rsid w:val="001E71A1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1E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9E3BBC-6A70-4A9C-BE59-06AB0A12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11634</CharactersWithSpaces>
  <SharedDoc>false</SharedDoc>
  <HLinks>
    <vt:vector size="120" baseType="variant">
      <vt:variant>
        <vt:i4>7143483</vt:i4>
      </vt:variant>
      <vt:variant>
        <vt:i4>57</vt:i4>
      </vt:variant>
      <vt:variant>
        <vt:i4>0</vt:i4>
      </vt:variant>
      <vt:variant>
        <vt:i4>5</vt:i4>
      </vt:variant>
      <vt:variant>
        <vt:lpwstr>garantf1://12038291.16202/</vt:lpwstr>
      </vt:variant>
      <vt:variant>
        <vt:lpwstr/>
      </vt:variant>
      <vt:variant>
        <vt:i4>1966119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1966119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1638439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sub_63</vt:lpwstr>
      </vt:variant>
      <vt:variant>
        <vt:i4>1572901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1835045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sub_46</vt:lpwstr>
      </vt:variant>
      <vt:variant>
        <vt:i4>7143483</vt:i4>
      </vt:variant>
      <vt:variant>
        <vt:i4>36</vt:i4>
      </vt:variant>
      <vt:variant>
        <vt:i4>0</vt:i4>
      </vt:variant>
      <vt:variant>
        <vt:i4>5</vt:i4>
      </vt:variant>
      <vt:variant>
        <vt:lpwstr>garantf1://12038291.16202/</vt:lpwstr>
      </vt:variant>
      <vt:variant>
        <vt:lpwstr/>
      </vt:variant>
      <vt:variant>
        <vt:i4>7143483</vt:i4>
      </vt:variant>
      <vt:variant>
        <vt:i4>33</vt:i4>
      </vt:variant>
      <vt:variant>
        <vt:i4>0</vt:i4>
      </vt:variant>
      <vt:variant>
        <vt:i4>5</vt:i4>
      </vt:variant>
      <vt:variant>
        <vt:lpwstr>garantf1://12038291.16202/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7012410</vt:i4>
      </vt:variant>
      <vt:variant>
        <vt:i4>27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6946873</vt:i4>
      </vt:variant>
      <vt:variant>
        <vt:i4>24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7012410</vt:i4>
      </vt:variant>
      <vt:variant>
        <vt:i4>21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6094857</vt:i4>
      </vt:variant>
      <vt:variant>
        <vt:i4>18</vt:i4>
      </vt:variant>
      <vt:variant>
        <vt:i4>0</vt:i4>
      </vt:variant>
      <vt:variant>
        <vt:i4>5</vt:i4>
      </vt:variant>
      <vt:variant>
        <vt:lpwstr>garantf1://12038291.162/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garantf1://12038291.161/</vt:lpwstr>
      </vt:variant>
      <vt:variant>
        <vt:lpwstr/>
      </vt:variant>
      <vt:variant>
        <vt:i4>6160396</vt:i4>
      </vt:variant>
      <vt:variant>
        <vt:i4>12</vt:i4>
      </vt:variant>
      <vt:variant>
        <vt:i4>0</vt:i4>
      </vt:variant>
      <vt:variant>
        <vt:i4>5</vt:i4>
      </vt:variant>
      <vt:variant>
        <vt:lpwstr>garantf1://12038291.157/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garantf1://12038291.156/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garantf1://12038291.39/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/>
  <cp:lastModifiedBy>Пользователь</cp:lastModifiedBy>
  <cp:revision>12</cp:revision>
  <cp:lastPrinted>2014-09-26T02:40:00Z</cp:lastPrinted>
  <dcterms:created xsi:type="dcterms:W3CDTF">2014-09-04T03:06:00Z</dcterms:created>
  <dcterms:modified xsi:type="dcterms:W3CDTF">2014-09-26T02:43:00Z</dcterms:modified>
</cp:coreProperties>
</file>