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37" w:rsidRDefault="00695A37" w:rsidP="00695A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695A37" w:rsidRPr="00695A37" w:rsidRDefault="00695A37" w:rsidP="0069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5A37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695A37" w:rsidRPr="00695A37" w:rsidRDefault="00695A37" w:rsidP="0069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5A37">
        <w:rPr>
          <w:rFonts w:ascii="Times New Roman" w:eastAsia="Times New Roman" w:hAnsi="Times New Roman" w:cs="Times New Roman"/>
          <w:b/>
          <w:sz w:val="36"/>
          <w:szCs w:val="36"/>
        </w:rPr>
        <w:t>Берегаевского сельского поселения</w:t>
      </w:r>
    </w:p>
    <w:p w:rsidR="00695A37" w:rsidRPr="00695A37" w:rsidRDefault="00695A37" w:rsidP="0069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5A37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695A37" w:rsidRPr="00695A37" w:rsidRDefault="00695A37" w:rsidP="00695A3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5A37">
        <w:rPr>
          <w:rFonts w:ascii="Times New Roman" w:eastAsia="Times New Roman" w:hAnsi="Times New Roman" w:cs="Times New Roman"/>
          <w:b/>
          <w:sz w:val="20"/>
          <w:szCs w:val="20"/>
        </w:rPr>
        <w:t>636911, п. Берегаево, пл. Пушкина,2                                                                                                   тел. 3-31-89</w:t>
      </w:r>
    </w:p>
    <w:p w:rsidR="00695A37" w:rsidRPr="00695A37" w:rsidRDefault="00695A37" w:rsidP="00695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00.00</w:t>
      </w:r>
      <w:r w:rsidRPr="00695A37">
        <w:rPr>
          <w:rFonts w:ascii="Times New Roman" w:eastAsia="Times New Roman" w:hAnsi="Times New Roman" w:cs="Times New Roman"/>
          <w:sz w:val="24"/>
          <w:szCs w:val="24"/>
        </w:rPr>
        <w:t xml:space="preserve">.2018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95A37" w:rsidRDefault="00695A37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A37" w:rsidRDefault="00695A37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Default="0076375B" w:rsidP="000459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76375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муниципального образования «Берегаевское сельское поселение»</w:t>
      </w:r>
    </w:p>
    <w:p w:rsidR="0076375B" w:rsidRPr="008D7FDD" w:rsidRDefault="0076375B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</w:t>
      </w:r>
      <w:r w:rsidR="0076375B" w:rsidRPr="0076375B">
        <w:rPr>
          <w:rFonts w:ascii="Times New Roman" w:hAnsi="Times New Roman" w:cs="Times New Roman"/>
          <w:bCs/>
          <w:sz w:val="26"/>
          <w:szCs w:val="26"/>
          <w:lang w:eastAsia="zh-CN"/>
        </w:rPr>
        <w:t>муниципального образования «Берегаевское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59EC" w:rsidRPr="008D7FDD" w:rsidRDefault="000459EC" w:rsidP="000459EC">
      <w:pPr>
        <w:rPr>
          <w:rFonts w:ascii="Times New Roman" w:hAnsi="Times New Roman" w:cs="Times New Roman"/>
          <w:sz w:val="24"/>
          <w:szCs w:val="24"/>
        </w:rPr>
      </w:pPr>
    </w:p>
    <w:p w:rsidR="00695A37" w:rsidRPr="00695A37" w:rsidRDefault="00695A37" w:rsidP="00695A37">
      <w:pPr>
        <w:pStyle w:val="11"/>
        <w:shd w:val="clear" w:color="auto" w:fill="auto"/>
        <w:spacing w:after="0" w:line="240" w:lineRule="auto"/>
        <w:ind w:left="1020" w:right="10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A37">
        <w:rPr>
          <w:rFonts w:ascii="Times New Roman" w:eastAsia="Times New Roman" w:hAnsi="Times New Roman" w:cs="Times New Roman"/>
          <w:b/>
          <w:sz w:val="24"/>
          <w:szCs w:val="24"/>
        </w:rPr>
        <w:t>Совет Берегаевского сельского поселения РЕШИЛ:</w:t>
      </w:r>
    </w:p>
    <w:p w:rsidR="00695A37" w:rsidRDefault="00695A37" w:rsidP="00695A37">
      <w:pPr>
        <w:pStyle w:val="1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459EC" w:rsidRPr="00695A37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695A37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245AE8" w:rsidRPr="00695A37">
        <w:rPr>
          <w:rFonts w:eastAsia="Times New Roman" w:cs="Times New Roman"/>
          <w:bCs/>
          <w:sz w:val="24"/>
          <w:szCs w:val="24"/>
          <w:lang w:eastAsia="zh-CN"/>
        </w:rPr>
        <w:t xml:space="preserve">муниципального образования «Берегаевское сельское поселение» </w:t>
      </w:r>
      <w:r w:rsidRPr="00695A37">
        <w:rPr>
          <w:rFonts w:cs="Times New Roman"/>
          <w:sz w:val="24"/>
          <w:szCs w:val="24"/>
        </w:rPr>
        <w:t xml:space="preserve">согласно </w:t>
      </w:r>
      <w:hyperlink w:anchor="sub_100" w:history="1">
        <w:r w:rsidRPr="00695A37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695A37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695A37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695A37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245AE8" w:rsidRPr="00695A37">
        <w:rPr>
          <w:rFonts w:eastAsia="Times New Roman" w:cs="Times New Roman"/>
          <w:bCs/>
          <w:sz w:val="24"/>
          <w:szCs w:val="24"/>
          <w:lang w:eastAsia="zh-CN"/>
        </w:rPr>
        <w:t>муниципального образования «Берегаевское сельское поселение»</w:t>
      </w:r>
      <w:r w:rsidRPr="00695A37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по адресу: </w:t>
      </w:r>
      <w:hyperlink r:id="rId7" w:history="1">
        <w:r w:rsidRPr="00695A37">
          <w:rPr>
            <w:rStyle w:val="aa"/>
            <w:rFonts w:cs="Times New Roman"/>
            <w:b w:val="0"/>
            <w:color w:val="auto"/>
            <w:sz w:val="24"/>
            <w:szCs w:val="24"/>
          </w:rPr>
          <w:t>http://fgis.minregion.ru</w:t>
        </w:r>
      </w:hyperlink>
      <w:r w:rsidRPr="00695A37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245AE8" w:rsidRPr="00695A37" w:rsidRDefault="00245AE8" w:rsidP="00695A37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95A37">
        <w:rPr>
          <w:rFonts w:ascii="Times New Roman" w:hAnsi="Times New Roman" w:cs="Times New Roman"/>
          <w:sz w:val="24"/>
          <w:szCs w:val="24"/>
        </w:rPr>
        <w:t xml:space="preserve">    </w:t>
      </w:r>
      <w:r w:rsidR="00695A37">
        <w:rPr>
          <w:rFonts w:ascii="Times New Roman" w:hAnsi="Times New Roman" w:cs="Times New Roman"/>
          <w:sz w:val="24"/>
          <w:szCs w:val="24"/>
        </w:rPr>
        <w:t xml:space="preserve">     </w:t>
      </w:r>
      <w:r w:rsidRPr="00695A37">
        <w:rPr>
          <w:rFonts w:ascii="Times New Roman" w:hAnsi="Times New Roman" w:cs="Times New Roman"/>
          <w:sz w:val="24"/>
          <w:szCs w:val="24"/>
        </w:rPr>
        <w:t>3</w:t>
      </w:r>
      <w:r w:rsidR="00695A37">
        <w:rPr>
          <w:rFonts w:ascii="Times New Roman" w:hAnsi="Times New Roman" w:cs="Times New Roman"/>
          <w:sz w:val="24"/>
          <w:szCs w:val="24"/>
        </w:rPr>
        <w:t>.</w:t>
      </w:r>
      <w:r w:rsidRPr="00695A37">
        <w:rPr>
          <w:rFonts w:ascii="Times New Roman" w:hAnsi="Times New Roman" w:cs="Times New Roman"/>
          <w:sz w:val="24"/>
          <w:szCs w:val="24"/>
        </w:rPr>
        <w:t xml:space="preserve"> </w:t>
      </w:r>
      <w:r w:rsidR="000459EC" w:rsidRPr="00695A37">
        <w:rPr>
          <w:sz w:val="24"/>
          <w:szCs w:val="24"/>
        </w:rPr>
        <w:t xml:space="preserve">  </w:t>
      </w:r>
      <w:r w:rsidRPr="00695A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</w:t>
      </w:r>
    </w:p>
    <w:p w:rsidR="000459EC" w:rsidRDefault="00245AE8" w:rsidP="00245AE8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710"/>
        <w:jc w:val="both"/>
      </w:pPr>
      <w:r>
        <w:t xml:space="preserve"> </w:t>
      </w:r>
    </w:p>
    <w:p w:rsidR="00245AE8" w:rsidRDefault="00245AE8" w:rsidP="00245AE8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710"/>
        <w:jc w:val="both"/>
      </w:pPr>
    </w:p>
    <w:p w:rsidR="00245AE8" w:rsidRDefault="00245AE8" w:rsidP="00245AE8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710"/>
        <w:jc w:val="both"/>
      </w:pPr>
    </w:p>
    <w:p w:rsidR="00245AE8" w:rsidRPr="008D7FDD" w:rsidRDefault="00245AE8" w:rsidP="00245AE8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710"/>
        <w:jc w:val="both"/>
      </w:pPr>
    </w:p>
    <w:p w:rsidR="00695A37" w:rsidRPr="00695A37" w:rsidRDefault="00695A37" w:rsidP="00695A37">
      <w:pPr>
        <w:widowControl w:val="0"/>
        <w:spacing w:after="0" w:line="283" w:lineRule="exact"/>
        <w:ind w:left="20" w:right="-24"/>
        <w:rPr>
          <w:rFonts w:ascii="Times New Roman" w:eastAsia="Arial" w:hAnsi="Times New Roman" w:cs="Times New Roman"/>
          <w:sz w:val="24"/>
          <w:szCs w:val="24"/>
        </w:rPr>
      </w:pPr>
      <w:r w:rsidRPr="00695A37">
        <w:rPr>
          <w:rFonts w:ascii="Times New Roman" w:eastAsia="Arial" w:hAnsi="Times New Roman" w:cs="Times New Roman"/>
          <w:sz w:val="24"/>
          <w:szCs w:val="24"/>
        </w:rPr>
        <w:t xml:space="preserve">Председатель </w:t>
      </w:r>
    </w:p>
    <w:p w:rsidR="00695A37" w:rsidRPr="00695A37" w:rsidRDefault="00695A37" w:rsidP="00695A37">
      <w:pPr>
        <w:widowControl w:val="0"/>
        <w:spacing w:after="0" w:line="283" w:lineRule="exact"/>
        <w:ind w:left="20" w:right="-24"/>
        <w:rPr>
          <w:rFonts w:ascii="Times New Roman" w:eastAsia="Arial" w:hAnsi="Times New Roman" w:cs="Times New Roman"/>
          <w:sz w:val="24"/>
          <w:szCs w:val="24"/>
        </w:rPr>
      </w:pPr>
      <w:r w:rsidRPr="00695A37">
        <w:rPr>
          <w:rFonts w:ascii="Times New Roman" w:eastAsia="Arial" w:hAnsi="Times New Roman" w:cs="Times New Roman"/>
          <w:sz w:val="24"/>
          <w:szCs w:val="24"/>
        </w:rPr>
        <w:t xml:space="preserve">Совета Берегаевского </w:t>
      </w:r>
    </w:p>
    <w:p w:rsidR="000459EC" w:rsidRPr="008D7FDD" w:rsidRDefault="00695A37" w:rsidP="00695A3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695A37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сельского поселения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245AE8">
        <w:rPr>
          <w:rFonts w:ascii="Times New Roman" w:hAnsi="Times New Roman" w:cs="Times New Roman"/>
          <w:color w:val="000000"/>
          <w:sz w:val="24"/>
          <w:szCs w:val="24"/>
        </w:rPr>
        <w:t xml:space="preserve">О.А. </w:t>
      </w:r>
      <w:proofErr w:type="spellStart"/>
      <w:r w:rsidR="00245AE8">
        <w:rPr>
          <w:rFonts w:ascii="Times New Roman" w:hAnsi="Times New Roman" w:cs="Times New Roman"/>
          <w:color w:val="000000"/>
          <w:sz w:val="24"/>
          <w:szCs w:val="24"/>
        </w:rPr>
        <w:t>Жендарев</w:t>
      </w:r>
      <w:proofErr w:type="spellEnd"/>
    </w:p>
    <w:p w:rsidR="000459EC" w:rsidRPr="008D7FDD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EC8" w:rsidRDefault="003A4EC8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45AE8" w:rsidRDefault="00245AE8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95A37" w:rsidRDefault="00695A37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95A37" w:rsidRDefault="00695A37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245AE8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45AE8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317DD4" w:rsidRPr="00245AE8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5AE8">
        <w:rPr>
          <w:rFonts w:ascii="Times New Roman" w:hAnsi="Times New Roman" w:cs="Times New Roman"/>
          <w:bCs/>
          <w:sz w:val="24"/>
          <w:szCs w:val="24"/>
        </w:rPr>
        <w:t>к Решению Совета</w:t>
      </w:r>
    </w:p>
    <w:p w:rsidR="00317DD4" w:rsidRPr="00245AE8" w:rsidRDefault="00245AE8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45AE8">
        <w:rPr>
          <w:rFonts w:ascii="Times New Roman" w:hAnsi="Times New Roman" w:cs="Times New Roman"/>
          <w:bCs/>
          <w:sz w:val="24"/>
          <w:szCs w:val="24"/>
        </w:rPr>
        <w:t>Берегаевского</w:t>
      </w:r>
      <w:r w:rsidR="00317DD4" w:rsidRPr="00245AE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17DD4" w:rsidRPr="00245AE8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45AE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245AE8" w:rsidRPr="00245AE8">
        <w:rPr>
          <w:rFonts w:ascii="Times New Roman" w:hAnsi="Times New Roman" w:cs="Times New Roman"/>
          <w:bCs/>
          <w:sz w:val="24"/>
          <w:szCs w:val="24"/>
        </w:rPr>
        <w:t xml:space="preserve">                от  ________2018</w:t>
      </w:r>
      <w:r w:rsidRPr="00245AE8">
        <w:rPr>
          <w:rFonts w:ascii="Times New Roman" w:hAnsi="Times New Roman" w:cs="Times New Roman"/>
          <w:bCs/>
          <w:sz w:val="24"/>
          <w:szCs w:val="24"/>
        </w:rPr>
        <w:t xml:space="preserve">  № _______</w:t>
      </w:r>
    </w:p>
    <w:p w:rsidR="00317DD4" w:rsidRPr="00245AE8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245AE8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5AE8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градостроительного проектирования </w:t>
      </w:r>
    </w:p>
    <w:p w:rsidR="00317DD4" w:rsidRDefault="00245AE8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45AE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 образования «Берегаевское сельское поселение»</w:t>
      </w:r>
    </w:p>
    <w:p w:rsidR="00245AE8" w:rsidRPr="00245AE8" w:rsidRDefault="00245AE8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7DD4" w:rsidRPr="00541389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  <w:color w:val="auto"/>
        </w:rPr>
      </w:pPr>
      <w:r w:rsidRPr="00541389">
        <w:rPr>
          <w:rFonts w:ascii="Times New Roman" w:hAnsi="Times New Roman" w:cs="Times New Roman"/>
          <w:b w:val="0"/>
          <w:color w:val="auto"/>
        </w:rPr>
        <w:t>ОБЩИЕ ПОЛОЖЕНИЯ</w:t>
      </w:r>
    </w:p>
    <w:p w:rsidR="00317DD4" w:rsidRPr="00541389" w:rsidRDefault="00317DD4" w:rsidP="00317DD4">
      <w:pPr>
        <w:spacing w:after="0"/>
        <w:ind w:firstLine="284"/>
        <w:rPr>
          <w:sz w:val="24"/>
          <w:szCs w:val="24"/>
        </w:rPr>
      </w:pPr>
    </w:p>
    <w:p w:rsidR="00317DD4" w:rsidRPr="00541389" w:rsidRDefault="00317DD4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541389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245AE8" w:rsidRPr="00541389">
        <w:rPr>
          <w:rFonts w:eastAsia="Times New Roman" w:cs="Times New Roman"/>
          <w:bCs/>
          <w:sz w:val="24"/>
          <w:szCs w:val="24"/>
          <w:lang w:eastAsia="zh-CN"/>
        </w:rPr>
        <w:t>муниципального образования «Берегаевское сельское поселение»</w:t>
      </w:r>
      <w:r w:rsidR="00245AE8" w:rsidRPr="00541389">
        <w:rPr>
          <w:rFonts w:cs="Times New Roman"/>
          <w:sz w:val="24"/>
          <w:szCs w:val="24"/>
        </w:rPr>
        <w:t xml:space="preserve"> </w:t>
      </w:r>
      <w:r w:rsidRPr="00541389">
        <w:rPr>
          <w:rFonts w:cs="Times New Roman"/>
          <w:sz w:val="24"/>
          <w:szCs w:val="24"/>
        </w:rPr>
        <w:t xml:space="preserve">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 w:rsidRPr="00541389">
        <w:rPr>
          <w:rFonts w:cs="Times New Roman"/>
          <w:sz w:val="24"/>
          <w:szCs w:val="24"/>
        </w:rPr>
        <w:t>сельского поселения</w:t>
      </w:r>
      <w:r w:rsidRPr="00541389">
        <w:rPr>
          <w:rFonts w:cs="Times New Roman"/>
          <w:sz w:val="24"/>
          <w:szCs w:val="24"/>
        </w:rPr>
        <w:t>, относящимися к областям: электроснабжения; теплоснабжения; газоснабжения; водоснабжения; водоотведения; автомобильных дорог местного значения; физической культуры и массового спорта; образования, здравоохранения;</w:t>
      </w:r>
      <w:proofErr w:type="gramEnd"/>
      <w:r w:rsidRPr="00541389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 w:rsidRPr="00541389">
        <w:rPr>
          <w:rFonts w:cs="Times New Roman"/>
          <w:sz w:val="24"/>
          <w:szCs w:val="24"/>
        </w:rPr>
        <w:t>сельского поселения</w:t>
      </w:r>
      <w:r w:rsidRPr="00541389">
        <w:rPr>
          <w:rFonts w:cs="Times New Roman"/>
          <w:sz w:val="24"/>
          <w:szCs w:val="24"/>
        </w:rPr>
        <w:t xml:space="preserve"> в соответствии с  Генеральным планом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bCs/>
          <w:color w:val="000000"/>
          <w:sz w:val="24"/>
          <w:szCs w:val="24"/>
        </w:rPr>
        <w:t xml:space="preserve">, утвержденного решением Совета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bCs/>
          <w:color w:val="000000"/>
          <w:sz w:val="24"/>
          <w:szCs w:val="24"/>
        </w:rPr>
        <w:t xml:space="preserve"> от </w:t>
      </w:r>
      <w:r w:rsidR="00541389">
        <w:rPr>
          <w:rFonts w:cs="Times New Roman"/>
          <w:bCs/>
          <w:color w:val="000000"/>
          <w:sz w:val="24"/>
          <w:szCs w:val="24"/>
        </w:rPr>
        <w:t>23</w:t>
      </w:r>
      <w:r w:rsidRPr="00541389">
        <w:rPr>
          <w:rFonts w:cs="Times New Roman"/>
          <w:bCs/>
          <w:color w:val="000000"/>
          <w:sz w:val="24"/>
          <w:szCs w:val="24"/>
        </w:rPr>
        <w:t>.</w:t>
      </w:r>
      <w:r w:rsidR="00541389">
        <w:rPr>
          <w:rFonts w:cs="Times New Roman"/>
          <w:bCs/>
          <w:color w:val="000000"/>
          <w:sz w:val="24"/>
          <w:szCs w:val="24"/>
        </w:rPr>
        <w:t>11</w:t>
      </w:r>
      <w:r w:rsidRPr="00541389">
        <w:rPr>
          <w:rFonts w:cs="Times New Roman"/>
          <w:bCs/>
          <w:color w:val="000000"/>
          <w:sz w:val="24"/>
          <w:szCs w:val="24"/>
        </w:rPr>
        <w:t xml:space="preserve">.2013 № </w:t>
      </w:r>
      <w:r w:rsidR="00541389">
        <w:rPr>
          <w:rFonts w:cs="Times New Roman"/>
          <w:bCs/>
          <w:color w:val="000000"/>
          <w:sz w:val="24"/>
          <w:szCs w:val="24"/>
        </w:rPr>
        <w:t>29</w:t>
      </w:r>
      <w:r w:rsidRPr="00541389">
        <w:rPr>
          <w:rFonts w:cs="Times New Roman"/>
          <w:bCs/>
          <w:color w:val="000000"/>
          <w:sz w:val="24"/>
          <w:szCs w:val="24"/>
        </w:rPr>
        <w:t xml:space="preserve"> (разработчик ООО НПЦ "</w:t>
      </w:r>
      <w:r w:rsidR="00541389">
        <w:rPr>
          <w:rFonts w:cs="Times New Roman"/>
          <w:bCs/>
          <w:color w:val="000000"/>
          <w:sz w:val="24"/>
          <w:szCs w:val="24"/>
        </w:rPr>
        <w:t>Земельные ресурсы Сибири</w:t>
      </w:r>
      <w:r w:rsidRPr="00541389">
        <w:rPr>
          <w:rFonts w:cs="Times New Roman"/>
          <w:bCs/>
          <w:color w:val="000000"/>
          <w:sz w:val="24"/>
          <w:szCs w:val="24"/>
        </w:rPr>
        <w:t>", г.</w:t>
      </w:r>
      <w:r w:rsidR="00541389">
        <w:rPr>
          <w:rFonts w:cs="Times New Roman"/>
          <w:bCs/>
          <w:color w:val="000000"/>
          <w:sz w:val="24"/>
          <w:szCs w:val="24"/>
        </w:rPr>
        <w:t xml:space="preserve"> </w:t>
      </w:r>
      <w:r w:rsidR="00652D41" w:rsidRPr="00541389">
        <w:rPr>
          <w:rFonts w:cs="Times New Roman"/>
          <w:bCs/>
          <w:color w:val="000000"/>
          <w:sz w:val="24"/>
          <w:szCs w:val="24"/>
        </w:rPr>
        <w:t>Омск</w:t>
      </w:r>
      <w:r w:rsidRPr="00541389"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541389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Нормативы разработаны с целью решения  следующих задач:</w:t>
      </w:r>
    </w:p>
    <w:p w:rsidR="00317DD4" w:rsidRPr="00541389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541389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317DD4" w:rsidRPr="00541389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2) создание условий для планирования территорий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="00652D41"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1389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317DD4" w:rsidRPr="00541389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населения;</w:t>
      </w:r>
    </w:p>
    <w:p w:rsidR="00317DD4" w:rsidRPr="00541389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541389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652D41" w:rsidRPr="00541389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Pr="00541389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541389"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541389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41389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C7533E" w:rsidRPr="00541389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2.1.1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0"/>
        <w:gridCol w:w="3112"/>
        <w:gridCol w:w="1559"/>
        <w:gridCol w:w="1418"/>
        <w:gridCol w:w="1984"/>
        <w:gridCol w:w="1985"/>
      </w:tblGrid>
      <w:tr w:rsidR="00A02E6B" w:rsidRPr="00541389" w:rsidTr="00317DD4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DA18C3" w:rsidRPr="00541389" w:rsidTr="00236515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млн. кВт </w:t>
            </w:r>
            <w:proofErr w:type="gramStart"/>
            <w:r w:rsidRPr="00541389">
              <w:rPr>
                <w:sz w:val="24"/>
                <w:szCs w:val="24"/>
              </w:rPr>
              <w:t>ч</w:t>
            </w:r>
            <w:proofErr w:type="gramEnd"/>
            <w:r w:rsidR="00541389">
              <w:rPr>
                <w:sz w:val="24"/>
                <w:szCs w:val="24"/>
              </w:rPr>
              <w:t>/год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541389" w:rsidP="00E67E95">
            <w:pPr>
              <w:pStyle w:val="a3"/>
              <w:spacing w:after="0" w:line="100" w:lineRule="atLeast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0,8</w:t>
            </w:r>
            <w:r w:rsidR="00E67E95">
              <w:rPr>
                <w:sz w:val="24"/>
                <w:szCs w:val="24"/>
              </w:rPr>
              <w:t>7</w:t>
            </w:r>
            <w:r w:rsidR="00DA18C3" w:rsidRPr="005413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18C3" w:rsidRPr="00541389" w:rsidRDefault="00DA18C3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</w:t>
            </w:r>
            <w:r w:rsidRPr="0054138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lastRenderedPageBreak/>
              <w:t>Материалы по обоснованию.</w:t>
            </w:r>
          </w:p>
          <w:p w:rsidR="00DA18C3" w:rsidRPr="00541389" w:rsidRDefault="0054138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1</w:t>
            </w:r>
            <w:r w:rsidR="00DA18C3" w:rsidRPr="00541389">
              <w:rPr>
                <w:sz w:val="24"/>
                <w:szCs w:val="24"/>
              </w:rPr>
              <w:t xml:space="preserve">. Пояснительная </w:t>
            </w:r>
            <w:r w:rsidR="00DA18C3" w:rsidRPr="00541389">
              <w:rPr>
                <w:sz w:val="24"/>
                <w:szCs w:val="24"/>
              </w:rPr>
              <w:lastRenderedPageBreak/>
              <w:t xml:space="preserve">записка, </w:t>
            </w:r>
            <w:r>
              <w:rPr>
                <w:sz w:val="24"/>
                <w:szCs w:val="24"/>
              </w:rPr>
              <w:t>часть 2, раздел 2.2, глава 2.2.4</w:t>
            </w:r>
          </w:p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DA18C3" w:rsidRPr="00541389" w:rsidTr="00DA18C3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54138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541389" w:rsidP="00E67E9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E67E9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DA18C3" w:rsidRPr="00541389" w:rsidTr="00DA18C3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 w:rsidP="001D36BA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4</w:t>
            </w:r>
            <w:r w:rsidR="001D36BA">
              <w:rPr>
                <w:sz w:val="24"/>
                <w:szCs w:val="24"/>
              </w:rPr>
              <w:t>1</w:t>
            </w:r>
            <w:r w:rsidRPr="00541389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 w:rsidP="007031C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 w:rsidP="007031C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DA18C3" w:rsidRPr="00541389" w:rsidRDefault="00DA18C3" w:rsidP="00DA18C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lastRenderedPageBreak/>
        <w:t>2.1.2. Обоснование расчетных показателей:</w:t>
      </w:r>
    </w:p>
    <w:p w:rsidR="00DA18C3" w:rsidRPr="00541389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389">
        <w:rPr>
          <w:rFonts w:ascii="Times New Roman" w:hAnsi="Times New Roman" w:cs="Times New Roman"/>
          <w:sz w:val="24"/>
          <w:szCs w:val="24"/>
        </w:rPr>
        <w:t xml:space="preserve">Нормативы электрических нагрузок жилищно-коммунального сектора установлены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 (материалы по обоснованию проекта Генерального плана, Том 1, часть 2, раздел </w:t>
      </w:r>
      <w:r w:rsidR="001D36BA">
        <w:rPr>
          <w:rFonts w:ascii="Times New Roman" w:hAnsi="Times New Roman" w:cs="Times New Roman"/>
          <w:sz w:val="24"/>
          <w:szCs w:val="24"/>
        </w:rPr>
        <w:t>2.2, глава 2.2.4</w:t>
      </w:r>
      <w:r w:rsidRPr="00541389">
        <w:rPr>
          <w:rFonts w:ascii="Times New Roman" w:hAnsi="Times New Roman" w:cs="Times New Roman"/>
          <w:sz w:val="24"/>
          <w:szCs w:val="24"/>
        </w:rPr>
        <w:t>)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  «Инструкцией</w:t>
      </w:r>
      <w:proofErr w:type="gramEnd"/>
      <w:r w:rsidRPr="00541389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DA18C3" w:rsidRPr="00541389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5413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5413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541389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2.2.1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541389" w:rsidTr="003E5D1A">
        <w:trPr>
          <w:trHeight w:val="417"/>
        </w:trPr>
        <w:tc>
          <w:tcPr>
            <w:tcW w:w="567" w:type="dxa"/>
            <w:vAlign w:val="center"/>
          </w:tcPr>
          <w:p w:rsidR="00DA18C3" w:rsidRPr="00541389" w:rsidRDefault="00DA18C3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DA18C3" w:rsidRPr="00541389" w:rsidRDefault="00DA18C3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541389" w:rsidRDefault="00DA18C3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541389" w:rsidRDefault="00DA18C3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541389" w:rsidRDefault="00DA18C3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541389" w:rsidRDefault="00DA18C3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2C0134" w:rsidRPr="00541389" w:rsidTr="00236515">
        <w:trPr>
          <w:trHeight w:val="1803"/>
        </w:trPr>
        <w:tc>
          <w:tcPr>
            <w:tcW w:w="567" w:type="dxa"/>
            <w:vAlign w:val="center"/>
          </w:tcPr>
          <w:p w:rsidR="002C0134" w:rsidRPr="00541389" w:rsidRDefault="002C0134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134" w:rsidRPr="00541389" w:rsidRDefault="002C0134" w:rsidP="002C0134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Максимальная часовая тепловая нагрузка потребителей (ЖКС, </w:t>
            </w:r>
            <w:proofErr w:type="spellStart"/>
            <w:r w:rsidRPr="00541389">
              <w:rPr>
                <w:sz w:val="24"/>
                <w:szCs w:val="24"/>
              </w:rPr>
              <w:t>пром</w:t>
            </w:r>
            <w:proofErr w:type="spellEnd"/>
            <w:r w:rsidRPr="00541389">
              <w:rPr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2C0134" w:rsidRPr="00541389" w:rsidRDefault="002C0134" w:rsidP="002C0134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2C0134" w:rsidRPr="00541389" w:rsidRDefault="00E67E95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984" w:type="dxa"/>
          </w:tcPr>
          <w:p w:rsidR="002C0134" w:rsidRPr="00541389" w:rsidRDefault="003E5D1A" w:rsidP="00236515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2C0134" w:rsidRPr="00541389" w:rsidRDefault="002C0134" w:rsidP="00236515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Материалы по обоснованию. </w:t>
            </w:r>
          </w:p>
          <w:p w:rsidR="002C0134" w:rsidRPr="00541389" w:rsidRDefault="002C0134" w:rsidP="00236515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Том 1.</w:t>
            </w:r>
          </w:p>
          <w:p w:rsidR="002C0134" w:rsidRPr="00541389" w:rsidRDefault="002C0134" w:rsidP="00236515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Пояснительная записка, часть 2,</w:t>
            </w:r>
          </w:p>
          <w:p w:rsidR="002C0134" w:rsidRPr="00541389" w:rsidRDefault="002C0134" w:rsidP="00236515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раздел  2.2, глава 2.2.3</w:t>
            </w:r>
          </w:p>
        </w:tc>
      </w:tr>
    </w:tbl>
    <w:p w:rsidR="00DA18C3" w:rsidRPr="00541389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541389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2.2.2  Обоснование расчетных показателей: </w:t>
      </w:r>
    </w:p>
    <w:p w:rsidR="00DA18C3" w:rsidRPr="00541389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Норматив</w:t>
      </w:r>
      <w:r w:rsidR="00DA18C3" w:rsidRPr="00541389">
        <w:rPr>
          <w:rFonts w:ascii="Times New Roman" w:hAnsi="Times New Roman" w:cs="Times New Roman"/>
          <w:sz w:val="24"/>
          <w:szCs w:val="24"/>
        </w:rPr>
        <w:t xml:space="preserve"> тепловых нагрузок потребителей установлены 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DA18C3"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DA18C3" w:rsidRPr="00541389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 w:rsidRPr="00541389">
        <w:rPr>
          <w:rFonts w:ascii="Times New Roman" w:hAnsi="Times New Roman" w:cs="Times New Roman"/>
          <w:sz w:val="24"/>
          <w:szCs w:val="24"/>
        </w:rPr>
        <w:t>1</w:t>
      </w:r>
      <w:r w:rsidR="00DA18C3" w:rsidRPr="00541389">
        <w:rPr>
          <w:rFonts w:ascii="Times New Roman" w:hAnsi="Times New Roman" w:cs="Times New Roman"/>
          <w:sz w:val="24"/>
          <w:szCs w:val="24"/>
        </w:rPr>
        <w:t xml:space="preserve">, часть </w:t>
      </w:r>
      <w:r w:rsidRPr="00541389">
        <w:rPr>
          <w:rFonts w:ascii="Times New Roman" w:hAnsi="Times New Roman" w:cs="Times New Roman"/>
          <w:sz w:val="24"/>
          <w:szCs w:val="24"/>
        </w:rPr>
        <w:t>2</w:t>
      </w:r>
      <w:r w:rsidR="00DA18C3" w:rsidRPr="00541389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Pr="00541389">
        <w:rPr>
          <w:rFonts w:ascii="Times New Roman" w:hAnsi="Times New Roman" w:cs="Times New Roman"/>
          <w:sz w:val="24"/>
          <w:szCs w:val="24"/>
        </w:rPr>
        <w:t>2</w:t>
      </w:r>
      <w:r w:rsidR="00E67E95">
        <w:rPr>
          <w:rFonts w:ascii="Times New Roman" w:hAnsi="Times New Roman" w:cs="Times New Roman"/>
          <w:sz w:val="24"/>
          <w:szCs w:val="24"/>
        </w:rPr>
        <w:t>.2,</w:t>
      </w:r>
      <w:r w:rsidR="00DA18C3" w:rsidRPr="00541389">
        <w:rPr>
          <w:rFonts w:ascii="Times New Roman" w:hAnsi="Times New Roman" w:cs="Times New Roman"/>
          <w:sz w:val="24"/>
          <w:szCs w:val="24"/>
        </w:rPr>
        <w:t xml:space="preserve"> глава </w:t>
      </w:r>
      <w:r w:rsidRPr="00541389">
        <w:rPr>
          <w:rFonts w:ascii="Times New Roman" w:hAnsi="Times New Roman" w:cs="Times New Roman"/>
          <w:sz w:val="24"/>
          <w:szCs w:val="24"/>
        </w:rPr>
        <w:t>2</w:t>
      </w:r>
      <w:r w:rsidR="00DA18C3" w:rsidRPr="00541389">
        <w:rPr>
          <w:rFonts w:ascii="Times New Roman" w:hAnsi="Times New Roman" w:cs="Times New Roman"/>
          <w:sz w:val="24"/>
          <w:szCs w:val="24"/>
        </w:rPr>
        <w:t>.2.</w:t>
      </w:r>
      <w:r w:rsidRPr="00541389">
        <w:rPr>
          <w:rFonts w:ascii="Times New Roman" w:hAnsi="Times New Roman" w:cs="Times New Roman"/>
          <w:sz w:val="24"/>
          <w:szCs w:val="24"/>
        </w:rPr>
        <w:t>3</w:t>
      </w:r>
      <w:r w:rsidR="00DA18C3" w:rsidRPr="00541389">
        <w:rPr>
          <w:rFonts w:ascii="Times New Roman" w:hAnsi="Times New Roman" w:cs="Times New Roman"/>
          <w:sz w:val="24"/>
          <w:szCs w:val="24"/>
        </w:rPr>
        <w:t>)  в соответствии с СП 131.13330.2012 «Свод правил. Строительная климатология» (актуализированная редакция СНиП 23-01-99)  и  СП 124.13330.2012  «Свод правил. Тепловые сети» (актуализированная редакция  СНиП 41-02-2003).</w:t>
      </w:r>
    </w:p>
    <w:p w:rsidR="002C0134" w:rsidRPr="00541389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Pr="00541389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2.3. Объекты, относящиеся к области </w:t>
      </w:r>
      <w:r w:rsidRPr="00541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p w:rsidR="002C0134" w:rsidRPr="00541389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2.3.1  </w:t>
      </w:r>
      <w:r w:rsidRPr="00541389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DA18C3" w:rsidRPr="00541389" w:rsidRDefault="00DA18C3" w:rsidP="00DA18C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35"/>
        <w:gridCol w:w="2172"/>
        <w:gridCol w:w="1406"/>
        <w:gridCol w:w="1273"/>
        <w:gridCol w:w="3455"/>
        <w:gridCol w:w="1765"/>
      </w:tblGrid>
      <w:tr w:rsidR="00C0540B" w:rsidRPr="00541389" w:rsidTr="00C0540B">
        <w:trPr>
          <w:trHeight w:val="417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C0540B" w:rsidRPr="00541389" w:rsidTr="00C0540B">
        <w:trPr>
          <w:trHeight w:val="551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Объем </w:t>
            </w:r>
            <w:proofErr w:type="spellStart"/>
            <w:r w:rsidRPr="00541389">
              <w:rPr>
                <w:sz w:val="24"/>
                <w:szCs w:val="24"/>
              </w:rPr>
              <w:t>газопотребления</w:t>
            </w:r>
            <w:proofErr w:type="spellEnd"/>
            <w:r w:rsidRPr="00541389">
              <w:rPr>
                <w:sz w:val="24"/>
                <w:szCs w:val="24"/>
              </w:rPr>
              <w:t xml:space="preserve"> сжиженного газа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тонн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67E95" w:rsidRPr="00E67E95" w:rsidRDefault="00E67E95" w:rsidP="00E67E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обоснованию. </w:t>
            </w:r>
          </w:p>
          <w:p w:rsidR="00E67E95" w:rsidRPr="00E67E95" w:rsidRDefault="00E67E95" w:rsidP="00E67E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95">
              <w:rPr>
                <w:rFonts w:ascii="Times New Roman" w:hAnsi="Times New Roman" w:cs="Times New Roman"/>
                <w:sz w:val="24"/>
                <w:szCs w:val="24"/>
              </w:rPr>
              <w:t>Том 1.</w:t>
            </w:r>
          </w:p>
          <w:p w:rsidR="00E67E95" w:rsidRPr="00E67E95" w:rsidRDefault="00E67E95" w:rsidP="00E67E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9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часть 2,</w:t>
            </w:r>
          </w:p>
          <w:p w:rsidR="00C0540B" w:rsidRPr="00541389" w:rsidRDefault="00E67E95" w:rsidP="00E67E9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E67E95">
              <w:rPr>
                <w:rFonts w:cs="Times New Roman"/>
                <w:sz w:val="24"/>
                <w:szCs w:val="24"/>
              </w:rPr>
              <w:t>раздел  2.2, глава 2.2.3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0540B" w:rsidRPr="00541389" w:rsidTr="00C0540B">
        <w:trPr>
          <w:trHeight w:val="406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Расход природного газа   населением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/час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E67E95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33,55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2C0134" w:rsidRPr="00541389" w:rsidRDefault="002C0134" w:rsidP="002C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Pr="00541389" w:rsidRDefault="002C0134" w:rsidP="002C0134">
      <w:pPr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lastRenderedPageBreak/>
        <w:t>2.3.2  Обоснование расчетных показателей:</w:t>
      </w:r>
    </w:p>
    <w:p w:rsidR="002C0134" w:rsidRPr="00541389" w:rsidRDefault="002C0134" w:rsidP="003E5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 </w:t>
      </w:r>
      <w:proofErr w:type="spellStart"/>
      <w:r w:rsidR="00C0540B" w:rsidRPr="00541389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C0540B" w:rsidRPr="00541389">
        <w:rPr>
          <w:rFonts w:ascii="Times New Roman" w:hAnsi="Times New Roman" w:cs="Times New Roman"/>
          <w:sz w:val="24"/>
          <w:szCs w:val="24"/>
        </w:rPr>
        <w:t xml:space="preserve">  установлен Приказом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3.</w:t>
      </w:r>
    </w:p>
    <w:p w:rsidR="00C0540B" w:rsidRDefault="00C0540B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Расход природного газа </w:t>
      </w:r>
      <w:r w:rsidR="00E67E95">
        <w:rPr>
          <w:rFonts w:ascii="Times New Roman" w:hAnsi="Times New Roman" w:cs="Times New Roman"/>
          <w:sz w:val="24"/>
          <w:szCs w:val="24"/>
        </w:rPr>
        <w:t xml:space="preserve"> </w:t>
      </w:r>
      <w:r w:rsidRPr="00541389">
        <w:rPr>
          <w:rFonts w:ascii="Times New Roman" w:hAnsi="Times New Roman" w:cs="Times New Roman"/>
          <w:sz w:val="24"/>
          <w:szCs w:val="24"/>
        </w:rPr>
        <w:t xml:space="preserve"> </w:t>
      </w:r>
      <w:r w:rsidR="00E67E95">
        <w:rPr>
          <w:rFonts w:ascii="Times New Roman" w:hAnsi="Times New Roman" w:cs="Times New Roman"/>
          <w:sz w:val="24"/>
          <w:szCs w:val="24"/>
        </w:rPr>
        <w:t>установлен</w:t>
      </w:r>
      <w:r w:rsidR="00E67E95" w:rsidRPr="00541389">
        <w:rPr>
          <w:rFonts w:ascii="Times New Roman" w:hAnsi="Times New Roman" w:cs="Times New Roman"/>
          <w:sz w:val="24"/>
          <w:szCs w:val="24"/>
        </w:rPr>
        <w:t xml:space="preserve">  Генеральным планом Берегаевского сельского поселения  </w:t>
      </w:r>
      <w:r w:rsidR="00E67E95"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E67E95" w:rsidRPr="00541389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плана, Том 1, часть 2, раздел 2</w:t>
      </w:r>
      <w:r w:rsidR="00E67E95">
        <w:rPr>
          <w:rFonts w:ascii="Times New Roman" w:hAnsi="Times New Roman" w:cs="Times New Roman"/>
          <w:sz w:val="24"/>
          <w:szCs w:val="24"/>
        </w:rPr>
        <w:t>.2,</w:t>
      </w:r>
      <w:r w:rsidR="00E67E95" w:rsidRPr="00541389">
        <w:rPr>
          <w:rFonts w:ascii="Times New Roman" w:hAnsi="Times New Roman" w:cs="Times New Roman"/>
          <w:sz w:val="24"/>
          <w:szCs w:val="24"/>
        </w:rPr>
        <w:t xml:space="preserve"> глава 2.2.</w:t>
      </w:r>
      <w:r w:rsidR="00E67E95">
        <w:rPr>
          <w:rFonts w:ascii="Times New Roman" w:hAnsi="Times New Roman" w:cs="Times New Roman"/>
          <w:sz w:val="24"/>
          <w:szCs w:val="24"/>
        </w:rPr>
        <w:t>5</w:t>
      </w:r>
      <w:r w:rsidR="00E67E95" w:rsidRPr="00541389">
        <w:rPr>
          <w:rFonts w:ascii="Times New Roman" w:hAnsi="Times New Roman" w:cs="Times New Roman"/>
          <w:sz w:val="24"/>
          <w:szCs w:val="24"/>
        </w:rPr>
        <w:t>)</w:t>
      </w:r>
    </w:p>
    <w:p w:rsidR="00E67E95" w:rsidRPr="00541389" w:rsidRDefault="00E67E95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Pr="00541389" w:rsidRDefault="003E5D1A" w:rsidP="003E5D1A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41389">
        <w:rPr>
          <w:rFonts w:cs="Times New Roman"/>
          <w:sz w:val="24"/>
          <w:szCs w:val="24"/>
        </w:rPr>
        <w:t xml:space="preserve">Объекты, относящиеся к области </w:t>
      </w:r>
      <w:r w:rsidRPr="00541389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p w:rsidR="003E5D1A" w:rsidRPr="00541389" w:rsidRDefault="003E5D1A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2.4.1  </w:t>
      </w:r>
      <w:r w:rsidRPr="00541389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541389" w:rsidRDefault="003E5D1A" w:rsidP="003E5D1A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541389" w:rsidTr="003E5D1A">
        <w:trPr>
          <w:trHeight w:val="417"/>
        </w:trPr>
        <w:tc>
          <w:tcPr>
            <w:tcW w:w="567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3E5D1A" w:rsidRPr="00541389" w:rsidTr="003E5D1A">
        <w:trPr>
          <w:trHeight w:val="606"/>
        </w:trPr>
        <w:tc>
          <w:tcPr>
            <w:tcW w:w="567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тыс. 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Pr="00541389" w:rsidRDefault="005B01D7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поселения </w:t>
            </w: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Pr="00541389" w:rsidRDefault="003E5D1A" w:rsidP="003E5D1A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Материалы по обоснованию проекта.</w:t>
            </w:r>
          </w:p>
          <w:p w:rsidR="003E5D1A" w:rsidRPr="00541389" w:rsidRDefault="003E5D1A" w:rsidP="003E5D1A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Том 1. Пояснительная записка, </w:t>
            </w: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часть 2, раздел 2.2, глава 2.2.1</w:t>
            </w:r>
          </w:p>
        </w:tc>
      </w:tr>
      <w:tr w:rsidR="003E5D1A" w:rsidRPr="00541389" w:rsidTr="003E5D1A">
        <w:trPr>
          <w:trHeight w:val="537"/>
        </w:trPr>
        <w:tc>
          <w:tcPr>
            <w:tcW w:w="567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10</w:t>
            </w:r>
          </w:p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541389" w:rsidTr="003E5D1A">
        <w:trPr>
          <w:trHeight w:val="537"/>
        </w:trPr>
        <w:tc>
          <w:tcPr>
            <w:tcW w:w="567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541389" w:rsidTr="00236515">
        <w:trPr>
          <w:trHeight w:val="449"/>
        </w:trPr>
        <w:tc>
          <w:tcPr>
            <w:tcW w:w="567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тыс. 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0</w:t>
            </w:r>
            <w:r w:rsidR="005B01D7">
              <w:rPr>
                <w:sz w:val="24"/>
                <w:szCs w:val="24"/>
              </w:rPr>
              <w:t>,07</w:t>
            </w:r>
          </w:p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</w:tr>
    </w:tbl>
    <w:p w:rsidR="003E5D1A" w:rsidRPr="00541389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Pr="00541389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2.4.2  Обоснование расчетных показателей:</w:t>
      </w:r>
    </w:p>
    <w:p w:rsidR="003E5D1A" w:rsidRPr="00541389" w:rsidRDefault="003E5D1A" w:rsidP="003E5D1A">
      <w:pPr>
        <w:spacing w:after="0" w:line="240" w:lineRule="auto"/>
        <w:ind w:firstLine="426"/>
        <w:jc w:val="both"/>
        <w:rPr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 водопотребления установлен </w:t>
      </w:r>
      <w:r w:rsidR="005B01D7">
        <w:rPr>
          <w:rFonts w:ascii="Times New Roman" w:hAnsi="Times New Roman" w:cs="Times New Roman"/>
          <w:sz w:val="24"/>
          <w:szCs w:val="24"/>
        </w:rPr>
        <w:t xml:space="preserve"> </w:t>
      </w:r>
      <w:r w:rsidRPr="00541389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(материалы по обоснованию проекта Генерального плана, Том 1, часть 2, раздел 2.2, глава 2.2.1) в соответствии с СП 31.13330.2012 «Свод правил. Водоснабжение. Наружные сети и сооружения»  (актуализированная редакция СНиП 2.04.02-84*) и </w:t>
      </w:r>
      <w:r w:rsidR="00222F1B" w:rsidRPr="00541389">
        <w:rPr>
          <w:rFonts w:ascii="Times New Roman" w:hAnsi="Times New Roman" w:cs="Times New Roman"/>
          <w:sz w:val="24"/>
          <w:szCs w:val="24"/>
        </w:rPr>
        <w:t>СП 30.13330.2012 «Свод правил. Внутренний водопровод и канализация зданий»  (актуализированная редакция СНиП 2.04.01-85)</w:t>
      </w:r>
    </w:p>
    <w:p w:rsidR="003E5D1A" w:rsidRPr="00541389" w:rsidRDefault="003E5D1A" w:rsidP="003E5D1A">
      <w:pPr>
        <w:spacing w:after="0" w:line="100" w:lineRule="atLeast"/>
        <w:jc w:val="both"/>
        <w:rPr>
          <w:sz w:val="24"/>
          <w:szCs w:val="24"/>
        </w:rPr>
      </w:pPr>
    </w:p>
    <w:p w:rsidR="00222F1B" w:rsidRPr="00541389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541389">
        <w:rPr>
          <w:rFonts w:ascii="Times New Roman" w:hAnsi="Times New Roman" w:cs="Times New Roman"/>
          <w:sz w:val="24"/>
          <w:szCs w:val="24"/>
        </w:rPr>
        <w:t xml:space="preserve"> Объекты, относящиеся к области </w:t>
      </w:r>
      <w:r w:rsidRPr="00541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p w:rsidR="00222F1B" w:rsidRPr="00541389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2.5.1  </w:t>
      </w:r>
      <w:r w:rsidRPr="00541389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222F1B" w:rsidRPr="00541389" w:rsidRDefault="00222F1B" w:rsidP="00222F1B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222F1B" w:rsidRPr="00541389" w:rsidTr="00222F1B">
        <w:trPr>
          <w:trHeight w:val="293"/>
        </w:trPr>
        <w:tc>
          <w:tcPr>
            <w:tcW w:w="567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222F1B" w:rsidRPr="00541389" w:rsidTr="00236515">
        <w:trPr>
          <w:trHeight w:val="555"/>
        </w:trPr>
        <w:tc>
          <w:tcPr>
            <w:tcW w:w="567" w:type="dxa"/>
            <w:vMerge w:val="restart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22F1B" w:rsidRPr="00541389" w:rsidRDefault="00222F1B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36515" w:rsidRPr="00541389" w:rsidRDefault="00236515" w:rsidP="00236515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поселения </w:t>
            </w:r>
          </w:p>
          <w:p w:rsidR="00222F1B" w:rsidRPr="00541389" w:rsidRDefault="00222F1B" w:rsidP="002365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36515" w:rsidRPr="00541389" w:rsidRDefault="00236515" w:rsidP="00236515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Материалы по обоснованию проекта.</w:t>
            </w:r>
          </w:p>
          <w:p w:rsidR="00236515" w:rsidRPr="00541389" w:rsidRDefault="00236515" w:rsidP="00236515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Том 1. Пояснительная записка, </w:t>
            </w:r>
          </w:p>
          <w:p w:rsidR="00222F1B" w:rsidRPr="00541389" w:rsidRDefault="00236515" w:rsidP="00236515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часть 2, раздел 2.2, глава 2.2.2</w:t>
            </w:r>
          </w:p>
        </w:tc>
      </w:tr>
      <w:tr w:rsidR="00222F1B" w:rsidRPr="00541389" w:rsidTr="00222F1B">
        <w:trPr>
          <w:trHeight w:val="407"/>
        </w:trPr>
        <w:tc>
          <w:tcPr>
            <w:tcW w:w="567" w:type="dxa"/>
            <w:vMerge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22F1B" w:rsidRPr="00541389" w:rsidRDefault="006D146F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0,59</w:t>
            </w:r>
          </w:p>
        </w:tc>
        <w:tc>
          <w:tcPr>
            <w:tcW w:w="1984" w:type="dxa"/>
            <w:vMerge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541389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541389" w:rsidTr="00222F1B">
        <w:trPr>
          <w:trHeight w:val="427"/>
        </w:trPr>
        <w:tc>
          <w:tcPr>
            <w:tcW w:w="567" w:type="dxa"/>
            <w:vMerge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541389" w:rsidRDefault="006D146F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0,45</w:t>
            </w:r>
          </w:p>
        </w:tc>
        <w:tc>
          <w:tcPr>
            <w:tcW w:w="1984" w:type="dxa"/>
            <w:vMerge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541389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541389" w:rsidTr="00222F1B">
        <w:trPr>
          <w:trHeight w:val="419"/>
        </w:trPr>
        <w:tc>
          <w:tcPr>
            <w:tcW w:w="567" w:type="dxa"/>
            <w:vMerge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541389" w:rsidRDefault="00236515" w:rsidP="005B01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1389">
              <w:rPr>
                <w:color w:val="000000" w:themeColor="text1"/>
                <w:sz w:val="24"/>
                <w:szCs w:val="24"/>
              </w:rPr>
              <w:t>0,</w:t>
            </w:r>
            <w:r w:rsidR="005B01D7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984" w:type="dxa"/>
            <w:vMerge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541389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541389" w:rsidTr="00222F1B">
        <w:trPr>
          <w:trHeight w:val="397"/>
        </w:trPr>
        <w:tc>
          <w:tcPr>
            <w:tcW w:w="567" w:type="dxa"/>
            <w:vMerge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Неучтенные расходы</w:t>
            </w:r>
          </w:p>
        </w:tc>
        <w:tc>
          <w:tcPr>
            <w:tcW w:w="1559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541389" w:rsidRDefault="006D146F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984" w:type="dxa"/>
            <w:vMerge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541389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22F1B" w:rsidRPr="00541389" w:rsidRDefault="00222F1B" w:rsidP="00222F1B">
      <w:pPr>
        <w:pStyle w:val="a9"/>
        <w:spacing w:after="0" w:line="100" w:lineRule="atLeast"/>
        <w:ind w:left="900"/>
        <w:jc w:val="both"/>
        <w:rPr>
          <w:sz w:val="24"/>
          <w:szCs w:val="24"/>
        </w:rPr>
      </w:pPr>
    </w:p>
    <w:p w:rsidR="00236515" w:rsidRPr="00541389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2.5.2   Обоснование расчетных показателей.</w:t>
      </w:r>
    </w:p>
    <w:p w:rsidR="00236515" w:rsidRPr="00541389" w:rsidRDefault="00236515" w:rsidP="00236515">
      <w:pPr>
        <w:spacing w:after="0" w:line="240" w:lineRule="auto"/>
        <w:ind w:firstLine="426"/>
        <w:jc w:val="both"/>
        <w:rPr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Нормативы водоотведения установлены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541389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плана, Том 1, часть 2, раздел 2.2; глава 2.2.2) в соответствии с СП 32.13330.2012 «Свод правил. Канализация. Наружные сети и сооружения»</w:t>
      </w:r>
      <w:r w:rsidRPr="00541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41389">
        <w:rPr>
          <w:rFonts w:ascii="Times New Roman" w:hAnsi="Times New Roman" w:cs="Times New Roman"/>
          <w:sz w:val="24"/>
          <w:szCs w:val="24"/>
        </w:rPr>
        <w:t>(актуализированная редакция СНиП 2.04.03-85).</w:t>
      </w:r>
    </w:p>
    <w:p w:rsidR="00236515" w:rsidRPr="00541389" w:rsidRDefault="00236515" w:rsidP="00236515">
      <w:pPr>
        <w:pStyle w:val="a9"/>
        <w:spacing w:after="0" w:line="100" w:lineRule="atLeast"/>
        <w:ind w:left="900"/>
        <w:jc w:val="both"/>
        <w:rPr>
          <w:sz w:val="24"/>
          <w:szCs w:val="24"/>
        </w:rPr>
      </w:pPr>
    </w:p>
    <w:p w:rsidR="00236515" w:rsidRPr="00541389" w:rsidRDefault="00236515" w:rsidP="00236515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41389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236515" w:rsidRPr="00541389" w:rsidRDefault="00236515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41389">
        <w:rPr>
          <w:rFonts w:cs="Times New Roman"/>
          <w:sz w:val="24"/>
          <w:szCs w:val="24"/>
        </w:rPr>
        <w:t>2.6.1  Расчетные показатели:</w:t>
      </w:r>
    </w:p>
    <w:p w:rsidR="00236515" w:rsidRPr="00541389" w:rsidRDefault="00236515" w:rsidP="00236515">
      <w:pPr>
        <w:pStyle w:val="a9"/>
        <w:spacing w:after="0" w:line="100" w:lineRule="atLeast"/>
        <w:ind w:left="900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0"/>
        <w:gridCol w:w="3112"/>
        <w:gridCol w:w="1559"/>
        <w:gridCol w:w="1418"/>
        <w:gridCol w:w="1984"/>
        <w:gridCol w:w="1985"/>
      </w:tblGrid>
      <w:tr w:rsidR="00A02E6B" w:rsidRPr="00541389" w:rsidTr="00317DD4">
        <w:trPr>
          <w:trHeight w:val="7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6101B1" w:rsidRPr="00541389" w:rsidTr="00236515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120,6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01B1" w:rsidRPr="00541389" w:rsidRDefault="006101B1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515" w:rsidRPr="00541389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236515" w:rsidRPr="00541389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6101B1" w:rsidRPr="00541389" w:rsidRDefault="00236515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rFonts w:cs="Times New Roman"/>
                <w:sz w:val="24"/>
                <w:szCs w:val="24"/>
              </w:rPr>
              <w:t>часть 2, раздел 2.1, глава 2.1.7</w:t>
            </w:r>
          </w:p>
        </w:tc>
      </w:tr>
      <w:tr w:rsidR="006101B1" w:rsidRPr="00541389" w:rsidTr="00317DD4">
        <w:trPr>
          <w:trHeight w:val="5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км/км</w:t>
            </w:r>
            <w:proofErr w:type="gramStart"/>
            <w:r w:rsidRPr="0054138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 w:rsidP="00506F60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0,</w:t>
            </w:r>
            <w:r w:rsidR="00506F60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 w:rsidP="007031C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236515" w:rsidRPr="00541389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Pr="00541389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2.6.2 Обоснование расчетных показателей.</w:t>
      </w:r>
    </w:p>
    <w:p w:rsidR="00236515" w:rsidRPr="00541389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Нормативы улично-дорожной сети установлены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="00BE3AE8"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41389">
        <w:rPr>
          <w:rFonts w:ascii="Times New Roman" w:hAnsi="Times New Roman" w:cs="Times New Roman"/>
          <w:sz w:val="24"/>
          <w:szCs w:val="24"/>
        </w:rPr>
        <w:t xml:space="preserve">  </w:t>
      </w:r>
      <w:r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541389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плана, Том 1, часть 2, раздел 2.1; глава 2.1.7) в соответствии с СП 42.13330.2011 «Градостроительство. Планировка и застройка городских и сельских поселений» (актуализированная редакция СНиП 2.07.01-89*).</w:t>
      </w:r>
    </w:p>
    <w:p w:rsidR="00236515" w:rsidRPr="00541389" w:rsidRDefault="00236515" w:rsidP="00236515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36515" w:rsidRPr="00541389" w:rsidRDefault="00236515" w:rsidP="00236515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Объекты дошкольного образования.</w:t>
      </w:r>
    </w:p>
    <w:p w:rsidR="007031C1" w:rsidRPr="00541389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2.7.1  Расчетные показатели:</w:t>
      </w:r>
    </w:p>
    <w:p w:rsidR="00236515" w:rsidRPr="00541389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276"/>
        <w:gridCol w:w="2409"/>
        <w:gridCol w:w="1985"/>
      </w:tblGrid>
      <w:tr w:rsidR="00A02E6B" w:rsidRPr="00541389" w:rsidTr="00BE3AE8">
        <w:trPr>
          <w:trHeight w:val="41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A02E6B" w:rsidRPr="00541389" w:rsidTr="00787186">
        <w:trPr>
          <w:trHeight w:val="5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F62EA3" w:rsidP="00A36F6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мест/</w:t>
            </w:r>
            <w:proofErr w:type="spellStart"/>
            <w:r w:rsidRPr="00541389">
              <w:rPr>
                <w:sz w:val="24"/>
                <w:szCs w:val="24"/>
              </w:rPr>
              <w:t>тыс</w:t>
            </w:r>
            <w:proofErr w:type="gramStart"/>
            <w:r w:rsidRPr="00541389">
              <w:rPr>
                <w:sz w:val="24"/>
                <w:szCs w:val="24"/>
              </w:rPr>
              <w:t>.ж</w:t>
            </w:r>
            <w:proofErr w:type="gramEnd"/>
            <w:r w:rsidRPr="00541389">
              <w:rPr>
                <w:sz w:val="24"/>
                <w:szCs w:val="24"/>
              </w:rPr>
              <w:t>ит</w:t>
            </w:r>
            <w:proofErr w:type="spellEnd"/>
            <w:r w:rsidRPr="0054138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3668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Pr="00541389" w:rsidRDefault="002E3078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bookmarkStart w:id="0" w:name="__DdeLink__14442_958356907"/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поселения</w:t>
            </w:r>
            <w:bookmarkEnd w:id="0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Pr="00541389" w:rsidRDefault="00BE3AE8" w:rsidP="007871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E3AE8" w:rsidRPr="00541389" w:rsidRDefault="00BE3AE8" w:rsidP="007871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A02E6B" w:rsidRPr="00541389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rFonts w:cs="Times New Roman"/>
                <w:sz w:val="24"/>
                <w:szCs w:val="24"/>
              </w:rPr>
              <w:t>часть 2, раздел 2.2, глава 2.1.4</w:t>
            </w:r>
          </w:p>
        </w:tc>
      </w:tr>
      <w:tr w:rsidR="00A02E6B" w:rsidRPr="00541389" w:rsidTr="00787186">
        <w:trPr>
          <w:trHeight w:val="40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3651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</w:t>
            </w:r>
            <w:r w:rsidR="002E3078" w:rsidRPr="00541389">
              <w:rPr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Pr="00541389" w:rsidRDefault="002E3078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 42.13330.2011 "</w:t>
            </w:r>
            <w:r w:rsidR="00BE3AE8" w:rsidRPr="00541389">
              <w:rPr>
                <w:sz w:val="24"/>
                <w:szCs w:val="24"/>
              </w:rPr>
              <w:t xml:space="preserve">Свод правил. </w:t>
            </w:r>
            <w:r w:rsidRPr="00541389"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  <w:r w:rsidR="002D3957" w:rsidRPr="0054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Pr="00541389" w:rsidRDefault="007031C1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</w:t>
            </w:r>
            <w:r w:rsidR="00236515" w:rsidRPr="00541389">
              <w:rPr>
                <w:sz w:val="24"/>
                <w:szCs w:val="24"/>
              </w:rPr>
              <w:t>Таблица 5</w:t>
            </w:r>
          </w:p>
        </w:tc>
      </w:tr>
    </w:tbl>
    <w:p w:rsidR="00236515" w:rsidRPr="00541389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236515" w:rsidRPr="00541389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2.7.2  Обоснование расчетных показателей.</w:t>
      </w:r>
    </w:p>
    <w:p w:rsidR="00236515" w:rsidRPr="00541389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="00BE3AE8"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E3AE8"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BE3AE8" w:rsidRPr="00541389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плана, Том 1, часть 2, раздел 2.2; глава 2.1.4)</w:t>
      </w:r>
      <w:r w:rsidRPr="00541389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A02E6B" w:rsidRPr="00541389" w:rsidRDefault="00A02E6B">
      <w:pPr>
        <w:pStyle w:val="a3"/>
        <w:rPr>
          <w:sz w:val="24"/>
          <w:szCs w:val="24"/>
        </w:rPr>
      </w:pPr>
    </w:p>
    <w:p w:rsidR="00BE3AE8" w:rsidRPr="00541389" w:rsidRDefault="00BE3AE8" w:rsidP="00BE3AE8">
      <w:pPr>
        <w:pStyle w:val="a9"/>
        <w:numPr>
          <w:ilvl w:val="1"/>
          <w:numId w:val="7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lastRenderedPageBreak/>
        <w:t>Объекты начального  общего, основного общего и среднего общего образования.</w:t>
      </w:r>
    </w:p>
    <w:p w:rsidR="007031C1" w:rsidRPr="00541389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2.8.1  Расчетные показатели:</w:t>
      </w:r>
    </w:p>
    <w:p w:rsidR="00BE3AE8" w:rsidRPr="00541389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417"/>
        <w:gridCol w:w="2410"/>
        <w:gridCol w:w="1843"/>
      </w:tblGrid>
      <w:tr w:rsidR="00A02E6B" w:rsidRPr="00541389" w:rsidTr="007871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BE3AE8" w:rsidRPr="00541389" w:rsidTr="007871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мест/тыс</w:t>
            </w:r>
            <w:proofErr w:type="gramStart"/>
            <w:r w:rsidRPr="00541389">
              <w:rPr>
                <w:sz w:val="24"/>
                <w:szCs w:val="24"/>
              </w:rPr>
              <w:t>.ж</w:t>
            </w:r>
            <w:proofErr w:type="gramEnd"/>
            <w:r w:rsidRPr="00541389">
              <w:rPr>
                <w:sz w:val="24"/>
                <w:szCs w:val="24"/>
              </w:rPr>
              <w:t>ит.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3668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 w:rsidP="007031C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E3AE8" w:rsidRPr="00541389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BE3AE8" w:rsidRPr="00541389" w:rsidRDefault="00BE3AE8" w:rsidP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rFonts w:cs="Times New Roman"/>
                <w:sz w:val="24"/>
                <w:szCs w:val="24"/>
              </w:rPr>
              <w:t>часть 2, раздел 2.2, глава 2.1.4</w:t>
            </w:r>
          </w:p>
        </w:tc>
      </w:tr>
      <w:tr w:rsidR="00BE3AE8" w:rsidRPr="00541389" w:rsidTr="00787186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186" w:rsidRPr="00541389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 42.13330.2011 "</w:t>
            </w:r>
            <w:r w:rsidR="00787186" w:rsidRPr="00541389">
              <w:rPr>
                <w:sz w:val="24"/>
                <w:szCs w:val="24"/>
              </w:rPr>
              <w:t>Свод правил.</w:t>
            </w:r>
          </w:p>
          <w:p w:rsidR="00BE3AE8" w:rsidRPr="00541389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Pr="00541389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пункт 10.5.</w:t>
            </w:r>
          </w:p>
        </w:tc>
      </w:tr>
      <w:tr w:rsidR="00BE3AE8" w:rsidRPr="00541389" w:rsidTr="00787186">
        <w:trPr>
          <w:trHeight w:val="43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  <w:lang w:val="en-US"/>
              </w:rPr>
              <w:t>I</w:t>
            </w:r>
            <w:r w:rsidRPr="00541389"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 w:rsidP="002D3957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BE3AE8" w:rsidRPr="00541389" w:rsidTr="00787186">
        <w:trPr>
          <w:trHeight w:val="42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  <w:lang w:val="en-US"/>
              </w:rPr>
              <w:t>II</w:t>
            </w:r>
            <w:r w:rsidRPr="00541389">
              <w:rPr>
                <w:sz w:val="24"/>
                <w:szCs w:val="24"/>
              </w:rPr>
              <w:t>-</w:t>
            </w:r>
            <w:r w:rsidRPr="00541389">
              <w:rPr>
                <w:sz w:val="24"/>
                <w:szCs w:val="24"/>
                <w:lang w:val="en-US"/>
              </w:rPr>
              <w:t>III</w:t>
            </w:r>
            <w:r w:rsidRPr="00541389"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 w:rsidP="002D3957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BE3AE8" w:rsidRPr="00541389" w:rsidTr="00787186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 w:rsidP="007031C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 w:rsidP="002D3957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BE3AE8" w:rsidRPr="00541389" w:rsidTr="00787186">
        <w:trPr>
          <w:trHeight w:val="39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  <w:lang w:val="en-US"/>
              </w:rPr>
              <w:t>I</w:t>
            </w:r>
            <w:r w:rsidRPr="00541389"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BE3AE8" w:rsidRPr="00541389" w:rsidTr="00787186">
        <w:trPr>
          <w:trHeight w:val="41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  <w:lang w:val="en-US"/>
              </w:rPr>
              <w:t>II</w:t>
            </w:r>
            <w:r w:rsidRPr="00541389">
              <w:rPr>
                <w:sz w:val="24"/>
                <w:szCs w:val="24"/>
              </w:rPr>
              <w:t>-</w:t>
            </w:r>
            <w:r w:rsidRPr="00541389">
              <w:rPr>
                <w:sz w:val="24"/>
                <w:szCs w:val="24"/>
                <w:lang w:val="en-US"/>
              </w:rPr>
              <w:t>III</w:t>
            </w:r>
            <w:r w:rsidRPr="00541389"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7031C1" w:rsidRPr="00541389" w:rsidRDefault="007031C1" w:rsidP="007031C1">
      <w:pPr>
        <w:pStyle w:val="a9"/>
        <w:ind w:left="900"/>
        <w:rPr>
          <w:sz w:val="24"/>
          <w:szCs w:val="24"/>
        </w:rPr>
      </w:pPr>
    </w:p>
    <w:p w:rsidR="006D3A74" w:rsidRPr="00541389" w:rsidRDefault="006D3A74" w:rsidP="006D3A74">
      <w:pPr>
        <w:pStyle w:val="a9"/>
        <w:numPr>
          <w:ilvl w:val="2"/>
          <w:numId w:val="8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541389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начального  общего, основного общего и среднего общего образования и их уровень территориальной доступности установлены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541389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1, часть 2, раздел 2.2; глава 2.1.4)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787186" w:rsidRDefault="00787186" w:rsidP="007031C1">
      <w:pPr>
        <w:pStyle w:val="a9"/>
        <w:ind w:left="900"/>
        <w:rPr>
          <w:sz w:val="24"/>
          <w:szCs w:val="24"/>
          <w:lang w:val="en-US"/>
        </w:rPr>
      </w:pPr>
    </w:p>
    <w:p w:rsidR="009E063C" w:rsidRDefault="009E063C" w:rsidP="007031C1">
      <w:pPr>
        <w:pStyle w:val="a9"/>
        <w:ind w:left="900"/>
        <w:rPr>
          <w:sz w:val="24"/>
          <w:szCs w:val="24"/>
          <w:lang w:val="en-US"/>
        </w:rPr>
      </w:pPr>
    </w:p>
    <w:p w:rsidR="009E063C" w:rsidRDefault="009E063C" w:rsidP="007031C1">
      <w:pPr>
        <w:pStyle w:val="a9"/>
        <w:ind w:left="900"/>
        <w:rPr>
          <w:sz w:val="24"/>
          <w:szCs w:val="24"/>
          <w:lang w:val="en-US"/>
        </w:rPr>
      </w:pPr>
    </w:p>
    <w:p w:rsidR="009E063C" w:rsidRDefault="009E063C" w:rsidP="007031C1">
      <w:pPr>
        <w:pStyle w:val="a9"/>
        <w:ind w:left="900"/>
        <w:rPr>
          <w:sz w:val="24"/>
          <w:szCs w:val="24"/>
          <w:lang w:val="en-US"/>
        </w:rPr>
      </w:pPr>
    </w:p>
    <w:p w:rsidR="009E063C" w:rsidRDefault="009E063C" w:rsidP="007031C1">
      <w:pPr>
        <w:pStyle w:val="a9"/>
        <w:ind w:left="900"/>
        <w:rPr>
          <w:sz w:val="24"/>
          <w:szCs w:val="24"/>
          <w:lang w:val="en-US"/>
        </w:rPr>
      </w:pPr>
    </w:p>
    <w:p w:rsidR="009E063C" w:rsidRDefault="009E063C" w:rsidP="007031C1">
      <w:pPr>
        <w:pStyle w:val="a9"/>
        <w:ind w:left="900"/>
        <w:rPr>
          <w:sz w:val="24"/>
          <w:szCs w:val="24"/>
          <w:lang w:val="en-US"/>
        </w:rPr>
      </w:pPr>
    </w:p>
    <w:p w:rsidR="009E063C" w:rsidRPr="009E063C" w:rsidRDefault="009E063C" w:rsidP="007031C1">
      <w:pPr>
        <w:pStyle w:val="a9"/>
        <w:ind w:left="900"/>
        <w:rPr>
          <w:sz w:val="24"/>
          <w:szCs w:val="24"/>
          <w:lang w:val="en-US"/>
        </w:rPr>
      </w:pPr>
    </w:p>
    <w:p w:rsidR="006D3A74" w:rsidRPr="00541389" w:rsidRDefault="006D3A74" w:rsidP="006D3A74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lastRenderedPageBreak/>
        <w:t>Объекты, относящиеся к области здравоохранения</w:t>
      </w:r>
    </w:p>
    <w:p w:rsidR="006D3A74" w:rsidRPr="00541389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 2.9.1  Расчетные показатели:</w:t>
      </w:r>
    </w:p>
    <w:p w:rsidR="006D3A74" w:rsidRPr="00541389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559"/>
        <w:gridCol w:w="2410"/>
        <w:gridCol w:w="1843"/>
      </w:tblGrid>
      <w:tr w:rsidR="00A02E6B" w:rsidRPr="00541389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5C76C9" w:rsidRPr="0054138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533E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посещений/</w:t>
            </w:r>
          </w:p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17,6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54138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 30-102-99</w:t>
            </w:r>
          </w:p>
          <w:p w:rsidR="005C76C9" w:rsidRPr="0054138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"</w:t>
            </w:r>
            <w:r w:rsidR="006D3A74" w:rsidRPr="00541389">
              <w:rPr>
                <w:sz w:val="24"/>
                <w:szCs w:val="24"/>
              </w:rPr>
              <w:t xml:space="preserve">Свод правил. </w:t>
            </w:r>
            <w:r w:rsidRPr="00541389">
              <w:rPr>
                <w:sz w:val="24"/>
                <w:szCs w:val="24"/>
              </w:rPr>
              <w:t>Планировка и застройка террито</w:t>
            </w:r>
            <w:r w:rsidR="006D3A74" w:rsidRPr="00541389">
              <w:rPr>
                <w:sz w:val="24"/>
                <w:szCs w:val="24"/>
              </w:rPr>
              <w:t>рий малоэтажного строительства"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Приложение</w:t>
            </w:r>
            <w:proofErr w:type="gramStart"/>
            <w:r w:rsidRPr="00541389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5C76C9" w:rsidRPr="0054138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proofErr w:type="gramStart"/>
            <w:r w:rsidRPr="00541389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41389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50,0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76C9" w:rsidRPr="0054138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5C76C9" w:rsidRPr="0054138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30</w:t>
            </w:r>
          </w:p>
          <w:p w:rsidR="006D3A74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 xml:space="preserve">(с </w:t>
            </w:r>
            <w:proofErr w:type="spellStart"/>
            <w:r w:rsidRPr="00541389">
              <w:rPr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1389">
              <w:rPr>
                <w:sz w:val="24"/>
                <w:szCs w:val="24"/>
              </w:rPr>
              <w:t>зованием</w:t>
            </w:r>
            <w:proofErr w:type="spellEnd"/>
            <w:r w:rsidRPr="00541389">
              <w:rPr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54138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 42.13330.2011 "</w:t>
            </w:r>
            <w:r w:rsidR="006D3A74" w:rsidRPr="00541389">
              <w:rPr>
                <w:sz w:val="24"/>
                <w:szCs w:val="24"/>
              </w:rPr>
              <w:t>Свод правил.</w:t>
            </w:r>
          </w:p>
          <w:p w:rsidR="005C76C9" w:rsidRPr="0054138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Таблица 5</w:t>
            </w:r>
          </w:p>
        </w:tc>
      </w:tr>
    </w:tbl>
    <w:p w:rsidR="006D3A74" w:rsidRPr="00541389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541389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2.9.2  Обоснование расчетных показателей.</w:t>
      </w:r>
    </w:p>
    <w:p w:rsidR="006D3A74" w:rsidRPr="00541389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Нормативы по обеспеченности дошкольными образовательными организациями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 и СП 30-102-99 «Свод правил. Планировка и застройка территорий малоэтажного жилищного строительства».</w:t>
      </w:r>
    </w:p>
    <w:p w:rsidR="006D3A74" w:rsidRPr="00541389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541389" w:rsidRDefault="006D3A74" w:rsidP="006D3A74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541389" w:rsidRDefault="006D3A74" w:rsidP="006D3A74">
      <w:pPr>
        <w:pStyle w:val="a9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2.10.1   Расчетные показатели:</w:t>
      </w:r>
    </w:p>
    <w:p w:rsidR="006D3A74" w:rsidRPr="00541389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RPr="00541389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A02E6B" w:rsidRPr="00541389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га</w:t>
            </w:r>
            <w:proofErr w:type="gramEnd"/>
            <w:r w:rsidRPr="00541389"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0,245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541389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 42.13330.2011 "</w:t>
            </w:r>
            <w:r w:rsidR="006D3A74" w:rsidRPr="00541389">
              <w:rPr>
                <w:sz w:val="24"/>
                <w:szCs w:val="24"/>
              </w:rPr>
              <w:t>Свод правил.</w:t>
            </w:r>
          </w:p>
          <w:p w:rsidR="00A02E6B" w:rsidRPr="00541389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Pr="00541389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</w:t>
            </w:r>
            <w:r w:rsidR="006D3A74" w:rsidRPr="00541389">
              <w:rPr>
                <w:sz w:val="24"/>
                <w:szCs w:val="24"/>
              </w:rPr>
              <w:t>Приложение</w:t>
            </w:r>
            <w:proofErr w:type="gramStart"/>
            <w:r w:rsidR="006D3A74" w:rsidRPr="00541389">
              <w:rPr>
                <w:sz w:val="24"/>
                <w:szCs w:val="24"/>
              </w:rPr>
              <w:t xml:space="preserve"> Ж</w:t>
            </w:r>
            <w:proofErr w:type="gramEnd"/>
          </w:p>
        </w:tc>
      </w:tr>
      <w:tr w:rsidR="00A02E6B" w:rsidRPr="00541389" w:rsidTr="006D3A74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proofErr w:type="gramStart"/>
            <w:r w:rsidRPr="00541389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41389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2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proofErr w:type="gramStart"/>
            <w:r w:rsidRPr="00541389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41389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A02E6B" w:rsidRPr="00541389" w:rsidRDefault="00A02E6B">
      <w:pPr>
        <w:pStyle w:val="a9"/>
        <w:ind w:left="900"/>
        <w:jc w:val="both"/>
        <w:rPr>
          <w:sz w:val="24"/>
          <w:szCs w:val="24"/>
        </w:rPr>
      </w:pPr>
    </w:p>
    <w:p w:rsidR="006D3A74" w:rsidRPr="00541389" w:rsidRDefault="006D3A74" w:rsidP="006D3A74">
      <w:pPr>
        <w:pStyle w:val="a9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2.10.2   Обоснование расчетных показателей.</w:t>
      </w:r>
    </w:p>
    <w:p w:rsidR="006D3A74" w:rsidRPr="00541389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6D3A74" w:rsidRDefault="006D3A74">
      <w:pPr>
        <w:pStyle w:val="a9"/>
        <w:ind w:left="900"/>
        <w:jc w:val="both"/>
        <w:rPr>
          <w:sz w:val="24"/>
          <w:szCs w:val="24"/>
          <w:lang w:val="en-US"/>
        </w:rPr>
      </w:pPr>
    </w:p>
    <w:p w:rsidR="009E063C" w:rsidRDefault="009E063C">
      <w:pPr>
        <w:pStyle w:val="a9"/>
        <w:ind w:left="900"/>
        <w:jc w:val="both"/>
        <w:rPr>
          <w:sz w:val="24"/>
          <w:szCs w:val="24"/>
          <w:lang w:val="en-US"/>
        </w:rPr>
      </w:pPr>
    </w:p>
    <w:p w:rsidR="009E063C" w:rsidRDefault="009E063C">
      <w:pPr>
        <w:pStyle w:val="a9"/>
        <w:ind w:left="900"/>
        <w:jc w:val="both"/>
        <w:rPr>
          <w:sz w:val="24"/>
          <w:szCs w:val="24"/>
          <w:lang w:val="en-US"/>
        </w:rPr>
      </w:pPr>
    </w:p>
    <w:p w:rsidR="009E063C" w:rsidRPr="009E063C" w:rsidRDefault="009E063C">
      <w:pPr>
        <w:pStyle w:val="a9"/>
        <w:ind w:left="900"/>
        <w:jc w:val="both"/>
        <w:rPr>
          <w:sz w:val="24"/>
          <w:szCs w:val="24"/>
          <w:lang w:val="en-US"/>
        </w:rPr>
      </w:pPr>
    </w:p>
    <w:p w:rsidR="006D3A74" w:rsidRPr="009E063C" w:rsidRDefault="006D3A74" w:rsidP="006D3A74">
      <w:pPr>
        <w:pStyle w:val="a9"/>
        <w:numPr>
          <w:ilvl w:val="1"/>
          <w:numId w:val="9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</w:rPr>
      </w:pPr>
      <w:bookmarkStart w:id="1" w:name="_GoBack"/>
      <w:bookmarkEnd w:id="1"/>
      <w:r w:rsidRPr="009E063C">
        <w:rPr>
          <w:rFonts w:cs="Times New Roman"/>
          <w:sz w:val="24"/>
          <w:szCs w:val="24"/>
        </w:rPr>
        <w:lastRenderedPageBreak/>
        <w:t>Объекты, относящиеся к области утилизации и переработки бытовых и промышленных отходов.</w:t>
      </w:r>
    </w:p>
    <w:p w:rsidR="006D3A74" w:rsidRPr="00541389" w:rsidRDefault="006D3A74" w:rsidP="006D3A74">
      <w:pPr>
        <w:pStyle w:val="a9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275"/>
        <w:gridCol w:w="2410"/>
        <w:gridCol w:w="1843"/>
      </w:tblGrid>
      <w:tr w:rsidR="00A02E6B" w:rsidRPr="00541389" w:rsidTr="006D3A74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6D3A74" w:rsidRPr="00541389" w:rsidTr="006D3A74">
        <w:trPr>
          <w:trHeight w:val="1503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Бытовые отходы, в том числе: Твердые:</w:t>
            </w:r>
          </w:p>
          <w:p w:rsidR="006D3A74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6D3A74" w:rsidP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кг</w:t>
            </w:r>
          </w:p>
          <w:p w:rsidR="006D3A74" w:rsidRPr="00541389" w:rsidRDefault="006D3A74" w:rsidP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</w:t>
            </w: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6D3A74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 42.13330.2011 "Свод правил.</w:t>
            </w:r>
          </w:p>
          <w:p w:rsidR="006D3A74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6D3A74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D3A74" w:rsidRPr="00541389" w:rsidRDefault="006D3A74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Приложение М</w:t>
            </w:r>
          </w:p>
        </w:tc>
      </w:tr>
      <w:tr w:rsidR="00A02E6B" w:rsidRPr="00541389" w:rsidTr="006D3A74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литр 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кг</w:t>
            </w:r>
            <w:proofErr w:type="gramEnd"/>
            <w:r w:rsidRPr="00541389">
              <w:rPr>
                <w:sz w:val="24"/>
                <w:szCs w:val="24"/>
              </w:rPr>
              <w:t xml:space="preserve"> 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литр 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кг </w:t>
            </w: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литр 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2E3078" w:rsidRPr="00541389" w:rsidTr="006D3A74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2E3078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литр </w:t>
            </w:r>
          </w:p>
          <w:p w:rsidR="002E3078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2E3078" w:rsidRPr="00541389" w:rsidRDefault="002E3078" w:rsidP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40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смет с 1 м</w:t>
            </w:r>
            <w:proofErr w:type="gramStart"/>
            <w:r w:rsidRPr="00541389">
              <w:rPr>
                <w:sz w:val="24"/>
                <w:szCs w:val="24"/>
              </w:rPr>
              <w:t>2</w:t>
            </w:r>
            <w:proofErr w:type="gramEnd"/>
            <w:r w:rsidRPr="00541389">
              <w:rPr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Л</w:t>
            </w:r>
            <w:r w:rsidR="002E3078" w:rsidRPr="00541389">
              <w:rPr>
                <w:sz w:val="24"/>
                <w:szCs w:val="24"/>
              </w:rPr>
              <w:t>итр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</w:t>
            </w: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372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кг</w:t>
            </w:r>
            <w:proofErr w:type="gramEnd"/>
            <w:r w:rsidRPr="00541389">
              <w:rPr>
                <w:sz w:val="24"/>
                <w:szCs w:val="24"/>
              </w:rPr>
              <w:t xml:space="preserve"> 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A02E6B" w:rsidRPr="00541389" w:rsidRDefault="00A02E6B">
      <w:pPr>
        <w:pStyle w:val="a9"/>
        <w:ind w:left="900"/>
        <w:jc w:val="both"/>
        <w:rPr>
          <w:sz w:val="24"/>
          <w:szCs w:val="24"/>
        </w:rPr>
      </w:pPr>
    </w:p>
    <w:p w:rsidR="006D3A74" w:rsidRPr="00541389" w:rsidRDefault="006D3A74" w:rsidP="006D3A74">
      <w:pPr>
        <w:pStyle w:val="a9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2.11.2  Обоснование расчетных показателей.</w:t>
      </w:r>
    </w:p>
    <w:p w:rsidR="006D3A74" w:rsidRPr="00541389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объектами, относящимися к области утилизации и переработки бытовых и промышленных отходов, установлены </w:t>
      </w:r>
      <w:r w:rsidR="00945EF2">
        <w:rPr>
          <w:rFonts w:ascii="Times New Roman" w:hAnsi="Times New Roman" w:cs="Times New Roman"/>
          <w:sz w:val="24"/>
          <w:szCs w:val="24"/>
        </w:rPr>
        <w:t xml:space="preserve"> </w:t>
      </w:r>
      <w:r w:rsidRPr="00541389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541389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1, часть 2, раздел 2.2; глава 2.2.8)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6D3A74" w:rsidRPr="00541389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541389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41389"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541389" w:rsidRDefault="006D3A74" w:rsidP="006D3A74">
      <w:pPr>
        <w:spacing w:after="0"/>
        <w:rPr>
          <w:sz w:val="24"/>
          <w:szCs w:val="24"/>
        </w:rPr>
      </w:pP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3.1 Действие местных нормативов распространяется на всю территорию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Pr="00541389">
        <w:rPr>
          <w:rFonts w:cs="Times New Roman"/>
          <w:sz w:val="24"/>
          <w:szCs w:val="24"/>
        </w:rPr>
        <w:t xml:space="preserve"> сельского поселения. 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подготовкой  Генерального плана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Pr="00541389">
        <w:rPr>
          <w:rFonts w:cs="Times New Roman"/>
          <w:sz w:val="24"/>
          <w:szCs w:val="24"/>
        </w:rPr>
        <w:t xml:space="preserve"> сельского поселения,  разработкой документации по планировке территории независимо от организационно-правовых форм.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lastRenderedPageBreak/>
        <w:t xml:space="preserve">3.2. </w:t>
      </w:r>
      <w:proofErr w:type="gramStart"/>
      <w:r w:rsidRPr="00541389">
        <w:rPr>
          <w:rFonts w:cs="Times New Roman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 xml:space="preserve"> производится для определения местоположения планируемых к размещению объектов местного значения </w:t>
      </w:r>
      <w:r w:rsidR="00E96541" w:rsidRPr="00541389">
        <w:rPr>
          <w:rFonts w:cs="Times New Roman"/>
          <w:sz w:val="24"/>
          <w:szCs w:val="24"/>
        </w:rPr>
        <w:t>сельского поселения</w:t>
      </w:r>
      <w:r w:rsidRPr="00541389">
        <w:rPr>
          <w:rFonts w:cs="Times New Roman"/>
          <w:sz w:val="24"/>
          <w:szCs w:val="24"/>
        </w:rPr>
        <w:t xml:space="preserve"> в Генеральном плане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 xml:space="preserve">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>.</w:t>
      </w:r>
      <w:proofErr w:type="gramEnd"/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3.3. </w:t>
      </w:r>
      <w:proofErr w:type="gramStart"/>
      <w:r w:rsidRPr="00541389">
        <w:rPr>
          <w:rFonts w:cs="Times New Roman"/>
          <w:sz w:val="24"/>
          <w:szCs w:val="24"/>
        </w:rPr>
        <w:t xml:space="preserve">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 xml:space="preserve">, документации по планировке территории, следует учитывать наличие на территории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 </w:t>
      </w:r>
      <w:r w:rsidRPr="00541389">
        <w:rPr>
          <w:rFonts w:cs="Times New Roman"/>
          <w:sz w:val="24"/>
          <w:szCs w:val="24"/>
        </w:rPr>
        <w:t>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541389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541389">
        <w:rPr>
          <w:rFonts w:cs="Times New Roman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541389">
        <w:rPr>
          <w:rFonts w:cs="Times New Roman"/>
          <w:sz w:val="24"/>
          <w:szCs w:val="24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3.4. Нормативы применяются: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- при подготовке, согласовании и утверждении Генерального плана и Правил землепользования и застройки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-  при подготовке и утверждении документации по планировке территорий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 xml:space="preserve">. 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541389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Генеральному плану, Правилам землепользования и застройки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- при проведении публичных слушаний по внесению изменений в Генеральный план и  Правила землепользования и застройки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>, докуме</w:t>
      </w:r>
      <w:r w:rsidR="00E96541" w:rsidRPr="00541389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Pr="00541389" w:rsidRDefault="006D3A74">
      <w:pPr>
        <w:pStyle w:val="a9"/>
        <w:ind w:left="900"/>
        <w:jc w:val="both"/>
        <w:rPr>
          <w:sz w:val="24"/>
          <w:szCs w:val="24"/>
        </w:rPr>
      </w:pPr>
    </w:p>
    <w:sectPr w:rsidR="006D3A74" w:rsidRPr="00541389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6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6B"/>
    <w:rsid w:val="000251F7"/>
    <w:rsid w:val="00035441"/>
    <w:rsid w:val="000459EC"/>
    <w:rsid w:val="001D36BA"/>
    <w:rsid w:val="00222F1B"/>
    <w:rsid w:val="00227513"/>
    <w:rsid w:val="00236515"/>
    <w:rsid w:val="00245AE8"/>
    <w:rsid w:val="002B0A1A"/>
    <w:rsid w:val="002C0134"/>
    <w:rsid w:val="002D3957"/>
    <w:rsid w:val="002E3078"/>
    <w:rsid w:val="00317DD4"/>
    <w:rsid w:val="00342373"/>
    <w:rsid w:val="003668B6"/>
    <w:rsid w:val="00390D96"/>
    <w:rsid w:val="003A4EC8"/>
    <w:rsid w:val="003E5D1A"/>
    <w:rsid w:val="0044563D"/>
    <w:rsid w:val="00504FB6"/>
    <w:rsid w:val="00506F60"/>
    <w:rsid w:val="00541389"/>
    <w:rsid w:val="00576BF6"/>
    <w:rsid w:val="005B01D7"/>
    <w:rsid w:val="005C76C9"/>
    <w:rsid w:val="006101B1"/>
    <w:rsid w:val="00652D41"/>
    <w:rsid w:val="00695A37"/>
    <w:rsid w:val="006C6DEC"/>
    <w:rsid w:val="006D146F"/>
    <w:rsid w:val="006D3A74"/>
    <w:rsid w:val="007031C1"/>
    <w:rsid w:val="0072545C"/>
    <w:rsid w:val="0076375B"/>
    <w:rsid w:val="00787186"/>
    <w:rsid w:val="00861416"/>
    <w:rsid w:val="008A14FA"/>
    <w:rsid w:val="00945EF2"/>
    <w:rsid w:val="009829C3"/>
    <w:rsid w:val="009E063C"/>
    <w:rsid w:val="009E14BF"/>
    <w:rsid w:val="00A02E6B"/>
    <w:rsid w:val="00A36F6C"/>
    <w:rsid w:val="00B5261F"/>
    <w:rsid w:val="00BE3AE8"/>
    <w:rsid w:val="00BF74A8"/>
    <w:rsid w:val="00C0540B"/>
    <w:rsid w:val="00C16F83"/>
    <w:rsid w:val="00C368BA"/>
    <w:rsid w:val="00C52B34"/>
    <w:rsid w:val="00C7533E"/>
    <w:rsid w:val="00CA7A08"/>
    <w:rsid w:val="00DA18C3"/>
    <w:rsid w:val="00DF759F"/>
    <w:rsid w:val="00E67E95"/>
    <w:rsid w:val="00E96541"/>
    <w:rsid w:val="00EA7495"/>
    <w:rsid w:val="00F37B68"/>
    <w:rsid w:val="00F62EA3"/>
    <w:rsid w:val="00F943E9"/>
    <w:rsid w:val="00F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1"/>
    <w:locked/>
    <w:rsid w:val="00695A37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695A37"/>
    <w:pPr>
      <w:widowControl w:val="0"/>
      <w:shd w:val="clear" w:color="auto" w:fill="FFFFFF"/>
      <w:spacing w:after="60" w:line="0" w:lineRule="atLeast"/>
      <w:jc w:val="righ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1"/>
    <w:locked/>
    <w:rsid w:val="00695A37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695A37"/>
    <w:pPr>
      <w:widowControl w:val="0"/>
      <w:shd w:val="clear" w:color="auto" w:fill="FFFFFF"/>
      <w:spacing w:after="60" w:line="0" w:lineRule="atLeast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is.minregion.ru/f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16</cp:revision>
  <cp:lastPrinted>2014-10-20T04:18:00Z</cp:lastPrinted>
  <dcterms:created xsi:type="dcterms:W3CDTF">2015-02-09T07:18:00Z</dcterms:created>
  <dcterms:modified xsi:type="dcterms:W3CDTF">2018-03-20T08:05:00Z</dcterms:modified>
</cp:coreProperties>
</file>